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CD" w:rsidRDefault="006C1087">
      <w:pPr>
        <w:pStyle w:val="Heading1"/>
        <w:keepLines/>
        <w:pageBreakBefore/>
        <w:numPr>
          <w:ilvl w:val="0"/>
          <w:numId w:val="0"/>
        </w:numPr>
        <w:pBdr>
          <w:bottom w:val="none" w:sz="0" w:space="0" w:color="auto"/>
        </w:pBdr>
        <w:spacing w:before="0" w:after="0" w:line="240" w:lineRule="auto"/>
        <w:rPr>
          <w:rFonts w:ascii="Calibri" w:hAnsi="Calibri" w:cstheme="majorBidi"/>
          <w:bCs/>
          <w:color w:val="000000" w:themeColor="text1"/>
          <w:kern w:val="0"/>
          <w:sz w:val="36"/>
          <w:szCs w:val="36"/>
        </w:rPr>
      </w:pPr>
      <w:r>
        <w:rPr>
          <w:rFonts w:ascii="Calibri" w:hAnsi="Calibri" w:cstheme="majorBidi"/>
          <w:bCs/>
          <w:color w:val="000000" w:themeColor="text1"/>
          <w:kern w:val="0"/>
          <w:sz w:val="36"/>
          <w:szCs w:val="36"/>
        </w:rPr>
        <w:t xml:space="preserve">Catchment Scale Land Use of Australia – Update </w:t>
      </w:r>
      <w:r w:rsidR="001E6863">
        <w:rPr>
          <w:rFonts w:ascii="Calibri" w:hAnsi="Calibri" w:cstheme="majorBidi"/>
          <w:bCs/>
          <w:color w:val="000000" w:themeColor="text1"/>
          <w:kern w:val="0"/>
          <w:sz w:val="36"/>
          <w:szCs w:val="36"/>
        </w:rPr>
        <w:t>December 2018</w:t>
      </w:r>
    </w:p>
    <w:p w:rsidR="00733CCD" w:rsidRDefault="006C1087">
      <w:pPr>
        <w:pStyle w:val="Heading2"/>
        <w:spacing w:before="0"/>
        <w:rPr>
          <w:color w:val="auto"/>
        </w:rPr>
      </w:pPr>
      <w:r>
        <w:rPr>
          <w:color w:val="auto"/>
        </w:rPr>
        <w:t xml:space="preserve">Description of contents of the data package </w:t>
      </w:r>
    </w:p>
    <w:p w:rsidR="00733CCD" w:rsidRDefault="006C1087">
      <w:pPr>
        <w:rPr>
          <w:rFonts w:asciiTheme="majorHAnsi" w:hAnsiTheme="majorHAnsi"/>
          <w:szCs w:val="22"/>
        </w:rPr>
      </w:pPr>
      <w:r>
        <w:rPr>
          <w:rFonts w:asciiTheme="majorHAnsi" w:hAnsiTheme="majorHAnsi"/>
          <w:szCs w:val="22"/>
        </w:rPr>
        <w:t xml:space="preserve">This document describes the GIS data, supporting files and GIS dataset attributes published in the data package for </w:t>
      </w:r>
      <w:r>
        <w:rPr>
          <w:rFonts w:asciiTheme="majorHAnsi" w:hAnsiTheme="majorHAnsi"/>
          <w:i/>
          <w:szCs w:val="22"/>
        </w:rPr>
        <w:t xml:space="preserve">Catchment Scale Land Use of Australia – Update </w:t>
      </w:r>
      <w:r w:rsidR="00777068">
        <w:rPr>
          <w:rFonts w:asciiTheme="majorHAnsi" w:hAnsiTheme="majorHAnsi"/>
          <w:i/>
          <w:szCs w:val="22"/>
        </w:rPr>
        <w:t>December 2018</w:t>
      </w:r>
      <w:r>
        <w:rPr>
          <w:rFonts w:asciiTheme="majorHAnsi" w:hAnsiTheme="majorHAnsi"/>
          <w:szCs w:val="22"/>
        </w:rPr>
        <w:t xml:space="preserve">. This data package is referred to as CLUM in this document. Land use is classified according to the </w:t>
      </w:r>
      <w:r>
        <w:rPr>
          <w:rFonts w:asciiTheme="majorHAnsi" w:hAnsiTheme="majorHAnsi"/>
          <w:i/>
          <w:szCs w:val="22"/>
        </w:rPr>
        <w:t xml:space="preserve">Australian Land Use and Management (ALUM) Classification version </w:t>
      </w:r>
      <w:r w:rsidR="002B3393">
        <w:rPr>
          <w:rFonts w:asciiTheme="majorHAnsi" w:hAnsiTheme="majorHAnsi"/>
          <w:i/>
          <w:szCs w:val="22"/>
        </w:rPr>
        <w:t>8</w:t>
      </w:r>
      <w:r>
        <w:rPr>
          <w:rFonts w:asciiTheme="majorHAnsi" w:hAnsiTheme="majorHAnsi"/>
          <w:szCs w:val="22"/>
        </w:rPr>
        <w:t xml:space="preserve">. All spatial data were produced using </w:t>
      </w:r>
      <w:r w:rsidR="00475576">
        <w:rPr>
          <w:rFonts w:asciiTheme="majorHAnsi" w:hAnsiTheme="majorHAnsi"/>
          <w:szCs w:val="22"/>
        </w:rPr>
        <w:t xml:space="preserve">ESRI ArcGIS Pro 2.2 and </w:t>
      </w:r>
      <w:r>
        <w:rPr>
          <w:rFonts w:asciiTheme="majorHAnsi" w:hAnsiTheme="majorHAnsi"/>
          <w:szCs w:val="22"/>
        </w:rPr>
        <w:t xml:space="preserve">ESRI ArcGIS </w:t>
      </w:r>
      <w:r w:rsidR="00475576">
        <w:rPr>
          <w:rFonts w:asciiTheme="majorHAnsi" w:hAnsiTheme="majorHAnsi"/>
          <w:szCs w:val="22"/>
        </w:rPr>
        <w:t>for Desktop 10.6</w:t>
      </w:r>
      <w:r w:rsidR="001E6863">
        <w:rPr>
          <w:rFonts w:asciiTheme="majorHAnsi" w:hAnsiTheme="majorHAnsi"/>
          <w:szCs w:val="22"/>
        </w:rPr>
        <w:t>.</w:t>
      </w:r>
    </w:p>
    <w:p w:rsidR="00733CCD" w:rsidRDefault="006C1087">
      <w:pPr>
        <w:rPr>
          <w:rFonts w:ascii="Cambria" w:eastAsia="Calibri" w:hAnsi="Cambria"/>
          <w:color w:val="000000" w:themeColor="text1"/>
          <w:szCs w:val="22"/>
        </w:rPr>
      </w:pPr>
      <w:r>
        <w:rPr>
          <w:rFonts w:ascii="Cambria" w:eastAsia="Calibri" w:hAnsi="Cambria"/>
          <w:color w:val="000000" w:themeColor="text1"/>
          <w:szCs w:val="22"/>
        </w:rPr>
        <w:t>Table 1 describes the principle file components of the data package.</w:t>
      </w:r>
    </w:p>
    <w:p w:rsidR="00733CCD" w:rsidRDefault="006C1087">
      <w:pPr>
        <w:rPr>
          <w:rFonts w:ascii="Cambria" w:eastAsia="Calibri" w:hAnsi="Cambria"/>
          <w:color w:val="000000" w:themeColor="text1"/>
          <w:szCs w:val="22"/>
        </w:rPr>
      </w:pPr>
      <w:r>
        <w:rPr>
          <w:rFonts w:ascii="Cambria" w:eastAsia="Calibri" w:hAnsi="Cambria"/>
          <w:color w:val="000000" w:themeColor="text1"/>
          <w:szCs w:val="22"/>
        </w:rPr>
        <w:t>Table 2 is a data dictionary for the attributes of the CLUM raster dataset.</w:t>
      </w:r>
    </w:p>
    <w:p w:rsidR="00733CCD" w:rsidRDefault="006C1087">
      <w:pPr>
        <w:rPr>
          <w:rFonts w:ascii="Cambria" w:eastAsia="Calibri" w:hAnsi="Cambria"/>
          <w:color w:val="000000" w:themeColor="text1"/>
          <w:szCs w:val="22"/>
        </w:rPr>
      </w:pPr>
      <w:r>
        <w:rPr>
          <w:rFonts w:ascii="Cambria" w:eastAsia="Calibri" w:hAnsi="Cambria"/>
          <w:color w:val="000000" w:themeColor="text1"/>
          <w:szCs w:val="22"/>
        </w:rPr>
        <w:t>Table 3 is a data dictionary for the attributes of the CLUM supporting polygon shapefile.</w:t>
      </w:r>
    </w:p>
    <w:p w:rsidR="00733CCD" w:rsidRDefault="006C1087">
      <w:pPr>
        <w:pStyle w:val="Caption"/>
        <w:keepNext/>
        <w:tabs>
          <w:tab w:val="clear" w:pos="720"/>
        </w:tabs>
        <w:spacing w:before="360" w:after="120"/>
        <w:rPr>
          <w:rFonts w:asciiTheme="minorHAnsi" w:eastAsia="Calibri" w:hAnsiTheme="minorHAnsi"/>
          <w:bCs/>
          <w:sz w:val="24"/>
          <w:szCs w:val="18"/>
        </w:rPr>
      </w:pPr>
      <w:r>
        <w:rPr>
          <w:rFonts w:asciiTheme="minorHAnsi" w:eastAsia="Calibri" w:hAnsiTheme="minorHAnsi"/>
          <w:bCs/>
          <w:sz w:val="24"/>
          <w:szCs w:val="18"/>
        </w:rPr>
        <w:t xml:space="preserve">Table </w:t>
      </w:r>
      <w:r w:rsidR="0098150B">
        <w:rPr>
          <w:rFonts w:asciiTheme="minorHAnsi" w:eastAsia="Calibri" w:hAnsiTheme="minorHAnsi"/>
          <w:bCs/>
          <w:sz w:val="24"/>
          <w:szCs w:val="18"/>
        </w:rPr>
        <w:fldChar w:fldCharType="begin"/>
      </w:r>
      <w:r>
        <w:rPr>
          <w:rFonts w:asciiTheme="minorHAnsi" w:eastAsia="Calibri" w:hAnsiTheme="minorHAnsi"/>
          <w:bCs/>
          <w:sz w:val="24"/>
          <w:szCs w:val="18"/>
        </w:rPr>
        <w:instrText xml:space="preserve"> SEQ Table_A2. \* ARABIC </w:instrText>
      </w:r>
      <w:r w:rsidR="0098150B">
        <w:rPr>
          <w:rFonts w:asciiTheme="minorHAnsi" w:eastAsia="Calibri" w:hAnsiTheme="minorHAnsi"/>
          <w:bCs/>
          <w:sz w:val="24"/>
          <w:szCs w:val="18"/>
        </w:rPr>
        <w:fldChar w:fldCharType="separate"/>
      </w:r>
      <w:r w:rsidR="00586FFA">
        <w:rPr>
          <w:rFonts w:asciiTheme="minorHAnsi" w:eastAsia="Calibri" w:hAnsiTheme="minorHAnsi"/>
          <w:bCs/>
          <w:noProof/>
          <w:sz w:val="24"/>
          <w:szCs w:val="18"/>
        </w:rPr>
        <w:t>1</w:t>
      </w:r>
      <w:r w:rsidR="0098150B">
        <w:rPr>
          <w:rFonts w:asciiTheme="minorHAnsi" w:eastAsia="Calibri" w:hAnsiTheme="minorHAnsi"/>
          <w:bCs/>
          <w:sz w:val="24"/>
          <w:szCs w:val="18"/>
        </w:rPr>
        <w:fldChar w:fldCharType="end"/>
      </w:r>
      <w:r>
        <w:rPr>
          <w:rFonts w:asciiTheme="minorHAnsi" w:eastAsia="Calibri" w:hAnsiTheme="minorHAnsi"/>
          <w:bCs/>
          <w:sz w:val="24"/>
          <w:szCs w:val="18"/>
        </w:rPr>
        <w:t>: Brief description of the contents of this data package.</w:t>
      </w:r>
    </w:p>
    <w:tbl>
      <w:tblPr>
        <w:tblStyle w:val="TableGrid"/>
        <w:tblW w:w="10915" w:type="dxa"/>
        <w:tblLayout w:type="fixed"/>
        <w:tblLook w:val="01E0" w:firstRow="1" w:lastRow="1" w:firstColumn="1" w:lastColumn="1" w:noHBand="0" w:noVBand="0"/>
      </w:tblPr>
      <w:tblGrid>
        <w:gridCol w:w="4395"/>
        <w:gridCol w:w="6520"/>
      </w:tblGrid>
      <w:tr w:rsidR="00733CCD" w:rsidTr="00F6355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395" w:type="dxa"/>
            <w:tcBorders>
              <w:top w:val="single" w:sz="8" w:space="0" w:color="auto"/>
              <w:bottom w:val="single" w:sz="8" w:space="0" w:color="auto"/>
            </w:tcBorders>
            <w:vAlign w:val="bottom"/>
          </w:tcPr>
          <w:p w:rsidR="00733CCD" w:rsidRDefault="006C1087">
            <w:pPr>
              <w:spacing w:before="60" w:after="60"/>
              <w:rPr>
                <w:rFonts w:asciiTheme="majorHAnsi" w:hAnsiTheme="majorHAnsi" w:cs="Arial"/>
                <w:sz w:val="18"/>
                <w:szCs w:val="18"/>
              </w:rPr>
            </w:pPr>
            <w:r>
              <w:rPr>
                <w:rFonts w:asciiTheme="majorHAnsi" w:hAnsiTheme="majorHAnsi" w:cs="Arial"/>
                <w:sz w:val="18"/>
                <w:szCs w:val="18"/>
              </w:rPr>
              <w:t>File name</w:t>
            </w:r>
          </w:p>
        </w:tc>
        <w:tc>
          <w:tcPr>
            <w:tcW w:w="6520" w:type="dxa"/>
            <w:tcBorders>
              <w:top w:val="single" w:sz="8" w:space="0" w:color="auto"/>
              <w:bottom w:val="single" w:sz="8" w:space="0" w:color="auto"/>
            </w:tcBorders>
            <w:vAlign w:val="bottom"/>
          </w:tcPr>
          <w:p w:rsidR="00733CCD"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File description</w:t>
            </w:r>
          </w:p>
        </w:tc>
      </w:tr>
      <w:tr w:rsidR="00BD7BD5"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BD7BD5" w:rsidRPr="00EC658E" w:rsidRDefault="00BD7BD5" w:rsidP="007C0B03">
            <w:pPr>
              <w:spacing w:before="60" w:after="60"/>
              <w:rPr>
                <w:rFonts w:asciiTheme="majorHAnsi" w:hAnsiTheme="majorHAnsi" w:cs="Arial"/>
                <w:b w:val="0"/>
                <w:szCs w:val="18"/>
              </w:rPr>
            </w:pPr>
            <w:r w:rsidRPr="00EC658E">
              <w:rPr>
                <w:rFonts w:asciiTheme="majorHAnsi" w:hAnsiTheme="majorHAnsi" w:cs="Arial"/>
                <w:b w:val="0"/>
                <w:szCs w:val="18"/>
              </w:rPr>
              <w:t>raster_clum_50m1218m.zip</w:t>
            </w:r>
          </w:p>
        </w:tc>
        <w:tc>
          <w:tcPr>
            <w:tcW w:w="6520" w:type="dxa"/>
            <w:tcBorders>
              <w:left w:val="nil"/>
              <w:right w:val="nil"/>
            </w:tcBorders>
          </w:tcPr>
          <w:p w:rsidR="00BD7BD5" w:rsidRDefault="006D23B1" w:rsidP="006D23B1">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D23B1">
              <w:rPr>
                <w:rFonts w:asciiTheme="majorHAnsi" w:hAnsiTheme="majorHAnsi" w:cs="Arial"/>
                <w:szCs w:val="18"/>
              </w:rPr>
              <w:t xml:space="preserve">Catchment Scale Land Use of Australia - raster package (ESRI grid and supporting files). </w:t>
            </w:r>
            <w:r>
              <w:rPr>
                <w:rFonts w:asciiTheme="majorHAnsi" w:hAnsiTheme="majorHAnsi" w:cs="Arial"/>
                <w:szCs w:val="18"/>
              </w:rPr>
              <w:t>Details of the zip file contents are given in the indented list below.</w:t>
            </w:r>
          </w:p>
        </w:tc>
      </w:tr>
      <w:tr w:rsidR="00733CCD"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733CCD" w:rsidRPr="006D23B1" w:rsidRDefault="001E6863" w:rsidP="00441077">
            <w:pPr>
              <w:pStyle w:val="ListParagraph"/>
              <w:numPr>
                <w:ilvl w:val="0"/>
                <w:numId w:val="3"/>
              </w:numPr>
              <w:spacing w:before="60" w:after="60"/>
              <w:ind w:left="454" w:hanging="227"/>
              <w:rPr>
                <w:rFonts w:asciiTheme="majorHAnsi" w:hAnsiTheme="majorHAnsi" w:cs="Arial"/>
                <w:b w:val="0"/>
                <w:szCs w:val="18"/>
              </w:rPr>
            </w:pPr>
            <w:r w:rsidRPr="006D23B1">
              <w:rPr>
                <w:rFonts w:asciiTheme="majorHAnsi" w:hAnsiTheme="majorHAnsi" w:cs="Arial"/>
                <w:b w:val="0"/>
                <w:szCs w:val="18"/>
              </w:rPr>
              <w:t>clum_50m1218</w:t>
            </w:r>
            <w:r w:rsidR="006C1087" w:rsidRPr="006D23B1">
              <w:rPr>
                <w:rFonts w:asciiTheme="majorHAnsi" w:hAnsiTheme="majorHAnsi" w:cs="Arial"/>
                <w:b w:val="0"/>
                <w:szCs w:val="18"/>
              </w:rPr>
              <w:t>m</w:t>
            </w:r>
          </w:p>
        </w:tc>
        <w:tc>
          <w:tcPr>
            <w:tcW w:w="6520" w:type="dxa"/>
            <w:tcBorders>
              <w:left w:val="nil"/>
              <w:right w:val="nil"/>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CLUM raster dataset of catchment scale land use of Australia. ESRI GRID, 16 bit integer, resolution 50 metres by 50 metres, coordinate system GDA94 / Australian Albers.</w:t>
            </w:r>
          </w:p>
        </w:tc>
      </w:tr>
      <w:tr w:rsidR="006D23B1"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6D23B1" w:rsidRPr="006D23B1" w:rsidRDefault="006D23B1" w:rsidP="00441077">
            <w:pPr>
              <w:pStyle w:val="ListParagraph"/>
              <w:numPr>
                <w:ilvl w:val="0"/>
                <w:numId w:val="3"/>
              </w:numPr>
              <w:spacing w:before="60" w:after="60"/>
              <w:ind w:left="454" w:hanging="227"/>
              <w:rPr>
                <w:rFonts w:asciiTheme="majorHAnsi" w:hAnsiTheme="majorHAnsi" w:cs="Arial"/>
                <w:b w:val="0"/>
                <w:szCs w:val="18"/>
              </w:rPr>
            </w:pPr>
            <w:r w:rsidRPr="006D23B1">
              <w:rPr>
                <w:rFonts w:asciiTheme="majorHAnsi" w:hAnsiTheme="majorHAnsi" w:cs="Arial"/>
                <w:b w:val="0"/>
                <w:szCs w:val="18"/>
              </w:rPr>
              <w:t>clum_50m1218m.aux.xml</w:t>
            </w:r>
          </w:p>
        </w:tc>
        <w:tc>
          <w:tcPr>
            <w:tcW w:w="6520" w:type="dxa"/>
            <w:tcBorders>
              <w:left w:val="nil"/>
              <w:right w:val="nil"/>
            </w:tcBorders>
          </w:tcPr>
          <w:p w:rsidR="006D23B1" w:rsidRDefault="006D23B1"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r</w:t>
            </w:r>
            <w:r w:rsidRPr="006D23B1">
              <w:rPr>
                <w:rFonts w:asciiTheme="majorHAnsi" w:hAnsiTheme="majorHAnsi" w:cs="Arial"/>
                <w:szCs w:val="18"/>
              </w:rPr>
              <w:t>aster dataset auxiliary</w:t>
            </w:r>
            <w:r>
              <w:rPr>
                <w:rFonts w:asciiTheme="majorHAnsi" w:hAnsiTheme="majorHAnsi" w:cs="Arial"/>
                <w:szCs w:val="18"/>
              </w:rPr>
              <w:t xml:space="preserve"> file. </w:t>
            </w:r>
            <w:r w:rsidRPr="006D23B1">
              <w:rPr>
                <w:rFonts w:asciiTheme="majorHAnsi" w:hAnsiTheme="majorHAnsi" w:cs="Arial"/>
                <w:szCs w:val="18"/>
              </w:rPr>
              <w:t>Stores auxiliary information for: raster statistics and raster histogram from the "Calculate Statistics" command; pyramids information from "Build Pyramids" command.</w:t>
            </w:r>
          </w:p>
        </w:tc>
      </w:tr>
      <w:tr w:rsidR="006D23B1"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6D23B1" w:rsidRPr="006D23B1" w:rsidRDefault="006D23B1" w:rsidP="00441077">
            <w:pPr>
              <w:pStyle w:val="ListParagraph"/>
              <w:numPr>
                <w:ilvl w:val="0"/>
                <w:numId w:val="3"/>
              </w:numPr>
              <w:spacing w:before="60" w:after="60"/>
              <w:ind w:left="454" w:hanging="227"/>
              <w:rPr>
                <w:rFonts w:asciiTheme="majorHAnsi" w:hAnsiTheme="majorHAnsi" w:cs="Arial"/>
                <w:b w:val="0"/>
                <w:szCs w:val="18"/>
              </w:rPr>
            </w:pPr>
            <w:r w:rsidRPr="006D23B1">
              <w:rPr>
                <w:rFonts w:asciiTheme="majorHAnsi" w:hAnsiTheme="majorHAnsi" w:cs="Arial"/>
                <w:b w:val="0"/>
                <w:szCs w:val="18"/>
              </w:rPr>
              <w:t>clum_50m1218m.</w:t>
            </w:r>
            <w:r>
              <w:rPr>
                <w:rFonts w:asciiTheme="majorHAnsi" w:hAnsiTheme="majorHAnsi" w:cs="Arial"/>
                <w:b w:val="0"/>
                <w:szCs w:val="18"/>
              </w:rPr>
              <w:t>ovr</w:t>
            </w:r>
          </w:p>
        </w:tc>
        <w:tc>
          <w:tcPr>
            <w:tcW w:w="6520" w:type="dxa"/>
            <w:tcBorders>
              <w:left w:val="nil"/>
              <w:right w:val="nil"/>
            </w:tcBorders>
          </w:tcPr>
          <w:p w:rsidR="006D23B1" w:rsidRDefault="006D23B1" w:rsidP="009C322D">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D23B1">
              <w:rPr>
                <w:rFonts w:asciiTheme="majorHAnsi" w:hAnsiTheme="majorHAnsi" w:cs="Arial"/>
                <w:szCs w:val="18"/>
              </w:rPr>
              <w:t>ESRI raster data pyramids file. Stores the pyramid layers for the raster dataset from the "Build Pyramids" command to improve the display performance</w:t>
            </w:r>
            <w:r w:rsidR="009C322D">
              <w:rPr>
                <w:rFonts w:asciiTheme="majorHAnsi" w:hAnsiTheme="majorHAnsi" w:cs="Arial"/>
                <w:szCs w:val="18"/>
              </w:rPr>
              <w:t xml:space="preserve">. </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ALUM_18_class_clum_50m1218m.lyr</w:t>
            </w:r>
          </w:p>
        </w:tc>
        <w:tc>
          <w:tcPr>
            <w:tcW w:w="6520" w:type="dxa"/>
            <w:tcBorders>
              <w:left w:val="nil"/>
              <w:right w:val="nil"/>
            </w:tcBorders>
          </w:tcPr>
          <w:p w:rsidR="005C741B" w:rsidRDefault="005C741B" w:rsidP="005C741B">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ArcMap layer file for the CLUM raster. The summary 18 class raster symbology groups the tertiary ALUM numeric code (VALUE field) into broad classes related to conservation, grazing, forestry, cropping, horticulture, urban, intensive agriculture, rural residential, mining and water. Raster symbology, using a unique values classification on the field VALUE. The layer file stores a relative path to the data source in the current folder.</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ALUM_18_class_clum_50m1218m.lyrx</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ArcGIS Pro layer file for the CLUM raster. The summary 18 class raster symbology groups the tertiary ALUM numeric code (VALUE field) into broad classes related to conservation, grazing, forestry, cropping, horticulture, urban, intensive agriculture, rural residential, mining and water. Raster symbology, using a unique values classification on the field VALUE. The layer file stores a relative path to the data source in the current folder.</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86FFA" w:rsidP="00441077">
            <w:pPr>
              <w:pStyle w:val="ListParagraph"/>
              <w:numPr>
                <w:ilvl w:val="0"/>
                <w:numId w:val="3"/>
              </w:numPr>
              <w:spacing w:before="60" w:after="60"/>
              <w:ind w:left="454" w:hanging="227"/>
              <w:rPr>
                <w:rFonts w:asciiTheme="majorHAnsi" w:hAnsiTheme="majorHAnsi" w:cs="Arial"/>
                <w:b w:val="0"/>
                <w:szCs w:val="18"/>
              </w:rPr>
            </w:pPr>
            <w:r>
              <w:rPr>
                <w:rFonts w:asciiTheme="majorHAnsi" w:hAnsiTheme="majorHAnsi" w:cs="Arial"/>
                <w:b w:val="0"/>
                <w:szCs w:val="18"/>
              </w:rPr>
              <w:t>ALUM_18_class_clum_50m1218m_lyr</w:t>
            </w:r>
            <w:r w:rsidR="005C741B" w:rsidRPr="005C741B">
              <w:rPr>
                <w:rFonts w:asciiTheme="majorHAnsi" w:hAnsiTheme="majorHAnsi" w:cs="Arial"/>
                <w:b w:val="0"/>
                <w:szCs w:val="18"/>
              </w:rPr>
              <w:t>.pdf</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Description of the layer file. Provides the RGB values, labels and unique values grouped in the symbology of this layer file.</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ALUM_secondary_clum_50m1218m.lyr</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ArcMap layer file for the CLUM raster. The ALUM secondary class symbology groups the tertiary ALUM text code (LU_CODEV8 field) into the secondary classes of the ALUM classification. ALUM class 5.4 is subdivided into: rural residential and farm infrastructure (5.4.2, 5.4.3, 5.4.4, 5.4.5); and, urban residential (5.4.0 and 5.4.1). Raster symbology, using a unique values classification on the field LU_CODEV8. The layer file stores a relative path to the data source in the current folder.</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ALUM_secondary_clum_50m1218m.lyrx</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ArcGIS Pro layer file for the CLUM raster. The ALUM secondary class symbology groups the tertiary ALUM text code (LU_CODEV8 field) into the secondary classes of the ALUM classification. ALUM class 5.4 is subdivided into: rural residential and farm infrastructure (5.4.2, 5.4.3, 5.4.4, 5.4.5); and, urban residential (5.4.0 and 5.4.1). Raster symbology, using a unique values classification on the field LU_CODEV8. The layer file stores a relative path to the data source in the current folder.</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w:t>
            </w:r>
            <w:r w:rsidR="00586FFA">
              <w:rPr>
                <w:rFonts w:asciiTheme="majorHAnsi" w:hAnsiTheme="majorHAnsi" w:cs="Arial"/>
                <w:b w:val="0"/>
                <w:szCs w:val="18"/>
              </w:rPr>
              <w:t>LUM_secondary_clum_50m1218m_lyr</w:t>
            </w:r>
            <w:r w:rsidRPr="005C741B">
              <w:rPr>
                <w:rFonts w:asciiTheme="majorHAnsi" w:hAnsiTheme="majorHAnsi" w:cs="Arial"/>
                <w:b w:val="0"/>
                <w:szCs w:val="18"/>
              </w:rPr>
              <w:t>.pdf</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Description of the layer file. Provides the RGB values, labels and unique values grouped in the symbology of this layer file.</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ALUMCv8_Handbook4ednPart2_UpdateOctober2016.pdf</w:t>
            </w:r>
          </w:p>
        </w:tc>
        <w:tc>
          <w:tcPr>
            <w:tcW w:w="6520" w:type="dxa"/>
            <w:tcBorders>
              <w:left w:val="nil"/>
              <w:right w:val="nil"/>
            </w:tcBorders>
          </w:tcPr>
          <w:p w:rsidR="005C741B"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2B3393">
              <w:rPr>
                <w:rFonts w:asciiTheme="majorHAnsi" w:hAnsiTheme="majorHAnsi" w:cs="Arial"/>
                <w:szCs w:val="18"/>
              </w:rPr>
              <w:t xml:space="preserve">ABARES 2016, </w:t>
            </w:r>
            <w:r w:rsidRPr="002B3393">
              <w:rPr>
                <w:rFonts w:asciiTheme="majorHAnsi" w:hAnsiTheme="majorHAnsi" w:cs="Arial"/>
                <w:i/>
                <w:szCs w:val="18"/>
              </w:rPr>
              <w:t>The Australian Land Use and Management Classification Version 8</w:t>
            </w:r>
            <w:r>
              <w:rPr>
                <w:rFonts w:asciiTheme="majorHAnsi" w:hAnsiTheme="majorHAnsi" w:cs="Arial"/>
                <w:i/>
                <w:szCs w:val="18"/>
              </w:rPr>
              <w:t>, Detailed</w:t>
            </w:r>
            <w:r w:rsidRPr="002B3393">
              <w:rPr>
                <w:rFonts w:asciiTheme="majorHAnsi" w:hAnsiTheme="majorHAnsi" w:cs="Arial"/>
                <w:szCs w:val="18"/>
              </w:rPr>
              <w:t>, Australian Bureau of Agricult</w:t>
            </w:r>
            <w:r>
              <w:rPr>
                <w:rFonts w:asciiTheme="majorHAnsi" w:hAnsiTheme="majorHAnsi" w:cs="Arial"/>
                <w:szCs w:val="18"/>
              </w:rPr>
              <w:t xml:space="preserve">ural and Resource Economics and </w:t>
            </w:r>
            <w:r w:rsidRPr="002B3393">
              <w:rPr>
                <w:rFonts w:asciiTheme="majorHAnsi" w:hAnsiTheme="majorHAnsi" w:cs="Arial"/>
                <w:szCs w:val="18"/>
              </w:rPr>
              <w:t>Sciences, Canberra.</w:t>
            </w:r>
          </w:p>
        </w:tc>
      </w:tr>
      <w:tr w:rsidR="005C741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5C741B" w:rsidRPr="005C741B" w:rsidRDefault="005C741B" w:rsidP="00441077">
            <w:pPr>
              <w:pStyle w:val="ListParagraph"/>
              <w:numPr>
                <w:ilvl w:val="0"/>
                <w:numId w:val="3"/>
              </w:numPr>
              <w:spacing w:before="60" w:after="60"/>
              <w:ind w:left="454" w:hanging="227"/>
              <w:rPr>
                <w:rFonts w:asciiTheme="majorHAnsi" w:hAnsiTheme="majorHAnsi" w:cs="Arial"/>
                <w:b w:val="0"/>
                <w:szCs w:val="18"/>
              </w:rPr>
            </w:pPr>
            <w:r w:rsidRPr="005C741B">
              <w:rPr>
                <w:rFonts w:asciiTheme="majorHAnsi" w:hAnsiTheme="majorHAnsi" w:cs="Arial"/>
                <w:b w:val="0"/>
                <w:szCs w:val="18"/>
              </w:rPr>
              <w:t>ALUM_classification_table.pdf</w:t>
            </w:r>
          </w:p>
        </w:tc>
        <w:tc>
          <w:tcPr>
            <w:tcW w:w="6520" w:type="dxa"/>
            <w:tcBorders>
              <w:left w:val="nil"/>
              <w:right w:val="nil"/>
            </w:tcBorders>
          </w:tcPr>
          <w:p w:rsidR="005C741B" w:rsidRPr="00090311" w:rsidRDefault="005C741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090311">
              <w:rPr>
                <w:rFonts w:asciiTheme="majorHAnsi" w:hAnsiTheme="majorHAnsi" w:cs="Arial"/>
                <w:szCs w:val="18"/>
              </w:rPr>
              <w:t>Table of classification codes used in the application of ALUM classifications to land use</w:t>
            </w:r>
            <w:r>
              <w:rPr>
                <w:rFonts w:asciiTheme="majorHAnsi" w:hAnsiTheme="majorHAnsi" w:cs="Arial"/>
                <w:szCs w:val="18"/>
              </w:rPr>
              <w:t>. Version 8 (October 2016)</w:t>
            </w:r>
          </w:p>
        </w:tc>
      </w:tr>
      <w:tr w:rsidR="00EC658E"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EC658E" w:rsidRPr="00EC658E" w:rsidRDefault="00EC658E" w:rsidP="00DC6143">
            <w:pPr>
              <w:spacing w:before="60" w:after="60"/>
              <w:rPr>
                <w:rFonts w:asciiTheme="majorHAnsi" w:hAnsiTheme="majorHAnsi" w:cs="Arial"/>
                <w:b w:val="0"/>
                <w:szCs w:val="18"/>
              </w:rPr>
            </w:pPr>
            <w:r w:rsidRPr="00EC658E">
              <w:rPr>
                <w:rFonts w:asciiTheme="majorHAnsi" w:hAnsiTheme="majorHAnsi" w:cs="Arial"/>
                <w:b w:val="0"/>
                <w:szCs w:val="18"/>
              </w:rPr>
              <w:lastRenderedPageBreak/>
              <w:t>geotiff_clum_50m1218m.zip</w:t>
            </w:r>
          </w:p>
        </w:tc>
        <w:tc>
          <w:tcPr>
            <w:tcW w:w="6520" w:type="dxa"/>
            <w:tcBorders>
              <w:left w:val="nil"/>
              <w:right w:val="nil"/>
            </w:tcBorders>
          </w:tcPr>
          <w:p w:rsidR="00EC658E" w:rsidRDefault="00EC658E" w:rsidP="00EC658E">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CLUM raster dataset of catchment scale land use of Australia (GeoTIFF format)</w:t>
            </w:r>
            <w:r>
              <w:rPr>
                <w:rFonts w:asciiTheme="majorHAnsi" w:hAnsiTheme="majorHAnsi" w:cs="Arial"/>
                <w:szCs w:val="18"/>
              </w:rPr>
              <w:t>. Details of the zip file contents are given in the indented list below.</w:t>
            </w:r>
          </w:p>
        </w:tc>
      </w:tr>
      <w:tr w:rsidR="00947E7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47E7B" w:rsidRPr="00EC658E" w:rsidRDefault="00947E7B"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clum_50m1218m.tif</w:t>
            </w:r>
          </w:p>
        </w:tc>
        <w:tc>
          <w:tcPr>
            <w:tcW w:w="6520" w:type="dxa"/>
            <w:tcBorders>
              <w:left w:val="nil"/>
              <w:right w:val="nil"/>
            </w:tcBorders>
          </w:tcPr>
          <w:p w:rsidR="00947E7B" w:rsidRDefault="00947E7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CLUM raster dataset of catchment scale land use of Australia. GEOTIFF</w:t>
            </w:r>
            <w:r w:rsidRPr="00EA3871">
              <w:rPr>
                <w:rFonts w:asciiTheme="majorHAnsi" w:hAnsiTheme="majorHAnsi" w:cs="Arial"/>
                <w:szCs w:val="18"/>
              </w:rPr>
              <w:t>, 16 bit integer, resolution 50 metres by 50 metres, coordinate system GDA94 / Australian Albe</w:t>
            </w:r>
            <w:r>
              <w:rPr>
                <w:rFonts w:asciiTheme="majorHAnsi" w:hAnsiTheme="majorHAnsi" w:cs="Arial"/>
                <w:szCs w:val="18"/>
              </w:rPr>
              <w:t>rs</w:t>
            </w:r>
          </w:p>
        </w:tc>
      </w:tr>
      <w:tr w:rsidR="00947E7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47E7B" w:rsidRPr="00EC658E" w:rsidRDefault="00947E7B"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w:t>
            </w:r>
            <w:r>
              <w:rPr>
                <w:rFonts w:asciiTheme="majorHAnsi" w:hAnsiTheme="majorHAnsi" w:cs="Arial"/>
                <w:b w:val="0"/>
                <w:szCs w:val="18"/>
              </w:rPr>
              <w:t>tfw</w:t>
            </w:r>
          </w:p>
        </w:tc>
        <w:tc>
          <w:tcPr>
            <w:tcW w:w="6520" w:type="dxa"/>
            <w:tcBorders>
              <w:left w:val="nil"/>
              <w:right w:val="nil"/>
            </w:tcBorders>
          </w:tcPr>
          <w:p w:rsidR="00947E7B" w:rsidRDefault="00947E7B"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world file, containing georeferencing information for the raster.</w:t>
            </w:r>
          </w:p>
        </w:tc>
      </w:tr>
      <w:tr w:rsidR="00947E7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47E7B" w:rsidRPr="00EC658E" w:rsidRDefault="00947E7B"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clum_50m1218m.tif</w:t>
            </w:r>
            <w:r>
              <w:rPr>
                <w:rFonts w:asciiTheme="majorHAnsi" w:hAnsiTheme="majorHAnsi" w:cs="Arial"/>
                <w:b w:val="0"/>
                <w:szCs w:val="18"/>
              </w:rPr>
              <w:t>.aux.xml</w:t>
            </w:r>
          </w:p>
        </w:tc>
        <w:tc>
          <w:tcPr>
            <w:tcW w:w="6520" w:type="dxa"/>
            <w:tcBorders>
              <w:left w:val="nil"/>
              <w:right w:val="nil"/>
            </w:tcBorders>
          </w:tcPr>
          <w:p w:rsidR="00947E7B" w:rsidRDefault="009C322D" w:rsidP="00947E7B">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w:t>
            </w:r>
            <w:r w:rsidR="00947E7B">
              <w:rPr>
                <w:rFonts w:asciiTheme="majorHAnsi" w:hAnsiTheme="majorHAnsi" w:cs="Arial"/>
                <w:szCs w:val="18"/>
              </w:rPr>
              <w:t>r</w:t>
            </w:r>
            <w:r w:rsidR="00947E7B" w:rsidRPr="006D23B1">
              <w:rPr>
                <w:rFonts w:asciiTheme="majorHAnsi" w:hAnsiTheme="majorHAnsi" w:cs="Arial"/>
                <w:szCs w:val="18"/>
              </w:rPr>
              <w:t>aster dataset auxiliary</w:t>
            </w:r>
            <w:r w:rsidR="00947E7B">
              <w:rPr>
                <w:rFonts w:asciiTheme="majorHAnsi" w:hAnsiTheme="majorHAnsi" w:cs="Arial"/>
                <w:szCs w:val="18"/>
              </w:rPr>
              <w:t xml:space="preserve"> file. </w:t>
            </w:r>
            <w:r w:rsidR="00947E7B" w:rsidRPr="006D23B1">
              <w:rPr>
                <w:rFonts w:asciiTheme="majorHAnsi" w:hAnsiTheme="majorHAnsi" w:cs="Arial"/>
                <w:szCs w:val="18"/>
              </w:rPr>
              <w:t>Stores auxiliary information for: raster statistics and raster histogram from the "Calculate Statistics" command.</w:t>
            </w:r>
          </w:p>
        </w:tc>
      </w:tr>
      <w:tr w:rsidR="00947E7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47E7B" w:rsidRPr="00EC658E" w:rsidRDefault="00947E7B"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clum_50m1218m.tif</w:t>
            </w:r>
            <w:r>
              <w:rPr>
                <w:rFonts w:asciiTheme="majorHAnsi" w:hAnsiTheme="majorHAnsi" w:cs="Arial"/>
                <w:b w:val="0"/>
                <w:szCs w:val="18"/>
              </w:rPr>
              <w:t>.ovr</w:t>
            </w:r>
          </w:p>
        </w:tc>
        <w:tc>
          <w:tcPr>
            <w:tcW w:w="6520" w:type="dxa"/>
            <w:tcBorders>
              <w:left w:val="nil"/>
              <w:right w:val="nil"/>
            </w:tcBorders>
          </w:tcPr>
          <w:p w:rsidR="00947E7B" w:rsidRDefault="009C322D"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w:t>
            </w:r>
            <w:r w:rsidRPr="006D23B1">
              <w:rPr>
                <w:rFonts w:asciiTheme="majorHAnsi" w:hAnsiTheme="majorHAnsi" w:cs="Arial"/>
                <w:szCs w:val="18"/>
              </w:rPr>
              <w:t>raster data pyramids file. Stores the pyramid layers for the raster dataset from the "Build Pyramids" command to improve the display performance</w:t>
            </w:r>
            <w:r>
              <w:rPr>
                <w:rFonts w:asciiTheme="majorHAnsi" w:hAnsiTheme="majorHAnsi" w:cs="Arial"/>
                <w:szCs w:val="18"/>
              </w:rPr>
              <w:t>.</w:t>
            </w:r>
          </w:p>
        </w:tc>
      </w:tr>
      <w:tr w:rsidR="00947E7B"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47E7B" w:rsidRPr="00EC658E" w:rsidRDefault="00947E7B"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clum_50m1218m.tif</w:t>
            </w:r>
            <w:r>
              <w:rPr>
                <w:rFonts w:asciiTheme="majorHAnsi" w:hAnsiTheme="majorHAnsi" w:cs="Arial"/>
                <w:b w:val="0"/>
                <w:szCs w:val="18"/>
              </w:rPr>
              <w:t>.vat.cpg</w:t>
            </w:r>
          </w:p>
        </w:tc>
        <w:tc>
          <w:tcPr>
            <w:tcW w:w="6520" w:type="dxa"/>
            <w:tcBorders>
              <w:left w:val="nil"/>
              <w:right w:val="nil"/>
            </w:tcBorders>
          </w:tcPr>
          <w:p w:rsidR="00947E7B" w:rsidRDefault="004A1A4F" w:rsidP="004A1A4F">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support file.</w:t>
            </w:r>
          </w:p>
        </w:tc>
      </w:tr>
      <w:tr w:rsidR="002B3393"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2B3393" w:rsidRPr="00EC658E" w:rsidRDefault="001E6863"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w:t>
            </w:r>
            <w:r w:rsidR="002B3393" w:rsidRPr="00EC658E">
              <w:rPr>
                <w:rFonts w:asciiTheme="majorHAnsi" w:hAnsiTheme="majorHAnsi" w:cs="Arial"/>
                <w:b w:val="0"/>
                <w:szCs w:val="18"/>
              </w:rPr>
              <w:t>m.tif</w:t>
            </w:r>
            <w:r w:rsidR="00947E7B">
              <w:rPr>
                <w:rFonts w:asciiTheme="majorHAnsi" w:hAnsiTheme="majorHAnsi" w:cs="Arial"/>
                <w:b w:val="0"/>
                <w:szCs w:val="18"/>
              </w:rPr>
              <w:t>.vat.dbf</w:t>
            </w:r>
          </w:p>
        </w:tc>
        <w:tc>
          <w:tcPr>
            <w:tcW w:w="6520" w:type="dxa"/>
            <w:tcBorders>
              <w:left w:val="nil"/>
              <w:right w:val="nil"/>
            </w:tcBorders>
          </w:tcPr>
          <w:p w:rsidR="00E80715" w:rsidRDefault="004A1A4F" w:rsidP="004A1A4F">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dataset attribute table. </w:t>
            </w:r>
          </w:p>
        </w:tc>
      </w:tr>
      <w:tr w:rsidR="00E80715"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E80715" w:rsidRPr="00EC658E" w:rsidRDefault="001E6863"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w:t>
            </w:r>
            <w:r w:rsidR="00E80715" w:rsidRPr="00EC658E">
              <w:rPr>
                <w:rFonts w:asciiTheme="majorHAnsi" w:hAnsiTheme="majorHAnsi" w:cs="Arial"/>
                <w:b w:val="0"/>
                <w:szCs w:val="18"/>
              </w:rPr>
              <w:t>m_with_colour_ramp.tif</w:t>
            </w:r>
          </w:p>
        </w:tc>
        <w:tc>
          <w:tcPr>
            <w:tcW w:w="6520" w:type="dxa"/>
            <w:tcBorders>
              <w:left w:val="nil"/>
              <w:right w:val="nil"/>
            </w:tcBorders>
          </w:tcPr>
          <w:p w:rsidR="00E80715" w:rsidRDefault="00E80715" w:rsidP="00E80715">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CLUM raster dataset of catchment scale land use of Australia. GEOTIFF</w:t>
            </w:r>
            <w:r w:rsidRPr="00EA3871">
              <w:rPr>
                <w:rFonts w:asciiTheme="majorHAnsi" w:hAnsiTheme="majorHAnsi" w:cs="Arial"/>
                <w:szCs w:val="18"/>
              </w:rPr>
              <w:t>, 16 bit integer, resolution 50 metres by 50 metres, coordinate system GDA94 / Australian Albe</w:t>
            </w:r>
            <w:r>
              <w:rPr>
                <w:rFonts w:asciiTheme="majorHAnsi" w:hAnsiTheme="majorHAnsi" w:cs="Arial"/>
                <w:szCs w:val="18"/>
              </w:rPr>
              <w:t>rs assigned the colour ramp used for the ALUM secondary classification</w:t>
            </w:r>
          </w:p>
        </w:tc>
      </w:tr>
      <w:tr w:rsidR="0044107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441077" w:rsidRPr="00EC658E" w:rsidRDefault="00441077"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w:t>
            </w:r>
            <w:r>
              <w:rPr>
                <w:rFonts w:asciiTheme="majorHAnsi" w:hAnsiTheme="majorHAnsi" w:cs="Arial"/>
                <w:b w:val="0"/>
                <w:szCs w:val="18"/>
              </w:rPr>
              <w:t>m_with_colour_ramp</w:t>
            </w:r>
            <w:r w:rsidRPr="00EC658E">
              <w:rPr>
                <w:rFonts w:asciiTheme="majorHAnsi" w:hAnsiTheme="majorHAnsi" w:cs="Arial"/>
                <w:b w:val="0"/>
                <w:szCs w:val="18"/>
              </w:rPr>
              <w:t>.</w:t>
            </w:r>
            <w:r>
              <w:rPr>
                <w:rFonts w:asciiTheme="majorHAnsi" w:hAnsiTheme="majorHAnsi" w:cs="Arial"/>
                <w:b w:val="0"/>
                <w:szCs w:val="18"/>
              </w:rPr>
              <w:t>tfw</w:t>
            </w:r>
          </w:p>
        </w:tc>
        <w:tc>
          <w:tcPr>
            <w:tcW w:w="6520" w:type="dxa"/>
            <w:tcBorders>
              <w:left w:val="nil"/>
              <w:right w:val="nil"/>
            </w:tcBorders>
          </w:tcPr>
          <w:p w:rsidR="00441077" w:rsidRDefault="0044107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world file, containing georeferencing information for the raster.</w:t>
            </w:r>
          </w:p>
        </w:tc>
      </w:tr>
      <w:tr w:rsidR="0044107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441077" w:rsidRPr="00EC658E" w:rsidRDefault="00441077"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w:t>
            </w:r>
            <w:r>
              <w:rPr>
                <w:rFonts w:asciiTheme="majorHAnsi" w:hAnsiTheme="majorHAnsi" w:cs="Arial"/>
                <w:b w:val="0"/>
                <w:szCs w:val="18"/>
              </w:rPr>
              <w:t>m_with_colour_ramp</w:t>
            </w:r>
            <w:r w:rsidRPr="00EC658E">
              <w:rPr>
                <w:rFonts w:asciiTheme="majorHAnsi" w:hAnsiTheme="majorHAnsi" w:cs="Arial"/>
                <w:b w:val="0"/>
                <w:szCs w:val="18"/>
              </w:rPr>
              <w:t>.tif</w:t>
            </w:r>
            <w:r>
              <w:rPr>
                <w:rFonts w:asciiTheme="majorHAnsi" w:hAnsiTheme="majorHAnsi" w:cs="Arial"/>
                <w:b w:val="0"/>
                <w:szCs w:val="18"/>
              </w:rPr>
              <w:t>.aux.xml</w:t>
            </w:r>
          </w:p>
        </w:tc>
        <w:tc>
          <w:tcPr>
            <w:tcW w:w="6520" w:type="dxa"/>
            <w:tcBorders>
              <w:left w:val="nil"/>
              <w:right w:val="nil"/>
            </w:tcBorders>
          </w:tcPr>
          <w:p w:rsidR="00441077" w:rsidRDefault="0044107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r</w:t>
            </w:r>
            <w:r w:rsidRPr="006D23B1">
              <w:rPr>
                <w:rFonts w:asciiTheme="majorHAnsi" w:hAnsiTheme="majorHAnsi" w:cs="Arial"/>
                <w:szCs w:val="18"/>
              </w:rPr>
              <w:t>aster dataset auxiliary</w:t>
            </w:r>
            <w:r>
              <w:rPr>
                <w:rFonts w:asciiTheme="majorHAnsi" w:hAnsiTheme="majorHAnsi" w:cs="Arial"/>
                <w:szCs w:val="18"/>
              </w:rPr>
              <w:t xml:space="preserve"> file. </w:t>
            </w:r>
            <w:r w:rsidRPr="006D23B1">
              <w:rPr>
                <w:rFonts w:asciiTheme="majorHAnsi" w:hAnsiTheme="majorHAnsi" w:cs="Arial"/>
                <w:szCs w:val="18"/>
              </w:rPr>
              <w:t>Stores auxiliary information for: raster statistics and raster histogram from the "Calculate Statistics" command.</w:t>
            </w:r>
          </w:p>
        </w:tc>
      </w:tr>
      <w:tr w:rsidR="0044107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441077" w:rsidRPr="00EC658E" w:rsidRDefault="00441077"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clum_50m1218m_with_colour_ramp.tif</w:t>
            </w:r>
            <w:r>
              <w:rPr>
                <w:rFonts w:asciiTheme="majorHAnsi" w:hAnsiTheme="majorHAnsi" w:cs="Arial"/>
                <w:b w:val="0"/>
                <w:szCs w:val="18"/>
              </w:rPr>
              <w:t>.ovr</w:t>
            </w:r>
          </w:p>
        </w:tc>
        <w:tc>
          <w:tcPr>
            <w:tcW w:w="6520" w:type="dxa"/>
            <w:tcBorders>
              <w:left w:val="nil"/>
              <w:right w:val="nil"/>
            </w:tcBorders>
          </w:tcPr>
          <w:p w:rsidR="00441077" w:rsidRDefault="0044107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w:t>
            </w:r>
            <w:r w:rsidRPr="006D23B1">
              <w:rPr>
                <w:rFonts w:asciiTheme="majorHAnsi" w:hAnsiTheme="majorHAnsi" w:cs="Arial"/>
                <w:szCs w:val="18"/>
              </w:rPr>
              <w:t>raster data pyramids file. Stores the pyramid layers for the raster dataset from the "Build Pyramids" command to improve the display performance</w:t>
            </w:r>
            <w:r>
              <w:rPr>
                <w:rFonts w:asciiTheme="majorHAnsi" w:hAnsiTheme="majorHAnsi" w:cs="Arial"/>
                <w:szCs w:val="18"/>
              </w:rPr>
              <w:t>.</w:t>
            </w:r>
          </w:p>
        </w:tc>
      </w:tr>
      <w:tr w:rsidR="0044107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441077" w:rsidRPr="00EC658E" w:rsidRDefault="00441077"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clum_50m1218m_with_colour_ramp.tif</w:t>
            </w:r>
            <w:r>
              <w:rPr>
                <w:rFonts w:asciiTheme="majorHAnsi" w:hAnsiTheme="majorHAnsi" w:cs="Arial"/>
                <w:b w:val="0"/>
                <w:szCs w:val="18"/>
              </w:rPr>
              <w:t>.vat.cpg</w:t>
            </w:r>
          </w:p>
        </w:tc>
        <w:tc>
          <w:tcPr>
            <w:tcW w:w="6520" w:type="dxa"/>
            <w:tcBorders>
              <w:left w:val="nil"/>
              <w:right w:val="nil"/>
            </w:tcBorders>
          </w:tcPr>
          <w:p w:rsidR="00441077" w:rsidRDefault="0044107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support file.</w:t>
            </w:r>
          </w:p>
        </w:tc>
      </w:tr>
      <w:tr w:rsidR="0044107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441077" w:rsidRPr="00EC658E" w:rsidRDefault="00441077" w:rsidP="00441077">
            <w:pPr>
              <w:pStyle w:val="ListParagraph"/>
              <w:numPr>
                <w:ilvl w:val="0"/>
                <w:numId w:val="3"/>
              </w:numPr>
              <w:spacing w:before="60" w:after="60"/>
              <w:ind w:left="454" w:hanging="227"/>
              <w:rPr>
                <w:rFonts w:asciiTheme="majorHAnsi" w:hAnsiTheme="majorHAnsi" w:cs="Arial"/>
                <w:b w:val="0"/>
                <w:szCs w:val="18"/>
              </w:rPr>
            </w:pPr>
            <w:r w:rsidRPr="00EC658E">
              <w:rPr>
                <w:rFonts w:asciiTheme="majorHAnsi" w:hAnsiTheme="majorHAnsi" w:cs="Arial"/>
                <w:b w:val="0"/>
                <w:szCs w:val="18"/>
              </w:rPr>
              <w:t>clum_50m1218m_with_colour_ramp.tif</w:t>
            </w:r>
            <w:r>
              <w:rPr>
                <w:rFonts w:asciiTheme="majorHAnsi" w:hAnsiTheme="majorHAnsi" w:cs="Arial"/>
                <w:b w:val="0"/>
                <w:szCs w:val="18"/>
              </w:rPr>
              <w:t>.vat.dbf</w:t>
            </w:r>
          </w:p>
        </w:tc>
        <w:tc>
          <w:tcPr>
            <w:tcW w:w="6520" w:type="dxa"/>
            <w:tcBorders>
              <w:left w:val="nil"/>
              <w:right w:val="nil"/>
            </w:tcBorders>
          </w:tcPr>
          <w:p w:rsidR="00441077" w:rsidRDefault="0044107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EC658E">
              <w:rPr>
                <w:rFonts w:asciiTheme="majorHAnsi" w:hAnsiTheme="majorHAnsi" w:cs="Arial"/>
                <w:szCs w:val="18"/>
              </w:rPr>
              <w:t>GeoTIFF</w:t>
            </w:r>
            <w:r>
              <w:rPr>
                <w:rFonts w:asciiTheme="majorHAnsi" w:hAnsiTheme="majorHAnsi" w:cs="Arial"/>
                <w:szCs w:val="18"/>
              </w:rPr>
              <w:t xml:space="preserve"> dataset attribute table. </w:t>
            </w:r>
          </w:p>
        </w:tc>
      </w:tr>
      <w:tr w:rsidR="00767810"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767810" w:rsidRPr="00EC658E" w:rsidRDefault="00767810" w:rsidP="00105E53">
            <w:pPr>
              <w:spacing w:before="60" w:after="60"/>
              <w:rPr>
                <w:rFonts w:asciiTheme="majorHAnsi" w:hAnsiTheme="majorHAnsi" w:cs="Arial"/>
                <w:b w:val="0"/>
                <w:szCs w:val="18"/>
              </w:rPr>
            </w:pPr>
            <w:r w:rsidRPr="00767810">
              <w:rPr>
                <w:rFonts w:asciiTheme="majorHAnsi" w:hAnsiTheme="majorHAnsi" w:cs="Arial"/>
                <w:b w:val="0"/>
                <w:szCs w:val="18"/>
              </w:rPr>
              <w:t>shapefile_currency_clum_50m1218m</w:t>
            </w:r>
            <w:r w:rsidRPr="00EC658E">
              <w:rPr>
                <w:rFonts w:asciiTheme="majorHAnsi" w:hAnsiTheme="majorHAnsi" w:cs="Arial"/>
                <w:b w:val="0"/>
                <w:szCs w:val="18"/>
              </w:rPr>
              <w:t>.zip</w:t>
            </w:r>
          </w:p>
        </w:tc>
        <w:tc>
          <w:tcPr>
            <w:tcW w:w="6520" w:type="dxa"/>
            <w:tcBorders>
              <w:left w:val="nil"/>
              <w:right w:val="nil"/>
            </w:tcBorders>
          </w:tcPr>
          <w:p w:rsidR="00767810" w:rsidRDefault="00767810"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767810">
              <w:rPr>
                <w:rFonts w:asciiTheme="majorHAnsi" w:hAnsiTheme="majorHAnsi" w:cs="Arial"/>
                <w:szCs w:val="18"/>
              </w:rPr>
              <w:t>Catchment Scale Land Use of Australia - currency shapefile package (ESRI shapefile)</w:t>
            </w:r>
            <w:r>
              <w:rPr>
                <w:rFonts w:asciiTheme="majorHAnsi" w:hAnsiTheme="majorHAnsi" w:cs="Arial"/>
                <w:szCs w:val="18"/>
              </w:rPr>
              <w:t>.  Details of the zip file contents are given in the indented list below.</w:t>
            </w:r>
          </w:p>
        </w:tc>
      </w:tr>
      <w:tr w:rsidR="00EA0E0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EA0E07" w:rsidRDefault="00657292" w:rsidP="00657292">
            <w:pPr>
              <w:pStyle w:val="ListParagraph"/>
              <w:numPr>
                <w:ilvl w:val="0"/>
                <w:numId w:val="3"/>
              </w:numPr>
              <w:spacing w:before="60" w:after="60"/>
              <w:ind w:left="454" w:hanging="227"/>
              <w:rPr>
                <w:rFonts w:asciiTheme="majorHAnsi" w:hAnsiTheme="majorHAnsi" w:cs="Arial"/>
                <w:b w:val="0"/>
                <w:szCs w:val="18"/>
              </w:rPr>
            </w:pPr>
            <w:r w:rsidRPr="00657292">
              <w:rPr>
                <w:rFonts w:asciiTheme="majorHAnsi" w:hAnsiTheme="majorHAnsi" w:cs="Arial"/>
                <w:b w:val="0"/>
                <w:szCs w:val="18"/>
              </w:rPr>
              <w:t>state_currency_and_scale_December2018.shp</w:t>
            </w:r>
          </w:p>
        </w:tc>
        <w:tc>
          <w:tcPr>
            <w:tcW w:w="6520" w:type="dxa"/>
            <w:tcBorders>
              <w:left w:val="nil"/>
              <w:right w:val="nil"/>
            </w:tcBorders>
          </w:tcPr>
          <w:p w:rsidR="00EA0E07" w:rsidRDefault="00EA0E07" w:rsidP="00105E53">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CLUM supporting polygon shapefile showing the year for which land use was mapped and the scale at which land use mapping was interpreted in the vector catchment scale land use data provided by state and territory agencies and combined to generate the CLUM raster. Coordinate system GDA94 / Australian Albers.</w:t>
            </w:r>
          </w:p>
        </w:tc>
      </w:tr>
      <w:tr w:rsidR="00C14AC9" w:rsidTr="003D41E0">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C14AC9" w:rsidRDefault="00C14AC9" w:rsidP="003D41E0">
            <w:pPr>
              <w:pStyle w:val="ListParagraph"/>
              <w:numPr>
                <w:ilvl w:val="0"/>
                <w:numId w:val="3"/>
              </w:numPr>
              <w:spacing w:before="60" w:after="60"/>
              <w:ind w:left="454" w:hanging="227"/>
              <w:rPr>
                <w:rFonts w:asciiTheme="majorHAnsi" w:hAnsiTheme="majorHAnsi" w:cs="Arial"/>
                <w:b w:val="0"/>
                <w:szCs w:val="18"/>
              </w:rPr>
            </w:pPr>
            <w:r>
              <w:rPr>
                <w:rFonts w:asciiTheme="majorHAnsi" w:hAnsiTheme="majorHAnsi" w:cs="Arial"/>
                <w:b w:val="0"/>
                <w:szCs w:val="18"/>
              </w:rPr>
              <w:t>DateOfMapping_clum50m1218m.lyr</w:t>
            </w:r>
          </w:p>
        </w:tc>
        <w:tc>
          <w:tcPr>
            <w:tcW w:w="6520" w:type="dxa"/>
            <w:tcBorders>
              <w:left w:val="nil"/>
              <w:right w:val="nil"/>
            </w:tcBorders>
          </w:tcPr>
          <w:p w:rsidR="00C14AC9" w:rsidRDefault="00C14AC9" w:rsidP="00DE562C">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ArcMap</w:t>
            </w:r>
            <w:r w:rsidRPr="001B05B5">
              <w:rPr>
                <w:rFonts w:asciiTheme="majorHAnsi" w:hAnsiTheme="majorHAnsi" w:cs="Arial"/>
                <w:szCs w:val="18"/>
              </w:rPr>
              <w:t xml:space="preserve"> layer file for the</w:t>
            </w:r>
            <w:r>
              <w:rPr>
                <w:rFonts w:asciiTheme="majorHAnsi" w:hAnsiTheme="majorHAnsi" w:cs="Arial"/>
                <w:szCs w:val="18"/>
              </w:rPr>
              <w:t xml:space="preserve"> polygon shapefile, showing the</w:t>
            </w:r>
            <w:r w:rsidRPr="00F91CD9">
              <w:rPr>
                <w:rFonts w:asciiTheme="majorHAnsi" w:hAnsiTheme="majorHAnsi" w:cs="Arial"/>
                <w:szCs w:val="18"/>
              </w:rPr>
              <w:t xml:space="preserve"> year for which land use was mapped in the vector data</w:t>
            </w:r>
            <w:r>
              <w:rPr>
                <w:rFonts w:asciiTheme="majorHAnsi" w:hAnsiTheme="majorHAnsi" w:cs="Arial"/>
                <w:szCs w:val="18"/>
              </w:rPr>
              <w:t xml:space="preserve"> that </w:t>
            </w:r>
            <w:r w:rsidRPr="006F2664">
              <w:rPr>
                <w:rFonts w:asciiTheme="majorHAnsi" w:hAnsiTheme="majorHAnsi" w:cs="Arial"/>
                <w:szCs w:val="18"/>
              </w:rPr>
              <w:t>were compiled in the</w:t>
            </w:r>
            <w:r>
              <w:rPr>
                <w:rFonts w:asciiTheme="majorHAnsi" w:hAnsiTheme="majorHAnsi" w:cs="Arial"/>
                <w:szCs w:val="18"/>
              </w:rPr>
              <w:t xml:space="preserve"> CLUM raster dataset. Polygon</w:t>
            </w:r>
            <w:r w:rsidRPr="001B05B5">
              <w:rPr>
                <w:rFonts w:asciiTheme="majorHAnsi" w:hAnsiTheme="majorHAnsi" w:cs="Arial"/>
                <w:szCs w:val="18"/>
              </w:rPr>
              <w:t xml:space="preserve"> symbology, using a unique values classification on the field </w:t>
            </w:r>
            <w:r w:rsidRPr="0096523D">
              <w:rPr>
                <w:rFonts w:asciiTheme="majorHAnsi" w:hAnsiTheme="majorHAnsi" w:cs="Arial"/>
                <w:szCs w:val="18"/>
              </w:rPr>
              <w:t>'date'</w:t>
            </w:r>
            <w:r>
              <w:rPr>
                <w:rFonts w:asciiTheme="majorHAnsi" w:hAnsiTheme="majorHAnsi" w:cs="Arial"/>
                <w:szCs w:val="18"/>
              </w:rPr>
              <w:t>.</w:t>
            </w:r>
            <w:r w:rsidRPr="001B05B5">
              <w:rPr>
                <w:rFonts w:asciiTheme="majorHAnsi" w:hAnsiTheme="majorHAnsi" w:cs="Arial"/>
                <w:szCs w:val="18"/>
              </w:rPr>
              <w:t xml:space="preserve"> The layer file stores a relative path to the data source in the current folder.</w:t>
            </w:r>
          </w:p>
        </w:tc>
      </w:tr>
      <w:tr w:rsidR="00EA0E07"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EA0E07" w:rsidRDefault="001B05B5" w:rsidP="001B05B5">
            <w:pPr>
              <w:pStyle w:val="ListParagraph"/>
              <w:numPr>
                <w:ilvl w:val="0"/>
                <w:numId w:val="3"/>
              </w:numPr>
              <w:spacing w:before="60" w:after="60"/>
              <w:ind w:left="454" w:hanging="227"/>
              <w:rPr>
                <w:rFonts w:asciiTheme="majorHAnsi" w:hAnsiTheme="majorHAnsi" w:cs="Arial"/>
                <w:b w:val="0"/>
                <w:szCs w:val="18"/>
              </w:rPr>
            </w:pPr>
            <w:r w:rsidRPr="001B05B5">
              <w:rPr>
                <w:rFonts w:asciiTheme="majorHAnsi" w:hAnsiTheme="majorHAnsi" w:cs="Arial"/>
                <w:b w:val="0"/>
                <w:szCs w:val="18"/>
              </w:rPr>
              <w:t>DateOfMapping_clum50m1218m.lyrx</w:t>
            </w:r>
          </w:p>
        </w:tc>
        <w:tc>
          <w:tcPr>
            <w:tcW w:w="6520" w:type="dxa"/>
            <w:tcBorders>
              <w:left w:val="nil"/>
              <w:right w:val="nil"/>
            </w:tcBorders>
          </w:tcPr>
          <w:p w:rsidR="00EA0E07" w:rsidRDefault="001B05B5" w:rsidP="004E3E0B">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B05B5">
              <w:rPr>
                <w:rFonts w:asciiTheme="majorHAnsi" w:hAnsiTheme="majorHAnsi" w:cs="Arial"/>
                <w:szCs w:val="18"/>
              </w:rPr>
              <w:t>ESRI ArcGIS Pro layer file for the</w:t>
            </w:r>
            <w:r>
              <w:rPr>
                <w:rFonts w:asciiTheme="majorHAnsi" w:hAnsiTheme="majorHAnsi" w:cs="Arial"/>
                <w:szCs w:val="18"/>
              </w:rPr>
              <w:t xml:space="preserve"> polygon shapefile, showing the</w:t>
            </w:r>
            <w:r w:rsidR="004E3E0B" w:rsidRPr="00F91CD9">
              <w:rPr>
                <w:rFonts w:asciiTheme="majorHAnsi" w:hAnsiTheme="majorHAnsi" w:cs="Arial"/>
                <w:szCs w:val="18"/>
              </w:rPr>
              <w:t xml:space="preserve"> year for which land use was mapped in the vector data</w:t>
            </w:r>
            <w:r w:rsidR="004E3E0B">
              <w:rPr>
                <w:rFonts w:asciiTheme="majorHAnsi" w:hAnsiTheme="majorHAnsi" w:cs="Arial"/>
                <w:szCs w:val="18"/>
              </w:rPr>
              <w:t xml:space="preserve"> that </w:t>
            </w:r>
            <w:r w:rsidR="004E3E0B" w:rsidRPr="006F2664">
              <w:rPr>
                <w:rFonts w:asciiTheme="majorHAnsi" w:hAnsiTheme="majorHAnsi" w:cs="Arial"/>
                <w:szCs w:val="18"/>
              </w:rPr>
              <w:t>were compiled in the</w:t>
            </w:r>
            <w:r w:rsidR="004E3E0B">
              <w:rPr>
                <w:rFonts w:asciiTheme="majorHAnsi" w:hAnsiTheme="majorHAnsi" w:cs="Arial"/>
                <w:szCs w:val="18"/>
              </w:rPr>
              <w:t xml:space="preserve"> CLUM raster dataset. </w:t>
            </w:r>
            <w:r>
              <w:rPr>
                <w:rFonts w:asciiTheme="majorHAnsi" w:hAnsiTheme="majorHAnsi" w:cs="Arial"/>
                <w:szCs w:val="18"/>
              </w:rPr>
              <w:t>Polygon</w:t>
            </w:r>
            <w:r w:rsidRPr="001B05B5">
              <w:rPr>
                <w:rFonts w:asciiTheme="majorHAnsi" w:hAnsiTheme="majorHAnsi" w:cs="Arial"/>
                <w:szCs w:val="18"/>
              </w:rPr>
              <w:t xml:space="preserve"> symbology, using a unique values classification on the field </w:t>
            </w:r>
            <w:r w:rsidR="0096523D" w:rsidRPr="0096523D">
              <w:rPr>
                <w:rFonts w:asciiTheme="majorHAnsi" w:hAnsiTheme="majorHAnsi" w:cs="Arial"/>
                <w:szCs w:val="18"/>
              </w:rPr>
              <w:t>'date'</w:t>
            </w:r>
            <w:r w:rsidR="004E3E0B">
              <w:rPr>
                <w:rFonts w:asciiTheme="majorHAnsi" w:hAnsiTheme="majorHAnsi" w:cs="Arial"/>
                <w:szCs w:val="18"/>
              </w:rPr>
              <w:t>.</w:t>
            </w:r>
            <w:r w:rsidRPr="001B05B5">
              <w:rPr>
                <w:rFonts w:asciiTheme="majorHAnsi" w:hAnsiTheme="majorHAnsi" w:cs="Arial"/>
                <w:szCs w:val="18"/>
              </w:rPr>
              <w:t xml:space="preserve"> The layer file stores a relative path to the data source in the current folder.</w:t>
            </w:r>
          </w:p>
        </w:tc>
      </w:tr>
      <w:tr w:rsidR="00C14AC9" w:rsidTr="003D41E0">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C14AC9" w:rsidRDefault="00C14AC9" w:rsidP="003D41E0">
            <w:pPr>
              <w:pStyle w:val="ListParagraph"/>
              <w:numPr>
                <w:ilvl w:val="0"/>
                <w:numId w:val="3"/>
              </w:numPr>
              <w:spacing w:before="60" w:after="60"/>
              <w:ind w:left="454" w:hanging="227"/>
              <w:rPr>
                <w:rFonts w:asciiTheme="majorHAnsi" w:hAnsiTheme="majorHAnsi" w:cs="Arial"/>
                <w:b w:val="0"/>
                <w:szCs w:val="18"/>
              </w:rPr>
            </w:pPr>
            <w:r>
              <w:rPr>
                <w:rFonts w:asciiTheme="majorHAnsi" w:hAnsiTheme="majorHAnsi" w:cs="Arial"/>
                <w:b w:val="0"/>
                <w:szCs w:val="18"/>
              </w:rPr>
              <w:t>ScaleOfMapping_clum50m1218m.lyr</w:t>
            </w:r>
          </w:p>
        </w:tc>
        <w:tc>
          <w:tcPr>
            <w:tcW w:w="6520" w:type="dxa"/>
            <w:tcBorders>
              <w:left w:val="nil"/>
              <w:right w:val="nil"/>
            </w:tcBorders>
          </w:tcPr>
          <w:p w:rsidR="00C14AC9" w:rsidRDefault="00C14AC9" w:rsidP="003D41E0">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ESRI ArcMap</w:t>
            </w:r>
            <w:r w:rsidRPr="001B05B5">
              <w:rPr>
                <w:rFonts w:asciiTheme="majorHAnsi" w:hAnsiTheme="majorHAnsi" w:cs="Arial"/>
                <w:szCs w:val="18"/>
              </w:rPr>
              <w:t xml:space="preserve"> layer file for the</w:t>
            </w:r>
            <w:r>
              <w:rPr>
                <w:rFonts w:asciiTheme="majorHAnsi" w:hAnsiTheme="majorHAnsi" w:cs="Arial"/>
                <w:szCs w:val="18"/>
              </w:rPr>
              <w:t xml:space="preserve"> polygon shapefile, showing </w:t>
            </w:r>
            <w:r w:rsidRPr="006F2664">
              <w:rPr>
                <w:rFonts w:asciiTheme="majorHAnsi" w:hAnsiTheme="majorHAnsi" w:cs="Arial"/>
                <w:szCs w:val="18"/>
              </w:rPr>
              <w:t>the mapping scale of the source vector data</w:t>
            </w:r>
            <w:r>
              <w:rPr>
                <w:rFonts w:asciiTheme="majorHAnsi" w:hAnsiTheme="majorHAnsi" w:cs="Arial"/>
                <w:szCs w:val="18"/>
              </w:rPr>
              <w:t xml:space="preserve"> that </w:t>
            </w:r>
            <w:r w:rsidRPr="006F2664">
              <w:rPr>
                <w:rFonts w:asciiTheme="majorHAnsi" w:hAnsiTheme="majorHAnsi" w:cs="Arial"/>
                <w:szCs w:val="18"/>
              </w:rPr>
              <w:t>were compiled in the</w:t>
            </w:r>
            <w:r>
              <w:rPr>
                <w:rFonts w:asciiTheme="majorHAnsi" w:hAnsiTheme="majorHAnsi" w:cs="Arial"/>
                <w:szCs w:val="18"/>
              </w:rPr>
              <w:t xml:space="preserve"> CLUM raster dataset. Polygon</w:t>
            </w:r>
            <w:r w:rsidRPr="001B05B5">
              <w:rPr>
                <w:rFonts w:asciiTheme="majorHAnsi" w:hAnsiTheme="majorHAnsi" w:cs="Arial"/>
                <w:szCs w:val="18"/>
              </w:rPr>
              <w:t xml:space="preserve"> symbology, using a unique values classification on the field </w:t>
            </w:r>
            <w:r>
              <w:rPr>
                <w:rFonts w:asciiTheme="majorHAnsi" w:hAnsiTheme="majorHAnsi" w:cs="Arial"/>
                <w:szCs w:val="18"/>
              </w:rPr>
              <w:t>'scale</w:t>
            </w:r>
            <w:r w:rsidRPr="0096523D">
              <w:rPr>
                <w:rFonts w:asciiTheme="majorHAnsi" w:hAnsiTheme="majorHAnsi" w:cs="Arial"/>
                <w:szCs w:val="18"/>
              </w:rPr>
              <w:t>'</w:t>
            </w:r>
            <w:r w:rsidRPr="001B05B5">
              <w:rPr>
                <w:rFonts w:asciiTheme="majorHAnsi" w:hAnsiTheme="majorHAnsi" w:cs="Arial"/>
                <w:szCs w:val="18"/>
              </w:rPr>
              <w:t xml:space="preserve"> The layer file stores a relative path to the data source in the current folder.</w:t>
            </w:r>
          </w:p>
        </w:tc>
      </w:tr>
      <w:tr w:rsidR="00C14AC9"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C14AC9" w:rsidRDefault="00C14AC9" w:rsidP="00C14AC9">
            <w:pPr>
              <w:pStyle w:val="ListParagraph"/>
              <w:numPr>
                <w:ilvl w:val="0"/>
                <w:numId w:val="3"/>
              </w:numPr>
              <w:spacing w:before="60" w:after="60"/>
              <w:ind w:left="454" w:hanging="227"/>
              <w:rPr>
                <w:rFonts w:asciiTheme="majorHAnsi" w:hAnsiTheme="majorHAnsi" w:cs="Arial"/>
                <w:b w:val="0"/>
                <w:szCs w:val="18"/>
              </w:rPr>
            </w:pPr>
            <w:r w:rsidRPr="00B27F6B">
              <w:rPr>
                <w:rFonts w:asciiTheme="majorHAnsi" w:hAnsiTheme="majorHAnsi" w:cs="Arial"/>
                <w:b w:val="0"/>
                <w:szCs w:val="18"/>
              </w:rPr>
              <w:t>ScaleOfMapping_clum50m1218m.lyrx</w:t>
            </w:r>
          </w:p>
        </w:tc>
        <w:tc>
          <w:tcPr>
            <w:tcW w:w="6520" w:type="dxa"/>
            <w:tcBorders>
              <w:left w:val="nil"/>
              <w:right w:val="nil"/>
            </w:tcBorders>
          </w:tcPr>
          <w:p w:rsidR="00C14AC9" w:rsidRDefault="00C14AC9" w:rsidP="00C14AC9">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B05B5">
              <w:rPr>
                <w:rFonts w:asciiTheme="majorHAnsi" w:hAnsiTheme="majorHAnsi" w:cs="Arial"/>
                <w:szCs w:val="18"/>
              </w:rPr>
              <w:t>ESRI ArcGIS Pro layer file for the</w:t>
            </w:r>
            <w:r>
              <w:rPr>
                <w:rFonts w:asciiTheme="majorHAnsi" w:hAnsiTheme="majorHAnsi" w:cs="Arial"/>
                <w:szCs w:val="18"/>
              </w:rPr>
              <w:t xml:space="preserve"> polygon shapefile, showing </w:t>
            </w:r>
            <w:r w:rsidRPr="006F2664">
              <w:rPr>
                <w:rFonts w:asciiTheme="majorHAnsi" w:hAnsiTheme="majorHAnsi" w:cs="Arial"/>
                <w:szCs w:val="18"/>
              </w:rPr>
              <w:t>the mapping scale of the source vector data</w:t>
            </w:r>
            <w:r>
              <w:rPr>
                <w:rFonts w:asciiTheme="majorHAnsi" w:hAnsiTheme="majorHAnsi" w:cs="Arial"/>
                <w:szCs w:val="18"/>
              </w:rPr>
              <w:t xml:space="preserve"> that </w:t>
            </w:r>
            <w:r w:rsidRPr="006F2664">
              <w:rPr>
                <w:rFonts w:asciiTheme="majorHAnsi" w:hAnsiTheme="majorHAnsi" w:cs="Arial"/>
                <w:szCs w:val="18"/>
              </w:rPr>
              <w:t>were compiled in the</w:t>
            </w:r>
            <w:r>
              <w:rPr>
                <w:rFonts w:asciiTheme="majorHAnsi" w:hAnsiTheme="majorHAnsi" w:cs="Arial"/>
                <w:szCs w:val="18"/>
              </w:rPr>
              <w:t xml:space="preserve"> CLUM raster dataset. Polygon</w:t>
            </w:r>
            <w:r w:rsidRPr="001B05B5">
              <w:rPr>
                <w:rFonts w:asciiTheme="majorHAnsi" w:hAnsiTheme="majorHAnsi" w:cs="Arial"/>
                <w:szCs w:val="18"/>
              </w:rPr>
              <w:t xml:space="preserve"> symbology, using a unique values classification on the field </w:t>
            </w:r>
            <w:r>
              <w:rPr>
                <w:rFonts w:asciiTheme="majorHAnsi" w:hAnsiTheme="majorHAnsi" w:cs="Arial"/>
                <w:szCs w:val="18"/>
              </w:rPr>
              <w:t>'scale</w:t>
            </w:r>
            <w:r w:rsidRPr="0096523D">
              <w:rPr>
                <w:rFonts w:asciiTheme="majorHAnsi" w:hAnsiTheme="majorHAnsi" w:cs="Arial"/>
                <w:szCs w:val="18"/>
              </w:rPr>
              <w:t>'</w:t>
            </w:r>
            <w:r w:rsidRPr="001B05B5">
              <w:rPr>
                <w:rFonts w:asciiTheme="majorHAnsi" w:hAnsiTheme="majorHAnsi" w:cs="Arial"/>
                <w:szCs w:val="18"/>
              </w:rPr>
              <w:t xml:space="preserve"> The layer file stores a relative path to the data source in the current folder.</w:t>
            </w:r>
          </w:p>
        </w:tc>
      </w:tr>
      <w:tr w:rsidR="009713DF" w:rsidTr="00E01AFF">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713DF" w:rsidRDefault="009713DF" w:rsidP="00E01AFF">
            <w:pPr>
              <w:spacing w:before="60" w:after="60"/>
              <w:rPr>
                <w:rFonts w:asciiTheme="majorHAnsi" w:hAnsiTheme="majorHAnsi" w:cs="Arial"/>
                <w:b w:val="0"/>
                <w:szCs w:val="18"/>
              </w:rPr>
            </w:pPr>
            <w:r>
              <w:rPr>
                <w:rFonts w:asciiTheme="majorHAnsi" w:hAnsiTheme="majorHAnsi" w:cs="Arial"/>
                <w:b w:val="0"/>
                <w:szCs w:val="18"/>
              </w:rPr>
              <w:t>CLUM_DescriptiveMetadata</w:t>
            </w:r>
            <w:r w:rsidRPr="00756B38">
              <w:rPr>
                <w:rFonts w:asciiTheme="majorHAnsi" w:hAnsiTheme="majorHAnsi" w:cs="Arial"/>
                <w:b w:val="0"/>
                <w:szCs w:val="18"/>
              </w:rPr>
              <w:t>_December2018</w:t>
            </w:r>
            <w:r>
              <w:rPr>
                <w:rFonts w:asciiTheme="majorHAnsi" w:hAnsiTheme="majorHAnsi" w:cs="Arial"/>
                <w:b w:val="0"/>
                <w:szCs w:val="18"/>
              </w:rPr>
              <w:t>.docx</w:t>
            </w:r>
          </w:p>
        </w:tc>
        <w:tc>
          <w:tcPr>
            <w:tcW w:w="6520" w:type="dxa"/>
            <w:tcBorders>
              <w:left w:val="nil"/>
              <w:right w:val="nil"/>
            </w:tcBorders>
          </w:tcPr>
          <w:p w:rsidR="009713DF" w:rsidRDefault="009713DF" w:rsidP="00E01AFF">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AD0FE0">
              <w:rPr>
                <w:rFonts w:asciiTheme="majorHAnsi" w:hAnsiTheme="majorHAnsi" w:cs="Arial"/>
                <w:szCs w:val="18"/>
              </w:rPr>
              <w:t xml:space="preserve">Descriptive metadata for </w:t>
            </w:r>
            <w:r>
              <w:rPr>
                <w:rFonts w:asciiTheme="majorHAnsi" w:hAnsiTheme="majorHAnsi"/>
                <w:i/>
                <w:szCs w:val="22"/>
              </w:rPr>
              <w:t xml:space="preserve">Catchment Scale Land Use of Australia – Update December 2018 </w:t>
            </w:r>
            <w:r w:rsidRPr="00AD0FE0">
              <w:rPr>
                <w:rFonts w:asciiTheme="majorHAnsi" w:hAnsiTheme="majorHAnsi" w:cs="Arial"/>
                <w:szCs w:val="18"/>
              </w:rPr>
              <w:t xml:space="preserve"> dataset.</w:t>
            </w:r>
          </w:p>
        </w:tc>
      </w:tr>
      <w:tr w:rsidR="00203B5B" w:rsidTr="00E01AFF">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203B5B" w:rsidRDefault="00203B5B" w:rsidP="009713DF">
            <w:pPr>
              <w:spacing w:before="60" w:after="60"/>
              <w:rPr>
                <w:rFonts w:asciiTheme="majorHAnsi" w:hAnsiTheme="majorHAnsi" w:cs="Arial"/>
                <w:b w:val="0"/>
                <w:szCs w:val="18"/>
              </w:rPr>
            </w:pPr>
            <w:r>
              <w:rPr>
                <w:rFonts w:asciiTheme="majorHAnsi" w:hAnsiTheme="majorHAnsi" w:cs="Arial"/>
                <w:b w:val="0"/>
                <w:szCs w:val="18"/>
              </w:rPr>
              <w:t>CLUM_</w:t>
            </w:r>
            <w:r w:rsidR="004A5613">
              <w:rPr>
                <w:rFonts w:asciiTheme="majorHAnsi" w:hAnsiTheme="majorHAnsi" w:cs="Arial"/>
                <w:b w:val="0"/>
                <w:szCs w:val="18"/>
              </w:rPr>
              <w:t>D</w:t>
            </w:r>
            <w:r>
              <w:rPr>
                <w:rFonts w:asciiTheme="majorHAnsi" w:hAnsiTheme="majorHAnsi" w:cs="Arial"/>
                <w:b w:val="0"/>
                <w:szCs w:val="18"/>
              </w:rPr>
              <w:t>escriptiveMetadata</w:t>
            </w:r>
            <w:r w:rsidRPr="00756B38">
              <w:rPr>
                <w:rFonts w:asciiTheme="majorHAnsi" w:hAnsiTheme="majorHAnsi" w:cs="Arial"/>
                <w:b w:val="0"/>
                <w:szCs w:val="18"/>
              </w:rPr>
              <w:t>_December2018</w:t>
            </w:r>
            <w:r>
              <w:rPr>
                <w:rFonts w:asciiTheme="majorHAnsi" w:hAnsiTheme="majorHAnsi" w:cs="Arial"/>
                <w:b w:val="0"/>
                <w:szCs w:val="18"/>
              </w:rPr>
              <w:t>.</w:t>
            </w:r>
            <w:r w:rsidR="009713DF">
              <w:rPr>
                <w:rFonts w:asciiTheme="majorHAnsi" w:hAnsiTheme="majorHAnsi" w:cs="Arial"/>
                <w:b w:val="0"/>
                <w:szCs w:val="18"/>
              </w:rPr>
              <w:t>pdf</w:t>
            </w:r>
          </w:p>
        </w:tc>
        <w:tc>
          <w:tcPr>
            <w:tcW w:w="6520" w:type="dxa"/>
            <w:tcBorders>
              <w:left w:val="nil"/>
              <w:right w:val="nil"/>
            </w:tcBorders>
          </w:tcPr>
          <w:p w:rsidR="00203B5B" w:rsidRDefault="00AD0FE0" w:rsidP="00E01AFF">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AD0FE0">
              <w:rPr>
                <w:rFonts w:asciiTheme="majorHAnsi" w:hAnsiTheme="majorHAnsi" w:cs="Arial"/>
                <w:szCs w:val="18"/>
              </w:rPr>
              <w:t xml:space="preserve">Descriptive metadata for </w:t>
            </w:r>
            <w:r>
              <w:rPr>
                <w:rFonts w:asciiTheme="majorHAnsi" w:hAnsiTheme="majorHAnsi"/>
                <w:i/>
                <w:szCs w:val="22"/>
              </w:rPr>
              <w:t>Catchment Scale Land Use of Australia – Update December 2018</w:t>
            </w:r>
            <w:r>
              <w:rPr>
                <w:rFonts w:asciiTheme="majorHAnsi" w:hAnsiTheme="majorHAnsi"/>
                <w:i/>
                <w:szCs w:val="22"/>
              </w:rPr>
              <w:t xml:space="preserve"> </w:t>
            </w:r>
            <w:r w:rsidRPr="00AD0FE0">
              <w:rPr>
                <w:rFonts w:asciiTheme="majorHAnsi" w:hAnsiTheme="majorHAnsi" w:cs="Arial"/>
                <w:szCs w:val="18"/>
              </w:rPr>
              <w:t xml:space="preserve"> dataset.</w:t>
            </w:r>
          </w:p>
        </w:tc>
      </w:tr>
      <w:tr w:rsidR="009B57A2" w:rsidTr="003D41E0">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9B57A2" w:rsidRDefault="009B57A2" w:rsidP="009B57A2">
            <w:pPr>
              <w:spacing w:before="60" w:after="60"/>
              <w:rPr>
                <w:rFonts w:asciiTheme="majorHAnsi" w:hAnsiTheme="majorHAnsi" w:cs="Arial"/>
                <w:b w:val="0"/>
                <w:szCs w:val="18"/>
              </w:rPr>
            </w:pPr>
            <w:bookmarkStart w:id="0" w:name="_GoBack"/>
            <w:r>
              <w:rPr>
                <w:rFonts w:asciiTheme="majorHAnsi" w:hAnsiTheme="majorHAnsi" w:cs="Arial"/>
                <w:b w:val="0"/>
                <w:szCs w:val="18"/>
              </w:rPr>
              <w:t>CLUM_DatasetDescription</w:t>
            </w:r>
            <w:r w:rsidR="00203B5B" w:rsidRPr="00756B38">
              <w:rPr>
                <w:rFonts w:asciiTheme="majorHAnsi" w:hAnsiTheme="majorHAnsi" w:cs="Arial"/>
                <w:b w:val="0"/>
                <w:szCs w:val="18"/>
              </w:rPr>
              <w:t>_December2018</w:t>
            </w:r>
            <w:r>
              <w:rPr>
                <w:rFonts w:asciiTheme="majorHAnsi" w:hAnsiTheme="majorHAnsi" w:cs="Arial"/>
                <w:b w:val="0"/>
                <w:szCs w:val="18"/>
              </w:rPr>
              <w:t>.docx</w:t>
            </w:r>
            <w:bookmarkEnd w:id="0"/>
          </w:p>
        </w:tc>
        <w:tc>
          <w:tcPr>
            <w:tcW w:w="6520" w:type="dxa"/>
            <w:tcBorders>
              <w:left w:val="nil"/>
              <w:right w:val="nil"/>
            </w:tcBorders>
          </w:tcPr>
          <w:p w:rsidR="009B57A2" w:rsidRDefault="009B57A2" w:rsidP="003D41E0">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This document, which describes the GIS data, supporting files and GIS dataset attributes published in this data package.</w:t>
            </w:r>
          </w:p>
        </w:tc>
      </w:tr>
      <w:tr w:rsidR="00733CCD"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733CCD" w:rsidRDefault="006C1087">
            <w:pPr>
              <w:spacing w:before="60" w:after="60"/>
              <w:rPr>
                <w:rFonts w:asciiTheme="majorHAnsi" w:hAnsiTheme="majorHAnsi" w:cs="Arial"/>
                <w:b w:val="0"/>
                <w:szCs w:val="18"/>
              </w:rPr>
            </w:pPr>
            <w:r>
              <w:rPr>
                <w:rFonts w:asciiTheme="majorHAnsi" w:hAnsiTheme="majorHAnsi" w:cs="Arial"/>
                <w:b w:val="0"/>
                <w:szCs w:val="18"/>
              </w:rPr>
              <w:t>CLUM_DatasetDescription</w:t>
            </w:r>
            <w:r w:rsidR="00203B5B" w:rsidRPr="00756B38">
              <w:rPr>
                <w:rFonts w:asciiTheme="majorHAnsi" w:hAnsiTheme="majorHAnsi" w:cs="Arial"/>
                <w:b w:val="0"/>
                <w:szCs w:val="18"/>
              </w:rPr>
              <w:t>_December2018</w:t>
            </w:r>
            <w:r>
              <w:rPr>
                <w:rFonts w:asciiTheme="majorHAnsi" w:hAnsiTheme="majorHAnsi" w:cs="Arial"/>
                <w:b w:val="0"/>
                <w:szCs w:val="18"/>
              </w:rPr>
              <w:t>.pdf</w:t>
            </w:r>
          </w:p>
        </w:tc>
        <w:tc>
          <w:tcPr>
            <w:tcW w:w="6520" w:type="dxa"/>
            <w:tcBorders>
              <w:left w:val="nil"/>
              <w:right w:val="nil"/>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This document, which describes the GIS data, supporting files and GIS dataset attributes published in this data package.</w:t>
            </w:r>
          </w:p>
        </w:tc>
      </w:tr>
      <w:tr w:rsidR="00756B38" w:rsidTr="00F6355A">
        <w:trPr>
          <w:cantSplit/>
          <w:trHeight w:val="983"/>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756B38" w:rsidRDefault="00756B38" w:rsidP="00105E53">
            <w:pPr>
              <w:spacing w:before="60" w:after="60"/>
              <w:rPr>
                <w:rFonts w:asciiTheme="majorHAnsi" w:hAnsiTheme="majorHAnsi" w:cs="Arial"/>
                <w:b w:val="0"/>
                <w:szCs w:val="18"/>
              </w:rPr>
            </w:pPr>
            <w:r w:rsidRPr="00756B38">
              <w:rPr>
                <w:rFonts w:asciiTheme="majorHAnsi" w:hAnsiTheme="majorHAnsi" w:cs="Arial"/>
                <w:b w:val="0"/>
                <w:szCs w:val="18"/>
              </w:rPr>
              <w:lastRenderedPageBreak/>
              <w:t>CLUM_map_December2018_ALUM_18class.pdf</w:t>
            </w:r>
          </w:p>
        </w:tc>
        <w:tc>
          <w:tcPr>
            <w:tcW w:w="6520" w:type="dxa"/>
            <w:tcBorders>
              <w:left w:val="nil"/>
              <w:right w:val="nil"/>
            </w:tcBorders>
          </w:tcPr>
          <w:p w:rsidR="00756B38" w:rsidRDefault="00756B38" w:rsidP="0081454A">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Land use map showing the CLUM dataset, based on the ALUM </w:t>
            </w:r>
            <w:r w:rsidR="0081454A">
              <w:rPr>
                <w:rFonts w:asciiTheme="majorHAnsi" w:hAnsiTheme="majorHAnsi" w:cs="Arial"/>
                <w:szCs w:val="18"/>
              </w:rPr>
              <w:t xml:space="preserve">summary </w:t>
            </w:r>
            <w:r>
              <w:rPr>
                <w:rFonts w:asciiTheme="majorHAnsi" w:hAnsiTheme="majorHAnsi" w:cs="Arial"/>
                <w:szCs w:val="18"/>
              </w:rPr>
              <w:t xml:space="preserve">18 class classification. Map produced in landscape format, at A0 size </w:t>
            </w:r>
            <w:r w:rsidRPr="00F91CD9">
              <w:rPr>
                <w:rFonts w:asciiTheme="majorHAnsi" w:hAnsiTheme="majorHAnsi" w:cs="Arial"/>
                <w:szCs w:val="18"/>
              </w:rPr>
              <w:t>(1189 millimetres by 841 millimetres), and suitable for printing at A3 size (420 millimetres by 297 millimetres).</w:t>
            </w:r>
          </w:p>
        </w:tc>
      </w:tr>
      <w:tr w:rsidR="0063017E" w:rsidTr="00F6355A">
        <w:trPr>
          <w:cantSplit/>
          <w:trHeight w:val="983"/>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63017E" w:rsidRDefault="0063017E" w:rsidP="0063017E">
            <w:pPr>
              <w:spacing w:before="60" w:after="60"/>
              <w:rPr>
                <w:rFonts w:asciiTheme="majorHAnsi" w:hAnsiTheme="majorHAnsi" w:cs="Arial"/>
                <w:b w:val="0"/>
                <w:szCs w:val="18"/>
              </w:rPr>
            </w:pPr>
            <w:r>
              <w:rPr>
                <w:rFonts w:asciiTheme="majorHAnsi" w:hAnsiTheme="majorHAnsi" w:cs="Arial"/>
                <w:b w:val="0"/>
                <w:szCs w:val="18"/>
              </w:rPr>
              <w:t>CLUM_map_December2018_ALUM_secondary.pdf</w:t>
            </w:r>
          </w:p>
        </w:tc>
        <w:tc>
          <w:tcPr>
            <w:tcW w:w="6520" w:type="dxa"/>
            <w:tcBorders>
              <w:left w:val="nil"/>
              <w:right w:val="nil"/>
            </w:tcBorders>
          </w:tcPr>
          <w:p w:rsidR="0063017E" w:rsidRDefault="0063017E" w:rsidP="0063017E">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Land use map showing the CLUM dataset, based on the ALUM secondary classes. Map produced in landscape format, at A0 size </w:t>
            </w:r>
            <w:r w:rsidRPr="00F91CD9">
              <w:rPr>
                <w:rFonts w:asciiTheme="majorHAnsi" w:hAnsiTheme="majorHAnsi" w:cs="Arial"/>
                <w:szCs w:val="18"/>
              </w:rPr>
              <w:t>(1189 millimetres by 841 millimetres), and suitable for printing at A3 size (420 millimetres by 297 millimetres).</w:t>
            </w:r>
          </w:p>
        </w:tc>
      </w:tr>
      <w:tr w:rsidR="0063017E" w:rsidTr="00F6355A">
        <w:trPr>
          <w:cantSplit/>
        </w:trPr>
        <w:tc>
          <w:tcPr>
            <w:cnfStyle w:val="001000000000" w:firstRow="0" w:lastRow="0" w:firstColumn="1" w:lastColumn="0" w:oddVBand="0" w:evenVBand="0" w:oddHBand="0" w:evenHBand="0" w:firstRowFirstColumn="0" w:firstRowLastColumn="0" w:lastRowFirstColumn="0" w:lastRowLastColumn="0"/>
            <w:tcW w:w="4395" w:type="dxa"/>
            <w:tcBorders>
              <w:left w:val="nil"/>
              <w:right w:val="nil"/>
            </w:tcBorders>
          </w:tcPr>
          <w:p w:rsidR="0063017E" w:rsidRDefault="0063017E" w:rsidP="0063017E">
            <w:pPr>
              <w:spacing w:before="60" w:after="60"/>
              <w:rPr>
                <w:rFonts w:asciiTheme="majorHAnsi" w:hAnsiTheme="majorHAnsi" w:cs="Arial"/>
                <w:b w:val="0"/>
                <w:szCs w:val="18"/>
              </w:rPr>
            </w:pPr>
            <w:r>
              <w:rPr>
                <w:rFonts w:asciiTheme="majorHAnsi" w:hAnsiTheme="majorHAnsi" w:cs="Arial"/>
                <w:b w:val="0"/>
                <w:szCs w:val="18"/>
              </w:rPr>
              <w:t>CLUM_map_December2018_dateofmapping.pdf</w:t>
            </w:r>
          </w:p>
        </w:tc>
        <w:tc>
          <w:tcPr>
            <w:tcW w:w="6520" w:type="dxa"/>
            <w:tcBorders>
              <w:left w:val="nil"/>
              <w:right w:val="nil"/>
            </w:tcBorders>
          </w:tcPr>
          <w:p w:rsidR="0063017E" w:rsidRDefault="0063017E" w:rsidP="0063017E">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F91CD9">
              <w:rPr>
                <w:rFonts w:asciiTheme="majorHAnsi" w:hAnsiTheme="majorHAnsi" w:cs="Arial"/>
                <w:szCs w:val="18"/>
              </w:rPr>
              <w:t xml:space="preserve">This map shows the year for which land use was mapped in the vector data that were compiled in the catchment scale land use of Australia </w:t>
            </w:r>
            <w:r>
              <w:rPr>
                <w:rFonts w:asciiTheme="majorHAnsi" w:hAnsiTheme="majorHAnsi" w:cs="Arial"/>
                <w:szCs w:val="18"/>
              </w:rPr>
              <w:t>raster</w:t>
            </w:r>
            <w:r w:rsidRPr="00F91CD9">
              <w:rPr>
                <w:rFonts w:asciiTheme="majorHAnsi" w:hAnsiTheme="majorHAnsi" w:cs="Arial"/>
                <w:szCs w:val="18"/>
              </w:rPr>
              <w:t xml:space="preserve">. </w:t>
            </w:r>
            <w:r>
              <w:rPr>
                <w:rFonts w:asciiTheme="majorHAnsi" w:hAnsiTheme="majorHAnsi" w:cs="Arial"/>
                <w:szCs w:val="18"/>
              </w:rPr>
              <w:t xml:space="preserve">Map produced in landscape format, at A4 size </w:t>
            </w:r>
            <w:r w:rsidRPr="00F91CD9">
              <w:rPr>
                <w:rFonts w:asciiTheme="majorHAnsi" w:hAnsiTheme="majorHAnsi" w:cs="Arial"/>
                <w:szCs w:val="18"/>
              </w:rPr>
              <w:t>(297 millimetres by 210 millimetres</w:t>
            </w:r>
            <w:r>
              <w:rPr>
                <w:rFonts w:asciiTheme="majorHAnsi" w:hAnsiTheme="majorHAnsi" w:cs="Arial"/>
                <w:szCs w:val="18"/>
              </w:rPr>
              <w:t>).</w:t>
            </w:r>
          </w:p>
        </w:tc>
      </w:tr>
      <w:tr w:rsidR="0063017E" w:rsidTr="00F6355A">
        <w:trPr>
          <w:cantSplit/>
        </w:trPr>
        <w:tc>
          <w:tcPr>
            <w:cnfStyle w:val="001000000000" w:firstRow="0" w:lastRow="0" w:firstColumn="1" w:lastColumn="0" w:oddVBand="0" w:evenVBand="0" w:oddHBand="0" w:evenHBand="0" w:firstRowFirstColumn="0" w:firstRowLastColumn="0" w:lastRowFirstColumn="0" w:lastRowLastColumn="0"/>
            <w:tcW w:w="4395" w:type="dxa"/>
          </w:tcPr>
          <w:p w:rsidR="0063017E" w:rsidRDefault="0063017E" w:rsidP="0063017E">
            <w:pPr>
              <w:spacing w:before="60" w:after="60"/>
              <w:rPr>
                <w:rFonts w:asciiTheme="majorHAnsi" w:hAnsiTheme="majorHAnsi" w:cs="Arial"/>
                <w:b w:val="0"/>
                <w:szCs w:val="18"/>
              </w:rPr>
            </w:pPr>
            <w:r>
              <w:rPr>
                <w:rFonts w:asciiTheme="majorHAnsi" w:hAnsiTheme="majorHAnsi" w:cs="Arial"/>
                <w:b w:val="0"/>
                <w:szCs w:val="18"/>
              </w:rPr>
              <w:t>CLUM_map_December2018_scaleofmapping.pdf</w:t>
            </w:r>
          </w:p>
        </w:tc>
        <w:tc>
          <w:tcPr>
            <w:tcW w:w="6520" w:type="dxa"/>
          </w:tcPr>
          <w:p w:rsidR="0063017E" w:rsidRPr="00C86E3E" w:rsidRDefault="0063017E" w:rsidP="0063017E">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6F2664">
              <w:rPr>
                <w:rFonts w:asciiTheme="majorHAnsi" w:hAnsiTheme="majorHAnsi" w:cs="Arial"/>
                <w:szCs w:val="18"/>
              </w:rPr>
              <w:t>This map shows the mapping scale of the source vector data that were compiled in the catchment scale land use of Australia raster. Map produced in landscape format, at A4 size (297 millimetres by 210 millimetres).</w:t>
            </w:r>
          </w:p>
        </w:tc>
      </w:tr>
      <w:tr w:rsidR="0063017E" w:rsidTr="00F6355A">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395" w:type="dxa"/>
          </w:tcPr>
          <w:p w:rsidR="0063017E" w:rsidRPr="00C86E3E" w:rsidRDefault="0063017E" w:rsidP="0063017E">
            <w:pPr>
              <w:spacing w:before="60" w:after="60"/>
              <w:rPr>
                <w:rFonts w:asciiTheme="majorHAnsi" w:hAnsiTheme="majorHAnsi" w:cs="Arial"/>
                <w:b w:val="0"/>
                <w:szCs w:val="18"/>
              </w:rPr>
            </w:pPr>
            <w:r w:rsidRPr="00C86E3E">
              <w:rPr>
                <w:rFonts w:asciiTheme="majorHAnsi" w:hAnsiTheme="majorHAnsi" w:cs="Arial"/>
                <w:b w:val="0"/>
                <w:szCs w:val="18"/>
              </w:rPr>
              <w:t>CLUM_map_</w:t>
            </w:r>
            <w:r>
              <w:rPr>
                <w:rFonts w:asciiTheme="majorHAnsi" w:hAnsiTheme="majorHAnsi" w:cs="Arial"/>
                <w:b w:val="0"/>
                <w:szCs w:val="18"/>
              </w:rPr>
              <w:t>December2018</w:t>
            </w:r>
            <w:r w:rsidRPr="00C86E3E">
              <w:rPr>
                <w:rFonts w:asciiTheme="majorHAnsi" w:hAnsiTheme="majorHAnsi" w:cs="Arial"/>
                <w:b w:val="0"/>
                <w:szCs w:val="18"/>
              </w:rPr>
              <w:t>_</w:t>
            </w:r>
            <w:r>
              <w:rPr>
                <w:rFonts w:asciiTheme="majorHAnsi" w:hAnsiTheme="majorHAnsi" w:cs="Arial"/>
                <w:b w:val="0"/>
                <w:szCs w:val="18"/>
              </w:rPr>
              <w:t>areasupdatedsince</w:t>
            </w:r>
            <w:r w:rsidRPr="00C86E3E">
              <w:rPr>
                <w:rFonts w:asciiTheme="majorHAnsi" w:hAnsiTheme="majorHAnsi" w:cs="Arial"/>
                <w:b w:val="0"/>
                <w:szCs w:val="18"/>
              </w:rPr>
              <w:t>201</w:t>
            </w:r>
            <w:r>
              <w:rPr>
                <w:rFonts w:asciiTheme="majorHAnsi" w:hAnsiTheme="majorHAnsi" w:cs="Arial"/>
                <w:b w:val="0"/>
                <w:szCs w:val="18"/>
              </w:rPr>
              <w:t>7</w:t>
            </w:r>
            <w:r w:rsidRPr="00C86E3E">
              <w:rPr>
                <w:rFonts w:asciiTheme="majorHAnsi" w:hAnsiTheme="majorHAnsi" w:cs="Arial"/>
                <w:b w:val="0"/>
                <w:szCs w:val="18"/>
              </w:rPr>
              <w:t>.pdf</w:t>
            </w:r>
          </w:p>
        </w:tc>
        <w:tc>
          <w:tcPr>
            <w:tcW w:w="6520" w:type="dxa"/>
          </w:tcPr>
          <w:p w:rsidR="0063017E" w:rsidRPr="006F2664" w:rsidRDefault="0063017E" w:rsidP="0063017E">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szCs w:val="18"/>
              </w:rPr>
            </w:pPr>
            <w:r w:rsidRPr="006F2664">
              <w:rPr>
                <w:rFonts w:asciiTheme="majorHAnsi" w:hAnsiTheme="majorHAnsi" w:cs="Arial"/>
                <w:b w:val="0"/>
                <w:szCs w:val="18"/>
              </w:rPr>
              <w:t xml:space="preserve">This map shows the </w:t>
            </w:r>
            <w:r>
              <w:rPr>
                <w:rFonts w:asciiTheme="majorHAnsi" w:hAnsiTheme="majorHAnsi" w:cs="Arial"/>
                <w:b w:val="0"/>
                <w:szCs w:val="18"/>
              </w:rPr>
              <w:t xml:space="preserve">areas updated since the September 2017 release of the </w:t>
            </w:r>
            <w:r w:rsidRPr="006F2664">
              <w:rPr>
                <w:rFonts w:asciiTheme="majorHAnsi" w:hAnsiTheme="majorHAnsi" w:cs="Arial"/>
                <w:b w:val="0"/>
                <w:szCs w:val="18"/>
              </w:rPr>
              <w:t>catchment scale land use of Australia raster. Map produced in landscape format, at A4 size (297 millimetres by 210 millimetres).</w:t>
            </w:r>
          </w:p>
        </w:tc>
      </w:tr>
    </w:tbl>
    <w:p w:rsidR="00733CCD" w:rsidRDefault="00733CCD">
      <w:pPr>
        <w:rPr>
          <w:rFonts w:eastAsia="Calibri"/>
        </w:rPr>
      </w:pPr>
    </w:p>
    <w:p w:rsidR="00733CCD" w:rsidRDefault="006C1087">
      <w:pPr>
        <w:pStyle w:val="Caption"/>
        <w:keepNext/>
        <w:tabs>
          <w:tab w:val="clear" w:pos="720"/>
        </w:tabs>
        <w:spacing w:before="0" w:after="120"/>
        <w:rPr>
          <w:rFonts w:asciiTheme="minorHAnsi" w:eastAsia="Calibri" w:hAnsiTheme="minorHAnsi"/>
          <w:bCs/>
          <w:sz w:val="24"/>
          <w:szCs w:val="18"/>
        </w:rPr>
      </w:pPr>
      <w:r>
        <w:rPr>
          <w:rFonts w:asciiTheme="minorHAnsi" w:eastAsia="Calibri" w:hAnsiTheme="minorHAnsi"/>
          <w:bCs/>
          <w:sz w:val="24"/>
          <w:szCs w:val="18"/>
        </w:rPr>
        <w:t xml:space="preserve">Table </w:t>
      </w:r>
      <w:r w:rsidR="0098150B">
        <w:rPr>
          <w:rFonts w:asciiTheme="minorHAnsi" w:eastAsia="Calibri" w:hAnsiTheme="minorHAnsi"/>
          <w:bCs/>
          <w:sz w:val="24"/>
          <w:szCs w:val="18"/>
        </w:rPr>
        <w:fldChar w:fldCharType="begin"/>
      </w:r>
      <w:r>
        <w:rPr>
          <w:rFonts w:asciiTheme="minorHAnsi" w:eastAsia="Calibri" w:hAnsiTheme="minorHAnsi"/>
          <w:bCs/>
          <w:sz w:val="24"/>
          <w:szCs w:val="18"/>
        </w:rPr>
        <w:instrText xml:space="preserve"> SEQ Table_A2. \* ARABIC </w:instrText>
      </w:r>
      <w:r w:rsidR="0098150B">
        <w:rPr>
          <w:rFonts w:asciiTheme="minorHAnsi" w:eastAsia="Calibri" w:hAnsiTheme="minorHAnsi"/>
          <w:bCs/>
          <w:sz w:val="24"/>
          <w:szCs w:val="18"/>
        </w:rPr>
        <w:fldChar w:fldCharType="separate"/>
      </w:r>
      <w:r w:rsidR="00586FFA">
        <w:rPr>
          <w:rFonts w:asciiTheme="minorHAnsi" w:eastAsia="Calibri" w:hAnsiTheme="minorHAnsi"/>
          <w:bCs/>
          <w:noProof/>
          <w:sz w:val="24"/>
          <w:szCs w:val="18"/>
        </w:rPr>
        <w:t>2</w:t>
      </w:r>
      <w:r w:rsidR="0098150B">
        <w:rPr>
          <w:rFonts w:asciiTheme="minorHAnsi" w:eastAsia="Calibri" w:hAnsiTheme="minorHAnsi"/>
          <w:bCs/>
          <w:sz w:val="24"/>
          <w:szCs w:val="18"/>
        </w:rPr>
        <w:fldChar w:fldCharType="end"/>
      </w:r>
      <w:r>
        <w:rPr>
          <w:rFonts w:asciiTheme="minorHAnsi" w:eastAsia="Calibri" w:hAnsiTheme="minorHAnsi"/>
          <w:bCs/>
          <w:sz w:val="24"/>
          <w:szCs w:val="18"/>
        </w:rPr>
        <w:t>: Data dictionary for the attributes of the CLUM raster dataset</w:t>
      </w:r>
    </w:p>
    <w:tbl>
      <w:tblPr>
        <w:tblStyle w:val="TableGrid"/>
        <w:tblW w:w="10314" w:type="dxa"/>
        <w:tblLook w:val="01E0" w:firstRow="1" w:lastRow="1" w:firstColumn="1" w:lastColumn="1" w:noHBand="0" w:noVBand="0"/>
      </w:tblPr>
      <w:tblGrid>
        <w:gridCol w:w="1675"/>
        <w:gridCol w:w="6088"/>
        <w:gridCol w:w="2551"/>
      </w:tblGrid>
      <w:tr w:rsidR="00733CCD" w:rsidTr="00BB12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rsidR="00733CCD" w:rsidRDefault="006C1087">
            <w:pPr>
              <w:spacing w:before="60" w:after="60"/>
              <w:rPr>
                <w:rFonts w:asciiTheme="majorHAnsi" w:hAnsiTheme="majorHAnsi" w:cs="Arial"/>
                <w:sz w:val="18"/>
                <w:szCs w:val="18"/>
              </w:rPr>
            </w:pPr>
            <w:r>
              <w:rPr>
                <w:rFonts w:asciiTheme="majorHAnsi" w:hAnsiTheme="majorHAnsi" w:cs="Arial"/>
                <w:sz w:val="18"/>
                <w:szCs w:val="18"/>
              </w:rPr>
              <w:t>Field name</w:t>
            </w:r>
          </w:p>
        </w:tc>
        <w:tc>
          <w:tcPr>
            <w:tcW w:w="6088" w:type="dxa"/>
          </w:tcPr>
          <w:p w:rsidR="00733CCD"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Field description</w:t>
            </w:r>
          </w:p>
        </w:tc>
        <w:tc>
          <w:tcPr>
            <w:tcW w:w="2551" w:type="dxa"/>
          </w:tcPr>
          <w:p w:rsidR="00733CCD"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Code values</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auto"/>
            </w:tcBorders>
          </w:tcPr>
          <w:p w:rsidR="00733CCD" w:rsidRDefault="006C1087">
            <w:pPr>
              <w:spacing w:before="60" w:after="60"/>
              <w:rPr>
                <w:rFonts w:asciiTheme="majorHAnsi" w:hAnsiTheme="majorHAnsi" w:cs="Arial"/>
                <w:b w:val="0"/>
                <w:szCs w:val="18"/>
              </w:rPr>
            </w:pPr>
            <w:r>
              <w:rPr>
                <w:rFonts w:asciiTheme="majorHAnsi" w:hAnsiTheme="majorHAnsi" w:cs="Arial"/>
                <w:b w:val="0"/>
                <w:szCs w:val="18"/>
              </w:rPr>
              <w:t>VALUE</w:t>
            </w:r>
          </w:p>
        </w:tc>
        <w:tc>
          <w:tcPr>
            <w:tcW w:w="6088" w:type="dxa"/>
            <w:tcBorders>
              <w:top w:val="single" w:sz="4" w:space="0" w:color="auto"/>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ALUM code as a three digit integer. First digit is primary code, second digit is secondary code, and third digit is tertiary code.</w:t>
            </w:r>
          </w:p>
        </w:tc>
        <w:tc>
          <w:tcPr>
            <w:tcW w:w="2551" w:type="dxa"/>
            <w:tcBorders>
              <w:top w:val="single" w:sz="4" w:space="0" w:color="auto"/>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Integer numeric value. </w:t>
            </w:r>
            <w:r>
              <w:rPr>
                <w:rFonts w:asciiTheme="majorHAnsi" w:hAnsiTheme="majorHAnsi" w:cs="Arial"/>
                <w:szCs w:val="18"/>
              </w:rPr>
              <w:br/>
              <w:t>Range: 100 to 663</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COUNT</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Co</w:t>
            </w:r>
            <w:r w:rsidR="004E43A7">
              <w:rPr>
                <w:rFonts w:asciiTheme="majorHAnsi" w:hAnsiTheme="majorHAnsi" w:cs="Arial"/>
                <w:szCs w:val="18"/>
              </w:rPr>
              <w:t>u</w:t>
            </w:r>
            <w:r>
              <w:rPr>
                <w:rFonts w:asciiTheme="majorHAnsi" w:hAnsiTheme="majorHAnsi" w:cs="Arial"/>
                <w:szCs w:val="18"/>
              </w:rPr>
              <w:t>nt of the number of raster cells in each class of VALUE</w:t>
            </w:r>
          </w:p>
        </w:tc>
        <w:tc>
          <w:tcPr>
            <w:tcW w:w="2551"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Integer count. </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2B3393">
            <w:pPr>
              <w:spacing w:before="60" w:after="60"/>
              <w:rPr>
                <w:rFonts w:asciiTheme="majorHAnsi" w:hAnsiTheme="majorHAnsi" w:cs="Arial"/>
                <w:b w:val="0"/>
                <w:szCs w:val="18"/>
              </w:rPr>
            </w:pPr>
            <w:r>
              <w:rPr>
                <w:rFonts w:asciiTheme="majorHAnsi" w:hAnsiTheme="majorHAnsi" w:cs="Arial"/>
                <w:b w:val="0"/>
                <w:szCs w:val="18"/>
              </w:rPr>
              <w:t>LU_CODEV8</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ALUM code as text. Primary, secondary and tertiary codes are separated with a full stop character</w:t>
            </w:r>
          </w:p>
        </w:tc>
        <w:tc>
          <w:tcPr>
            <w:tcW w:w="2551" w:type="dxa"/>
          </w:tcPr>
          <w:p w:rsidR="00733CCD" w:rsidRDefault="00A608EC">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Text</w:t>
            </w:r>
            <w:r w:rsidR="006C1087">
              <w:rPr>
                <w:rFonts w:asciiTheme="majorHAnsi" w:hAnsiTheme="majorHAnsi" w:cs="Arial"/>
                <w:szCs w:val="18"/>
              </w:rPr>
              <w:t>, width 5.</w:t>
            </w:r>
            <w:r w:rsidR="006C1087">
              <w:rPr>
                <w:rFonts w:asciiTheme="majorHAnsi" w:hAnsiTheme="majorHAnsi" w:cs="Arial"/>
                <w:szCs w:val="18"/>
              </w:rPr>
              <w:br/>
              <w:t>Range: “1.0.0” to “6.6.3”</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2B3393">
            <w:pPr>
              <w:spacing w:before="60" w:after="60"/>
              <w:rPr>
                <w:rFonts w:asciiTheme="majorHAnsi" w:hAnsiTheme="majorHAnsi" w:cs="Arial"/>
                <w:b w:val="0"/>
                <w:szCs w:val="18"/>
              </w:rPr>
            </w:pPr>
            <w:r>
              <w:rPr>
                <w:rFonts w:asciiTheme="majorHAnsi" w:hAnsiTheme="majorHAnsi" w:cs="Arial"/>
                <w:b w:val="0"/>
                <w:szCs w:val="18"/>
              </w:rPr>
              <w:t>TERTIARY_V8</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ALUM tertiary code and description as a string. </w:t>
            </w:r>
          </w:p>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Examples:</w:t>
            </w:r>
            <w:r>
              <w:rPr>
                <w:rFonts w:asciiTheme="majorHAnsi" w:hAnsiTheme="majorHAnsi" w:cs="Arial"/>
                <w:szCs w:val="18"/>
              </w:rPr>
              <w:br/>
              <w:t>“1.1.1 Strict nature reserves”</w:t>
            </w:r>
            <w:r>
              <w:rPr>
                <w:rFonts w:asciiTheme="majorHAnsi" w:hAnsiTheme="majorHAnsi" w:cs="Arial"/>
                <w:szCs w:val="18"/>
              </w:rPr>
              <w:br/>
              <w:t>“6.6.3 Estuary/coastal waters - intensive use”</w:t>
            </w:r>
          </w:p>
        </w:tc>
        <w:tc>
          <w:tcPr>
            <w:tcW w:w="2551"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Text, width 100</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2B3393" w:rsidP="002B3393">
            <w:pPr>
              <w:spacing w:before="60" w:after="60"/>
              <w:rPr>
                <w:rFonts w:asciiTheme="majorHAnsi" w:hAnsiTheme="majorHAnsi" w:cs="Arial"/>
                <w:b w:val="0"/>
                <w:szCs w:val="18"/>
              </w:rPr>
            </w:pPr>
            <w:r>
              <w:rPr>
                <w:rFonts w:asciiTheme="majorHAnsi" w:hAnsiTheme="majorHAnsi" w:cs="Arial"/>
                <w:b w:val="0"/>
                <w:szCs w:val="18"/>
              </w:rPr>
              <w:t>SECONDARY_V8</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ALUM secondary code and description as a string.</w:t>
            </w:r>
          </w:p>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Examples:</w:t>
            </w:r>
            <w:r>
              <w:rPr>
                <w:rFonts w:asciiTheme="majorHAnsi" w:hAnsiTheme="majorHAnsi" w:cs="Arial"/>
                <w:szCs w:val="18"/>
              </w:rPr>
              <w:br/>
              <w:t>“1.1 Nature conservation”</w:t>
            </w:r>
            <w:r>
              <w:rPr>
                <w:rFonts w:asciiTheme="majorHAnsi" w:hAnsiTheme="majorHAnsi" w:cs="Arial"/>
                <w:szCs w:val="18"/>
              </w:rPr>
              <w:br/>
              <w:t>“6.6 Estuary/coastal waters”</w:t>
            </w:r>
          </w:p>
        </w:tc>
        <w:tc>
          <w:tcPr>
            <w:tcW w:w="2551"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Text, width 100</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6C1087" w:rsidP="002B3393">
            <w:pPr>
              <w:spacing w:before="60" w:after="60"/>
              <w:rPr>
                <w:rFonts w:asciiTheme="majorHAnsi" w:hAnsiTheme="majorHAnsi" w:cs="Arial"/>
                <w:b w:val="0"/>
                <w:szCs w:val="18"/>
              </w:rPr>
            </w:pPr>
            <w:r>
              <w:rPr>
                <w:rFonts w:asciiTheme="majorHAnsi" w:hAnsiTheme="majorHAnsi" w:cs="Arial"/>
                <w:b w:val="0"/>
                <w:szCs w:val="18"/>
              </w:rPr>
              <w:t>PRIMARY_V</w:t>
            </w:r>
            <w:r w:rsidR="002B3393">
              <w:rPr>
                <w:rFonts w:asciiTheme="majorHAnsi" w:hAnsiTheme="majorHAnsi" w:cs="Arial"/>
                <w:b w:val="0"/>
                <w:szCs w:val="18"/>
              </w:rPr>
              <w:t>8</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ALUM primary code and description as a string. </w:t>
            </w:r>
          </w:p>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Examples:</w:t>
            </w:r>
            <w:r>
              <w:rPr>
                <w:rFonts w:asciiTheme="majorHAnsi" w:hAnsiTheme="majorHAnsi" w:cs="Arial"/>
                <w:szCs w:val="18"/>
              </w:rPr>
              <w:br/>
              <w:t>“1 Conservation and natural environments”</w:t>
            </w:r>
            <w:r>
              <w:rPr>
                <w:rFonts w:asciiTheme="majorHAnsi" w:hAnsiTheme="majorHAnsi" w:cs="Arial"/>
                <w:szCs w:val="18"/>
              </w:rPr>
              <w:br/>
              <w:t>“6 Water”</w:t>
            </w:r>
          </w:p>
        </w:tc>
        <w:tc>
          <w:tcPr>
            <w:tcW w:w="2551"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Text, width 100</w:t>
            </w:r>
          </w:p>
        </w:tc>
      </w:tr>
      <w:tr w:rsidR="00733CCD" w:rsidTr="00BB12D2">
        <w:tc>
          <w:tcPr>
            <w:cnfStyle w:val="001000000000" w:firstRow="0" w:lastRow="0" w:firstColumn="1" w:lastColumn="0" w:oddVBand="0" w:evenVBand="0" w:oddHBand="0" w:evenHBand="0" w:firstRowFirstColumn="0" w:firstRowLastColumn="0" w:lastRowFirstColumn="0" w:lastRowLastColumn="0"/>
            <w:tcW w:w="1675"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CLASSES_18</w:t>
            </w:r>
          </w:p>
        </w:tc>
        <w:tc>
          <w:tcPr>
            <w:tcW w:w="6088"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Integer value class in the simplified 18 class land use classification.  </w:t>
            </w:r>
          </w:p>
        </w:tc>
        <w:tc>
          <w:tcPr>
            <w:tcW w:w="2551"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Integer numeric value. </w:t>
            </w:r>
            <w:r>
              <w:rPr>
                <w:rFonts w:asciiTheme="majorHAnsi" w:hAnsiTheme="majorHAnsi" w:cs="Arial"/>
                <w:szCs w:val="18"/>
              </w:rPr>
              <w:br/>
              <w:t>Range: 1 to 18</w:t>
            </w:r>
          </w:p>
        </w:tc>
      </w:tr>
      <w:tr w:rsidR="00733CCD" w:rsidTr="00BB12D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C18_DESCRIPTION</w:t>
            </w:r>
          </w:p>
        </w:tc>
        <w:tc>
          <w:tcPr>
            <w:tcW w:w="6088" w:type="dxa"/>
          </w:tcPr>
          <w:p w:rsidR="00733CCD" w:rsidRDefault="006C1087">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Pr>
                <w:rFonts w:asciiTheme="majorHAnsi" w:hAnsiTheme="majorHAnsi"/>
                <w:b w:val="0"/>
              </w:rPr>
              <w:t xml:space="preserve">Description of the corresponding class in the simplified 18 class land use classification. </w:t>
            </w:r>
          </w:p>
          <w:p w:rsidR="00733CCD" w:rsidRDefault="006C1087">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Examples:</w:t>
            </w:r>
            <w:r>
              <w:rPr>
                <w:rFonts w:asciiTheme="majorHAnsi" w:hAnsiTheme="majorHAnsi" w:cs="Arial"/>
                <w:b w:val="0"/>
                <w:szCs w:val="18"/>
              </w:rPr>
              <w:br/>
            </w:r>
            <w:r>
              <w:rPr>
                <w:rFonts w:asciiTheme="majorHAnsi" w:hAnsiTheme="majorHAnsi"/>
                <w:b w:val="0"/>
              </w:rPr>
              <w:t>“Nature conservation (1.1)”</w:t>
            </w:r>
            <w:r>
              <w:rPr>
                <w:rFonts w:asciiTheme="majorHAnsi" w:hAnsiTheme="majorHAnsi"/>
                <w:b w:val="0"/>
              </w:rPr>
              <w:br/>
              <w:t>“Other protected areas including indigenous uses (1.2)”</w:t>
            </w:r>
            <w:r>
              <w:rPr>
                <w:rFonts w:asciiTheme="majorHAnsi" w:hAnsiTheme="majorHAnsi"/>
                <w:b w:val="0"/>
              </w:rPr>
              <w:br/>
              <w:t>“Urban intensive uses (5.3, 5.4, 5.4.1, 5.5, 5.6, 5.7)”</w:t>
            </w:r>
            <w:r>
              <w:rPr>
                <w:rFonts w:asciiTheme="majorHAnsi" w:hAnsiTheme="majorHAnsi"/>
                <w:b w:val="0"/>
              </w:rPr>
              <w:br/>
              <w:t>“Water (6.0)”</w:t>
            </w:r>
          </w:p>
        </w:tc>
        <w:tc>
          <w:tcPr>
            <w:tcW w:w="2551" w:type="dxa"/>
          </w:tcPr>
          <w:p w:rsidR="00733CCD" w:rsidRDefault="006C1087">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Text, width 100</w:t>
            </w:r>
          </w:p>
        </w:tc>
      </w:tr>
    </w:tbl>
    <w:p w:rsidR="00733CCD" w:rsidRDefault="006C1087">
      <w:pPr>
        <w:pStyle w:val="Notetext"/>
      </w:pPr>
      <w:r>
        <w:rPr>
          <w:i/>
        </w:rPr>
        <w:t>Note:</w:t>
      </w:r>
      <w:r>
        <w:t xml:space="preserve">  all ALUM codes refer to the Australian </w:t>
      </w:r>
      <w:r w:rsidR="00B84AF4">
        <w:t>L</w:t>
      </w:r>
      <w:r>
        <w:t xml:space="preserve">and </w:t>
      </w:r>
      <w:r w:rsidR="00B84AF4">
        <w:t>U</w:t>
      </w:r>
      <w:r>
        <w:t xml:space="preserve">se and </w:t>
      </w:r>
      <w:r w:rsidR="00B84AF4">
        <w:t>M</w:t>
      </w:r>
      <w:r>
        <w:t>ana</w:t>
      </w:r>
      <w:r w:rsidR="002B3393">
        <w:t xml:space="preserve">gement </w:t>
      </w:r>
      <w:r w:rsidR="00B84AF4">
        <w:t>C</w:t>
      </w:r>
      <w:r w:rsidR="002B3393">
        <w:t>lassification, version 8</w:t>
      </w:r>
      <w:r>
        <w:t xml:space="preserve">. </w:t>
      </w:r>
    </w:p>
    <w:p w:rsidR="00733CCD" w:rsidRDefault="00733CCD"/>
    <w:p w:rsidR="002C4E51" w:rsidRDefault="002C4E51"/>
    <w:p w:rsidR="002C4E51" w:rsidRDefault="002C4E51"/>
    <w:p w:rsidR="002C4E51" w:rsidRDefault="002C4E51"/>
    <w:p w:rsidR="002C4E51" w:rsidRDefault="002C4E51"/>
    <w:p w:rsidR="002C4E51" w:rsidRDefault="002C4E51"/>
    <w:p w:rsidR="002C4E51" w:rsidRDefault="002C4E51"/>
    <w:p w:rsidR="002C4E51" w:rsidRDefault="002C4E51"/>
    <w:p w:rsidR="00733CCD" w:rsidRDefault="006C1087">
      <w:pPr>
        <w:pStyle w:val="Caption"/>
        <w:keepNext/>
        <w:tabs>
          <w:tab w:val="clear" w:pos="720"/>
        </w:tabs>
        <w:spacing w:before="0" w:after="120"/>
        <w:rPr>
          <w:rFonts w:asciiTheme="minorHAnsi" w:eastAsia="Calibri" w:hAnsiTheme="minorHAnsi"/>
          <w:bCs/>
          <w:sz w:val="24"/>
          <w:szCs w:val="18"/>
        </w:rPr>
      </w:pPr>
      <w:r>
        <w:rPr>
          <w:rFonts w:asciiTheme="minorHAnsi" w:eastAsia="Calibri" w:hAnsiTheme="minorHAnsi"/>
          <w:bCs/>
          <w:sz w:val="24"/>
          <w:szCs w:val="18"/>
        </w:rPr>
        <w:t xml:space="preserve">Table </w:t>
      </w:r>
      <w:r w:rsidR="0098150B">
        <w:rPr>
          <w:rFonts w:asciiTheme="minorHAnsi" w:eastAsia="Calibri" w:hAnsiTheme="minorHAnsi"/>
          <w:bCs/>
          <w:sz w:val="24"/>
          <w:szCs w:val="18"/>
        </w:rPr>
        <w:fldChar w:fldCharType="begin"/>
      </w:r>
      <w:r>
        <w:rPr>
          <w:rFonts w:asciiTheme="minorHAnsi" w:eastAsia="Calibri" w:hAnsiTheme="minorHAnsi"/>
          <w:bCs/>
          <w:sz w:val="24"/>
          <w:szCs w:val="18"/>
        </w:rPr>
        <w:instrText xml:space="preserve"> SEQ Table_A2. \* ARABIC </w:instrText>
      </w:r>
      <w:r w:rsidR="0098150B">
        <w:rPr>
          <w:rFonts w:asciiTheme="minorHAnsi" w:eastAsia="Calibri" w:hAnsiTheme="minorHAnsi"/>
          <w:bCs/>
          <w:sz w:val="24"/>
          <w:szCs w:val="18"/>
        </w:rPr>
        <w:fldChar w:fldCharType="separate"/>
      </w:r>
      <w:r w:rsidR="00586FFA">
        <w:rPr>
          <w:rFonts w:asciiTheme="minorHAnsi" w:eastAsia="Calibri" w:hAnsiTheme="minorHAnsi"/>
          <w:bCs/>
          <w:noProof/>
          <w:sz w:val="24"/>
          <w:szCs w:val="18"/>
        </w:rPr>
        <w:t>3</w:t>
      </w:r>
      <w:r w:rsidR="0098150B">
        <w:rPr>
          <w:rFonts w:asciiTheme="minorHAnsi" w:eastAsia="Calibri" w:hAnsiTheme="minorHAnsi"/>
          <w:bCs/>
          <w:sz w:val="24"/>
          <w:szCs w:val="18"/>
        </w:rPr>
        <w:fldChar w:fldCharType="end"/>
      </w:r>
      <w:r>
        <w:rPr>
          <w:rFonts w:asciiTheme="minorHAnsi" w:eastAsia="Calibri" w:hAnsiTheme="minorHAnsi"/>
          <w:bCs/>
          <w:sz w:val="24"/>
          <w:szCs w:val="18"/>
        </w:rPr>
        <w:t>: Data dictionary for the attributes of the CLUM supporting polygon shapefile</w:t>
      </w:r>
    </w:p>
    <w:tbl>
      <w:tblPr>
        <w:tblStyle w:val="TableGrid"/>
        <w:tblW w:w="10314" w:type="dxa"/>
        <w:tblLook w:val="01E0" w:firstRow="1" w:lastRow="1" w:firstColumn="1" w:lastColumn="1" w:noHBand="0" w:noVBand="0"/>
      </w:tblPr>
      <w:tblGrid>
        <w:gridCol w:w="1809"/>
        <w:gridCol w:w="6096"/>
        <w:gridCol w:w="2409"/>
      </w:tblGrid>
      <w:tr w:rsidR="00733CCD" w:rsidTr="009E10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rsidR="00733CCD" w:rsidRDefault="006C1087">
            <w:pPr>
              <w:spacing w:before="60" w:after="60"/>
              <w:rPr>
                <w:rFonts w:asciiTheme="majorHAnsi" w:hAnsiTheme="majorHAnsi" w:cs="Arial"/>
                <w:sz w:val="18"/>
                <w:szCs w:val="18"/>
              </w:rPr>
            </w:pPr>
            <w:r>
              <w:rPr>
                <w:rFonts w:asciiTheme="majorHAnsi" w:hAnsiTheme="majorHAnsi" w:cs="Arial"/>
                <w:sz w:val="18"/>
                <w:szCs w:val="18"/>
              </w:rPr>
              <w:t>Field name</w:t>
            </w:r>
          </w:p>
        </w:tc>
        <w:tc>
          <w:tcPr>
            <w:tcW w:w="6096" w:type="dxa"/>
          </w:tcPr>
          <w:p w:rsidR="00733CCD"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Field description</w:t>
            </w:r>
          </w:p>
        </w:tc>
        <w:tc>
          <w:tcPr>
            <w:tcW w:w="2409" w:type="dxa"/>
          </w:tcPr>
          <w:p w:rsidR="00733CCD"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Pr>
                <w:rFonts w:asciiTheme="majorHAnsi" w:hAnsiTheme="majorHAnsi" w:cs="Arial"/>
                <w:sz w:val="18"/>
                <w:szCs w:val="18"/>
              </w:rPr>
              <w:t>Code values</w:t>
            </w:r>
          </w:p>
        </w:tc>
      </w:tr>
      <w:tr w:rsidR="00733CCD" w:rsidTr="009E107F">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rsidR="00733CCD" w:rsidRDefault="006C1087">
            <w:pPr>
              <w:spacing w:before="60" w:after="60"/>
              <w:rPr>
                <w:rFonts w:asciiTheme="majorHAnsi" w:hAnsiTheme="majorHAnsi" w:cs="Arial"/>
                <w:b w:val="0"/>
                <w:szCs w:val="18"/>
              </w:rPr>
            </w:pPr>
            <w:r>
              <w:rPr>
                <w:rFonts w:asciiTheme="majorHAnsi" w:hAnsiTheme="majorHAnsi" w:cs="Arial"/>
                <w:b w:val="0"/>
                <w:szCs w:val="18"/>
              </w:rPr>
              <w:t>FID</w:t>
            </w:r>
          </w:p>
        </w:tc>
        <w:tc>
          <w:tcPr>
            <w:tcW w:w="6096" w:type="dxa"/>
            <w:tcBorders>
              <w:top w:val="single" w:sz="4" w:space="0" w:color="auto"/>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Internal feature number that uniquely identifies each polygon</w:t>
            </w:r>
          </w:p>
        </w:tc>
        <w:tc>
          <w:tcPr>
            <w:tcW w:w="2409" w:type="dxa"/>
            <w:tcBorders>
              <w:top w:val="single" w:sz="4" w:space="0" w:color="auto"/>
            </w:tcBorders>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Integer</w:t>
            </w:r>
            <w:r w:rsidR="009E107F">
              <w:rPr>
                <w:rFonts w:asciiTheme="majorHAnsi" w:hAnsiTheme="majorHAnsi" w:cs="Arial"/>
                <w:szCs w:val="18"/>
              </w:rPr>
              <w:t xml:space="preserve"> numeric value.</w:t>
            </w:r>
          </w:p>
        </w:tc>
      </w:tr>
      <w:tr w:rsidR="00733CCD" w:rsidTr="009E107F">
        <w:tc>
          <w:tcPr>
            <w:cnfStyle w:val="001000000000" w:firstRow="0" w:lastRow="0" w:firstColumn="1" w:lastColumn="0" w:oddVBand="0" w:evenVBand="0" w:oddHBand="0" w:evenHBand="0" w:firstRowFirstColumn="0" w:firstRowLastColumn="0" w:lastRowFirstColumn="0" w:lastRowLastColumn="0"/>
            <w:tcW w:w="1809"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Shape</w:t>
            </w:r>
          </w:p>
        </w:tc>
        <w:tc>
          <w:tcPr>
            <w:tcW w:w="6096"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Internal feature geometry (“polygon”)</w:t>
            </w:r>
          </w:p>
        </w:tc>
        <w:tc>
          <w:tcPr>
            <w:tcW w:w="2409"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Geometry</w:t>
            </w:r>
          </w:p>
        </w:tc>
      </w:tr>
      <w:tr w:rsidR="00733CCD" w:rsidTr="009E107F">
        <w:tc>
          <w:tcPr>
            <w:cnfStyle w:val="001000000000" w:firstRow="0" w:lastRow="0" w:firstColumn="1" w:lastColumn="0" w:oddVBand="0" w:evenVBand="0" w:oddHBand="0" w:evenHBand="0" w:firstRowFirstColumn="0" w:firstRowLastColumn="0" w:lastRowFirstColumn="0" w:lastRowLastColumn="0"/>
            <w:tcW w:w="1809"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STATE</w:t>
            </w:r>
          </w:p>
        </w:tc>
        <w:tc>
          <w:tcPr>
            <w:tcW w:w="6096"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Numeric code for the state or territory that supplied the data. </w:t>
            </w:r>
            <w:r>
              <w:rPr>
                <w:rFonts w:asciiTheme="majorHAnsi" w:hAnsiTheme="majorHAnsi" w:cs="Arial"/>
                <w:szCs w:val="18"/>
              </w:rPr>
              <w:br/>
              <w:t xml:space="preserve">1=NSW, 2=VIC, 3= QLD, 4= SA, 5= WA, 6=TAS, 7=NT, 8=ACT. </w:t>
            </w:r>
          </w:p>
        </w:tc>
        <w:tc>
          <w:tcPr>
            <w:tcW w:w="2409" w:type="dxa"/>
          </w:tcPr>
          <w:p w:rsidR="009E107F" w:rsidRDefault="006C1087" w:rsidP="009E107F">
            <w:pPr>
              <w:spacing w:before="60" w:after="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Integer</w:t>
            </w:r>
            <w:r w:rsidR="009E107F">
              <w:rPr>
                <w:rFonts w:asciiTheme="majorHAnsi" w:hAnsiTheme="majorHAnsi" w:cs="Arial"/>
                <w:szCs w:val="18"/>
              </w:rPr>
              <w:t xml:space="preserve"> numeric value.</w:t>
            </w:r>
          </w:p>
          <w:p w:rsidR="00733CCD" w:rsidRDefault="006C1087" w:rsidP="009E107F">
            <w:pPr>
              <w:spacing w:before="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Range 1 to 8</w:t>
            </w:r>
          </w:p>
        </w:tc>
      </w:tr>
      <w:tr w:rsidR="00733CCD" w:rsidTr="009E107F">
        <w:tc>
          <w:tcPr>
            <w:cnfStyle w:val="001000000000" w:firstRow="0" w:lastRow="0" w:firstColumn="1" w:lastColumn="0" w:oddVBand="0" w:evenVBand="0" w:oddHBand="0" w:evenHBand="0" w:firstRowFirstColumn="0" w:firstRowLastColumn="0" w:lastRowFirstColumn="0" w:lastRowLastColumn="0"/>
            <w:tcW w:w="1809"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date</w:t>
            </w:r>
          </w:p>
        </w:tc>
        <w:tc>
          <w:tcPr>
            <w:tcW w:w="6096" w:type="dxa"/>
          </w:tcPr>
          <w:p w:rsidR="00733CCD"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 xml:space="preserve">The year for which land use was mapped in the vector catchment scale land use data provided by state and territory agencies </w:t>
            </w:r>
          </w:p>
        </w:tc>
        <w:tc>
          <w:tcPr>
            <w:tcW w:w="2409" w:type="dxa"/>
          </w:tcPr>
          <w:p w:rsidR="00733CCD" w:rsidRDefault="006C1087" w:rsidP="009E107F">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Pr>
                <w:rFonts w:asciiTheme="majorHAnsi" w:hAnsiTheme="majorHAnsi" w:cs="Arial"/>
                <w:szCs w:val="18"/>
              </w:rPr>
              <w:t>Integer</w:t>
            </w:r>
            <w:r w:rsidR="009E107F">
              <w:rPr>
                <w:rFonts w:asciiTheme="majorHAnsi" w:hAnsiTheme="majorHAnsi" w:cs="Arial"/>
                <w:szCs w:val="18"/>
              </w:rPr>
              <w:t xml:space="preserve"> numeric value.</w:t>
            </w:r>
            <w:r w:rsidR="00E50C21">
              <w:rPr>
                <w:rFonts w:asciiTheme="majorHAnsi" w:hAnsiTheme="majorHAnsi" w:cs="Arial"/>
                <w:szCs w:val="18"/>
              </w:rPr>
              <w:br/>
              <w:t>Range 2003</w:t>
            </w:r>
            <w:r>
              <w:rPr>
                <w:rFonts w:asciiTheme="majorHAnsi" w:hAnsiTheme="majorHAnsi" w:cs="Arial"/>
                <w:szCs w:val="18"/>
              </w:rPr>
              <w:t xml:space="preserve"> to 201</w:t>
            </w:r>
            <w:r w:rsidR="00E83391">
              <w:rPr>
                <w:rFonts w:asciiTheme="majorHAnsi" w:hAnsiTheme="majorHAnsi" w:cs="Arial"/>
                <w:szCs w:val="18"/>
              </w:rPr>
              <w:t>8</w:t>
            </w:r>
          </w:p>
        </w:tc>
      </w:tr>
      <w:tr w:rsidR="00733CCD" w:rsidTr="009E10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33CCD" w:rsidRDefault="006C1087">
            <w:pPr>
              <w:spacing w:before="60" w:after="60"/>
              <w:rPr>
                <w:rFonts w:asciiTheme="majorHAnsi" w:hAnsiTheme="majorHAnsi" w:cs="Arial"/>
                <w:b w:val="0"/>
                <w:szCs w:val="18"/>
              </w:rPr>
            </w:pPr>
            <w:r>
              <w:rPr>
                <w:rFonts w:asciiTheme="majorHAnsi" w:hAnsiTheme="majorHAnsi" w:cs="Arial"/>
                <w:b w:val="0"/>
                <w:szCs w:val="18"/>
              </w:rPr>
              <w:t>scale</w:t>
            </w:r>
          </w:p>
        </w:tc>
        <w:tc>
          <w:tcPr>
            <w:tcW w:w="6096" w:type="dxa"/>
          </w:tcPr>
          <w:p w:rsidR="00BB12D2" w:rsidRPr="00DE562C" w:rsidRDefault="006C1087" w:rsidP="009E107F">
            <w:pPr>
              <w:spacing w:before="0" w:after="60"/>
              <w:contextualSpacing/>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DE562C">
              <w:rPr>
                <w:rFonts w:asciiTheme="majorHAnsi" w:hAnsiTheme="majorHAnsi"/>
                <w:b w:val="0"/>
              </w:rPr>
              <w:t xml:space="preserve">The scale at which land use was </w:t>
            </w:r>
            <w:r w:rsidRPr="00DE562C">
              <w:rPr>
                <w:rFonts w:asciiTheme="majorHAnsi" w:hAnsiTheme="majorHAnsi" w:cs="Arial"/>
                <w:b w:val="0"/>
                <w:szCs w:val="18"/>
              </w:rPr>
              <w:t>mapped</w:t>
            </w:r>
            <w:r w:rsidRPr="00DE562C">
              <w:rPr>
                <w:rFonts w:asciiTheme="majorHAnsi" w:hAnsiTheme="majorHAnsi"/>
                <w:b w:val="0"/>
              </w:rPr>
              <w:t xml:space="preserve"> in the vector catchment scale land use data provided by state and territory agencies. One of:</w:t>
            </w:r>
            <w:r w:rsidR="009E107F" w:rsidRPr="00DE562C">
              <w:rPr>
                <w:rFonts w:asciiTheme="majorHAnsi" w:hAnsiTheme="majorHAnsi"/>
                <w:b w:val="0"/>
              </w:rPr>
              <w:t xml:space="preserve"> </w:t>
            </w:r>
          </w:p>
          <w:p w:rsidR="00733CCD" w:rsidRDefault="00D43B8C" w:rsidP="009E107F">
            <w:pPr>
              <w:spacing w:before="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DE562C">
              <w:rPr>
                <w:rFonts w:asciiTheme="majorHAnsi" w:hAnsiTheme="majorHAnsi"/>
                <w:b w:val="0"/>
              </w:rPr>
              <w:t xml:space="preserve">1:5 000, </w:t>
            </w:r>
            <w:r w:rsidR="002B3393" w:rsidRPr="00DE562C">
              <w:rPr>
                <w:rFonts w:asciiTheme="majorHAnsi" w:hAnsiTheme="majorHAnsi"/>
                <w:b w:val="0"/>
              </w:rPr>
              <w:t xml:space="preserve">1:10 000, </w:t>
            </w:r>
            <w:r w:rsidR="008309AD" w:rsidRPr="00DE562C">
              <w:rPr>
                <w:rFonts w:asciiTheme="majorHAnsi" w:hAnsiTheme="majorHAnsi"/>
                <w:b w:val="0"/>
              </w:rPr>
              <w:t xml:space="preserve">1:20 000, </w:t>
            </w:r>
            <w:r w:rsidR="006C1087" w:rsidRPr="00DE562C">
              <w:rPr>
                <w:rFonts w:asciiTheme="majorHAnsi" w:hAnsiTheme="majorHAnsi"/>
                <w:b w:val="0"/>
              </w:rPr>
              <w:t>1:25 000, 1:50 000, 1</w:t>
            </w:r>
            <w:r w:rsidR="00F91CD9" w:rsidRPr="00DE562C">
              <w:rPr>
                <w:rFonts w:asciiTheme="majorHAnsi" w:hAnsiTheme="majorHAnsi"/>
                <w:b w:val="0"/>
              </w:rPr>
              <w:t>:100 000, 1:250 000</w:t>
            </w:r>
          </w:p>
        </w:tc>
        <w:tc>
          <w:tcPr>
            <w:tcW w:w="2409" w:type="dxa"/>
          </w:tcPr>
          <w:p w:rsidR="00733CCD" w:rsidRPr="00DE562C" w:rsidRDefault="006C1087">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DE562C">
              <w:rPr>
                <w:rFonts w:asciiTheme="majorHAnsi" w:hAnsiTheme="majorHAnsi"/>
                <w:b w:val="0"/>
              </w:rPr>
              <w:t xml:space="preserve">String, width 15 </w:t>
            </w:r>
          </w:p>
        </w:tc>
      </w:tr>
    </w:tbl>
    <w:p w:rsidR="009E107F" w:rsidRDefault="009E107F" w:rsidP="002B3393"/>
    <w:sectPr w:rsidR="009E107F" w:rsidSect="00756B38">
      <w:footerReference w:type="default" r:id="rId7"/>
      <w:pgSz w:w="11906" w:h="16838" w:code="9"/>
      <w:pgMar w:top="431" w:right="567" w:bottom="720" w:left="567"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7F" w:rsidRDefault="009E107F">
      <w:pPr>
        <w:spacing w:before="0" w:after="0"/>
      </w:pPr>
      <w:r>
        <w:separator/>
      </w:r>
    </w:p>
  </w:endnote>
  <w:endnote w:type="continuationSeparator" w:id="0">
    <w:p w:rsidR="009E107F" w:rsidRDefault="009E107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07F" w:rsidRDefault="003751A5">
    <w:pPr>
      <w:tabs>
        <w:tab w:val="center" w:pos="4513"/>
        <w:tab w:val="left" w:pos="7305"/>
      </w:tabs>
      <w:spacing w:before="0"/>
      <w:ind w:left="8204" w:hanging="8204"/>
      <w:jc w:val="center"/>
    </w:pPr>
    <w:r>
      <w:fldChar w:fldCharType="begin"/>
    </w:r>
    <w:r>
      <w:instrText xml:space="preserve"> PAGE  </w:instrText>
    </w:r>
    <w:r>
      <w:fldChar w:fldCharType="separate"/>
    </w:r>
    <w:r w:rsidR="00CE2A82">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7F" w:rsidRDefault="009E107F">
      <w:pPr>
        <w:spacing w:before="0" w:after="0"/>
      </w:pPr>
      <w:r>
        <w:separator/>
      </w:r>
    </w:p>
  </w:footnote>
  <w:footnote w:type="continuationSeparator" w:id="0">
    <w:p w:rsidR="009E107F" w:rsidRDefault="009E107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33B48"/>
    <w:multiLevelType w:val="hybridMultilevel"/>
    <w:tmpl w:val="17FC66E2"/>
    <w:lvl w:ilvl="0" w:tplc="77126EDE">
      <w:start w:val="1"/>
      <w:numFmt w:val="decimal"/>
      <w:pStyle w:val="Heading1"/>
      <w:lvlText w:val="%1"/>
      <w:lvlJc w:val="left"/>
      <w:pPr>
        <w:ind w:left="4897"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abstractNum w:abstractNumId="1" w15:restartNumberingAfterBreak="0">
    <w:nsid w:val="650F45AF"/>
    <w:multiLevelType w:val="hybridMultilevel"/>
    <w:tmpl w:val="F6025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5AE0C2E"/>
    <w:multiLevelType w:val="hybridMultilevel"/>
    <w:tmpl w:val="84EA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removePersonalInformation/>
  <w:removeDateAndTime/>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733CCD"/>
    <w:rsid w:val="00064979"/>
    <w:rsid w:val="00090311"/>
    <w:rsid w:val="000C1731"/>
    <w:rsid w:val="001807B8"/>
    <w:rsid w:val="001873FC"/>
    <w:rsid w:val="0019312E"/>
    <w:rsid w:val="001B05B5"/>
    <w:rsid w:val="001E6863"/>
    <w:rsid w:val="00203B5B"/>
    <w:rsid w:val="00220AAD"/>
    <w:rsid w:val="002B3393"/>
    <w:rsid w:val="002C4E51"/>
    <w:rsid w:val="002D31BE"/>
    <w:rsid w:val="003030BA"/>
    <w:rsid w:val="00356433"/>
    <w:rsid w:val="003751A5"/>
    <w:rsid w:val="00436FD8"/>
    <w:rsid w:val="00441077"/>
    <w:rsid w:val="00455B09"/>
    <w:rsid w:val="004656A2"/>
    <w:rsid w:val="004715BF"/>
    <w:rsid w:val="00475576"/>
    <w:rsid w:val="004A1A4F"/>
    <w:rsid w:val="004A5613"/>
    <w:rsid w:val="004E3E0B"/>
    <w:rsid w:val="004E43A7"/>
    <w:rsid w:val="0050307A"/>
    <w:rsid w:val="00586FFA"/>
    <w:rsid w:val="005C741B"/>
    <w:rsid w:val="0063017E"/>
    <w:rsid w:val="006344EE"/>
    <w:rsid w:val="00637E08"/>
    <w:rsid w:val="00657292"/>
    <w:rsid w:val="006C1087"/>
    <w:rsid w:val="006D23B1"/>
    <w:rsid w:val="006F2664"/>
    <w:rsid w:val="00720D09"/>
    <w:rsid w:val="00726AA8"/>
    <w:rsid w:val="00733CCD"/>
    <w:rsid w:val="007445A2"/>
    <w:rsid w:val="00756B38"/>
    <w:rsid w:val="00767810"/>
    <w:rsid w:val="00777068"/>
    <w:rsid w:val="0079579E"/>
    <w:rsid w:val="007C0B03"/>
    <w:rsid w:val="0081454A"/>
    <w:rsid w:val="008309AD"/>
    <w:rsid w:val="00855E04"/>
    <w:rsid w:val="0094680E"/>
    <w:rsid w:val="00947E7B"/>
    <w:rsid w:val="0096523D"/>
    <w:rsid w:val="009713DF"/>
    <w:rsid w:val="0098150B"/>
    <w:rsid w:val="009B57A2"/>
    <w:rsid w:val="009C322D"/>
    <w:rsid w:val="009E107F"/>
    <w:rsid w:val="00A608EC"/>
    <w:rsid w:val="00AD0FE0"/>
    <w:rsid w:val="00AD7ECF"/>
    <w:rsid w:val="00AF6412"/>
    <w:rsid w:val="00B12C55"/>
    <w:rsid w:val="00B27F6B"/>
    <w:rsid w:val="00B84AF4"/>
    <w:rsid w:val="00B91490"/>
    <w:rsid w:val="00BB12D2"/>
    <w:rsid w:val="00BB785F"/>
    <w:rsid w:val="00BD7BD5"/>
    <w:rsid w:val="00C14AC9"/>
    <w:rsid w:val="00C56573"/>
    <w:rsid w:val="00C86E3E"/>
    <w:rsid w:val="00CC7366"/>
    <w:rsid w:val="00CE2A82"/>
    <w:rsid w:val="00D35612"/>
    <w:rsid w:val="00D43B8C"/>
    <w:rsid w:val="00D902CD"/>
    <w:rsid w:val="00D9038D"/>
    <w:rsid w:val="00DC6143"/>
    <w:rsid w:val="00DE562C"/>
    <w:rsid w:val="00E40F4A"/>
    <w:rsid w:val="00E50C21"/>
    <w:rsid w:val="00E75829"/>
    <w:rsid w:val="00E80715"/>
    <w:rsid w:val="00E83391"/>
    <w:rsid w:val="00EA0E07"/>
    <w:rsid w:val="00EA3871"/>
    <w:rsid w:val="00EC658E"/>
    <w:rsid w:val="00F14A94"/>
    <w:rsid w:val="00F40D01"/>
    <w:rsid w:val="00F6355A"/>
    <w:rsid w:val="00F91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CD"/>
    <w:pPr>
      <w:spacing w:before="120" w:after="120" w:line="240" w:lineRule="auto"/>
    </w:pPr>
    <w:rPr>
      <w:rFonts w:ascii="Times New Roman" w:eastAsia="Times New Roman" w:hAnsi="Times New Roman" w:cs="Times New Roman"/>
      <w:color w:val="000000"/>
      <w:szCs w:val="24"/>
    </w:rPr>
  </w:style>
  <w:style w:type="paragraph" w:styleId="Heading1">
    <w:name w:val="heading 1"/>
    <w:basedOn w:val="Normal"/>
    <w:next w:val="BodyText"/>
    <w:link w:val="Heading1Char"/>
    <w:uiPriority w:val="9"/>
    <w:qFormat/>
    <w:rsid w:val="00733CCD"/>
    <w:pPr>
      <w:keepNext/>
      <w:numPr>
        <w:numId w:val="1"/>
      </w:numPr>
      <w:pBdr>
        <w:bottom w:val="single" w:sz="4" w:space="1" w:color="auto"/>
      </w:pBdr>
      <w:spacing w:before="240" w:line="360" w:lineRule="exact"/>
      <w:outlineLvl w:val="0"/>
    </w:pPr>
    <w:rPr>
      <w:rFonts w:ascii="Helvetica" w:hAnsi="Helvetica"/>
      <w:b/>
      <w:kern w:val="32"/>
      <w:sz w:val="32"/>
      <w:szCs w:val="32"/>
    </w:rPr>
  </w:style>
  <w:style w:type="paragraph" w:styleId="Heading2">
    <w:name w:val="heading 2"/>
    <w:basedOn w:val="Normal"/>
    <w:next w:val="Normal"/>
    <w:link w:val="Heading2Char"/>
    <w:uiPriority w:val="9"/>
    <w:unhideWhenUsed/>
    <w:qFormat/>
    <w:rsid w:val="00733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CCD"/>
    <w:rPr>
      <w:rFonts w:ascii="Helvetica" w:eastAsia="Times New Roman" w:hAnsi="Helvetica" w:cs="Times New Roman"/>
      <w:b/>
      <w:color w:val="000000"/>
      <w:kern w:val="32"/>
      <w:sz w:val="32"/>
      <w:szCs w:val="32"/>
    </w:rPr>
  </w:style>
  <w:style w:type="paragraph" w:styleId="Caption">
    <w:name w:val="caption"/>
    <w:basedOn w:val="BodyText"/>
    <w:next w:val="Normal"/>
    <w:link w:val="CaptionChar"/>
    <w:uiPriority w:val="29"/>
    <w:rsid w:val="00733CCD"/>
    <w:pPr>
      <w:tabs>
        <w:tab w:val="left" w:pos="720"/>
      </w:tabs>
      <w:spacing w:before="240" w:after="0"/>
    </w:pPr>
    <w:rPr>
      <w:rFonts w:ascii="Helvetica" w:hAnsi="Helvetica"/>
      <w:b/>
      <w:color w:val="000000" w:themeColor="text1"/>
    </w:rPr>
  </w:style>
  <w:style w:type="table" w:styleId="TableGrid">
    <w:name w:val="Table Grid"/>
    <w:basedOn w:val="TableNormal"/>
    <w:rsid w:val="00733CCD"/>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character" w:customStyle="1" w:styleId="CaptionChar">
    <w:name w:val="Caption Char"/>
    <w:basedOn w:val="BodyTextChar"/>
    <w:link w:val="Caption"/>
    <w:uiPriority w:val="29"/>
    <w:rsid w:val="00733CCD"/>
    <w:rPr>
      <w:rFonts w:ascii="Helvetica" w:eastAsia="Times New Roman" w:hAnsi="Helvetica" w:cs="Times New Roman"/>
      <w:b/>
      <w:color w:val="000000" w:themeColor="text1"/>
      <w:szCs w:val="24"/>
    </w:rPr>
  </w:style>
  <w:style w:type="paragraph" w:styleId="BodyText">
    <w:name w:val="Body Text"/>
    <w:basedOn w:val="Normal"/>
    <w:link w:val="BodyTextChar"/>
    <w:uiPriority w:val="99"/>
    <w:semiHidden/>
    <w:unhideWhenUsed/>
    <w:rsid w:val="00733CCD"/>
  </w:style>
  <w:style w:type="character" w:customStyle="1" w:styleId="BodyTextChar">
    <w:name w:val="Body Text Char"/>
    <w:basedOn w:val="DefaultParagraphFont"/>
    <w:link w:val="BodyText"/>
    <w:uiPriority w:val="99"/>
    <w:semiHidden/>
    <w:rsid w:val="00733CCD"/>
    <w:rPr>
      <w:rFonts w:ascii="Times New Roman" w:eastAsia="Times New Roman" w:hAnsi="Times New Roman" w:cs="Times New Roman"/>
      <w:color w:val="000000"/>
      <w:szCs w:val="24"/>
    </w:rPr>
  </w:style>
  <w:style w:type="character" w:customStyle="1" w:styleId="Heading2Char">
    <w:name w:val="Heading 2 Char"/>
    <w:basedOn w:val="DefaultParagraphFont"/>
    <w:link w:val="Heading2"/>
    <w:uiPriority w:val="9"/>
    <w:rsid w:val="00733CCD"/>
    <w:rPr>
      <w:rFonts w:asciiTheme="majorHAnsi" w:eastAsiaTheme="majorEastAsia" w:hAnsiTheme="majorHAnsi" w:cstheme="majorBidi"/>
      <w:b/>
      <w:bCs/>
      <w:color w:val="4F81BD" w:themeColor="accent1"/>
      <w:sz w:val="26"/>
      <w:szCs w:val="26"/>
    </w:rPr>
  </w:style>
  <w:style w:type="paragraph" w:customStyle="1" w:styleId="Notetext">
    <w:name w:val="Note text"/>
    <w:basedOn w:val="Normal"/>
    <w:next w:val="Normal"/>
    <w:autoRedefine/>
    <w:uiPriority w:val="25"/>
    <w:qFormat/>
    <w:rsid w:val="00733CCD"/>
    <w:pPr>
      <w:spacing w:before="0"/>
    </w:pPr>
    <w:rPr>
      <w:rFonts w:ascii="Calibri" w:eastAsia="Calibri" w:hAnsi="Calibri"/>
      <w:color w:val="000000" w:themeColor="text1"/>
      <w:sz w:val="18"/>
      <w:szCs w:val="22"/>
    </w:rPr>
  </w:style>
  <w:style w:type="paragraph" w:styleId="Header">
    <w:name w:val="header"/>
    <w:basedOn w:val="Normal"/>
    <w:link w:val="HeaderChar"/>
    <w:uiPriority w:val="99"/>
    <w:unhideWhenUsed/>
    <w:rsid w:val="00733CCD"/>
    <w:pPr>
      <w:tabs>
        <w:tab w:val="center" w:pos="4513"/>
        <w:tab w:val="right" w:pos="9026"/>
      </w:tabs>
      <w:spacing w:before="0" w:after="0"/>
    </w:pPr>
  </w:style>
  <w:style w:type="character" w:customStyle="1" w:styleId="HeaderChar">
    <w:name w:val="Header Char"/>
    <w:basedOn w:val="DefaultParagraphFont"/>
    <w:link w:val="Header"/>
    <w:uiPriority w:val="99"/>
    <w:rsid w:val="00733CCD"/>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733CCD"/>
    <w:pPr>
      <w:tabs>
        <w:tab w:val="center" w:pos="4513"/>
        <w:tab w:val="right" w:pos="9026"/>
      </w:tabs>
      <w:spacing w:before="0" w:after="0"/>
    </w:pPr>
  </w:style>
  <w:style w:type="character" w:customStyle="1" w:styleId="FooterChar">
    <w:name w:val="Footer Char"/>
    <w:basedOn w:val="DefaultParagraphFont"/>
    <w:link w:val="Footer"/>
    <w:uiPriority w:val="99"/>
    <w:rsid w:val="00733CCD"/>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733C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D"/>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19312E"/>
    <w:rPr>
      <w:sz w:val="16"/>
      <w:szCs w:val="16"/>
    </w:rPr>
  </w:style>
  <w:style w:type="paragraph" w:styleId="CommentText">
    <w:name w:val="annotation text"/>
    <w:basedOn w:val="Normal"/>
    <w:link w:val="CommentTextChar"/>
    <w:uiPriority w:val="99"/>
    <w:semiHidden/>
    <w:unhideWhenUsed/>
    <w:rsid w:val="0019312E"/>
    <w:rPr>
      <w:sz w:val="20"/>
      <w:szCs w:val="20"/>
    </w:rPr>
  </w:style>
  <w:style w:type="character" w:customStyle="1" w:styleId="CommentTextChar">
    <w:name w:val="Comment Text Char"/>
    <w:basedOn w:val="DefaultParagraphFont"/>
    <w:link w:val="CommentText"/>
    <w:uiPriority w:val="99"/>
    <w:semiHidden/>
    <w:rsid w:val="0019312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2E"/>
    <w:rPr>
      <w:b/>
      <w:bCs/>
    </w:rPr>
  </w:style>
  <w:style w:type="character" w:customStyle="1" w:styleId="CommentSubjectChar">
    <w:name w:val="Comment Subject Char"/>
    <w:basedOn w:val="CommentTextChar"/>
    <w:link w:val="CommentSubject"/>
    <w:uiPriority w:val="99"/>
    <w:semiHidden/>
    <w:rsid w:val="0019312E"/>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6D2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9B5BE6945C34F8C7CB81794666E31" ma:contentTypeVersion="1" ma:contentTypeDescription="Create a new document." ma:contentTypeScope="" ma:versionID="9f7151ef105987b2d3758ef53560e21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074EF1-47D2-42D1-A41F-FA0C033291DB}"/>
</file>

<file path=customXml/itemProps2.xml><?xml version="1.0" encoding="utf-8"?>
<ds:datastoreItem xmlns:ds="http://schemas.openxmlformats.org/officeDocument/2006/customXml" ds:itemID="{3D1EED57-4E18-492B-BFC7-C88C28D51157}"/>
</file>

<file path=customXml/itemProps3.xml><?xml version="1.0" encoding="utf-8"?>
<ds:datastoreItem xmlns:ds="http://schemas.openxmlformats.org/officeDocument/2006/customXml" ds:itemID="{2AC23D59-6A62-4BA5-B914-DB00144453A7}"/>
</file>

<file path=docProps/app.xml><?xml version="1.0" encoding="utf-8"?>
<Properties xmlns="http://schemas.openxmlformats.org/officeDocument/2006/extended-properties" xmlns:vt="http://schemas.openxmlformats.org/officeDocument/2006/docPropsVTypes">
  <Template>Normal.dotm</Template>
  <TotalTime>0</TotalTime>
  <Pages>4</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2019-03-18T04:34:00Z</dcterms:created>
  <dcterms:modified xsi:type="dcterms:W3CDTF">2019-03-18T04:34:00Z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0x010100DC29B5BE6945C34F8C7CB81794666E31</vt:lpwstr>
  </property>
</Properties>
</file>