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shd w:val="clear" w:color="auto" w:fill="CCFFCC"/>
        <w:tblCellMar>
          <w:top w:w="165" w:type="dxa"/>
          <w:left w:w="165" w:type="dxa"/>
          <w:bottom w:w="165" w:type="dxa"/>
          <w:right w:w="165" w:type="dxa"/>
        </w:tblCellMar>
        <w:tblLook w:val="04A0" w:firstRow="1" w:lastRow="0" w:firstColumn="1" w:lastColumn="0" w:noHBand="0" w:noVBand="1"/>
      </w:tblPr>
      <w:tblGrid>
        <w:gridCol w:w="8690"/>
        <w:gridCol w:w="336"/>
      </w:tblGrid>
      <w:tr w:rsidR="00A3003A" w:rsidRPr="00A3003A" w:rsidTr="00A3003A">
        <w:trPr>
          <w:tblCellSpacing w:w="0" w:type="dxa"/>
        </w:trPr>
        <w:tc>
          <w:tcPr>
            <w:tcW w:w="0" w:type="auto"/>
            <w:gridSpan w:val="2"/>
            <w:shd w:val="clear" w:color="auto" w:fill="CCFFCC"/>
            <w:vAlign w:val="center"/>
            <w:hideMark/>
          </w:tcPr>
          <w:p w:rsidR="00A3003A" w:rsidRPr="00A3003A" w:rsidRDefault="00A3003A" w:rsidP="00A3003A">
            <w:pPr>
              <w:spacing w:after="0" w:line="240" w:lineRule="auto"/>
              <w:jc w:val="center"/>
              <w:rPr>
                <w:rFonts w:ascii="Verdana" w:eastAsia="Times New Roman" w:hAnsi="Verdana" w:cs="Times New Roman"/>
                <w:sz w:val="24"/>
                <w:szCs w:val="24"/>
                <w:lang w:eastAsia="en-AU"/>
              </w:rPr>
            </w:pPr>
            <w:r w:rsidRPr="00A3003A">
              <w:rPr>
                <w:rFonts w:ascii="Verdana" w:eastAsia="Times New Roman" w:hAnsi="Verdana" w:cs="Times New Roman"/>
                <w:b/>
                <w:bCs/>
                <w:color w:val="006400"/>
                <w:sz w:val="27"/>
                <w:szCs w:val="27"/>
                <w:lang w:eastAsia="en-AU"/>
              </w:rPr>
              <w:t>Directory of Important Wetlands in Australia (DIWA) Spatial Database</w:t>
            </w:r>
          </w:p>
        </w:tc>
      </w:tr>
      <w:tr w:rsidR="00A3003A" w:rsidRPr="00A3003A" w:rsidTr="00A3003A">
        <w:trPr>
          <w:tblCellSpacing w:w="0" w:type="dxa"/>
        </w:trPr>
        <w:tc>
          <w:tcPr>
            <w:tcW w:w="0" w:type="auto"/>
            <w:shd w:val="clear" w:color="auto" w:fill="CCFFCC"/>
            <w:hideMark/>
          </w:tcPr>
          <w:p w:rsidR="00A3003A" w:rsidRPr="00A3003A" w:rsidRDefault="00A3003A" w:rsidP="00A3003A">
            <w:pPr>
              <w:spacing w:after="0" w:line="240" w:lineRule="auto"/>
              <w:rPr>
                <w:rFonts w:ascii="Verdana" w:eastAsia="Times New Roman" w:hAnsi="Verdana" w:cs="Times New Roman"/>
                <w:color w:val="006400"/>
                <w:sz w:val="20"/>
                <w:szCs w:val="20"/>
                <w:lang w:eastAsia="en-AU"/>
              </w:rPr>
            </w:pPr>
            <w:r w:rsidRPr="00A3003A">
              <w:rPr>
                <w:rFonts w:ascii="Verdana" w:eastAsia="Times New Roman" w:hAnsi="Verdana" w:cs="Times New Roman"/>
                <w:b/>
                <w:bCs/>
                <w:color w:val="006400"/>
                <w:sz w:val="20"/>
                <w:szCs w:val="20"/>
                <w:lang w:eastAsia="en-AU"/>
              </w:rPr>
              <w:t>Location:</w:t>
            </w:r>
            <w:r w:rsidRPr="00A3003A">
              <w:rPr>
                <w:rFonts w:ascii="Verdana" w:eastAsia="Times New Roman" w:hAnsi="Verdana" w:cs="Times New Roman"/>
                <w:color w:val="006400"/>
                <w:sz w:val="20"/>
                <w:szCs w:val="20"/>
                <w:lang w:eastAsia="en-AU"/>
              </w:rPr>
              <w:t> http://www.environment.gov.au</w:t>
            </w:r>
          </w:p>
          <w:p w:rsidR="00A3003A" w:rsidRPr="00A3003A" w:rsidRDefault="00A3003A" w:rsidP="00A3003A">
            <w:pPr>
              <w:spacing w:after="240" w:line="240" w:lineRule="auto"/>
              <w:rPr>
                <w:rFonts w:ascii="Verdana" w:eastAsia="Times New Roman" w:hAnsi="Verdana" w:cs="Times New Roman"/>
                <w:color w:val="006400"/>
                <w:sz w:val="20"/>
                <w:szCs w:val="20"/>
                <w:lang w:eastAsia="en-AU"/>
              </w:rPr>
            </w:pPr>
          </w:p>
          <w:p w:rsidR="00A3003A" w:rsidRPr="00A3003A" w:rsidRDefault="00A3003A" w:rsidP="00A3003A">
            <w:pPr>
              <w:spacing w:after="0" w:line="240" w:lineRule="auto"/>
              <w:rPr>
                <w:rFonts w:ascii="Verdana" w:eastAsia="Times New Roman" w:hAnsi="Verdana" w:cs="Times New Roman"/>
                <w:color w:val="006400"/>
                <w:sz w:val="20"/>
                <w:szCs w:val="20"/>
                <w:lang w:eastAsia="en-AU"/>
              </w:rPr>
            </w:pPr>
            <w:r w:rsidRPr="00A3003A">
              <w:rPr>
                <w:rFonts w:ascii="Verdana" w:eastAsia="Times New Roman" w:hAnsi="Verdana" w:cs="Times New Roman"/>
                <w:b/>
                <w:bCs/>
                <w:color w:val="006400"/>
                <w:sz w:val="20"/>
                <w:szCs w:val="20"/>
                <w:lang w:eastAsia="en-AU"/>
              </w:rPr>
              <w:t>Coordinate system:</w:t>
            </w:r>
            <w:r w:rsidRPr="00A3003A">
              <w:rPr>
                <w:rFonts w:ascii="Verdana" w:eastAsia="Times New Roman" w:hAnsi="Verdana" w:cs="Times New Roman"/>
                <w:color w:val="006400"/>
                <w:sz w:val="20"/>
                <w:szCs w:val="20"/>
                <w:lang w:eastAsia="en-AU"/>
              </w:rPr>
              <w:t> GCS_GDA_1994</w:t>
            </w:r>
          </w:p>
          <w:p w:rsidR="00A3003A" w:rsidRPr="00A3003A" w:rsidRDefault="00A3003A" w:rsidP="00A3003A">
            <w:pPr>
              <w:spacing w:after="240" w:line="240" w:lineRule="auto"/>
              <w:rPr>
                <w:rFonts w:ascii="Verdana" w:eastAsia="Times New Roman" w:hAnsi="Verdana" w:cs="Times New Roman"/>
                <w:color w:val="006400"/>
                <w:sz w:val="20"/>
                <w:szCs w:val="20"/>
                <w:lang w:eastAsia="en-AU"/>
              </w:rPr>
            </w:pPr>
          </w:p>
          <w:p w:rsidR="00A3003A" w:rsidRPr="00A3003A" w:rsidRDefault="00A3003A" w:rsidP="00A3003A">
            <w:pPr>
              <w:spacing w:after="0" w:line="240" w:lineRule="auto"/>
              <w:rPr>
                <w:rFonts w:ascii="Verdana" w:eastAsia="Times New Roman" w:hAnsi="Verdana" w:cs="Times New Roman"/>
                <w:color w:val="006400"/>
                <w:sz w:val="20"/>
                <w:szCs w:val="20"/>
                <w:lang w:eastAsia="en-AU"/>
              </w:rPr>
            </w:pPr>
            <w:r w:rsidRPr="00A3003A">
              <w:rPr>
                <w:rFonts w:ascii="Verdana" w:eastAsia="Times New Roman" w:hAnsi="Verdana" w:cs="Times New Roman"/>
                <w:b/>
                <w:bCs/>
                <w:color w:val="006400"/>
                <w:sz w:val="20"/>
                <w:szCs w:val="20"/>
                <w:lang w:eastAsia="en-AU"/>
              </w:rPr>
              <w:t>Theme keywords:</w:t>
            </w:r>
            <w:r w:rsidRPr="00A3003A">
              <w:rPr>
                <w:rFonts w:ascii="Verdana" w:eastAsia="Times New Roman" w:hAnsi="Verdana" w:cs="Times New Roman"/>
                <w:color w:val="006400"/>
                <w:sz w:val="20"/>
                <w:szCs w:val="20"/>
                <w:lang w:eastAsia="en-AU"/>
              </w:rPr>
              <w:t xml:space="preserve"> ECOLOGY </w:t>
            </w:r>
            <w:proofErr w:type="spellStart"/>
            <w:r w:rsidRPr="00A3003A">
              <w:rPr>
                <w:rFonts w:ascii="Verdana" w:eastAsia="Times New Roman" w:hAnsi="Verdana" w:cs="Times New Roman"/>
                <w:color w:val="006400"/>
                <w:sz w:val="20"/>
                <w:szCs w:val="20"/>
                <w:lang w:eastAsia="en-AU"/>
              </w:rPr>
              <w:t>Habitat_Mapping</w:t>
            </w:r>
            <w:proofErr w:type="spellEnd"/>
            <w:r w:rsidRPr="00A3003A">
              <w:rPr>
                <w:rFonts w:ascii="Verdana" w:eastAsia="Times New Roman" w:hAnsi="Verdana" w:cs="Times New Roman"/>
                <w:color w:val="006400"/>
                <w:sz w:val="20"/>
                <w:szCs w:val="20"/>
                <w:lang w:eastAsia="en-AU"/>
              </w:rPr>
              <w:t xml:space="preserve">, WATER </w:t>
            </w:r>
            <w:proofErr w:type="spellStart"/>
            <w:r w:rsidRPr="00A3003A">
              <w:rPr>
                <w:rFonts w:ascii="Verdana" w:eastAsia="Times New Roman" w:hAnsi="Verdana" w:cs="Times New Roman"/>
                <w:color w:val="006400"/>
                <w:sz w:val="20"/>
                <w:szCs w:val="20"/>
                <w:lang w:eastAsia="en-AU"/>
              </w:rPr>
              <w:t>Hydrology_Mapping</w:t>
            </w:r>
            <w:proofErr w:type="spellEnd"/>
            <w:r w:rsidRPr="00A3003A">
              <w:rPr>
                <w:rFonts w:ascii="Verdana" w:eastAsia="Times New Roman" w:hAnsi="Verdana" w:cs="Times New Roman"/>
                <w:color w:val="006400"/>
                <w:sz w:val="20"/>
                <w:szCs w:val="20"/>
                <w:lang w:eastAsia="en-AU"/>
              </w:rPr>
              <w:t xml:space="preserve">, WATER </w:t>
            </w:r>
            <w:proofErr w:type="spellStart"/>
            <w:r w:rsidRPr="00A3003A">
              <w:rPr>
                <w:rFonts w:ascii="Verdana" w:eastAsia="Times New Roman" w:hAnsi="Verdana" w:cs="Times New Roman"/>
                <w:color w:val="006400"/>
                <w:sz w:val="20"/>
                <w:szCs w:val="20"/>
                <w:lang w:eastAsia="en-AU"/>
              </w:rPr>
              <w:t>Wetlands_Distribution</w:t>
            </w:r>
            <w:proofErr w:type="spellEnd"/>
            <w:r w:rsidRPr="00A3003A">
              <w:rPr>
                <w:rFonts w:ascii="Verdana" w:eastAsia="Times New Roman" w:hAnsi="Verdana" w:cs="Times New Roman"/>
                <w:color w:val="006400"/>
                <w:sz w:val="20"/>
                <w:szCs w:val="20"/>
                <w:lang w:eastAsia="en-AU"/>
              </w:rPr>
              <w:t xml:space="preserve">, WATER </w:t>
            </w:r>
            <w:proofErr w:type="spellStart"/>
            <w:r w:rsidRPr="00A3003A">
              <w:rPr>
                <w:rFonts w:ascii="Verdana" w:eastAsia="Times New Roman" w:hAnsi="Verdana" w:cs="Times New Roman"/>
                <w:color w:val="006400"/>
                <w:sz w:val="20"/>
                <w:szCs w:val="20"/>
                <w:lang w:eastAsia="en-AU"/>
              </w:rPr>
              <w:t>Wetlands_Inventory</w:t>
            </w:r>
            <w:proofErr w:type="spellEnd"/>
            <w:r w:rsidRPr="00A3003A">
              <w:rPr>
                <w:rFonts w:ascii="Verdana" w:eastAsia="Times New Roman" w:hAnsi="Verdana" w:cs="Times New Roman"/>
                <w:color w:val="006400"/>
                <w:sz w:val="20"/>
                <w:szCs w:val="20"/>
                <w:lang w:eastAsia="en-AU"/>
              </w:rPr>
              <w:t xml:space="preserve">, WATER </w:t>
            </w:r>
            <w:proofErr w:type="spellStart"/>
            <w:r w:rsidRPr="00A3003A">
              <w:rPr>
                <w:rFonts w:ascii="Verdana" w:eastAsia="Times New Roman" w:hAnsi="Verdana" w:cs="Times New Roman"/>
                <w:color w:val="006400"/>
                <w:sz w:val="20"/>
                <w:szCs w:val="20"/>
                <w:lang w:eastAsia="en-AU"/>
              </w:rPr>
              <w:t>Wetlands_Management</w:t>
            </w:r>
            <w:proofErr w:type="spellEnd"/>
          </w:p>
          <w:p w:rsidR="00A3003A" w:rsidRPr="00A3003A" w:rsidRDefault="00A3003A" w:rsidP="00A3003A">
            <w:pPr>
              <w:spacing w:after="240" w:line="240" w:lineRule="auto"/>
              <w:rPr>
                <w:rFonts w:ascii="Verdana" w:eastAsia="Times New Roman" w:hAnsi="Verdana" w:cs="Times New Roman"/>
                <w:sz w:val="24"/>
                <w:szCs w:val="24"/>
                <w:lang w:eastAsia="en-AU"/>
              </w:rPr>
            </w:pPr>
          </w:p>
        </w:tc>
        <w:tc>
          <w:tcPr>
            <w:tcW w:w="0" w:type="auto"/>
            <w:shd w:val="clear" w:color="auto" w:fill="CCFFCC"/>
            <w:vAlign w:val="center"/>
            <w:hideMark/>
          </w:tcPr>
          <w:p w:rsidR="00A3003A" w:rsidRPr="00A3003A" w:rsidRDefault="00A3003A" w:rsidP="00A3003A">
            <w:pPr>
              <w:spacing w:after="0" w:line="240" w:lineRule="auto"/>
              <w:rPr>
                <w:rFonts w:ascii="Times New Roman" w:eastAsia="Times New Roman" w:hAnsi="Times New Roman" w:cs="Times New Roman"/>
                <w:sz w:val="20"/>
                <w:szCs w:val="20"/>
                <w:lang w:eastAsia="en-AU"/>
              </w:rPr>
            </w:pPr>
          </w:p>
        </w:tc>
      </w:tr>
    </w:tbl>
    <w:p w:rsidR="00A3003A" w:rsidRPr="00A3003A" w:rsidRDefault="00A3003A" w:rsidP="00A3003A">
      <w:pPr>
        <w:spacing w:before="100" w:beforeAutospacing="1" w:after="100" w:afterAutospacing="1" w:line="240" w:lineRule="auto"/>
        <w:outlineLvl w:val="3"/>
        <w:rPr>
          <w:rFonts w:ascii="Verdana" w:eastAsia="Times New Roman" w:hAnsi="Verdana" w:cs="Times New Roman"/>
          <w:b/>
          <w:bCs/>
          <w:color w:val="00008B"/>
          <w:sz w:val="24"/>
          <w:szCs w:val="24"/>
          <w:shd w:val="clear" w:color="auto" w:fill="FFFFFF"/>
          <w:lang w:eastAsia="en-AU"/>
        </w:rPr>
      </w:pPr>
      <w:bookmarkStart w:id="0" w:name="Top"/>
      <w:r w:rsidRPr="00A3003A">
        <w:rPr>
          <w:rFonts w:ascii="Verdana" w:eastAsia="Times New Roman" w:hAnsi="Verdana" w:cs="Times New Roman"/>
          <w:b/>
          <w:bCs/>
          <w:color w:val="00008B"/>
          <w:sz w:val="24"/>
          <w:szCs w:val="24"/>
          <w:shd w:val="clear" w:color="auto" w:fill="FFFFFF"/>
          <w:lang w:eastAsia="en-AU"/>
        </w:rPr>
        <w:t>ISO and ESRI Metadata:</w:t>
      </w:r>
    </w:p>
    <w:bookmarkEnd w:id="0"/>
    <w:p w:rsidR="00A3003A" w:rsidRPr="00A3003A" w:rsidRDefault="00A3003A" w:rsidP="00A3003A">
      <w:pPr>
        <w:numPr>
          <w:ilvl w:val="0"/>
          <w:numId w:val="1"/>
        </w:numPr>
        <w:shd w:val="clear" w:color="auto" w:fill="FFFFFF"/>
        <w:spacing w:before="100" w:beforeAutospacing="1" w:after="100" w:afterAutospacing="1"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color w:val="00008B"/>
          <w:sz w:val="24"/>
          <w:szCs w:val="24"/>
          <w:lang w:eastAsia="en-AU"/>
        </w:rPr>
        <w:fldChar w:fldCharType="begin"/>
      </w:r>
      <w:r w:rsidRPr="00A3003A">
        <w:rPr>
          <w:rFonts w:ascii="Verdana" w:eastAsia="Times New Roman" w:hAnsi="Verdana" w:cs="Times New Roman"/>
          <w:color w:val="00008B"/>
          <w:sz w:val="24"/>
          <w:szCs w:val="24"/>
          <w:lang w:eastAsia="en-AU"/>
        </w:rPr>
        <w:instrText xml:space="preserve"> HYPERLINK "file:///\\\\act001cl06fs02\\abares_data$\\LandAndForest\\LandUseAndManagement\\_Projects\\2017EcoCloud\\Deliverables\\LantanaMCASS2018\\Data\\Primary\\Conservation\\important_wetlands.htm" \l "250177504" </w:instrText>
      </w:r>
      <w:r w:rsidRPr="00A3003A">
        <w:rPr>
          <w:rFonts w:ascii="Verdana" w:eastAsia="Times New Roman" w:hAnsi="Verdana" w:cs="Times New Roman"/>
          <w:color w:val="00008B"/>
          <w:sz w:val="24"/>
          <w:szCs w:val="24"/>
          <w:lang w:eastAsia="en-AU"/>
        </w:rPr>
        <w:fldChar w:fldCharType="separate"/>
      </w:r>
      <w:r w:rsidRPr="00A3003A">
        <w:rPr>
          <w:rFonts w:ascii="Verdana" w:eastAsia="Times New Roman" w:hAnsi="Verdana" w:cs="Times New Roman"/>
          <w:color w:val="0000FF"/>
          <w:sz w:val="24"/>
          <w:szCs w:val="24"/>
          <w:u w:val="single"/>
          <w:lang w:eastAsia="en-AU"/>
        </w:rPr>
        <w:t>Resource Information</w:t>
      </w:r>
      <w:r w:rsidRPr="00A3003A">
        <w:rPr>
          <w:rFonts w:ascii="Verdana" w:eastAsia="Times New Roman" w:hAnsi="Verdana" w:cs="Times New Roman"/>
          <w:color w:val="00008B"/>
          <w:sz w:val="24"/>
          <w:szCs w:val="24"/>
          <w:lang w:eastAsia="en-AU"/>
        </w:rPr>
        <w:fldChar w:fldCharType="end"/>
      </w:r>
    </w:p>
    <w:p w:rsidR="00A3003A" w:rsidRPr="00A3003A" w:rsidRDefault="00A3003A" w:rsidP="00A3003A">
      <w:pPr>
        <w:numPr>
          <w:ilvl w:val="0"/>
          <w:numId w:val="1"/>
        </w:numPr>
        <w:shd w:val="clear" w:color="auto" w:fill="FFFFFF"/>
        <w:spacing w:before="100" w:beforeAutospacing="1" w:after="100" w:afterAutospacing="1" w:line="240" w:lineRule="auto"/>
        <w:rPr>
          <w:rFonts w:ascii="Verdana" w:eastAsia="Times New Roman" w:hAnsi="Verdana" w:cs="Times New Roman"/>
          <w:color w:val="00008B"/>
          <w:sz w:val="24"/>
          <w:szCs w:val="24"/>
          <w:lang w:eastAsia="en-AU"/>
        </w:rPr>
      </w:pPr>
      <w:hyperlink r:id="rId5" w:anchor="372095200" w:history="1">
        <w:r w:rsidRPr="00A3003A">
          <w:rPr>
            <w:rFonts w:ascii="Verdana" w:eastAsia="Times New Roman" w:hAnsi="Verdana" w:cs="Times New Roman"/>
            <w:color w:val="0000FF"/>
            <w:sz w:val="24"/>
            <w:szCs w:val="24"/>
            <w:u w:val="single"/>
            <w:lang w:eastAsia="en-AU"/>
          </w:rPr>
          <w:t>Spatial Representation Information</w:t>
        </w:r>
      </w:hyperlink>
    </w:p>
    <w:p w:rsidR="00A3003A" w:rsidRPr="00A3003A" w:rsidRDefault="00A3003A" w:rsidP="00A3003A">
      <w:pPr>
        <w:numPr>
          <w:ilvl w:val="0"/>
          <w:numId w:val="1"/>
        </w:numPr>
        <w:shd w:val="clear" w:color="auto" w:fill="FFFFFF"/>
        <w:spacing w:before="100" w:beforeAutospacing="1" w:after="100" w:afterAutospacing="1" w:line="240" w:lineRule="auto"/>
        <w:rPr>
          <w:rFonts w:ascii="Verdana" w:eastAsia="Times New Roman" w:hAnsi="Verdana" w:cs="Times New Roman"/>
          <w:color w:val="00008B"/>
          <w:sz w:val="24"/>
          <w:szCs w:val="24"/>
          <w:lang w:eastAsia="en-AU"/>
        </w:rPr>
      </w:pPr>
      <w:hyperlink r:id="rId6" w:anchor="250182336" w:history="1">
        <w:r w:rsidRPr="00A3003A">
          <w:rPr>
            <w:rFonts w:ascii="Verdana" w:eastAsia="Times New Roman" w:hAnsi="Verdana" w:cs="Times New Roman"/>
            <w:color w:val="0000FF"/>
            <w:sz w:val="24"/>
            <w:szCs w:val="24"/>
            <w:u w:val="single"/>
            <w:lang w:eastAsia="en-AU"/>
          </w:rPr>
          <w:t>Reference System Information</w:t>
        </w:r>
      </w:hyperlink>
    </w:p>
    <w:p w:rsidR="00A3003A" w:rsidRPr="00A3003A" w:rsidRDefault="00A3003A" w:rsidP="00A3003A">
      <w:pPr>
        <w:numPr>
          <w:ilvl w:val="0"/>
          <w:numId w:val="1"/>
        </w:numPr>
        <w:shd w:val="clear" w:color="auto" w:fill="FFFFFF"/>
        <w:spacing w:before="100" w:beforeAutospacing="1" w:after="100" w:afterAutospacing="1" w:line="240" w:lineRule="auto"/>
        <w:rPr>
          <w:rFonts w:ascii="Verdana" w:eastAsia="Times New Roman" w:hAnsi="Verdana" w:cs="Times New Roman"/>
          <w:color w:val="00008B"/>
          <w:sz w:val="24"/>
          <w:szCs w:val="24"/>
          <w:lang w:eastAsia="en-AU"/>
        </w:rPr>
      </w:pPr>
      <w:hyperlink r:id="rId7" w:anchor="250184640" w:history="1">
        <w:r w:rsidRPr="00A3003A">
          <w:rPr>
            <w:rFonts w:ascii="Verdana" w:eastAsia="Times New Roman" w:hAnsi="Verdana" w:cs="Times New Roman"/>
            <w:color w:val="0000FF"/>
            <w:sz w:val="24"/>
            <w:szCs w:val="24"/>
            <w:u w:val="single"/>
            <w:lang w:eastAsia="en-AU"/>
          </w:rPr>
          <w:t>Data Quality Information</w:t>
        </w:r>
      </w:hyperlink>
    </w:p>
    <w:p w:rsidR="00A3003A" w:rsidRPr="00A3003A" w:rsidRDefault="00A3003A" w:rsidP="00A3003A">
      <w:pPr>
        <w:numPr>
          <w:ilvl w:val="0"/>
          <w:numId w:val="1"/>
        </w:numPr>
        <w:shd w:val="clear" w:color="auto" w:fill="FFFFFF"/>
        <w:spacing w:before="100" w:beforeAutospacing="1" w:after="100" w:afterAutospacing="1" w:line="240" w:lineRule="auto"/>
        <w:rPr>
          <w:rFonts w:ascii="Verdana" w:eastAsia="Times New Roman" w:hAnsi="Verdana" w:cs="Times New Roman"/>
          <w:color w:val="00008B"/>
          <w:sz w:val="24"/>
          <w:szCs w:val="24"/>
          <w:lang w:eastAsia="en-AU"/>
        </w:rPr>
      </w:pPr>
      <w:hyperlink r:id="rId8" w:anchor="250176160" w:history="1">
        <w:r w:rsidRPr="00A3003A">
          <w:rPr>
            <w:rFonts w:ascii="Verdana" w:eastAsia="Times New Roman" w:hAnsi="Verdana" w:cs="Times New Roman"/>
            <w:color w:val="0000FF"/>
            <w:sz w:val="24"/>
            <w:szCs w:val="24"/>
            <w:u w:val="single"/>
            <w:lang w:eastAsia="en-AU"/>
          </w:rPr>
          <w:t>Distribution Information</w:t>
        </w:r>
      </w:hyperlink>
    </w:p>
    <w:p w:rsidR="00A3003A" w:rsidRPr="00A3003A" w:rsidRDefault="00A3003A" w:rsidP="00A3003A">
      <w:pPr>
        <w:numPr>
          <w:ilvl w:val="0"/>
          <w:numId w:val="1"/>
        </w:numPr>
        <w:shd w:val="clear" w:color="auto" w:fill="FFFFFF"/>
        <w:spacing w:before="100" w:beforeAutospacing="1" w:after="100" w:afterAutospacing="1" w:line="240" w:lineRule="auto"/>
        <w:rPr>
          <w:rFonts w:ascii="Verdana" w:eastAsia="Times New Roman" w:hAnsi="Verdana" w:cs="Times New Roman"/>
          <w:color w:val="00008B"/>
          <w:sz w:val="24"/>
          <w:szCs w:val="24"/>
          <w:lang w:eastAsia="en-AU"/>
        </w:rPr>
      </w:pPr>
      <w:hyperlink r:id="rId9" w:anchor="Metadata_Information" w:history="1">
        <w:r w:rsidRPr="00A3003A">
          <w:rPr>
            <w:rFonts w:ascii="Verdana" w:eastAsia="Times New Roman" w:hAnsi="Verdana" w:cs="Times New Roman"/>
            <w:color w:val="0000FF"/>
            <w:sz w:val="24"/>
            <w:szCs w:val="24"/>
            <w:u w:val="single"/>
            <w:lang w:eastAsia="en-AU"/>
          </w:rPr>
          <w:t>Metadata Information</w:t>
        </w:r>
      </w:hyperlink>
    </w:p>
    <w:p w:rsidR="00A3003A" w:rsidRPr="00A3003A" w:rsidRDefault="00A3003A" w:rsidP="00A3003A">
      <w:pPr>
        <w:shd w:val="clear" w:color="auto" w:fill="FFFFFF"/>
        <w:spacing w:after="10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color w:val="00008B"/>
          <w:sz w:val="15"/>
          <w:szCs w:val="15"/>
          <w:lang w:eastAsia="en-AU"/>
        </w:rPr>
        <w:t>Metadata elements shown with blue text are defined in the International Organization for Standardization's (ISO) document 19115 </w:t>
      </w:r>
      <w:r w:rsidRPr="00A3003A">
        <w:rPr>
          <w:rFonts w:ascii="Verdana" w:eastAsia="Times New Roman" w:hAnsi="Verdana" w:cs="Times New Roman"/>
          <w:i/>
          <w:iCs/>
          <w:color w:val="00008B"/>
          <w:sz w:val="15"/>
          <w:szCs w:val="15"/>
          <w:lang w:eastAsia="en-AU"/>
        </w:rPr>
        <w:t>Geographic Information - Metadata.</w:t>
      </w:r>
      <w:r w:rsidRPr="00A3003A">
        <w:rPr>
          <w:rFonts w:ascii="Verdana" w:eastAsia="Times New Roman" w:hAnsi="Verdana" w:cs="Times New Roman"/>
          <w:color w:val="00008B"/>
          <w:sz w:val="15"/>
          <w:szCs w:val="15"/>
          <w:lang w:eastAsia="en-AU"/>
        </w:rPr>
        <w:t> Elements shown with </w:t>
      </w:r>
      <w:r w:rsidRPr="00A3003A">
        <w:rPr>
          <w:rFonts w:ascii="Verdana" w:eastAsia="Times New Roman" w:hAnsi="Verdana" w:cs="Times New Roman"/>
          <w:color w:val="2E8B00"/>
          <w:sz w:val="15"/>
          <w:szCs w:val="15"/>
          <w:lang w:eastAsia="en-AU"/>
        </w:rPr>
        <w:t>green</w:t>
      </w:r>
      <w:r w:rsidRPr="00A3003A">
        <w:rPr>
          <w:rFonts w:ascii="Verdana" w:eastAsia="Times New Roman" w:hAnsi="Verdana" w:cs="Times New Roman"/>
          <w:color w:val="00008B"/>
          <w:sz w:val="15"/>
          <w:szCs w:val="15"/>
          <w:lang w:eastAsia="en-AU"/>
        </w:rPr>
        <w:t xml:space="preserve"> text are defined by ESRI and will be documented as </w:t>
      </w:r>
      <w:proofErr w:type="spellStart"/>
      <w:r w:rsidRPr="00A3003A">
        <w:rPr>
          <w:rFonts w:ascii="Verdana" w:eastAsia="Times New Roman" w:hAnsi="Verdana" w:cs="Times New Roman"/>
          <w:color w:val="00008B"/>
          <w:sz w:val="15"/>
          <w:szCs w:val="15"/>
          <w:lang w:eastAsia="en-AU"/>
        </w:rPr>
        <w:t>extentions</w:t>
      </w:r>
      <w:proofErr w:type="spellEnd"/>
      <w:r w:rsidRPr="00A3003A">
        <w:rPr>
          <w:rFonts w:ascii="Verdana" w:eastAsia="Times New Roman" w:hAnsi="Verdana" w:cs="Times New Roman"/>
          <w:color w:val="00008B"/>
          <w:sz w:val="15"/>
          <w:szCs w:val="15"/>
          <w:lang w:eastAsia="en-AU"/>
        </w:rPr>
        <w:t xml:space="preserve"> to the ISO 19115. Elements shown with a green asterisk (</w:t>
      </w:r>
      <w:r w:rsidRPr="00A3003A">
        <w:rPr>
          <w:rFonts w:ascii="Verdana" w:eastAsia="Times New Roman" w:hAnsi="Verdana" w:cs="Times New Roman"/>
          <w:color w:val="2E8B00"/>
          <w:sz w:val="15"/>
          <w:szCs w:val="15"/>
          <w:lang w:eastAsia="en-AU"/>
        </w:rPr>
        <w:t>*</w:t>
      </w:r>
      <w:r w:rsidRPr="00A3003A">
        <w:rPr>
          <w:rFonts w:ascii="Verdana" w:eastAsia="Times New Roman" w:hAnsi="Verdana" w:cs="Times New Roman"/>
          <w:color w:val="00008B"/>
          <w:sz w:val="15"/>
          <w:szCs w:val="15"/>
          <w:lang w:eastAsia="en-AU"/>
        </w:rPr>
        <w:t xml:space="preserve">) will be automatically updated by </w:t>
      </w:r>
      <w:proofErr w:type="spellStart"/>
      <w:r w:rsidRPr="00A3003A">
        <w:rPr>
          <w:rFonts w:ascii="Verdana" w:eastAsia="Times New Roman" w:hAnsi="Verdana" w:cs="Times New Roman"/>
          <w:color w:val="00008B"/>
          <w:sz w:val="15"/>
          <w:szCs w:val="15"/>
          <w:lang w:eastAsia="en-AU"/>
        </w:rPr>
        <w:t>ArcCatalog</w:t>
      </w:r>
      <w:proofErr w:type="spellEnd"/>
      <w:r w:rsidRPr="00A3003A">
        <w:rPr>
          <w:rFonts w:ascii="Verdana" w:eastAsia="Times New Roman" w:hAnsi="Verdana" w:cs="Times New Roman"/>
          <w:color w:val="00008B"/>
          <w:sz w:val="15"/>
          <w:szCs w:val="15"/>
          <w:lang w:eastAsia="en-AU"/>
        </w:rPr>
        <w:t>.</w:t>
      </w:r>
    </w:p>
    <w:p w:rsidR="00A3003A" w:rsidRPr="00A3003A" w:rsidRDefault="00A3003A" w:rsidP="00A3003A">
      <w:pPr>
        <w:spacing w:after="0" w:line="240" w:lineRule="auto"/>
        <w:rPr>
          <w:rFonts w:ascii="Verdana" w:eastAsia="Times New Roman" w:hAnsi="Verdana" w:cs="Times New Roman"/>
          <w:color w:val="00008B"/>
          <w:sz w:val="24"/>
          <w:szCs w:val="24"/>
          <w:shd w:val="clear" w:color="auto" w:fill="FFFFFF"/>
          <w:lang w:eastAsia="en-AU"/>
        </w:rPr>
      </w:pPr>
      <w:bookmarkStart w:id="1" w:name="250177504"/>
      <w:r w:rsidRPr="00A3003A">
        <w:rPr>
          <w:rFonts w:ascii="Verdana" w:eastAsia="Times New Roman" w:hAnsi="Verdana" w:cs="Times New Roman"/>
          <w:color w:val="00008B"/>
          <w:sz w:val="24"/>
          <w:szCs w:val="24"/>
          <w:shd w:val="clear" w:color="auto" w:fill="FFFFFF"/>
          <w:lang w:eastAsia="en-AU"/>
        </w:rPr>
        <w:pict>
          <v:rect id="_x0000_i1025" style="width:0;height:1.5pt" o:hralign="center" o:hrstd="t" o:hr="t" fillcolor="#a0a0a0" stroked="f"/>
        </w:pict>
      </w:r>
    </w:p>
    <w:bookmarkEnd w:id="1"/>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Resource Information:</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Title:</w:t>
      </w:r>
      <w:r w:rsidRPr="00A3003A">
        <w:rPr>
          <w:rFonts w:ascii="Verdana" w:eastAsia="Times New Roman" w:hAnsi="Verdana" w:cs="Times New Roman"/>
          <w:color w:val="00008B"/>
          <w:sz w:val="24"/>
          <w:szCs w:val="24"/>
          <w:lang w:eastAsia="en-AU"/>
        </w:rPr>
        <w:t> Directory of Important Wetlands in Australia (DIWA) Spatial Database</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Alternate title(s):</w:t>
      </w:r>
      <w:r w:rsidRPr="00A3003A">
        <w:rPr>
          <w:rFonts w:ascii="Verdana" w:eastAsia="Times New Roman" w:hAnsi="Verdana" w:cs="Times New Roman"/>
          <w:color w:val="00008B"/>
          <w:sz w:val="24"/>
          <w:szCs w:val="24"/>
          <w:lang w:eastAsia="en-AU"/>
        </w:rPr>
        <w:t> </w:t>
      </w:r>
      <w:proofErr w:type="spellStart"/>
      <w:r w:rsidRPr="00A3003A">
        <w:rPr>
          <w:rFonts w:ascii="Verdana" w:eastAsia="Times New Roman" w:hAnsi="Verdana" w:cs="Times New Roman"/>
          <w:color w:val="00008B"/>
          <w:sz w:val="24"/>
          <w:szCs w:val="24"/>
          <w:lang w:eastAsia="en-AU"/>
        </w:rPr>
        <w:t>WATER_SDE.important_wetlands</w:t>
      </w:r>
      <w:proofErr w:type="spellEnd"/>
    </w:p>
    <w:p w:rsidR="00A3003A" w:rsidRPr="00A3003A" w:rsidRDefault="00A3003A" w:rsidP="00A3003A">
      <w:pPr>
        <w:shd w:val="clear" w:color="auto" w:fill="FFFFFF"/>
        <w:spacing w:after="240" w:line="240" w:lineRule="auto"/>
        <w:ind w:left="720"/>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Abstract:</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 xml:space="preserve">This is a polygon coverage representing the wetlands cited in the "A Directory of Important Wetlands in Australia" Third Edition (EA, 2001), plus various additions for wetlands listed after 2001. </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 xml:space="preserve">This coverage is a compilation of various data sources and has been collected using a variety of methods.  This dataset should therefore be used as an indicative guide only to wetland boundaries and locations.  The data has been collated by the Federal Government Department of the Environment and Water Resources from various datasets including those supplied by the relevant State agencies.  </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 xml:space="preserve">State agency contributors include the Queensland Environmental Protection Authority, NSW Department of Environment and </w:t>
      </w:r>
      <w:r w:rsidRPr="00A3003A">
        <w:rPr>
          <w:rFonts w:ascii="Courier New" w:eastAsia="Times New Roman" w:hAnsi="Courier New" w:cs="Courier New"/>
          <w:color w:val="00008B"/>
          <w:sz w:val="20"/>
          <w:szCs w:val="20"/>
          <w:lang w:eastAsia="en-AU"/>
        </w:rPr>
        <w:lastRenderedPageBreak/>
        <w:t xml:space="preserve">Conservation and the Victorian Department of </w:t>
      </w:r>
      <w:proofErr w:type="gramStart"/>
      <w:r w:rsidRPr="00A3003A">
        <w:rPr>
          <w:rFonts w:ascii="Courier New" w:eastAsia="Times New Roman" w:hAnsi="Courier New" w:cs="Courier New"/>
          <w:color w:val="00008B"/>
          <w:sz w:val="20"/>
          <w:szCs w:val="20"/>
          <w:lang w:eastAsia="en-AU"/>
        </w:rPr>
        <w:t>Sustainability  and</w:t>
      </w:r>
      <w:proofErr w:type="gramEnd"/>
      <w:r w:rsidRPr="00A3003A">
        <w:rPr>
          <w:rFonts w:ascii="Courier New" w:eastAsia="Times New Roman" w:hAnsi="Courier New" w:cs="Courier New"/>
          <w:color w:val="00008B"/>
          <w:sz w:val="20"/>
          <w:szCs w:val="20"/>
          <w:lang w:eastAsia="en-AU"/>
        </w:rPr>
        <w:t xml:space="preserve"> Environment.</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For the identification of wetland boundaries or locations in regard to the compliance of activities with relevant State legislation, the relevant State authority should be contacted to obtain the most recent and accurate wetland boundary information available.</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 xml:space="preserve">The criteria for the definition of a wetland used in this dataset is that adopted by the </w:t>
      </w:r>
      <w:proofErr w:type="spellStart"/>
      <w:r w:rsidRPr="00A3003A">
        <w:rPr>
          <w:rFonts w:ascii="Courier New" w:eastAsia="Times New Roman" w:hAnsi="Courier New" w:cs="Courier New"/>
          <w:color w:val="00008B"/>
          <w:sz w:val="20"/>
          <w:szCs w:val="20"/>
          <w:lang w:eastAsia="en-AU"/>
        </w:rPr>
        <w:t>Ramsar</w:t>
      </w:r>
      <w:proofErr w:type="spellEnd"/>
      <w:r w:rsidRPr="00A3003A">
        <w:rPr>
          <w:rFonts w:ascii="Courier New" w:eastAsia="Times New Roman" w:hAnsi="Courier New" w:cs="Courier New"/>
          <w:color w:val="00008B"/>
          <w:sz w:val="20"/>
          <w:szCs w:val="20"/>
          <w:lang w:eastAsia="en-AU"/>
        </w:rPr>
        <w:t xml:space="preserve"> Convention, namely: "areas of marsh, fen, peatland or water, whether natural or artificial, permanent or temporary, with water that is static or flowing, fresh, brackish or salt, including areas of marine water the depth of which at low tide does not exceed six meters."</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Attributes in the dataset include:</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 xml:space="preserve">WNAME: </w:t>
      </w:r>
      <w:r w:rsidRPr="00A3003A">
        <w:rPr>
          <w:rFonts w:ascii="Courier New" w:eastAsia="Times New Roman" w:hAnsi="Courier New" w:cs="Courier New"/>
          <w:color w:val="00008B"/>
          <w:sz w:val="20"/>
          <w:szCs w:val="20"/>
          <w:lang w:eastAsia="en-AU"/>
        </w:rPr>
        <w:tab/>
        <w:t>the name of the wetland site as listed in the Directory.</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REFCODE: an individual reference number including a cross reference to the State in which it occurs. The first 2-3 characters relate to the State or Territory of origin followed by the 3 digit sequential wetland numeric code. (</w:t>
      </w:r>
      <w:proofErr w:type="spellStart"/>
      <w:proofErr w:type="gramStart"/>
      <w:r w:rsidRPr="00A3003A">
        <w:rPr>
          <w:rFonts w:ascii="Courier New" w:eastAsia="Times New Roman" w:hAnsi="Courier New" w:cs="Courier New"/>
          <w:color w:val="00008B"/>
          <w:sz w:val="20"/>
          <w:szCs w:val="20"/>
          <w:lang w:eastAsia="en-AU"/>
        </w:rPr>
        <w:t>eg</w:t>
      </w:r>
      <w:proofErr w:type="spellEnd"/>
      <w:proofErr w:type="gramEnd"/>
      <w:r w:rsidRPr="00A3003A">
        <w:rPr>
          <w:rFonts w:ascii="Courier New" w:eastAsia="Times New Roman" w:hAnsi="Courier New" w:cs="Courier New"/>
          <w:color w:val="00008B"/>
          <w:sz w:val="20"/>
          <w:szCs w:val="20"/>
          <w:lang w:eastAsia="en-AU"/>
        </w:rPr>
        <w:t>. "NSW001": NSW=New South Wales</w:t>
      </w:r>
      <w:proofErr w:type="gramStart"/>
      <w:r w:rsidRPr="00A3003A">
        <w:rPr>
          <w:rFonts w:ascii="Courier New" w:eastAsia="Times New Roman" w:hAnsi="Courier New" w:cs="Courier New"/>
          <w:color w:val="00008B"/>
          <w:sz w:val="20"/>
          <w:szCs w:val="20"/>
          <w:lang w:eastAsia="en-AU"/>
        </w:rPr>
        <w:t>;  001</w:t>
      </w:r>
      <w:proofErr w:type="gramEnd"/>
      <w:r w:rsidRPr="00A3003A">
        <w:rPr>
          <w:rFonts w:ascii="Courier New" w:eastAsia="Times New Roman" w:hAnsi="Courier New" w:cs="Courier New"/>
          <w:color w:val="00008B"/>
          <w:sz w:val="20"/>
          <w:szCs w:val="20"/>
          <w:lang w:eastAsia="en-AU"/>
        </w:rPr>
        <w:t>=wetland number).</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 xml:space="preserve">SOURCE: the data source for the polygon.  </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FEAT_CODE: description of the waterbody's hydrographic feature (</w:t>
      </w:r>
      <w:proofErr w:type="spellStart"/>
      <w:r w:rsidRPr="00A3003A">
        <w:rPr>
          <w:rFonts w:ascii="Courier New" w:eastAsia="Times New Roman" w:hAnsi="Courier New" w:cs="Courier New"/>
          <w:color w:val="00008B"/>
          <w:sz w:val="20"/>
          <w:szCs w:val="20"/>
          <w:lang w:eastAsia="en-AU"/>
        </w:rPr>
        <w:t>eg</w:t>
      </w:r>
      <w:proofErr w:type="spellEnd"/>
      <w:r w:rsidRPr="00A3003A">
        <w:rPr>
          <w:rFonts w:ascii="Courier New" w:eastAsia="Times New Roman" w:hAnsi="Courier New" w:cs="Courier New"/>
          <w:color w:val="00008B"/>
          <w:sz w:val="20"/>
          <w:szCs w:val="20"/>
          <w:lang w:eastAsia="en-AU"/>
        </w:rPr>
        <w:t>. '</w:t>
      </w:r>
      <w:proofErr w:type="gramStart"/>
      <w:r w:rsidRPr="00A3003A">
        <w:rPr>
          <w:rFonts w:ascii="Courier New" w:eastAsia="Times New Roman" w:hAnsi="Courier New" w:cs="Courier New"/>
          <w:color w:val="00008B"/>
          <w:sz w:val="20"/>
          <w:szCs w:val="20"/>
          <w:lang w:eastAsia="en-AU"/>
        </w:rPr>
        <w:t>lake</w:t>
      </w:r>
      <w:proofErr w:type="gramEnd"/>
      <w:r w:rsidRPr="00A3003A">
        <w:rPr>
          <w:rFonts w:ascii="Courier New" w:eastAsia="Times New Roman" w:hAnsi="Courier New" w:cs="Courier New"/>
          <w:color w:val="00008B"/>
          <w:sz w:val="20"/>
          <w:szCs w:val="20"/>
          <w:lang w:eastAsia="en-AU"/>
        </w:rPr>
        <w:t>', 'swamp'). This attribute is derived from the TOPO250K.WATERBOD coverage.</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STATE: the State or Territory in which the waterbody occurs.</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SUPPLY_BY: the name of the agency that supplied the boundary of a wetland and date of supply to the Department</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Creation Date: </w:t>
      </w:r>
      <w:r w:rsidRPr="00A3003A">
        <w:rPr>
          <w:rFonts w:ascii="Verdana" w:eastAsia="Times New Roman" w:hAnsi="Verdana" w:cs="Times New Roman"/>
          <w:color w:val="00008B"/>
          <w:sz w:val="24"/>
          <w:szCs w:val="24"/>
          <w:lang w:eastAsia="en-AU"/>
        </w:rPr>
        <w:t>2001-02-01</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Revision Date: </w:t>
      </w:r>
      <w:r w:rsidRPr="00A3003A">
        <w:rPr>
          <w:rFonts w:ascii="Verdana" w:eastAsia="Times New Roman" w:hAnsi="Verdana" w:cs="Times New Roman"/>
          <w:color w:val="00008B"/>
          <w:sz w:val="24"/>
          <w:szCs w:val="24"/>
          <w:lang w:eastAsia="en-AU"/>
        </w:rPr>
        <w:t>2008-10-16</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color w:val="2E8B00"/>
          <w:sz w:val="24"/>
          <w:szCs w:val="24"/>
          <w:lang w:eastAsia="en-AU"/>
        </w:rPr>
        <w:t>*</w:t>
      </w:r>
      <w:r w:rsidRPr="00A3003A">
        <w:rPr>
          <w:rFonts w:ascii="Verdana" w:eastAsia="Times New Roman" w:hAnsi="Verdana" w:cs="Times New Roman"/>
          <w:b/>
          <w:bCs/>
          <w:color w:val="0000AA"/>
          <w:sz w:val="24"/>
          <w:szCs w:val="24"/>
          <w:lang w:eastAsia="en-AU"/>
        </w:rPr>
        <w:t>Presentation format:</w:t>
      </w:r>
      <w:r w:rsidRPr="00A3003A">
        <w:rPr>
          <w:rFonts w:ascii="Verdana" w:eastAsia="Times New Roman" w:hAnsi="Verdana" w:cs="Times New Roman"/>
          <w:color w:val="00008B"/>
          <w:sz w:val="24"/>
          <w:szCs w:val="24"/>
          <w:lang w:eastAsia="en-AU"/>
        </w:rPr>
        <w:t> digital map</w:t>
      </w:r>
    </w:p>
    <w:p w:rsidR="00A3003A" w:rsidRPr="00A3003A" w:rsidRDefault="00A3003A" w:rsidP="00A3003A">
      <w:pPr>
        <w:shd w:val="clear" w:color="auto" w:fill="FFFFFF"/>
        <w:spacing w:after="240" w:line="240" w:lineRule="auto"/>
        <w:ind w:left="720"/>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Unique resource identifier:</w:t>
      </w:r>
      <w:r w:rsidRPr="00A3003A">
        <w:rPr>
          <w:rFonts w:ascii="Verdana" w:eastAsia="Times New Roman" w:hAnsi="Verdana" w:cs="Times New Roman"/>
          <w:color w:val="00008B"/>
          <w:sz w:val="24"/>
          <w:szCs w:val="24"/>
          <w:lang w:eastAsia="en-AU"/>
        </w:rPr>
        <w:t> ANZCW0501003820</w:t>
      </w:r>
    </w:p>
    <w:p w:rsidR="00A3003A" w:rsidRPr="00A3003A" w:rsidRDefault="00A3003A" w:rsidP="00A3003A">
      <w:pPr>
        <w:shd w:val="clear" w:color="auto" w:fill="FFFFFF"/>
        <w:spacing w:after="240" w:line="240" w:lineRule="auto"/>
        <w:ind w:left="720"/>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Custodian Organisation: </w:t>
      </w:r>
      <w:r w:rsidRPr="00A3003A">
        <w:rPr>
          <w:rFonts w:ascii="Verdana" w:eastAsia="Times New Roman" w:hAnsi="Verdana" w:cs="Times New Roman"/>
          <w:color w:val="00008B"/>
          <w:sz w:val="24"/>
          <w:szCs w:val="24"/>
          <w:lang w:eastAsia="en-AU"/>
        </w:rPr>
        <w:t>Australian Government Department of the Environment, Water, Heritage and the Arts</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Contact's position:</w:t>
      </w:r>
      <w:r w:rsidRPr="00A3003A">
        <w:rPr>
          <w:rFonts w:ascii="Verdana" w:eastAsia="Times New Roman" w:hAnsi="Verdana" w:cs="Times New Roman"/>
          <w:color w:val="00008B"/>
          <w:sz w:val="24"/>
          <w:szCs w:val="24"/>
          <w:lang w:eastAsia="en-AU"/>
        </w:rPr>
        <w:t> Water Data Metadata</w:t>
      </w:r>
    </w:p>
    <w:p w:rsidR="00A3003A" w:rsidRPr="00A3003A" w:rsidRDefault="00A3003A" w:rsidP="00A3003A">
      <w:pPr>
        <w:shd w:val="clear" w:color="auto" w:fill="FFFFFF"/>
        <w:spacing w:after="240" w:line="240" w:lineRule="auto"/>
        <w:ind w:left="720"/>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Contact information:</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Phone:</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Voice:</w:t>
      </w:r>
      <w:r w:rsidRPr="00A3003A">
        <w:rPr>
          <w:rFonts w:ascii="Verdana" w:eastAsia="Times New Roman" w:hAnsi="Verdana" w:cs="Times New Roman"/>
          <w:color w:val="00008B"/>
          <w:sz w:val="24"/>
          <w:szCs w:val="24"/>
          <w:lang w:eastAsia="en-AU"/>
        </w:rPr>
        <w:t> 02 6274 1111</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lastRenderedPageBreak/>
        <w:t>Fax:</w:t>
      </w:r>
      <w:r w:rsidRPr="00A3003A">
        <w:rPr>
          <w:rFonts w:ascii="Verdana" w:eastAsia="Times New Roman" w:hAnsi="Verdana" w:cs="Times New Roman"/>
          <w:color w:val="00008B"/>
          <w:sz w:val="24"/>
          <w:szCs w:val="24"/>
          <w:lang w:eastAsia="en-AU"/>
        </w:rPr>
        <w:t> 02 6274 1666</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Address:</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Delivery point:</w:t>
      </w:r>
      <w:r w:rsidRPr="00A3003A">
        <w:rPr>
          <w:rFonts w:ascii="Verdana" w:eastAsia="Times New Roman" w:hAnsi="Verdana" w:cs="Times New Roman"/>
          <w:color w:val="00008B"/>
          <w:sz w:val="24"/>
          <w:szCs w:val="24"/>
          <w:lang w:eastAsia="en-AU"/>
        </w:rPr>
        <w:t> GPO Box 787</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City:</w:t>
      </w:r>
      <w:r w:rsidRPr="00A3003A">
        <w:rPr>
          <w:rFonts w:ascii="Verdana" w:eastAsia="Times New Roman" w:hAnsi="Verdana" w:cs="Times New Roman"/>
          <w:color w:val="00008B"/>
          <w:sz w:val="24"/>
          <w:szCs w:val="24"/>
          <w:lang w:eastAsia="en-AU"/>
        </w:rPr>
        <w:t> Canberra</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Administrative area:</w:t>
      </w:r>
      <w:r w:rsidRPr="00A3003A">
        <w:rPr>
          <w:rFonts w:ascii="Verdana" w:eastAsia="Times New Roman" w:hAnsi="Verdana" w:cs="Times New Roman"/>
          <w:color w:val="00008B"/>
          <w:sz w:val="24"/>
          <w:szCs w:val="24"/>
          <w:lang w:eastAsia="en-AU"/>
        </w:rPr>
        <w:t> ACT</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Postal code:</w:t>
      </w:r>
      <w:r w:rsidRPr="00A3003A">
        <w:rPr>
          <w:rFonts w:ascii="Verdana" w:eastAsia="Times New Roman" w:hAnsi="Verdana" w:cs="Times New Roman"/>
          <w:color w:val="00008B"/>
          <w:sz w:val="24"/>
          <w:szCs w:val="24"/>
          <w:lang w:eastAsia="en-AU"/>
        </w:rPr>
        <w:t> 2601</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Country:</w:t>
      </w:r>
      <w:r w:rsidRPr="00A3003A">
        <w:rPr>
          <w:rFonts w:ascii="Verdana" w:eastAsia="Times New Roman" w:hAnsi="Verdana" w:cs="Times New Roman"/>
          <w:color w:val="00008B"/>
          <w:sz w:val="24"/>
          <w:szCs w:val="24"/>
          <w:lang w:eastAsia="en-AU"/>
        </w:rPr>
        <w:t> Australia</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proofErr w:type="gramStart"/>
      <w:r w:rsidRPr="00A3003A">
        <w:rPr>
          <w:rFonts w:ascii="Verdana" w:eastAsia="Times New Roman" w:hAnsi="Verdana" w:cs="Times New Roman"/>
          <w:b/>
          <w:bCs/>
          <w:color w:val="0000AA"/>
          <w:sz w:val="24"/>
          <w:szCs w:val="24"/>
          <w:lang w:eastAsia="en-AU"/>
        </w:rPr>
        <w:t>e-mail</w:t>
      </w:r>
      <w:proofErr w:type="gramEnd"/>
      <w:r w:rsidRPr="00A3003A">
        <w:rPr>
          <w:rFonts w:ascii="Verdana" w:eastAsia="Times New Roman" w:hAnsi="Verdana" w:cs="Times New Roman"/>
          <w:b/>
          <w:bCs/>
          <w:color w:val="0000AA"/>
          <w:sz w:val="24"/>
          <w:szCs w:val="24"/>
          <w:lang w:eastAsia="en-AU"/>
        </w:rPr>
        <w:t xml:space="preserve"> address:</w:t>
      </w:r>
      <w:r w:rsidRPr="00A3003A">
        <w:rPr>
          <w:rFonts w:ascii="Verdana" w:eastAsia="Times New Roman" w:hAnsi="Verdana" w:cs="Times New Roman"/>
          <w:color w:val="00008B"/>
          <w:sz w:val="24"/>
          <w:szCs w:val="24"/>
          <w:lang w:eastAsia="en-AU"/>
        </w:rPr>
        <w:t> water.metadata@environment.gov.au</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Online resource:</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Online Location:</w:t>
      </w:r>
      <w:r w:rsidRPr="00A3003A">
        <w:rPr>
          <w:rFonts w:ascii="Verdana" w:eastAsia="Times New Roman" w:hAnsi="Verdana" w:cs="Times New Roman"/>
          <w:color w:val="00008B"/>
          <w:sz w:val="24"/>
          <w:szCs w:val="24"/>
          <w:lang w:eastAsia="en-AU"/>
        </w:rPr>
        <w:t> http://www.environment.gov.au/</w:t>
      </w:r>
    </w:p>
    <w:p w:rsidR="00A3003A" w:rsidRPr="00A3003A" w:rsidRDefault="00A3003A" w:rsidP="00A3003A">
      <w:pPr>
        <w:spacing w:after="0" w:line="240" w:lineRule="auto"/>
        <w:rPr>
          <w:rFonts w:ascii="Times New Roman" w:eastAsia="Times New Roman" w:hAnsi="Times New Roman" w:cs="Times New Roman"/>
          <w:sz w:val="24"/>
          <w:szCs w:val="24"/>
          <w:lang w:eastAsia="en-AU"/>
        </w:rPr>
      </w:pPr>
      <w:r w:rsidRPr="00A3003A">
        <w:rPr>
          <w:rFonts w:ascii="Verdana" w:eastAsia="Times New Roman" w:hAnsi="Verdana" w:cs="Times New Roman"/>
          <w:color w:val="00008B"/>
          <w:sz w:val="24"/>
          <w:szCs w:val="24"/>
          <w:lang w:eastAsia="en-AU"/>
        </w:rPr>
        <w:br/>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Publisher Organisation: </w:t>
      </w:r>
      <w:r w:rsidRPr="00A3003A">
        <w:rPr>
          <w:rFonts w:ascii="Verdana" w:eastAsia="Times New Roman" w:hAnsi="Verdana" w:cs="Times New Roman"/>
          <w:color w:val="00008B"/>
          <w:sz w:val="24"/>
          <w:szCs w:val="24"/>
          <w:lang w:eastAsia="en-AU"/>
        </w:rPr>
        <w:t>Australian Government Department of the Environment, Water, Heritage and the Arts</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Contact's position:</w:t>
      </w:r>
      <w:r w:rsidRPr="00A3003A">
        <w:rPr>
          <w:rFonts w:ascii="Verdana" w:eastAsia="Times New Roman" w:hAnsi="Verdana" w:cs="Times New Roman"/>
          <w:color w:val="00008B"/>
          <w:sz w:val="24"/>
          <w:szCs w:val="24"/>
          <w:lang w:eastAsia="en-AU"/>
        </w:rPr>
        <w:t> Metadata Publisher</w:t>
      </w:r>
    </w:p>
    <w:p w:rsidR="00A3003A" w:rsidRPr="00A3003A" w:rsidRDefault="00A3003A" w:rsidP="00A3003A">
      <w:pPr>
        <w:spacing w:after="0" w:line="240" w:lineRule="auto"/>
        <w:rPr>
          <w:rFonts w:ascii="Times New Roman" w:eastAsia="Times New Roman" w:hAnsi="Times New Roman" w:cs="Times New Roman"/>
          <w:sz w:val="24"/>
          <w:szCs w:val="24"/>
          <w:lang w:eastAsia="en-AU"/>
        </w:rPr>
      </w:pPr>
      <w:r w:rsidRPr="00A3003A">
        <w:rPr>
          <w:rFonts w:ascii="Verdana" w:eastAsia="Times New Roman" w:hAnsi="Verdana" w:cs="Times New Roman"/>
          <w:color w:val="00008B"/>
          <w:sz w:val="24"/>
          <w:szCs w:val="24"/>
          <w:lang w:eastAsia="en-AU"/>
        </w:rPr>
        <w:br/>
      </w:r>
      <w:r w:rsidRPr="00A3003A">
        <w:rPr>
          <w:rFonts w:ascii="Verdana" w:eastAsia="Times New Roman" w:hAnsi="Verdana" w:cs="Times New Roman"/>
          <w:color w:val="00008B"/>
          <w:sz w:val="24"/>
          <w:szCs w:val="24"/>
          <w:lang w:eastAsia="en-AU"/>
        </w:rPr>
        <w:br/>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Contact information:</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Phone:</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Voice:</w:t>
      </w:r>
      <w:r w:rsidRPr="00A3003A">
        <w:rPr>
          <w:rFonts w:ascii="Verdana" w:eastAsia="Times New Roman" w:hAnsi="Verdana" w:cs="Times New Roman"/>
          <w:color w:val="00008B"/>
          <w:sz w:val="24"/>
          <w:szCs w:val="24"/>
          <w:lang w:eastAsia="en-AU"/>
        </w:rPr>
        <w:t> (02) 6274 1111</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Fax:</w:t>
      </w:r>
      <w:r w:rsidRPr="00A3003A">
        <w:rPr>
          <w:rFonts w:ascii="Verdana" w:eastAsia="Times New Roman" w:hAnsi="Verdana" w:cs="Times New Roman"/>
          <w:color w:val="00008B"/>
          <w:sz w:val="24"/>
          <w:szCs w:val="24"/>
          <w:lang w:eastAsia="en-AU"/>
        </w:rPr>
        <w:t> (02) 6274 1333</w:t>
      </w:r>
    </w:p>
    <w:p w:rsidR="00A3003A" w:rsidRPr="00A3003A" w:rsidRDefault="00A3003A" w:rsidP="00A3003A">
      <w:pPr>
        <w:spacing w:after="0" w:line="240" w:lineRule="auto"/>
        <w:rPr>
          <w:rFonts w:ascii="Times New Roman" w:eastAsia="Times New Roman" w:hAnsi="Times New Roman" w:cs="Times New Roman"/>
          <w:sz w:val="24"/>
          <w:szCs w:val="24"/>
          <w:lang w:eastAsia="en-AU"/>
        </w:rPr>
      </w:pPr>
      <w:r w:rsidRPr="00A3003A">
        <w:rPr>
          <w:rFonts w:ascii="Verdana" w:eastAsia="Times New Roman" w:hAnsi="Verdana" w:cs="Times New Roman"/>
          <w:color w:val="00008B"/>
          <w:sz w:val="24"/>
          <w:szCs w:val="24"/>
          <w:lang w:eastAsia="en-AU"/>
        </w:rPr>
        <w:br/>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Address:</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Delivery point:</w:t>
      </w:r>
      <w:r w:rsidRPr="00A3003A">
        <w:rPr>
          <w:rFonts w:ascii="Verdana" w:eastAsia="Times New Roman" w:hAnsi="Verdana" w:cs="Times New Roman"/>
          <w:color w:val="00008B"/>
          <w:sz w:val="24"/>
          <w:szCs w:val="24"/>
          <w:lang w:eastAsia="en-AU"/>
        </w:rPr>
        <w:t> GPO Box 787</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City:</w:t>
      </w:r>
      <w:r w:rsidRPr="00A3003A">
        <w:rPr>
          <w:rFonts w:ascii="Verdana" w:eastAsia="Times New Roman" w:hAnsi="Verdana" w:cs="Times New Roman"/>
          <w:color w:val="00008B"/>
          <w:sz w:val="24"/>
          <w:szCs w:val="24"/>
          <w:lang w:eastAsia="en-AU"/>
        </w:rPr>
        <w:t> CANBERRA</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Administrative area:</w:t>
      </w:r>
      <w:r w:rsidRPr="00A3003A">
        <w:rPr>
          <w:rFonts w:ascii="Verdana" w:eastAsia="Times New Roman" w:hAnsi="Verdana" w:cs="Times New Roman"/>
          <w:color w:val="00008B"/>
          <w:sz w:val="24"/>
          <w:szCs w:val="24"/>
          <w:lang w:eastAsia="en-AU"/>
        </w:rPr>
        <w:t> ACT</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Postal code:</w:t>
      </w:r>
      <w:r w:rsidRPr="00A3003A">
        <w:rPr>
          <w:rFonts w:ascii="Verdana" w:eastAsia="Times New Roman" w:hAnsi="Verdana" w:cs="Times New Roman"/>
          <w:color w:val="00008B"/>
          <w:sz w:val="24"/>
          <w:szCs w:val="24"/>
          <w:lang w:eastAsia="en-AU"/>
        </w:rPr>
        <w:t> 2601</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Country:</w:t>
      </w:r>
      <w:r w:rsidRPr="00A3003A">
        <w:rPr>
          <w:rFonts w:ascii="Verdana" w:eastAsia="Times New Roman" w:hAnsi="Verdana" w:cs="Times New Roman"/>
          <w:color w:val="00008B"/>
          <w:sz w:val="24"/>
          <w:szCs w:val="24"/>
          <w:lang w:eastAsia="en-AU"/>
        </w:rPr>
        <w:t> Australia</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proofErr w:type="gramStart"/>
      <w:r w:rsidRPr="00A3003A">
        <w:rPr>
          <w:rFonts w:ascii="Verdana" w:eastAsia="Times New Roman" w:hAnsi="Verdana" w:cs="Times New Roman"/>
          <w:b/>
          <w:bCs/>
          <w:color w:val="0000AA"/>
          <w:sz w:val="24"/>
          <w:szCs w:val="24"/>
          <w:lang w:eastAsia="en-AU"/>
        </w:rPr>
        <w:t>e-mail</w:t>
      </w:r>
      <w:proofErr w:type="gramEnd"/>
      <w:r w:rsidRPr="00A3003A">
        <w:rPr>
          <w:rFonts w:ascii="Verdana" w:eastAsia="Times New Roman" w:hAnsi="Verdana" w:cs="Times New Roman"/>
          <w:b/>
          <w:bCs/>
          <w:color w:val="0000AA"/>
          <w:sz w:val="24"/>
          <w:szCs w:val="24"/>
          <w:lang w:eastAsia="en-AU"/>
        </w:rPr>
        <w:t xml:space="preserve"> address:</w:t>
      </w:r>
      <w:r w:rsidRPr="00A3003A">
        <w:rPr>
          <w:rFonts w:ascii="Verdana" w:eastAsia="Times New Roman" w:hAnsi="Verdana" w:cs="Times New Roman"/>
          <w:color w:val="00008B"/>
          <w:sz w:val="24"/>
          <w:szCs w:val="24"/>
          <w:lang w:eastAsia="en-AU"/>
        </w:rPr>
        <w:t> metadata@environment.gov.au</w:t>
      </w:r>
    </w:p>
    <w:p w:rsidR="00A3003A" w:rsidRPr="00A3003A" w:rsidRDefault="00A3003A" w:rsidP="00A3003A">
      <w:pPr>
        <w:spacing w:after="0" w:line="240" w:lineRule="auto"/>
        <w:rPr>
          <w:rFonts w:ascii="Times New Roman" w:eastAsia="Times New Roman" w:hAnsi="Times New Roman" w:cs="Times New Roman"/>
          <w:sz w:val="24"/>
          <w:szCs w:val="24"/>
          <w:lang w:eastAsia="en-AU"/>
        </w:rPr>
      </w:pPr>
      <w:r w:rsidRPr="00A3003A">
        <w:rPr>
          <w:rFonts w:ascii="Verdana" w:eastAsia="Times New Roman" w:hAnsi="Verdana" w:cs="Times New Roman"/>
          <w:color w:val="00008B"/>
          <w:sz w:val="24"/>
          <w:szCs w:val="24"/>
          <w:lang w:eastAsia="en-AU"/>
        </w:rPr>
        <w:br/>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Online resource:</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Online Location:</w:t>
      </w:r>
      <w:r w:rsidRPr="00A3003A">
        <w:rPr>
          <w:rFonts w:ascii="Verdana" w:eastAsia="Times New Roman" w:hAnsi="Verdana" w:cs="Times New Roman"/>
          <w:color w:val="00008B"/>
          <w:sz w:val="24"/>
          <w:szCs w:val="24"/>
          <w:lang w:eastAsia="en-AU"/>
        </w:rPr>
        <w:t> http://www.environment.gov.au/</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color w:val="00008B"/>
          <w:sz w:val="24"/>
          <w:szCs w:val="24"/>
          <w:lang w:eastAsia="en-AU"/>
        </w:rPr>
        <w:br/>
      </w:r>
      <w:hyperlink r:id="rId10" w:anchor="Top" w:history="1">
        <w:r w:rsidRPr="00A3003A">
          <w:rPr>
            <w:rFonts w:ascii="Verdana" w:eastAsia="Times New Roman" w:hAnsi="Verdana" w:cs="Times New Roman"/>
            <w:color w:val="0000FF"/>
            <w:sz w:val="24"/>
            <w:szCs w:val="24"/>
            <w:u w:val="single"/>
            <w:shd w:val="clear" w:color="auto" w:fill="FFFFFF"/>
            <w:lang w:eastAsia="en-AU"/>
          </w:rPr>
          <w:t>Back to Top</w:t>
        </w:r>
      </w:hyperlink>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Themes or categories of the resource:</w:t>
      </w:r>
      <w:r w:rsidRPr="00A3003A">
        <w:rPr>
          <w:rFonts w:ascii="Verdana" w:eastAsia="Times New Roman" w:hAnsi="Verdana" w:cs="Times New Roman"/>
          <w:color w:val="00008B"/>
          <w:sz w:val="24"/>
          <w:szCs w:val="24"/>
          <w:lang w:eastAsia="en-AU"/>
        </w:rPr>
        <w:t> inland waters</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Theme keywords:</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Keywords:</w:t>
      </w:r>
      <w:r w:rsidRPr="00A3003A">
        <w:rPr>
          <w:rFonts w:ascii="Verdana" w:eastAsia="Times New Roman" w:hAnsi="Verdana" w:cs="Times New Roman"/>
          <w:color w:val="00008B"/>
          <w:sz w:val="24"/>
          <w:szCs w:val="24"/>
          <w:lang w:eastAsia="en-AU"/>
        </w:rPr>
        <w:t xml:space="preserve"> ECOLOGY </w:t>
      </w:r>
      <w:proofErr w:type="spellStart"/>
      <w:r w:rsidRPr="00A3003A">
        <w:rPr>
          <w:rFonts w:ascii="Verdana" w:eastAsia="Times New Roman" w:hAnsi="Verdana" w:cs="Times New Roman"/>
          <w:color w:val="00008B"/>
          <w:sz w:val="24"/>
          <w:szCs w:val="24"/>
          <w:lang w:eastAsia="en-AU"/>
        </w:rPr>
        <w:t>Habitat_Mapping</w:t>
      </w:r>
      <w:proofErr w:type="spellEnd"/>
      <w:r w:rsidRPr="00A3003A">
        <w:rPr>
          <w:rFonts w:ascii="Verdana" w:eastAsia="Times New Roman" w:hAnsi="Verdana" w:cs="Times New Roman"/>
          <w:color w:val="00008B"/>
          <w:sz w:val="24"/>
          <w:szCs w:val="24"/>
          <w:lang w:eastAsia="en-AU"/>
        </w:rPr>
        <w:t xml:space="preserve">, WATER </w:t>
      </w:r>
      <w:proofErr w:type="spellStart"/>
      <w:r w:rsidRPr="00A3003A">
        <w:rPr>
          <w:rFonts w:ascii="Verdana" w:eastAsia="Times New Roman" w:hAnsi="Verdana" w:cs="Times New Roman"/>
          <w:color w:val="00008B"/>
          <w:sz w:val="24"/>
          <w:szCs w:val="24"/>
          <w:lang w:eastAsia="en-AU"/>
        </w:rPr>
        <w:t>Hydrology_Mapping</w:t>
      </w:r>
      <w:proofErr w:type="spellEnd"/>
      <w:r w:rsidRPr="00A3003A">
        <w:rPr>
          <w:rFonts w:ascii="Verdana" w:eastAsia="Times New Roman" w:hAnsi="Verdana" w:cs="Times New Roman"/>
          <w:color w:val="00008B"/>
          <w:sz w:val="24"/>
          <w:szCs w:val="24"/>
          <w:lang w:eastAsia="en-AU"/>
        </w:rPr>
        <w:t xml:space="preserve">, WATER </w:t>
      </w:r>
      <w:proofErr w:type="spellStart"/>
      <w:r w:rsidRPr="00A3003A">
        <w:rPr>
          <w:rFonts w:ascii="Verdana" w:eastAsia="Times New Roman" w:hAnsi="Verdana" w:cs="Times New Roman"/>
          <w:color w:val="00008B"/>
          <w:sz w:val="24"/>
          <w:szCs w:val="24"/>
          <w:lang w:eastAsia="en-AU"/>
        </w:rPr>
        <w:t>Wetlands_Distribution</w:t>
      </w:r>
      <w:proofErr w:type="spellEnd"/>
      <w:r w:rsidRPr="00A3003A">
        <w:rPr>
          <w:rFonts w:ascii="Verdana" w:eastAsia="Times New Roman" w:hAnsi="Verdana" w:cs="Times New Roman"/>
          <w:color w:val="00008B"/>
          <w:sz w:val="24"/>
          <w:szCs w:val="24"/>
          <w:lang w:eastAsia="en-AU"/>
        </w:rPr>
        <w:t xml:space="preserve">, WATER </w:t>
      </w:r>
      <w:proofErr w:type="spellStart"/>
      <w:r w:rsidRPr="00A3003A">
        <w:rPr>
          <w:rFonts w:ascii="Verdana" w:eastAsia="Times New Roman" w:hAnsi="Verdana" w:cs="Times New Roman"/>
          <w:color w:val="00008B"/>
          <w:sz w:val="24"/>
          <w:szCs w:val="24"/>
          <w:lang w:eastAsia="en-AU"/>
        </w:rPr>
        <w:t>Wetlands_Inventory</w:t>
      </w:r>
      <w:proofErr w:type="spellEnd"/>
      <w:r w:rsidRPr="00A3003A">
        <w:rPr>
          <w:rFonts w:ascii="Verdana" w:eastAsia="Times New Roman" w:hAnsi="Verdana" w:cs="Times New Roman"/>
          <w:color w:val="00008B"/>
          <w:sz w:val="24"/>
          <w:szCs w:val="24"/>
          <w:lang w:eastAsia="en-AU"/>
        </w:rPr>
        <w:t xml:space="preserve">, WATER </w:t>
      </w:r>
      <w:proofErr w:type="spellStart"/>
      <w:r w:rsidRPr="00A3003A">
        <w:rPr>
          <w:rFonts w:ascii="Verdana" w:eastAsia="Times New Roman" w:hAnsi="Verdana" w:cs="Times New Roman"/>
          <w:color w:val="00008B"/>
          <w:sz w:val="24"/>
          <w:szCs w:val="24"/>
          <w:lang w:eastAsia="en-AU"/>
        </w:rPr>
        <w:t>Wetlands_Management</w:t>
      </w:r>
      <w:proofErr w:type="spellEnd"/>
    </w:p>
    <w:p w:rsidR="00A3003A" w:rsidRPr="00A3003A" w:rsidRDefault="00A3003A" w:rsidP="00A3003A">
      <w:pPr>
        <w:shd w:val="clear" w:color="auto" w:fill="FFFFFF"/>
        <w:spacing w:after="240" w:line="240" w:lineRule="auto"/>
        <w:ind w:left="720"/>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Dataset language:</w:t>
      </w:r>
      <w:r w:rsidRPr="00A3003A">
        <w:rPr>
          <w:rFonts w:ascii="Verdana" w:eastAsia="Times New Roman" w:hAnsi="Verdana" w:cs="Times New Roman"/>
          <w:color w:val="00008B"/>
          <w:sz w:val="24"/>
          <w:szCs w:val="24"/>
          <w:lang w:eastAsia="en-AU"/>
        </w:rPr>
        <w:t> English</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Dataset character set:</w:t>
      </w:r>
      <w:r w:rsidRPr="00A3003A">
        <w:rPr>
          <w:rFonts w:ascii="Verdana" w:eastAsia="Times New Roman" w:hAnsi="Verdana" w:cs="Times New Roman"/>
          <w:color w:val="00008B"/>
          <w:sz w:val="24"/>
          <w:szCs w:val="24"/>
          <w:lang w:eastAsia="en-AU"/>
        </w:rPr>
        <w:t> utf8 - 8 bit UCS Transfer Format</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Update Status:</w:t>
      </w:r>
      <w:r w:rsidRPr="00A3003A">
        <w:rPr>
          <w:rFonts w:ascii="Verdana" w:eastAsia="Times New Roman" w:hAnsi="Verdana" w:cs="Times New Roman"/>
          <w:color w:val="00008B"/>
          <w:sz w:val="24"/>
          <w:szCs w:val="24"/>
          <w:lang w:eastAsia="en-AU"/>
        </w:rPr>
        <w:t> </w:t>
      </w:r>
      <w:proofErr w:type="spellStart"/>
      <w:r w:rsidRPr="00A3003A">
        <w:rPr>
          <w:rFonts w:ascii="Verdana" w:eastAsia="Times New Roman" w:hAnsi="Verdana" w:cs="Times New Roman"/>
          <w:color w:val="00008B"/>
          <w:sz w:val="24"/>
          <w:szCs w:val="24"/>
          <w:lang w:eastAsia="en-AU"/>
        </w:rPr>
        <w:t>onGoing</w:t>
      </w:r>
      <w:proofErr w:type="spellEnd"/>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Update frequency:</w:t>
      </w:r>
      <w:r w:rsidRPr="00A3003A">
        <w:rPr>
          <w:rFonts w:ascii="Verdana" w:eastAsia="Times New Roman" w:hAnsi="Verdana" w:cs="Times New Roman"/>
          <w:color w:val="00008B"/>
          <w:sz w:val="24"/>
          <w:szCs w:val="24"/>
          <w:lang w:eastAsia="en-AU"/>
        </w:rPr>
        <w:t> as needed</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Resource constraints:</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Access constraints:</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 xml:space="preserve">Directory of Important Wetlands spatial data may be distributed to third parties on request, and in accordance with the various licence agreements of State agencies who may have supplied components of the data. </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A Departmental data licence must be agreed to and the data is not to be used for commercial purposes by third parties.</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Limitations of use:</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 xml:space="preserve">Products derived from this dataset should display acknowledgements of the data provider and where relevant the State agencies who may have supplied components of the data used in that product.  The Department of the Environment and Water Resources is to be acknowledged as the custodian of the overall Directory of Important Wetlands in </w:t>
      </w:r>
      <w:proofErr w:type="gramStart"/>
      <w:r w:rsidRPr="00A3003A">
        <w:rPr>
          <w:rFonts w:ascii="Courier New" w:eastAsia="Times New Roman" w:hAnsi="Courier New" w:cs="Courier New"/>
          <w:color w:val="00008B"/>
          <w:sz w:val="20"/>
          <w:szCs w:val="20"/>
          <w:lang w:eastAsia="en-AU"/>
        </w:rPr>
        <w:t>Australia  spatial</w:t>
      </w:r>
      <w:proofErr w:type="gramEnd"/>
      <w:r w:rsidRPr="00A3003A">
        <w:rPr>
          <w:rFonts w:ascii="Courier New" w:eastAsia="Times New Roman" w:hAnsi="Courier New" w:cs="Courier New"/>
          <w:color w:val="00008B"/>
          <w:sz w:val="20"/>
          <w:szCs w:val="20"/>
          <w:lang w:eastAsia="en-AU"/>
        </w:rPr>
        <w:t xml:space="preserve"> dataset. </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Statements of acknowledgement to be used for components of various State supplied data can be found in the Acknowledgements section of this metadata statement.</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Due to data being compiled from various sources, care needs to be taken when using the data to ensure any restrictions applying to data sources are met.</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For the identification of wetland boundaries or locations in regard to the compliance of activities with relevant State legislation, the relevant State authority should be contacted to obtain the most recent and accurate boundary information available.</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color w:val="2E8B00"/>
          <w:sz w:val="24"/>
          <w:szCs w:val="24"/>
          <w:lang w:eastAsia="en-AU"/>
        </w:rPr>
        <w:t>*</w:t>
      </w:r>
      <w:r w:rsidRPr="00A3003A">
        <w:rPr>
          <w:rFonts w:ascii="Verdana" w:eastAsia="Times New Roman" w:hAnsi="Verdana" w:cs="Times New Roman"/>
          <w:b/>
          <w:bCs/>
          <w:color w:val="0000AA"/>
          <w:sz w:val="24"/>
          <w:szCs w:val="24"/>
          <w:lang w:eastAsia="en-AU"/>
        </w:rPr>
        <w:t>Spatial representation type:</w:t>
      </w:r>
      <w:r w:rsidRPr="00A3003A">
        <w:rPr>
          <w:rFonts w:ascii="Verdana" w:eastAsia="Times New Roman" w:hAnsi="Verdana" w:cs="Times New Roman"/>
          <w:color w:val="00008B"/>
          <w:sz w:val="24"/>
          <w:szCs w:val="24"/>
          <w:lang w:eastAsia="en-AU"/>
        </w:rPr>
        <w:t> vector</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Resource format:</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Format name:</w:t>
      </w:r>
      <w:r w:rsidRPr="00A3003A">
        <w:rPr>
          <w:rFonts w:ascii="Verdana" w:eastAsia="Times New Roman" w:hAnsi="Verdana" w:cs="Times New Roman"/>
          <w:color w:val="00008B"/>
          <w:sz w:val="24"/>
          <w:szCs w:val="24"/>
          <w:lang w:eastAsia="en-AU"/>
        </w:rPr>
        <w:t> SDE Feature Class</w:t>
      </w:r>
    </w:p>
    <w:p w:rsidR="00A3003A" w:rsidRPr="00A3003A" w:rsidRDefault="00A3003A" w:rsidP="00A3003A">
      <w:pPr>
        <w:shd w:val="clear" w:color="auto" w:fill="FFFFFF"/>
        <w:spacing w:after="240" w:line="240" w:lineRule="auto"/>
        <w:ind w:left="720"/>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Spatial resolution:</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Dataset's scale:</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Scale denominator:</w:t>
      </w:r>
      <w:r w:rsidRPr="00A3003A">
        <w:rPr>
          <w:rFonts w:ascii="Verdana" w:eastAsia="Times New Roman" w:hAnsi="Verdana" w:cs="Times New Roman"/>
          <w:color w:val="00008B"/>
          <w:sz w:val="24"/>
          <w:szCs w:val="24"/>
          <w:lang w:eastAsia="en-AU"/>
        </w:rPr>
        <w:t> 500000</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Resource's bounding rectangle:</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color w:val="2E8B00"/>
          <w:sz w:val="24"/>
          <w:szCs w:val="24"/>
          <w:lang w:eastAsia="en-AU"/>
        </w:rPr>
        <w:t>*</w:t>
      </w:r>
      <w:r w:rsidRPr="00A3003A">
        <w:rPr>
          <w:rFonts w:ascii="Verdana" w:eastAsia="Times New Roman" w:hAnsi="Verdana" w:cs="Times New Roman"/>
          <w:b/>
          <w:bCs/>
          <w:color w:val="2E8B00"/>
          <w:sz w:val="24"/>
          <w:szCs w:val="24"/>
          <w:lang w:eastAsia="en-AU"/>
        </w:rPr>
        <w:t>Extent type:</w:t>
      </w:r>
      <w:r w:rsidRPr="00A3003A">
        <w:rPr>
          <w:rFonts w:ascii="Verdana" w:eastAsia="Times New Roman" w:hAnsi="Verdana" w:cs="Times New Roman"/>
          <w:color w:val="00008B"/>
          <w:sz w:val="24"/>
          <w:szCs w:val="24"/>
          <w:lang w:eastAsia="en-AU"/>
        </w:rPr>
        <w:t> Full extent in decimal degrees</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color w:val="2E8B00"/>
          <w:sz w:val="24"/>
          <w:szCs w:val="24"/>
          <w:lang w:eastAsia="en-AU"/>
        </w:rPr>
        <w:t>*</w:t>
      </w:r>
      <w:r w:rsidRPr="00A3003A">
        <w:rPr>
          <w:rFonts w:ascii="Verdana" w:eastAsia="Times New Roman" w:hAnsi="Verdana" w:cs="Times New Roman"/>
          <w:b/>
          <w:bCs/>
          <w:color w:val="0000AA"/>
          <w:sz w:val="24"/>
          <w:szCs w:val="24"/>
          <w:lang w:eastAsia="en-AU"/>
        </w:rPr>
        <w:t>Extent contains the resource:</w:t>
      </w:r>
      <w:r w:rsidRPr="00A3003A">
        <w:rPr>
          <w:rFonts w:ascii="Verdana" w:eastAsia="Times New Roman" w:hAnsi="Verdana" w:cs="Times New Roman"/>
          <w:color w:val="00008B"/>
          <w:sz w:val="24"/>
          <w:szCs w:val="24"/>
          <w:lang w:eastAsia="en-AU"/>
        </w:rPr>
        <w:t> Yes</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color w:val="2E8B00"/>
          <w:sz w:val="24"/>
          <w:szCs w:val="24"/>
          <w:lang w:eastAsia="en-AU"/>
        </w:rPr>
        <w:t>*</w:t>
      </w:r>
      <w:r w:rsidRPr="00A3003A">
        <w:rPr>
          <w:rFonts w:ascii="Verdana" w:eastAsia="Times New Roman" w:hAnsi="Verdana" w:cs="Times New Roman"/>
          <w:b/>
          <w:bCs/>
          <w:color w:val="0000AA"/>
          <w:sz w:val="24"/>
          <w:szCs w:val="24"/>
          <w:lang w:eastAsia="en-AU"/>
        </w:rPr>
        <w:t>West longitude:</w:t>
      </w:r>
      <w:r w:rsidRPr="00A3003A">
        <w:rPr>
          <w:rFonts w:ascii="Verdana" w:eastAsia="Times New Roman" w:hAnsi="Verdana" w:cs="Times New Roman"/>
          <w:color w:val="00008B"/>
          <w:sz w:val="24"/>
          <w:szCs w:val="24"/>
          <w:lang w:eastAsia="en-AU"/>
        </w:rPr>
        <w:t> 73.499817</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color w:val="2E8B00"/>
          <w:sz w:val="24"/>
          <w:szCs w:val="24"/>
          <w:lang w:eastAsia="en-AU"/>
        </w:rPr>
        <w:t>*</w:t>
      </w:r>
      <w:r w:rsidRPr="00A3003A">
        <w:rPr>
          <w:rFonts w:ascii="Verdana" w:eastAsia="Times New Roman" w:hAnsi="Verdana" w:cs="Times New Roman"/>
          <w:b/>
          <w:bCs/>
          <w:color w:val="0000AA"/>
          <w:sz w:val="24"/>
          <w:szCs w:val="24"/>
          <w:lang w:eastAsia="en-AU"/>
        </w:rPr>
        <w:t>East longitude:</w:t>
      </w:r>
      <w:r w:rsidRPr="00A3003A">
        <w:rPr>
          <w:rFonts w:ascii="Verdana" w:eastAsia="Times New Roman" w:hAnsi="Verdana" w:cs="Times New Roman"/>
          <w:color w:val="00008B"/>
          <w:sz w:val="24"/>
          <w:szCs w:val="24"/>
          <w:lang w:eastAsia="en-AU"/>
        </w:rPr>
        <w:t> 159.100171</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color w:val="2E8B00"/>
          <w:sz w:val="24"/>
          <w:szCs w:val="24"/>
          <w:lang w:eastAsia="en-AU"/>
        </w:rPr>
        <w:lastRenderedPageBreak/>
        <w:t>*</w:t>
      </w:r>
      <w:r w:rsidRPr="00A3003A">
        <w:rPr>
          <w:rFonts w:ascii="Verdana" w:eastAsia="Times New Roman" w:hAnsi="Verdana" w:cs="Times New Roman"/>
          <w:b/>
          <w:bCs/>
          <w:color w:val="0000AA"/>
          <w:sz w:val="24"/>
          <w:szCs w:val="24"/>
          <w:lang w:eastAsia="en-AU"/>
        </w:rPr>
        <w:t>North latitude:</w:t>
      </w:r>
      <w:r w:rsidRPr="00A3003A">
        <w:rPr>
          <w:rFonts w:ascii="Verdana" w:eastAsia="Times New Roman" w:hAnsi="Verdana" w:cs="Times New Roman"/>
          <w:color w:val="00008B"/>
          <w:sz w:val="24"/>
          <w:szCs w:val="24"/>
          <w:lang w:eastAsia="en-AU"/>
        </w:rPr>
        <w:t> -10.477609</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color w:val="2E8B00"/>
          <w:sz w:val="24"/>
          <w:szCs w:val="24"/>
          <w:lang w:eastAsia="en-AU"/>
        </w:rPr>
        <w:t>*</w:t>
      </w:r>
      <w:r w:rsidRPr="00A3003A">
        <w:rPr>
          <w:rFonts w:ascii="Verdana" w:eastAsia="Times New Roman" w:hAnsi="Verdana" w:cs="Times New Roman"/>
          <w:b/>
          <w:bCs/>
          <w:color w:val="0000AA"/>
          <w:sz w:val="24"/>
          <w:szCs w:val="24"/>
          <w:lang w:eastAsia="en-AU"/>
        </w:rPr>
        <w:t>South latitude:</w:t>
      </w:r>
      <w:r w:rsidRPr="00A3003A">
        <w:rPr>
          <w:rFonts w:ascii="Verdana" w:eastAsia="Times New Roman" w:hAnsi="Verdana" w:cs="Times New Roman"/>
          <w:color w:val="00008B"/>
          <w:sz w:val="24"/>
          <w:szCs w:val="24"/>
          <w:lang w:eastAsia="en-AU"/>
        </w:rPr>
        <w:t> -53.083511</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Supplemental information:</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roofErr w:type="gramStart"/>
      <w:r w:rsidRPr="00A3003A">
        <w:rPr>
          <w:rFonts w:ascii="Courier New" w:eastAsia="Times New Roman" w:hAnsi="Courier New" w:cs="Courier New"/>
          <w:color w:val="00008B"/>
          <w:sz w:val="20"/>
          <w:szCs w:val="20"/>
          <w:lang w:eastAsia="en-AU"/>
        </w:rPr>
        <w:t>published</w:t>
      </w:r>
      <w:proofErr w:type="gramEnd"/>
      <w:r w:rsidRPr="00A3003A">
        <w:rPr>
          <w:rFonts w:ascii="Courier New" w:eastAsia="Times New Roman" w:hAnsi="Courier New" w:cs="Courier New"/>
          <w:color w:val="00008B"/>
          <w:sz w:val="20"/>
          <w:szCs w:val="20"/>
          <w:lang w:eastAsia="en-AU"/>
        </w:rPr>
        <w:t xml:space="preserve"> externally</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proofErr w:type="gramStart"/>
      <w:r w:rsidRPr="00A3003A">
        <w:rPr>
          <w:rFonts w:ascii="Verdana" w:eastAsia="Times New Roman" w:hAnsi="Verdana" w:cs="Times New Roman"/>
          <w:color w:val="00008B"/>
          <w:sz w:val="24"/>
          <w:szCs w:val="24"/>
          <w:lang w:eastAsia="en-AU"/>
        </w:rPr>
        <w:t>published</w:t>
      </w:r>
      <w:proofErr w:type="gramEnd"/>
      <w:r w:rsidRPr="00A3003A">
        <w:rPr>
          <w:rFonts w:ascii="Verdana" w:eastAsia="Times New Roman" w:hAnsi="Verdana" w:cs="Times New Roman"/>
          <w:color w:val="00008B"/>
          <w:sz w:val="24"/>
          <w:szCs w:val="24"/>
          <w:lang w:eastAsia="en-AU"/>
        </w:rPr>
        <w:t xml:space="preserve"> externally</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Dataset point of contact:</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Organisation: </w:t>
      </w:r>
      <w:r w:rsidRPr="00A3003A">
        <w:rPr>
          <w:rFonts w:ascii="Verdana" w:eastAsia="Times New Roman" w:hAnsi="Verdana" w:cs="Times New Roman"/>
          <w:color w:val="00008B"/>
          <w:sz w:val="24"/>
          <w:szCs w:val="24"/>
          <w:lang w:eastAsia="en-AU"/>
        </w:rPr>
        <w:t>Australian Government Department of the Environment, Water, Heritage and the Arts</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Contact's position:</w:t>
      </w:r>
      <w:r w:rsidRPr="00A3003A">
        <w:rPr>
          <w:rFonts w:ascii="Verdana" w:eastAsia="Times New Roman" w:hAnsi="Verdana" w:cs="Times New Roman"/>
          <w:color w:val="00008B"/>
          <w:sz w:val="24"/>
          <w:szCs w:val="24"/>
          <w:lang w:eastAsia="en-AU"/>
        </w:rPr>
        <w:t> Water Data Metadata</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Contact information:</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Phone:</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Voice:</w:t>
      </w:r>
      <w:r w:rsidRPr="00A3003A">
        <w:rPr>
          <w:rFonts w:ascii="Verdana" w:eastAsia="Times New Roman" w:hAnsi="Verdana" w:cs="Times New Roman"/>
          <w:color w:val="00008B"/>
          <w:sz w:val="24"/>
          <w:szCs w:val="24"/>
          <w:lang w:eastAsia="en-AU"/>
        </w:rPr>
        <w:t> 02 6274 1111</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Fax:</w:t>
      </w:r>
      <w:r w:rsidRPr="00A3003A">
        <w:rPr>
          <w:rFonts w:ascii="Verdana" w:eastAsia="Times New Roman" w:hAnsi="Verdana" w:cs="Times New Roman"/>
          <w:color w:val="00008B"/>
          <w:sz w:val="24"/>
          <w:szCs w:val="24"/>
          <w:lang w:eastAsia="en-AU"/>
        </w:rPr>
        <w:t> 02 6274 1666</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Address:</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Delivery point:</w:t>
      </w:r>
      <w:r w:rsidRPr="00A3003A">
        <w:rPr>
          <w:rFonts w:ascii="Verdana" w:eastAsia="Times New Roman" w:hAnsi="Verdana" w:cs="Times New Roman"/>
          <w:color w:val="00008B"/>
          <w:sz w:val="24"/>
          <w:szCs w:val="24"/>
          <w:lang w:eastAsia="en-AU"/>
        </w:rPr>
        <w:t> GPO Box 787</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City:</w:t>
      </w:r>
      <w:r w:rsidRPr="00A3003A">
        <w:rPr>
          <w:rFonts w:ascii="Verdana" w:eastAsia="Times New Roman" w:hAnsi="Verdana" w:cs="Times New Roman"/>
          <w:color w:val="00008B"/>
          <w:sz w:val="24"/>
          <w:szCs w:val="24"/>
          <w:lang w:eastAsia="en-AU"/>
        </w:rPr>
        <w:t> Canberra</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Administrative area:</w:t>
      </w:r>
      <w:r w:rsidRPr="00A3003A">
        <w:rPr>
          <w:rFonts w:ascii="Verdana" w:eastAsia="Times New Roman" w:hAnsi="Verdana" w:cs="Times New Roman"/>
          <w:color w:val="00008B"/>
          <w:sz w:val="24"/>
          <w:szCs w:val="24"/>
          <w:lang w:eastAsia="en-AU"/>
        </w:rPr>
        <w:t> ACT</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Postal code:</w:t>
      </w:r>
      <w:r w:rsidRPr="00A3003A">
        <w:rPr>
          <w:rFonts w:ascii="Verdana" w:eastAsia="Times New Roman" w:hAnsi="Verdana" w:cs="Times New Roman"/>
          <w:color w:val="00008B"/>
          <w:sz w:val="24"/>
          <w:szCs w:val="24"/>
          <w:lang w:eastAsia="en-AU"/>
        </w:rPr>
        <w:t> 2601</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Country:</w:t>
      </w:r>
      <w:r w:rsidRPr="00A3003A">
        <w:rPr>
          <w:rFonts w:ascii="Verdana" w:eastAsia="Times New Roman" w:hAnsi="Verdana" w:cs="Times New Roman"/>
          <w:color w:val="00008B"/>
          <w:sz w:val="24"/>
          <w:szCs w:val="24"/>
          <w:lang w:eastAsia="en-AU"/>
        </w:rPr>
        <w:t> Australia</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proofErr w:type="gramStart"/>
      <w:r w:rsidRPr="00A3003A">
        <w:rPr>
          <w:rFonts w:ascii="Verdana" w:eastAsia="Times New Roman" w:hAnsi="Verdana" w:cs="Times New Roman"/>
          <w:b/>
          <w:bCs/>
          <w:color w:val="0000AA"/>
          <w:sz w:val="24"/>
          <w:szCs w:val="24"/>
          <w:lang w:eastAsia="en-AU"/>
        </w:rPr>
        <w:t>e-mail</w:t>
      </w:r>
      <w:proofErr w:type="gramEnd"/>
      <w:r w:rsidRPr="00A3003A">
        <w:rPr>
          <w:rFonts w:ascii="Verdana" w:eastAsia="Times New Roman" w:hAnsi="Verdana" w:cs="Times New Roman"/>
          <w:b/>
          <w:bCs/>
          <w:color w:val="0000AA"/>
          <w:sz w:val="24"/>
          <w:szCs w:val="24"/>
          <w:lang w:eastAsia="en-AU"/>
        </w:rPr>
        <w:t xml:space="preserve"> address:</w:t>
      </w:r>
      <w:r w:rsidRPr="00A3003A">
        <w:rPr>
          <w:rFonts w:ascii="Verdana" w:eastAsia="Times New Roman" w:hAnsi="Verdana" w:cs="Times New Roman"/>
          <w:color w:val="00008B"/>
          <w:sz w:val="24"/>
          <w:szCs w:val="24"/>
          <w:lang w:eastAsia="en-AU"/>
        </w:rPr>
        <w:t> water.metadata@environment.gov.au</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Online resource:</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Online Location:</w:t>
      </w:r>
      <w:r w:rsidRPr="00A3003A">
        <w:rPr>
          <w:rFonts w:ascii="Verdana" w:eastAsia="Times New Roman" w:hAnsi="Verdana" w:cs="Times New Roman"/>
          <w:color w:val="00008B"/>
          <w:sz w:val="24"/>
          <w:szCs w:val="24"/>
          <w:lang w:eastAsia="en-AU"/>
        </w:rPr>
        <w:t> http://www.environment.gov.au/</w:t>
      </w:r>
    </w:p>
    <w:p w:rsidR="00A3003A" w:rsidRPr="00A3003A" w:rsidRDefault="00A3003A" w:rsidP="00A3003A">
      <w:pPr>
        <w:spacing w:after="0" w:line="240" w:lineRule="auto"/>
        <w:rPr>
          <w:rFonts w:ascii="Verdana" w:eastAsia="Times New Roman" w:hAnsi="Verdana" w:cs="Times New Roman"/>
          <w:color w:val="00008B"/>
          <w:sz w:val="24"/>
          <w:szCs w:val="24"/>
          <w:shd w:val="clear" w:color="auto" w:fill="FFFFFF"/>
          <w:lang w:eastAsia="en-AU"/>
        </w:rPr>
      </w:pPr>
      <w:r w:rsidRPr="00A3003A">
        <w:rPr>
          <w:rFonts w:ascii="Verdana" w:eastAsia="Times New Roman" w:hAnsi="Verdana" w:cs="Times New Roman"/>
          <w:color w:val="00008B"/>
          <w:sz w:val="24"/>
          <w:szCs w:val="24"/>
          <w:lang w:eastAsia="en-AU"/>
        </w:rPr>
        <w:br/>
      </w:r>
      <w:hyperlink r:id="rId11" w:anchor="Top" w:history="1">
        <w:r w:rsidRPr="00A3003A">
          <w:rPr>
            <w:rFonts w:ascii="Verdana" w:eastAsia="Times New Roman" w:hAnsi="Verdana" w:cs="Times New Roman"/>
            <w:color w:val="0000FF"/>
            <w:sz w:val="24"/>
            <w:szCs w:val="24"/>
            <w:u w:val="single"/>
            <w:shd w:val="clear" w:color="auto" w:fill="FFFFFF"/>
            <w:lang w:eastAsia="en-AU"/>
          </w:rPr>
          <w:t>Back to Top</w:t>
        </w:r>
      </w:hyperlink>
      <w:bookmarkStart w:id="2" w:name="372095200"/>
    </w:p>
    <w:p w:rsidR="00A3003A" w:rsidRPr="00A3003A" w:rsidRDefault="00A3003A" w:rsidP="00A3003A">
      <w:pPr>
        <w:spacing w:after="0" w:line="240" w:lineRule="auto"/>
        <w:rPr>
          <w:rFonts w:ascii="Verdana" w:eastAsia="Times New Roman" w:hAnsi="Verdana" w:cs="Times New Roman"/>
          <w:color w:val="00008B"/>
          <w:sz w:val="24"/>
          <w:szCs w:val="24"/>
          <w:shd w:val="clear" w:color="auto" w:fill="FFFFFF"/>
          <w:lang w:eastAsia="en-AU"/>
        </w:rPr>
      </w:pPr>
      <w:r w:rsidRPr="00A3003A">
        <w:rPr>
          <w:rFonts w:ascii="Verdana" w:eastAsia="Times New Roman" w:hAnsi="Verdana" w:cs="Times New Roman"/>
          <w:color w:val="00008B"/>
          <w:sz w:val="24"/>
          <w:szCs w:val="24"/>
          <w:shd w:val="clear" w:color="auto" w:fill="FFFFFF"/>
          <w:lang w:eastAsia="en-AU"/>
        </w:rPr>
        <w:pict>
          <v:rect id="_x0000_i1026" style="width:0;height:1.5pt" o:hralign="center" o:hrstd="t" o:hr="t" fillcolor="#a0a0a0" stroked="f"/>
        </w:pict>
      </w:r>
    </w:p>
    <w:bookmarkEnd w:id="2"/>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Spatial Representation - Vector:</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color w:val="2E8B00"/>
          <w:sz w:val="24"/>
          <w:szCs w:val="24"/>
          <w:lang w:eastAsia="en-AU"/>
        </w:rPr>
        <w:t>*</w:t>
      </w:r>
      <w:r w:rsidRPr="00A3003A">
        <w:rPr>
          <w:rFonts w:ascii="Verdana" w:eastAsia="Times New Roman" w:hAnsi="Verdana" w:cs="Times New Roman"/>
          <w:b/>
          <w:bCs/>
          <w:color w:val="0000AA"/>
          <w:sz w:val="24"/>
          <w:szCs w:val="24"/>
          <w:lang w:eastAsia="en-AU"/>
        </w:rPr>
        <w:t>Level of topology for this dataset:</w:t>
      </w:r>
      <w:r w:rsidRPr="00A3003A">
        <w:rPr>
          <w:rFonts w:ascii="Verdana" w:eastAsia="Times New Roman" w:hAnsi="Verdana" w:cs="Times New Roman"/>
          <w:color w:val="00008B"/>
          <w:sz w:val="24"/>
          <w:szCs w:val="24"/>
          <w:lang w:eastAsia="en-AU"/>
        </w:rPr>
        <w:t> geometry only</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Geometric objects:</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color w:val="2E8B00"/>
          <w:sz w:val="24"/>
          <w:szCs w:val="24"/>
          <w:lang w:eastAsia="en-AU"/>
        </w:rPr>
        <w:t>*</w:t>
      </w:r>
      <w:r w:rsidRPr="00A3003A">
        <w:rPr>
          <w:rFonts w:ascii="Verdana" w:eastAsia="Times New Roman" w:hAnsi="Verdana" w:cs="Times New Roman"/>
          <w:b/>
          <w:bCs/>
          <w:color w:val="2E8B00"/>
          <w:sz w:val="24"/>
          <w:szCs w:val="24"/>
          <w:lang w:eastAsia="en-AU"/>
        </w:rPr>
        <w:t>Name:</w:t>
      </w:r>
      <w:r w:rsidRPr="00A3003A">
        <w:rPr>
          <w:rFonts w:ascii="Verdana" w:eastAsia="Times New Roman" w:hAnsi="Verdana" w:cs="Times New Roman"/>
          <w:color w:val="2E8B00"/>
          <w:sz w:val="24"/>
          <w:szCs w:val="24"/>
          <w:lang w:eastAsia="en-AU"/>
        </w:rPr>
        <w:t> </w:t>
      </w:r>
      <w:proofErr w:type="spellStart"/>
      <w:r w:rsidRPr="00A3003A">
        <w:rPr>
          <w:rFonts w:ascii="Verdana" w:eastAsia="Times New Roman" w:hAnsi="Verdana" w:cs="Times New Roman"/>
          <w:color w:val="00008B"/>
          <w:sz w:val="24"/>
          <w:szCs w:val="24"/>
          <w:lang w:eastAsia="en-AU"/>
        </w:rPr>
        <w:t>WATER_SDE.important_wetlands</w:t>
      </w:r>
      <w:proofErr w:type="spellEnd"/>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color w:val="2E8B00"/>
          <w:sz w:val="24"/>
          <w:szCs w:val="24"/>
          <w:lang w:eastAsia="en-AU"/>
        </w:rPr>
        <w:t>*</w:t>
      </w:r>
      <w:r w:rsidRPr="00A3003A">
        <w:rPr>
          <w:rFonts w:ascii="Verdana" w:eastAsia="Times New Roman" w:hAnsi="Verdana" w:cs="Times New Roman"/>
          <w:b/>
          <w:bCs/>
          <w:color w:val="0000AA"/>
          <w:sz w:val="24"/>
          <w:szCs w:val="24"/>
          <w:lang w:eastAsia="en-AU"/>
        </w:rPr>
        <w:t>Object type:</w:t>
      </w:r>
      <w:r w:rsidRPr="00A3003A">
        <w:rPr>
          <w:rFonts w:ascii="Verdana" w:eastAsia="Times New Roman" w:hAnsi="Verdana" w:cs="Times New Roman"/>
          <w:color w:val="00008B"/>
          <w:sz w:val="24"/>
          <w:szCs w:val="24"/>
          <w:lang w:eastAsia="en-AU"/>
        </w:rPr>
        <w:t> complexes</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color w:val="2E8B00"/>
          <w:sz w:val="24"/>
          <w:szCs w:val="24"/>
          <w:lang w:eastAsia="en-AU"/>
        </w:rPr>
        <w:t>*</w:t>
      </w:r>
      <w:r w:rsidRPr="00A3003A">
        <w:rPr>
          <w:rFonts w:ascii="Verdana" w:eastAsia="Times New Roman" w:hAnsi="Verdana" w:cs="Times New Roman"/>
          <w:b/>
          <w:bCs/>
          <w:color w:val="0000AA"/>
          <w:sz w:val="24"/>
          <w:szCs w:val="24"/>
          <w:lang w:eastAsia="en-AU"/>
        </w:rPr>
        <w:t>Object count:</w:t>
      </w:r>
      <w:r w:rsidRPr="00A3003A">
        <w:rPr>
          <w:rFonts w:ascii="Verdana" w:eastAsia="Times New Roman" w:hAnsi="Verdana" w:cs="Times New Roman"/>
          <w:color w:val="00008B"/>
          <w:sz w:val="24"/>
          <w:szCs w:val="24"/>
          <w:lang w:eastAsia="en-AU"/>
        </w:rPr>
        <w:t> 29569</w:t>
      </w:r>
    </w:p>
    <w:p w:rsidR="00A3003A" w:rsidRPr="00A3003A" w:rsidRDefault="00A3003A" w:rsidP="00A3003A">
      <w:pPr>
        <w:spacing w:after="0" w:line="240" w:lineRule="auto"/>
        <w:rPr>
          <w:rFonts w:ascii="Verdana" w:eastAsia="Times New Roman" w:hAnsi="Verdana" w:cs="Times New Roman"/>
          <w:color w:val="00008B"/>
          <w:sz w:val="24"/>
          <w:szCs w:val="24"/>
          <w:shd w:val="clear" w:color="auto" w:fill="FFFFFF"/>
          <w:lang w:eastAsia="en-AU"/>
        </w:rPr>
      </w:pPr>
      <w:r w:rsidRPr="00A3003A">
        <w:rPr>
          <w:rFonts w:ascii="Verdana" w:eastAsia="Times New Roman" w:hAnsi="Verdana" w:cs="Times New Roman"/>
          <w:color w:val="00008B"/>
          <w:sz w:val="24"/>
          <w:szCs w:val="24"/>
          <w:lang w:eastAsia="en-AU"/>
        </w:rPr>
        <w:br/>
      </w:r>
      <w:hyperlink r:id="rId12" w:anchor="Top" w:history="1">
        <w:r w:rsidRPr="00A3003A">
          <w:rPr>
            <w:rFonts w:ascii="Verdana" w:eastAsia="Times New Roman" w:hAnsi="Verdana" w:cs="Times New Roman"/>
            <w:color w:val="0000FF"/>
            <w:sz w:val="24"/>
            <w:szCs w:val="24"/>
            <w:u w:val="single"/>
            <w:shd w:val="clear" w:color="auto" w:fill="FFFFFF"/>
            <w:lang w:eastAsia="en-AU"/>
          </w:rPr>
          <w:t>Back to Top</w:t>
        </w:r>
      </w:hyperlink>
      <w:bookmarkStart w:id="3" w:name="250182336"/>
    </w:p>
    <w:p w:rsidR="00A3003A" w:rsidRPr="00A3003A" w:rsidRDefault="00A3003A" w:rsidP="00A3003A">
      <w:pPr>
        <w:spacing w:after="0" w:line="240" w:lineRule="auto"/>
        <w:rPr>
          <w:rFonts w:ascii="Verdana" w:eastAsia="Times New Roman" w:hAnsi="Verdana" w:cs="Times New Roman"/>
          <w:color w:val="00008B"/>
          <w:sz w:val="24"/>
          <w:szCs w:val="24"/>
          <w:shd w:val="clear" w:color="auto" w:fill="FFFFFF"/>
          <w:lang w:eastAsia="en-AU"/>
        </w:rPr>
      </w:pPr>
      <w:r w:rsidRPr="00A3003A">
        <w:rPr>
          <w:rFonts w:ascii="Verdana" w:eastAsia="Times New Roman" w:hAnsi="Verdana" w:cs="Times New Roman"/>
          <w:color w:val="00008B"/>
          <w:sz w:val="24"/>
          <w:szCs w:val="24"/>
          <w:shd w:val="clear" w:color="auto" w:fill="FFFFFF"/>
          <w:lang w:eastAsia="en-AU"/>
        </w:rPr>
        <w:pict>
          <v:rect id="_x0000_i1027" style="width:0;height:1.5pt" o:hralign="center" o:hrstd="t" o:hr="t" fillcolor="#a0a0a0" stroked="f"/>
        </w:pict>
      </w:r>
    </w:p>
    <w:bookmarkEnd w:id="3"/>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Reference System Information:</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Reference system identifier:</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color w:val="2E8B00"/>
          <w:sz w:val="24"/>
          <w:szCs w:val="24"/>
          <w:lang w:eastAsia="en-AU"/>
        </w:rPr>
        <w:t>*</w:t>
      </w:r>
      <w:r w:rsidRPr="00A3003A">
        <w:rPr>
          <w:rFonts w:ascii="Verdana" w:eastAsia="Times New Roman" w:hAnsi="Verdana" w:cs="Times New Roman"/>
          <w:b/>
          <w:bCs/>
          <w:color w:val="0000AA"/>
          <w:sz w:val="24"/>
          <w:szCs w:val="24"/>
          <w:lang w:eastAsia="en-AU"/>
        </w:rPr>
        <w:t>Value:</w:t>
      </w:r>
      <w:r w:rsidRPr="00A3003A">
        <w:rPr>
          <w:rFonts w:ascii="Verdana" w:eastAsia="Times New Roman" w:hAnsi="Verdana" w:cs="Times New Roman"/>
          <w:color w:val="00008B"/>
          <w:sz w:val="24"/>
          <w:szCs w:val="24"/>
          <w:lang w:eastAsia="en-AU"/>
        </w:rPr>
        <w:t> GCS_GDA_1994</w:t>
      </w:r>
    </w:p>
    <w:p w:rsidR="00A3003A" w:rsidRPr="00A3003A" w:rsidRDefault="00A3003A" w:rsidP="00A3003A">
      <w:pPr>
        <w:shd w:val="clear" w:color="auto" w:fill="FFFFFF"/>
        <w:spacing w:after="240" w:line="240" w:lineRule="auto"/>
        <w:ind w:left="720"/>
        <w:rPr>
          <w:rFonts w:ascii="Verdana" w:eastAsia="Times New Roman" w:hAnsi="Verdana" w:cs="Times New Roman"/>
          <w:color w:val="00008B"/>
          <w:sz w:val="24"/>
          <w:szCs w:val="24"/>
          <w:lang w:eastAsia="en-AU"/>
        </w:rPr>
      </w:pPr>
    </w:p>
    <w:p w:rsidR="00A3003A" w:rsidRPr="00A3003A" w:rsidRDefault="00A3003A" w:rsidP="00A3003A">
      <w:pPr>
        <w:spacing w:after="0" w:line="240" w:lineRule="auto"/>
        <w:rPr>
          <w:rFonts w:ascii="Verdana" w:eastAsia="Times New Roman" w:hAnsi="Verdana" w:cs="Times New Roman"/>
          <w:color w:val="00008B"/>
          <w:sz w:val="24"/>
          <w:szCs w:val="24"/>
          <w:shd w:val="clear" w:color="auto" w:fill="FFFFFF"/>
          <w:lang w:eastAsia="en-AU"/>
        </w:rPr>
      </w:pPr>
      <w:hyperlink r:id="rId13" w:anchor="Top" w:history="1">
        <w:r w:rsidRPr="00A3003A">
          <w:rPr>
            <w:rFonts w:ascii="Verdana" w:eastAsia="Times New Roman" w:hAnsi="Verdana" w:cs="Times New Roman"/>
            <w:color w:val="0000FF"/>
            <w:sz w:val="24"/>
            <w:szCs w:val="24"/>
            <w:u w:val="single"/>
            <w:shd w:val="clear" w:color="auto" w:fill="FFFFFF"/>
            <w:lang w:eastAsia="en-AU"/>
          </w:rPr>
          <w:t>Back to Top</w:t>
        </w:r>
      </w:hyperlink>
      <w:bookmarkStart w:id="4" w:name="250184640"/>
    </w:p>
    <w:p w:rsidR="00A3003A" w:rsidRPr="00A3003A" w:rsidRDefault="00A3003A" w:rsidP="00A3003A">
      <w:pPr>
        <w:spacing w:after="0" w:line="240" w:lineRule="auto"/>
        <w:rPr>
          <w:rFonts w:ascii="Verdana" w:eastAsia="Times New Roman" w:hAnsi="Verdana" w:cs="Times New Roman"/>
          <w:color w:val="00008B"/>
          <w:sz w:val="24"/>
          <w:szCs w:val="24"/>
          <w:shd w:val="clear" w:color="auto" w:fill="FFFFFF"/>
          <w:lang w:eastAsia="en-AU"/>
        </w:rPr>
      </w:pPr>
      <w:r w:rsidRPr="00A3003A">
        <w:rPr>
          <w:rFonts w:ascii="Verdana" w:eastAsia="Times New Roman" w:hAnsi="Verdana" w:cs="Times New Roman"/>
          <w:color w:val="00008B"/>
          <w:sz w:val="24"/>
          <w:szCs w:val="24"/>
          <w:shd w:val="clear" w:color="auto" w:fill="FFFFFF"/>
          <w:lang w:eastAsia="en-AU"/>
        </w:rPr>
        <w:pict>
          <v:rect id="_x0000_i1028" style="width:0;height:1.5pt" o:hralign="center" o:hrstd="t" o:hr="t" fillcolor="#a0a0a0" stroked="f"/>
        </w:pict>
      </w:r>
    </w:p>
    <w:bookmarkEnd w:id="4"/>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Data Quality Information:</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Lineage:</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 xml:space="preserve">The coverage was largely derived from the TOPO250K.WATERBOD coverage (AUSLIG, 1992). </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A significant portion of some of the wetland boundaries for each state have also been supplied directly from the relevant state agencies.  These include the QLD Environmental Protection Agency, NSW Department of Environment and Conservation, and the Victorian Department of Sustainability and Environment.</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Data supplied from State agencies may have been collected using different collection methods.  These may include remotely sensed images and digitized boundaries from topographic maps or aerial photos.</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For the identification of wetland boundaries or locations in regard to the compliance of activities with relevant State legislation, the relevant State authority should be contacted to obtain the most recent and accurate boundary information available.</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 xml:space="preserve">In general the accuracy of wetland boundaries may be taken to be approximately +/- 250m in most cases.  </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In considering the accuracy of the wetland boundaries, users of this data should be aware of the dynamic nature of wetland boundaries and their likelihood of experiencing significant alteration over time due to climatic conditions.</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Additional datasets used in compiling the Directory of Important Wetlands spatial data include:</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Collaborative Australian Protected Areas Database CAPAD (Version 2.0, 1998)</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National Estate, Important Wetlands Tasmania (WETLANDSREP97)</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20M BUFFERED CENTROIDS: derived from coordinates (DMS) contained in the Wetlands Inventory 2nd Ed. (ANCA, 1996) &amp; 3rd Ed. (EA, 2001).</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Location of Cook Island Nature Reserve (off the NSW north coast) updated to match NSW Department of Environment and Climate Change data.</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roofErr w:type="spellStart"/>
      <w:r w:rsidRPr="00A3003A">
        <w:rPr>
          <w:rFonts w:ascii="Courier New" w:eastAsia="Times New Roman" w:hAnsi="Courier New" w:cs="Courier New"/>
          <w:color w:val="00008B"/>
          <w:sz w:val="20"/>
          <w:szCs w:val="20"/>
          <w:lang w:eastAsia="en-AU"/>
        </w:rPr>
        <w:t>Feburary</w:t>
      </w:r>
      <w:proofErr w:type="spellEnd"/>
      <w:r w:rsidRPr="00A3003A">
        <w:rPr>
          <w:rFonts w:ascii="Courier New" w:eastAsia="Times New Roman" w:hAnsi="Courier New" w:cs="Courier New"/>
          <w:color w:val="00008B"/>
          <w:sz w:val="20"/>
          <w:szCs w:val="20"/>
          <w:lang w:eastAsia="en-AU"/>
        </w:rPr>
        <w:t xml:space="preserve"> 2008:</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Missing External Territories added to dataset (20M BUFFERED CENTROIDS: derived from coordinates (DMS) as listed in the Australian Wetlands Database, 2001). Missing SA site Upper Hindmarsh River Catchment - SA035 recovered from archives.</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September 2008</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100 Arce Swamp and Lake Macquarie added.</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Source data acknowledgements:</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color w:val="00008B"/>
          <w:sz w:val="24"/>
          <w:szCs w:val="24"/>
          <w:lang w:eastAsia="en-AU"/>
        </w:rPr>
        <w:t>QLD Environmental Protection Agency, June 2005.</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color w:val="00008B"/>
          <w:sz w:val="24"/>
          <w:szCs w:val="24"/>
          <w:lang w:eastAsia="en-AU"/>
        </w:rPr>
        <w:t>VIC Department of Sustainability and Environment, April 2004.</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color w:val="00008B"/>
          <w:sz w:val="24"/>
          <w:szCs w:val="24"/>
          <w:lang w:eastAsia="en-AU"/>
        </w:rPr>
        <w:t>NSW Department of Environment and Conservation, March 2004</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color w:val="00008B"/>
          <w:sz w:val="24"/>
          <w:szCs w:val="24"/>
          <w:lang w:eastAsia="en-AU"/>
        </w:rPr>
        <w:t>Australian Surveying and Land Information Group (1994) TOPO-250K;</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color w:val="00008B"/>
          <w:sz w:val="24"/>
          <w:szCs w:val="24"/>
          <w:lang w:eastAsia="en-AU"/>
        </w:rPr>
        <w:t>Department of the Environment and Heritage (1998) CAPAD V2.0;</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color w:val="00008B"/>
          <w:sz w:val="24"/>
          <w:szCs w:val="24"/>
          <w:lang w:eastAsia="en-AU"/>
        </w:rPr>
        <w:t>Department of the Environment and Heritage (1997) National Estate - Important Wetlands;</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color w:val="00008B"/>
          <w:sz w:val="24"/>
          <w:szCs w:val="24"/>
          <w:lang w:eastAsia="en-AU"/>
        </w:rPr>
        <w:t xml:space="preserve">ANCA (1996) A Directory of Important Wetlands in Australia 2nd </w:t>
      </w:r>
      <w:proofErr w:type="spellStart"/>
      <w:proofErr w:type="gramStart"/>
      <w:r w:rsidRPr="00A3003A">
        <w:rPr>
          <w:rFonts w:ascii="Verdana" w:eastAsia="Times New Roman" w:hAnsi="Verdana" w:cs="Times New Roman"/>
          <w:color w:val="00008B"/>
          <w:sz w:val="24"/>
          <w:szCs w:val="24"/>
          <w:lang w:eastAsia="en-AU"/>
        </w:rPr>
        <w:t>ed</w:t>
      </w:r>
      <w:proofErr w:type="spellEnd"/>
      <w:proofErr w:type="gramEnd"/>
      <w:r w:rsidRPr="00A3003A">
        <w:rPr>
          <w:rFonts w:ascii="Verdana" w:eastAsia="Times New Roman" w:hAnsi="Verdana" w:cs="Times New Roman"/>
          <w:color w:val="00008B"/>
          <w:sz w:val="24"/>
          <w:szCs w:val="24"/>
          <w:lang w:eastAsia="en-AU"/>
        </w:rPr>
        <w:t>;</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color w:val="00008B"/>
          <w:sz w:val="24"/>
          <w:szCs w:val="24"/>
          <w:lang w:eastAsia="en-AU"/>
        </w:rPr>
        <w:t xml:space="preserve">Department of the Environment and Heritage (2001) A Directory of Important Wetlands in Australia 3rd </w:t>
      </w:r>
      <w:proofErr w:type="gramStart"/>
      <w:r w:rsidRPr="00A3003A">
        <w:rPr>
          <w:rFonts w:ascii="Verdana" w:eastAsia="Times New Roman" w:hAnsi="Verdana" w:cs="Times New Roman"/>
          <w:color w:val="00008B"/>
          <w:sz w:val="24"/>
          <w:szCs w:val="24"/>
          <w:lang w:eastAsia="en-AU"/>
        </w:rPr>
        <w:t>ed</w:t>
      </w:r>
      <w:proofErr w:type="gramEnd"/>
      <w:r w:rsidRPr="00A3003A">
        <w:rPr>
          <w:rFonts w:ascii="Verdana" w:eastAsia="Times New Roman" w:hAnsi="Verdana" w:cs="Times New Roman"/>
          <w:color w:val="00008B"/>
          <w:sz w:val="24"/>
          <w:szCs w:val="24"/>
          <w:lang w:eastAsia="en-AU"/>
        </w:rPr>
        <w:t>.</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Data quality report - Absolute positional accuracy:</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color w:val="00008B"/>
          <w:sz w:val="24"/>
          <w:szCs w:val="24"/>
          <w:lang w:eastAsia="en-AU"/>
        </w:rPr>
        <w:br/>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 xml:space="preserve">+/ - 250m can be assumed for most cases.  </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This dataset should be used only to indicatively locate wetland boundaries or approximate locations.</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The data has been compiled from various sources and therefore mapping methodologies for wetlands is variable across State jurisdictions and over time.</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In considering the accuracy of the wetland boundaries, users of this data should be aware of the dynamic nature of wetland boundaries and their likelihood of experiencing significant alteration over time due to climatic conditions.</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Data quality report - Attribute accuracy:</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color w:val="00008B"/>
          <w:sz w:val="24"/>
          <w:szCs w:val="24"/>
          <w:lang w:eastAsia="en-AU"/>
        </w:rPr>
        <w:br/>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 xml:space="preserve">Most </w:t>
      </w:r>
      <w:proofErr w:type="spellStart"/>
      <w:r w:rsidRPr="00A3003A">
        <w:rPr>
          <w:rFonts w:ascii="Courier New" w:eastAsia="Times New Roman" w:hAnsi="Courier New" w:cs="Courier New"/>
          <w:color w:val="00008B"/>
          <w:sz w:val="20"/>
          <w:szCs w:val="20"/>
          <w:lang w:eastAsia="en-AU"/>
        </w:rPr>
        <w:t>refcode</w:t>
      </w:r>
      <w:proofErr w:type="spellEnd"/>
      <w:r w:rsidRPr="00A3003A">
        <w:rPr>
          <w:rFonts w:ascii="Courier New" w:eastAsia="Times New Roman" w:hAnsi="Courier New" w:cs="Courier New"/>
          <w:color w:val="00008B"/>
          <w:sz w:val="20"/>
          <w:szCs w:val="20"/>
          <w:lang w:eastAsia="en-AU"/>
        </w:rPr>
        <w:t xml:space="preserve"> attributes have been checked against the Directory of Important Wetlands.  </w:t>
      </w:r>
      <w:proofErr w:type="spellStart"/>
      <w:r w:rsidRPr="00A3003A">
        <w:rPr>
          <w:rFonts w:ascii="Courier New" w:eastAsia="Times New Roman" w:hAnsi="Courier New" w:cs="Courier New"/>
          <w:color w:val="00008B"/>
          <w:sz w:val="20"/>
          <w:szCs w:val="20"/>
          <w:lang w:eastAsia="en-AU"/>
        </w:rPr>
        <w:t>Refcode</w:t>
      </w:r>
      <w:proofErr w:type="spellEnd"/>
      <w:r w:rsidRPr="00A3003A">
        <w:rPr>
          <w:rFonts w:ascii="Courier New" w:eastAsia="Times New Roman" w:hAnsi="Courier New" w:cs="Courier New"/>
          <w:color w:val="00008B"/>
          <w:sz w:val="20"/>
          <w:szCs w:val="20"/>
          <w:lang w:eastAsia="en-AU"/>
        </w:rPr>
        <w:t xml:space="preserve"> accuracy assumed to be 99% correct.</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 xml:space="preserve">Most </w:t>
      </w:r>
      <w:proofErr w:type="spellStart"/>
      <w:r w:rsidRPr="00A3003A">
        <w:rPr>
          <w:rFonts w:ascii="Courier New" w:eastAsia="Times New Roman" w:hAnsi="Courier New" w:cs="Courier New"/>
          <w:color w:val="00008B"/>
          <w:sz w:val="20"/>
          <w:szCs w:val="20"/>
          <w:lang w:eastAsia="en-AU"/>
        </w:rPr>
        <w:t>wname</w:t>
      </w:r>
      <w:proofErr w:type="spellEnd"/>
      <w:r w:rsidRPr="00A3003A">
        <w:rPr>
          <w:rFonts w:ascii="Courier New" w:eastAsia="Times New Roman" w:hAnsi="Courier New" w:cs="Courier New"/>
          <w:color w:val="00008B"/>
          <w:sz w:val="20"/>
          <w:szCs w:val="20"/>
          <w:lang w:eastAsia="en-AU"/>
        </w:rPr>
        <w:t xml:space="preserve"> attributes have been checked against the Directory of Important Wetlands.  </w:t>
      </w:r>
      <w:proofErr w:type="spellStart"/>
      <w:proofErr w:type="gramStart"/>
      <w:r w:rsidRPr="00A3003A">
        <w:rPr>
          <w:rFonts w:ascii="Courier New" w:eastAsia="Times New Roman" w:hAnsi="Courier New" w:cs="Courier New"/>
          <w:color w:val="00008B"/>
          <w:sz w:val="20"/>
          <w:szCs w:val="20"/>
          <w:lang w:eastAsia="en-AU"/>
        </w:rPr>
        <w:t>wname</w:t>
      </w:r>
      <w:proofErr w:type="spellEnd"/>
      <w:proofErr w:type="gramEnd"/>
      <w:r w:rsidRPr="00A3003A">
        <w:rPr>
          <w:rFonts w:ascii="Courier New" w:eastAsia="Times New Roman" w:hAnsi="Courier New" w:cs="Courier New"/>
          <w:color w:val="00008B"/>
          <w:sz w:val="20"/>
          <w:szCs w:val="20"/>
          <w:lang w:eastAsia="en-AU"/>
        </w:rPr>
        <w:t xml:space="preserve"> accuracy assumed to be 99% correct.</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lastRenderedPageBreak/>
        <w:t>Data quality report - Conceptual consistency:</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color w:val="00008B"/>
          <w:sz w:val="24"/>
          <w:szCs w:val="24"/>
          <w:lang w:eastAsia="en-AU"/>
        </w:rPr>
        <w:br/>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 xml:space="preserve">Wetland boundaries (minimum sample of 1 in 5) are visually compared to various </w:t>
      </w:r>
      <w:proofErr w:type="spellStart"/>
      <w:r w:rsidRPr="00A3003A">
        <w:rPr>
          <w:rFonts w:ascii="Courier New" w:eastAsia="Times New Roman" w:hAnsi="Courier New" w:cs="Courier New"/>
          <w:color w:val="00008B"/>
          <w:sz w:val="20"/>
          <w:szCs w:val="20"/>
          <w:lang w:eastAsia="en-AU"/>
        </w:rPr>
        <w:t>datasources</w:t>
      </w:r>
      <w:proofErr w:type="spellEnd"/>
      <w:r w:rsidRPr="00A3003A">
        <w:rPr>
          <w:rFonts w:ascii="Courier New" w:eastAsia="Times New Roman" w:hAnsi="Courier New" w:cs="Courier New"/>
          <w:color w:val="00008B"/>
          <w:sz w:val="20"/>
          <w:szCs w:val="20"/>
          <w:lang w:eastAsia="en-AU"/>
        </w:rPr>
        <w:t xml:space="preserve"> (e.g. streamlines and topographic data) to ensure approximate accuracy when updates are received by the Department.</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All wetlands are attributed with a unique reference code (REFCODE).</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Some wetlands may be located only by approximate centroid points until data updates are received.</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 xml:space="preserve">NSW wetlands </w:t>
      </w:r>
      <w:proofErr w:type="gramStart"/>
      <w:r w:rsidRPr="00A3003A">
        <w:rPr>
          <w:rFonts w:ascii="Courier New" w:eastAsia="Times New Roman" w:hAnsi="Courier New" w:cs="Courier New"/>
          <w:color w:val="00008B"/>
          <w:sz w:val="20"/>
          <w:szCs w:val="20"/>
          <w:lang w:eastAsia="en-AU"/>
        </w:rPr>
        <w:t>supplied  in</w:t>
      </w:r>
      <w:proofErr w:type="gramEnd"/>
      <w:r w:rsidRPr="00A3003A">
        <w:rPr>
          <w:rFonts w:ascii="Courier New" w:eastAsia="Times New Roman" w:hAnsi="Courier New" w:cs="Courier New"/>
          <w:color w:val="00008B"/>
          <w:sz w:val="20"/>
          <w:szCs w:val="20"/>
          <w:lang w:eastAsia="en-AU"/>
        </w:rPr>
        <w:t xml:space="preserve"> March 2004 are derived from Kingsford et. </w:t>
      </w:r>
      <w:proofErr w:type="gramStart"/>
      <w:r w:rsidRPr="00A3003A">
        <w:rPr>
          <w:rFonts w:ascii="Courier New" w:eastAsia="Times New Roman" w:hAnsi="Courier New" w:cs="Courier New"/>
          <w:color w:val="00008B"/>
          <w:sz w:val="20"/>
          <w:szCs w:val="20"/>
          <w:lang w:eastAsia="en-AU"/>
        </w:rPr>
        <w:t>al</w:t>
      </w:r>
      <w:proofErr w:type="gramEnd"/>
      <w:r w:rsidRPr="00A3003A">
        <w:rPr>
          <w:rFonts w:ascii="Courier New" w:eastAsia="Times New Roman" w:hAnsi="Courier New" w:cs="Courier New"/>
          <w:color w:val="00008B"/>
          <w:sz w:val="20"/>
          <w:szCs w:val="20"/>
          <w:lang w:eastAsia="en-AU"/>
        </w:rPr>
        <w:t>, 'The Distribution of Wetlands in New South Wales', NSW NPWS.</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 xml:space="preserve">NSW wetlands supplied in March 2004 have been checked by NSW DEC against 100K and 250K </w:t>
      </w:r>
      <w:proofErr w:type="spellStart"/>
      <w:r w:rsidRPr="00A3003A">
        <w:rPr>
          <w:rFonts w:ascii="Courier New" w:eastAsia="Times New Roman" w:hAnsi="Courier New" w:cs="Courier New"/>
          <w:color w:val="00008B"/>
          <w:sz w:val="20"/>
          <w:szCs w:val="20"/>
          <w:lang w:eastAsia="en-AU"/>
        </w:rPr>
        <w:t>topo</w:t>
      </w:r>
      <w:proofErr w:type="spellEnd"/>
      <w:r w:rsidRPr="00A3003A">
        <w:rPr>
          <w:rFonts w:ascii="Courier New" w:eastAsia="Times New Roman" w:hAnsi="Courier New" w:cs="Courier New"/>
          <w:color w:val="00008B"/>
          <w:sz w:val="20"/>
          <w:szCs w:val="20"/>
          <w:lang w:eastAsia="en-AU"/>
        </w:rPr>
        <w:t xml:space="preserve"> </w:t>
      </w:r>
      <w:proofErr w:type="spellStart"/>
      <w:r w:rsidRPr="00A3003A">
        <w:rPr>
          <w:rFonts w:ascii="Courier New" w:eastAsia="Times New Roman" w:hAnsi="Courier New" w:cs="Courier New"/>
          <w:color w:val="00008B"/>
          <w:sz w:val="20"/>
          <w:szCs w:val="20"/>
          <w:lang w:eastAsia="en-AU"/>
        </w:rPr>
        <w:t>mapsheets</w:t>
      </w:r>
      <w:proofErr w:type="spellEnd"/>
      <w:r w:rsidRPr="00A3003A">
        <w:rPr>
          <w:rFonts w:ascii="Courier New" w:eastAsia="Times New Roman" w:hAnsi="Courier New" w:cs="Courier New"/>
          <w:color w:val="00008B"/>
          <w:sz w:val="20"/>
          <w:szCs w:val="20"/>
          <w:lang w:eastAsia="en-AU"/>
        </w:rPr>
        <w:t xml:space="preserve">, </w:t>
      </w:r>
      <w:proofErr w:type="spellStart"/>
      <w:r w:rsidRPr="00A3003A">
        <w:rPr>
          <w:rFonts w:ascii="Courier New" w:eastAsia="Times New Roman" w:hAnsi="Courier New" w:cs="Courier New"/>
          <w:color w:val="00008B"/>
          <w:sz w:val="20"/>
          <w:szCs w:val="20"/>
          <w:lang w:eastAsia="en-AU"/>
        </w:rPr>
        <w:t>Auslig</w:t>
      </w:r>
      <w:proofErr w:type="spellEnd"/>
      <w:r w:rsidRPr="00A3003A">
        <w:rPr>
          <w:rFonts w:ascii="Courier New" w:eastAsia="Times New Roman" w:hAnsi="Courier New" w:cs="Courier New"/>
          <w:color w:val="00008B"/>
          <w:sz w:val="20"/>
          <w:szCs w:val="20"/>
          <w:lang w:eastAsia="en-AU"/>
        </w:rPr>
        <w:t xml:space="preserve"> waterbody data (1994) and 25K </w:t>
      </w:r>
      <w:proofErr w:type="spellStart"/>
      <w:r w:rsidRPr="00A3003A">
        <w:rPr>
          <w:rFonts w:ascii="Courier New" w:eastAsia="Times New Roman" w:hAnsi="Courier New" w:cs="Courier New"/>
          <w:color w:val="00008B"/>
          <w:sz w:val="20"/>
          <w:szCs w:val="20"/>
          <w:lang w:eastAsia="en-AU"/>
        </w:rPr>
        <w:t>topo</w:t>
      </w:r>
      <w:proofErr w:type="spellEnd"/>
      <w:r w:rsidRPr="00A3003A">
        <w:rPr>
          <w:rFonts w:ascii="Courier New" w:eastAsia="Times New Roman" w:hAnsi="Courier New" w:cs="Courier New"/>
          <w:color w:val="00008B"/>
          <w:sz w:val="20"/>
          <w:szCs w:val="20"/>
          <w:lang w:eastAsia="en-AU"/>
        </w:rPr>
        <w:t xml:space="preserve"> maps and aerial photos along coastal areas. (</w:t>
      </w:r>
      <w:proofErr w:type="gramStart"/>
      <w:r w:rsidRPr="00A3003A">
        <w:rPr>
          <w:rFonts w:ascii="Courier New" w:eastAsia="Times New Roman" w:hAnsi="Courier New" w:cs="Courier New"/>
          <w:color w:val="00008B"/>
          <w:sz w:val="20"/>
          <w:szCs w:val="20"/>
          <w:lang w:eastAsia="en-AU"/>
        </w:rPr>
        <w:t>see</w:t>
      </w:r>
      <w:proofErr w:type="gramEnd"/>
      <w:r w:rsidRPr="00A3003A">
        <w:rPr>
          <w:rFonts w:ascii="Courier New" w:eastAsia="Times New Roman" w:hAnsi="Courier New" w:cs="Courier New"/>
          <w:color w:val="00008B"/>
          <w:sz w:val="20"/>
          <w:szCs w:val="20"/>
          <w:lang w:eastAsia="en-AU"/>
        </w:rPr>
        <w:t xml:space="preserve"> 2003, Kingsford et. al, 'The Distribution of Wetlands in New South Wales', NSW NPWS).</w:t>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QLD wetlands supplied by QLD EPA in June 2005 have had polygons attributed as 'exclusions' removed from this dataset to ensure that unlabelled maps do not misrepresent the extent of Directory wetlands.</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Data quality report - Completeness:</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color w:val="00008B"/>
          <w:sz w:val="24"/>
          <w:szCs w:val="24"/>
          <w:lang w:eastAsia="en-AU"/>
        </w:rPr>
        <w:br/>
      </w:r>
    </w:p>
    <w:p w:rsidR="00A3003A" w:rsidRPr="00A3003A" w:rsidRDefault="00A3003A" w:rsidP="00A300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5"/>
        <w:rPr>
          <w:rFonts w:ascii="Courier New" w:eastAsia="Times New Roman" w:hAnsi="Courier New" w:cs="Courier New"/>
          <w:color w:val="00008B"/>
          <w:sz w:val="20"/>
          <w:szCs w:val="20"/>
          <w:lang w:eastAsia="en-AU"/>
        </w:rPr>
      </w:pPr>
      <w:r w:rsidRPr="00A3003A">
        <w:rPr>
          <w:rFonts w:ascii="Courier New" w:eastAsia="Times New Roman" w:hAnsi="Courier New" w:cs="Courier New"/>
          <w:color w:val="00008B"/>
          <w:sz w:val="20"/>
          <w:szCs w:val="20"/>
          <w:lang w:eastAsia="en-AU"/>
        </w:rPr>
        <w:t>98% Complete as of August 2005, Coverage will be updated and rebuilt as States/Territories provide full wetland boundaries.</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color w:val="00008B"/>
          <w:sz w:val="24"/>
          <w:szCs w:val="24"/>
          <w:lang w:eastAsia="en-AU"/>
        </w:rPr>
        <w:t>98% Complete as of August 2005, Coverage will be updated and rebuilt as States/Territories provide full wetland boundaries.</w:t>
      </w:r>
    </w:p>
    <w:p w:rsidR="00A3003A" w:rsidRPr="00A3003A" w:rsidRDefault="00A3003A" w:rsidP="00A3003A">
      <w:pPr>
        <w:spacing w:after="0" w:line="240" w:lineRule="auto"/>
        <w:rPr>
          <w:rFonts w:ascii="Verdana" w:eastAsia="Times New Roman" w:hAnsi="Verdana" w:cs="Times New Roman"/>
          <w:color w:val="00008B"/>
          <w:sz w:val="24"/>
          <w:szCs w:val="24"/>
          <w:shd w:val="clear" w:color="auto" w:fill="FFFFFF"/>
          <w:lang w:eastAsia="en-AU"/>
        </w:rPr>
      </w:pPr>
      <w:r w:rsidRPr="00A3003A">
        <w:rPr>
          <w:rFonts w:ascii="Verdana" w:eastAsia="Times New Roman" w:hAnsi="Verdana" w:cs="Times New Roman"/>
          <w:color w:val="00008B"/>
          <w:sz w:val="24"/>
          <w:szCs w:val="24"/>
          <w:lang w:eastAsia="en-AU"/>
        </w:rPr>
        <w:br/>
      </w:r>
      <w:r w:rsidRPr="00A3003A">
        <w:rPr>
          <w:rFonts w:ascii="Verdana" w:eastAsia="Times New Roman" w:hAnsi="Verdana" w:cs="Times New Roman"/>
          <w:color w:val="00008B"/>
          <w:sz w:val="24"/>
          <w:szCs w:val="24"/>
          <w:lang w:eastAsia="en-AU"/>
        </w:rPr>
        <w:br/>
      </w:r>
      <w:hyperlink r:id="rId14" w:anchor="Top" w:history="1">
        <w:r w:rsidRPr="00A3003A">
          <w:rPr>
            <w:rFonts w:ascii="Verdana" w:eastAsia="Times New Roman" w:hAnsi="Verdana" w:cs="Times New Roman"/>
            <w:color w:val="0000FF"/>
            <w:sz w:val="24"/>
            <w:szCs w:val="24"/>
            <w:u w:val="single"/>
            <w:shd w:val="clear" w:color="auto" w:fill="FFFFFF"/>
            <w:lang w:eastAsia="en-AU"/>
          </w:rPr>
          <w:t>Back to Top</w:t>
        </w:r>
      </w:hyperlink>
      <w:bookmarkStart w:id="5" w:name="250176160"/>
    </w:p>
    <w:p w:rsidR="00A3003A" w:rsidRPr="00A3003A" w:rsidRDefault="00A3003A" w:rsidP="00A3003A">
      <w:pPr>
        <w:spacing w:after="0" w:line="240" w:lineRule="auto"/>
        <w:rPr>
          <w:rFonts w:ascii="Verdana" w:eastAsia="Times New Roman" w:hAnsi="Verdana" w:cs="Times New Roman"/>
          <w:color w:val="00008B"/>
          <w:sz w:val="24"/>
          <w:szCs w:val="24"/>
          <w:shd w:val="clear" w:color="auto" w:fill="FFFFFF"/>
          <w:lang w:eastAsia="en-AU"/>
        </w:rPr>
      </w:pPr>
      <w:r w:rsidRPr="00A3003A">
        <w:rPr>
          <w:rFonts w:ascii="Verdana" w:eastAsia="Times New Roman" w:hAnsi="Verdana" w:cs="Times New Roman"/>
          <w:color w:val="00008B"/>
          <w:sz w:val="24"/>
          <w:szCs w:val="24"/>
          <w:shd w:val="clear" w:color="auto" w:fill="FFFFFF"/>
          <w:lang w:eastAsia="en-AU"/>
        </w:rPr>
        <w:pict>
          <v:rect id="_x0000_i1029" style="width:0;height:1.5pt" o:hralign="center" o:hrstd="t" o:hr="t" fillcolor="#a0a0a0" stroked="f"/>
        </w:pict>
      </w:r>
    </w:p>
    <w:bookmarkEnd w:id="5"/>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Distribution Information:</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Distributor's name:</w:t>
      </w:r>
      <w:r w:rsidRPr="00A3003A">
        <w:rPr>
          <w:rFonts w:ascii="Verdana" w:eastAsia="Times New Roman" w:hAnsi="Verdana" w:cs="Times New Roman"/>
          <w:color w:val="00008B"/>
          <w:sz w:val="24"/>
          <w:szCs w:val="24"/>
          <w:lang w:eastAsia="en-AU"/>
        </w:rPr>
        <w:t> Australian Government Department of the Environment, Water, Heritage and the Arts</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Distribution format:</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Format name:</w:t>
      </w:r>
      <w:r w:rsidRPr="00A3003A">
        <w:rPr>
          <w:rFonts w:ascii="Verdana" w:eastAsia="Times New Roman" w:hAnsi="Verdana" w:cs="Times New Roman"/>
          <w:color w:val="00008B"/>
          <w:sz w:val="24"/>
          <w:szCs w:val="24"/>
          <w:lang w:eastAsia="en-AU"/>
        </w:rPr>
        <w:t> ArcView shapefile</w:t>
      </w:r>
    </w:p>
    <w:p w:rsidR="00A3003A" w:rsidRPr="00A3003A" w:rsidRDefault="00A3003A" w:rsidP="00A3003A">
      <w:pPr>
        <w:shd w:val="clear" w:color="auto" w:fill="FFFFFF"/>
        <w:spacing w:after="240" w:line="240" w:lineRule="auto"/>
        <w:ind w:left="720"/>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Transfer options:</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Online Location:</w:t>
      </w:r>
      <w:r w:rsidRPr="00A3003A">
        <w:rPr>
          <w:rFonts w:ascii="Verdana" w:eastAsia="Times New Roman" w:hAnsi="Verdana" w:cs="Times New Roman"/>
          <w:color w:val="00008B"/>
          <w:sz w:val="24"/>
          <w:szCs w:val="24"/>
          <w:lang w:eastAsia="en-AU"/>
        </w:rPr>
        <w:t> http://www.environment.gov.au</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Available As:</w:t>
      </w:r>
      <w:r w:rsidRPr="00A3003A">
        <w:rPr>
          <w:rFonts w:ascii="Verdana" w:eastAsia="Times New Roman" w:hAnsi="Verdana" w:cs="Times New Roman"/>
          <w:color w:val="00008B"/>
          <w:sz w:val="24"/>
          <w:szCs w:val="24"/>
          <w:lang w:eastAsia="en-AU"/>
        </w:rPr>
        <w:t> Downloadable Data from web site</w:t>
      </w:r>
    </w:p>
    <w:p w:rsidR="00A3003A" w:rsidRPr="00A3003A" w:rsidRDefault="00A3003A" w:rsidP="00A3003A">
      <w:pPr>
        <w:spacing w:after="0" w:line="240" w:lineRule="auto"/>
        <w:rPr>
          <w:rFonts w:ascii="Verdana" w:eastAsia="Times New Roman" w:hAnsi="Verdana" w:cs="Times New Roman"/>
          <w:color w:val="00008B"/>
          <w:sz w:val="24"/>
          <w:szCs w:val="24"/>
          <w:shd w:val="clear" w:color="auto" w:fill="FFFFFF"/>
          <w:lang w:eastAsia="en-AU"/>
        </w:rPr>
      </w:pPr>
      <w:r w:rsidRPr="00A3003A">
        <w:rPr>
          <w:rFonts w:ascii="Verdana" w:eastAsia="Times New Roman" w:hAnsi="Verdana" w:cs="Times New Roman"/>
          <w:color w:val="00008B"/>
          <w:sz w:val="24"/>
          <w:szCs w:val="24"/>
          <w:lang w:eastAsia="en-AU"/>
        </w:rPr>
        <w:br/>
      </w:r>
      <w:hyperlink r:id="rId15" w:anchor="Top" w:history="1">
        <w:r w:rsidRPr="00A3003A">
          <w:rPr>
            <w:rFonts w:ascii="Verdana" w:eastAsia="Times New Roman" w:hAnsi="Verdana" w:cs="Times New Roman"/>
            <w:color w:val="0000FF"/>
            <w:sz w:val="24"/>
            <w:szCs w:val="24"/>
            <w:u w:val="single"/>
            <w:shd w:val="clear" w:color="auto" w:fill="FFFFFF"/>
            <w:lang w:eastAsia="en-AU"/>
          </w:rPr>
          <w:t>Back to Top</w:t>
        </w:r>
      </w:hyperlink>
      <w:bookmarkStart w:id="6" w:name="Metadata_Information"/>
    </w:p>
    <w:p w:rsidR="00A3003A" w:rsidRPr="00A3003A" w:rsidRDefault="00A3003A" w:rsidP="00A3003A">
      <w:pPr>
        <w:spacing w:after="0" w:line="240" w:lineRule="auto"/>
        <w:rPr>
          <w:rFonts w:ascii="Verdana" w:eastAsia="Times New Roman" w:hAnsi="Verdana" w:cs="Times New Roman"/>
          <w:color w:val="00008B"/>
          <w:sz w:val="24"/>
          <w:szCs w:val="24"/>
          <w:shd w:val="clear" w:color="auto" w:fill="FFFFFF"/>
          <w:lang w:eastAsia="en-AU"/>
        </w:rPr>
      </w:pPr>
      <w:r w:rsidRPr="00A3003A">
        <w:rPr>
          <w:rFonts w:ascii="Verdana" w:eastAsia="Times New Roman" w:hAnsi="Verdana" w:cs="Times New Roman"/>
          <w:color w:val="00008B"/>
          <w:sz w:val="24"/>
          <w:szCs w:val="24"/>
          <w:shd w:val="clear" w:color="auto" w:fill="FFFFFF"/>
          <w:lang w:eastAsia="en-AU"/>
        </w:rPr>
        <w:lastRenderedPageBreak/>
        <w:pict>
          <v:rect id="_x0000_i1030" style="width:0;height:1.5pt" o:hralign="center" o:hrstd="t" o:hr="t" fillcolor="#a0a0a0" stroked="f"/>
        </w:pict>
      </w:r>
    </w:p>
    <w:bookmarkEnd w:id="6"/>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Metadata Information</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color w:val="2E8B00"/>
          <w:sz w:val="24"/>
          <w:szCs w:val="24"/>
          <w:lang w:eastAsia="en-AU"/>
        </w:rPr>
        <w:t>*</w:t>
      </w:r>
      <w:r w:rsidRPr="00A3003A">
        <w:rPr>
          <w:rFonts w:ascii="Verdana" w:eastAsia="Times New Roman" w:hAnsi="Verdana" w:cs="Times New Roman"/>
          <w:b/>
          <w:bCs/>
          <w:color w:val="0000AA"/>
          <w:sz w:val="24"/>
          <w:szCs w:val="24"/>
          <w:lang w:eastAsia="en-AU"/>
        </w:rPr>
        <w:t>Metadata language:</w:t>
      </w:r>
      <w:r w:rsidRPr="00A3003A">
        <w:rPr>
          <w:rFonts w:ascii="Verdana" w:eastAsia="Times New Roman" w:hAnsi="Verdana" w:cs="Times New Roman"/>
          <w:color w:val="00008B"/>
          <w:sz w:val="24"/>
          <w:szCs w:val="24"/>
          <w:lang w:eastAsia="en-AU"/>
        </w:rPr>
        <w:t> English</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color w:val="2E8B00"/>
          <w:sz w:val="24"/>
          <w:szCs w:val="24"/>
          <w:lang w:eastAsia="en-AU"/>
        </w:rPr>
        <w:t>*</w:t>
      </w:r>
      <w:r w:rsidRPr="00A3003A">
        <w:rPr>
          <w:rFonts w:ascii="Verdana" w:eastAsia="Times New Roman" w:hAnsi="Verdana" w:cs="Times New Roman"/>
          <w:b/>
          <w:bCs/>
          <w:color w:val="0000AA"/>
          <w:sz w:val="24"/>
          <w:szCs w:val="24"/>
          <w:lang w:eastAsia="en-AU"/>
        </w:rPr>
        <w:t>Metadata character set:</w:t>
      </w:r>
      <w:r w:rsidRPr="00A3003A">
        <w:rPr>
          <w:rFonts w:ascii="Verdana" w:eastAsia="Times New Roman" w:hAnsi="Verdana" w:cs="Times New Roman"/>
          <w:color w:val="00008B"/>
          <w:sz w:val="24"/>
          <w:szCs w:val="24"/>
          <w:lang w:eastAsia="en-AU"/>
        </w:rPr>
        <w:t> utf8 - 8 bit UCS Transfer Format</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Last update:</w:t>
      </w:r>
      <w:r w:rsidRPr="00A3003A">
        <w:rPr>
          <w:rFonts w:ascii="Verdana" w:eastAsia="Times New Roman" w:hAnsi="Verdana" w:cs="Times New Roman"/>
          <w:color w:val="00008B"/>
          <w:sz w:val="24"/>
          <w:szCs w:val="24"/>
          <w:lang w:eastAsia="en-AU"/>
        </w:rPr>
        <w:t> 2008-10-16</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Metadata contact:</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Organisation: </w:t>
      </w:r>
      <w:r w:rsidRPr="00A3003A">
        <w:rPr>
          <w:rFonts w:ascii="Verdana" w:eastAsia="Times New Roman" w:hAnsi="Verdana" w:cs="Times New Roman"/>
          <w:color w:val="00008B"/>
          <w:sz w:val="24"/>
          <w:szCs w:val="24"/>
          <w:lang w:eastAsia="en-AU"/>
        </w:rPr>
        <w:t>Australian Government Department of the Environment, Water, Heritage and the Arts</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Contact's position:</w:t>
      </w:r>
      <w:r w:rsidRPr="00A3003A">
        <w:rPr>
          <w:rFonts w:ascii="Verdana" w:eastAsia="Times New Roman" w:hAnsi="Verdana" w:cs="Times New Roman"/>
          <w:color w:val="00008B"/>
          <w:sz w:val="24"/>
          <w:szCs w:val="24"/>
          <w:lang w:eastAsia="en-AU"/>
        </w:rPr>
        <w:t> Water Data Metadata</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Contact information:</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Phone:</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Voice:</w:t>
      </w:r>
      <w:r w:rsidRPr="00A3003A">
        <w:rPr>
          <w:rFonts w:ascii="Verdana" w:eastAsia="Times New Roman" w:hAnsi="Verdana" w:cs="Times New Roman"/>
          <w:color w:val="00008B"/>
          <w:sz w:val="24"/>
          <w:szCs w:val="24"/>
          <w:lang w:eastAsia="en-AU"/>
        </w:rPr>
        <w:t> 02 6274 1111</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Fax:</w:t>
      </w:r>
      <w:r w:rsidRPr="00A3003A">
        <w:rPr>
          <w:rFonts w:ascii="Verdana" w:eastAsia="Times New Roman" w:hAnsi="Verdana" w:cs="Times New Roman"/>
          <w:color w:val="00008B"/>
          <w:sz w:val="24"/>
          <w:szCs w:val="24"/>
          <w:lang w:eastAsia="en-AU"/>
        </w:rPr>
        <w:t> 02 6274 1666</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Address:</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Delivery point:</w:t>
      </w:r>
      <w:r w:rsidRPr="00A3003A">
        <w:rPr>
          <w:rFonts w:ascii="Verdana" w:eastAsia="Times New Roman" w:hAnsi="Verdana" w:cs="Times New Roman"/>
          <w:color w:val="00008B"/>
          <w:sz w:val="24"/>
          <w:szCs w:val="24"/>
          <w:lang w:eastAsia="en-AU"/>
        </w:rPr>
        <w:t> GPO Box 787</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City:</w:t>
      </w:r>
      <w:r w:rsidRPr="00A3003A">
        <w:rPr>
          <w:rFonts w:ascii="Verdana" w:eastAsia="Times New Roman" w:hAnsi="Verdana" w:cs="Times New Roman"/>
          <w:color w:val="00008B"/>
          <w:sz w:val="24"/>
          <w:szCs w:val="24"/>
          <w:lang w:eastAsia="en-AU"/>
        </w:rPr>
        <w:t> Canberra</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Administrative area:</w:t>
      </w:r>
      <w:r w:rsidRPr="00A3003A">
        <w:rPr>
          <w:rFonts w:ascii="Verdana" w:eastAsia="Times New Roman" w:hAnsi="Verdana" w:cs="Times New Roman"/>
          <w:color w:val="00008B"/>
          <w:sz w:val="24"/>
          <w:szCs w:val="24"/>
          <w:lang w:eastAsia="en-AU"/>
        </w:rPr>
        <w:t> ACT</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Postal code:</w:t>
      </w:r>
      <w:r w:rsidRPr="00A3003A">
        <w:rPr>
          <w:rFonts w:ascii="Verdana" w:eastAsia="Times New Roman" w:hAnsi="Verdana" w:cs="Times New Roman"/>
          <w:color w:val="00008B"/>
          <w:sz w:val="24"/>
          <w:szCs w:val="24"/>
          <w:lang w:eastAsia="en-AU"/>
        </w:rPr>
        <w:t> 2601</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Country:</w:t>
      </w:r>
      <w:r w:rsidRPr="00A3003A">
        <w:rPr>
          <w:rFonts w:ascii="Verdana" w:eastAsia="Times New Roman" w:hAnsi="Verdana" w:cs="Times New Roman"/>
          <w:color w:val="00008B"/>
          <w:sz w:val="24"/>
          <w:szCs w:val="24"/>
          <w:lang w:eastAsia="en-AU"/>
        </w:rPr>
        <w:t> Australia</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proofErr w:type="gramStart"/>
      <w:r w:rsidRPr="00A3003A">
        <w:rPr>
          <w:rFonts w:ascii="Verdana" w:eastAsia="Times New Roman" w:hAnsi="Verdana" w:cs="Times New Roman"/>
          <w:b/>
          <w:bCs/>
          <w:color w:val="0000AA"/>
          <w:sz w:val="24"/>
          <w:szCs w:val="24"/>
          <w:lang w:eastAsia="en-AU"/>
        </w:rPr>
        <w:t>e-mail</w:t>
      </w:r>
      <w:proofErr w:type="gramEnd"/>
      <w:r w:rsidRPr="00A3003A">
        <w:rPr>
          <w:rFonts w:ascii="Verdana" w:eastAsia="Times New Roman" w:hAnsi="Verdana" w:cs="Times New Roman"/>
          <w:b/>
          <w:bCs/>
          <w:color w:val="0000AA"/>
          <w:sz w:val="24"/>
          <w:szCs w:val="24"/>
          <w:lang w:eastAsia="en-AU"/>
        </w:rPr>
        <w:t xml:space="preserve"> address:</w:t>
      </w:r>
      <w:r w:rsidRPr="00A3003A">
        <w:rPr>
          <w:rFonts w:ascii="Verdana" w:eastAsia="Times New Roman" w:hAnsi="Verdana" w:cs="Times New Roman"/>
          <w:color w:val="00008B"/>
          <w:sz w:val="24"/>
          <w:szCs w:val="24"/>
          <w:lang w:eastAsia="en-AU"/>
        </w:rPr>
        <w:t> water.metadata@environment.gov.au</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Online resource:</w:t>
      </w:r>
    </w:p>
    <w:p w:rsidR="00A3003A" w:rsidRPr="00A3003A" w:rsidRDefault="00A3003A" w:rsidP="00A3003A">
      <w:pPr>
        <w:shd w:val="clear" w:color="auto" w:fill="FFFFFF"/>
        <w:spacing w:after="0" w:line="240" w:lineRule="auto"/>
        <w:ind w:left="720"/>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Online Location:</w:t>
      </w:r>
      <w:r w:rsidRPr="00A3003A">
        <w:rPr>
          <w:rFonts w:ascii="Verdana" w:eastAsia="Times New Roman" w:hAnsi="Verdana" w:cs="Times New Roman"/>
          <w:color w:val="00008B"/>
          <w:sz w:val="24"/>
          <w:szCs w:val="24"/>
          <w:lang w:eastAsia="en-AU"/>
        </w:rPr>
        <w:t> http://www.environment.gov.au/</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color w:val="2E8B00"/>
          <w:sz w:val="24"/>
          <w:szCs w:val="24"/>
          <w:lang w:eastAsia="en-AU"/>
        </w:rPr>
        <w:t>*</w:t>
      </w:r>
      <w:r w:rsidRPr="00A3003A">
        <w:rPr>
          <w:rFonts w:ascii="Verdana" w:eastAsia="Times New Roman" w:hAnsi="Verdana" w:cs="Times New Roman"/>
          <w:b/>
          <w:bCs/>
          <w:color w:val="0000AA"/>
          <w:sz w:val="24"/>
          <w:szCs w:val="24"/>
          <w:lang w:eastAsia="en-AU"/>
        </w:rPr>
        <w:t>Scope of the data described by the metadata:</w:t>
      </w:r>
      <w:r w:rsidRPr="00A3003A">
        <w:rPr>
          <w:rFonts w:ascii="Verdana" w:eastAsia="Times New Roman" w:hAnsi="Verdana" w:cs="Times New Roman"/>
          <w:color w:val="00008B"/>
          <w:sz w:val="24"/>
          <w:szCs w:val="24"/>
          <w:lang w:eastAsia="en-AU"/>
        </w:rPr>
        <w:t> dataset</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color w:val="2E8B00"/>
          <w:sz w:val="24"/>
          <w:szCs w:val="24"/>
          <w:lang w:eastAsia="en-AU"/>
        </w:rPr>
        <w:t>*</w:t>
      </w:r>
      <w:r w:rsidRPr="00A3003A">
        <w:rPr>
          <w:rFonts w:ascii="Verdana" w:eastAsia="Times New Roman" w:hAnsi="Verdana" w:cs="Times New Roman"/>
          <w:b/>
          <w:bCs/>
          <w:color w:val="0000AA"/>
          <w:sz w:val="24"/>
          <w:szCs w:val="24"/>
          <w:lang w:eastAsia="en-AU"/>
        </w:rPr>
        <w:t>Scope name:</w:t>
      </w:r>
      <w:r w:rsidRPr="00A3003A">
        <w:rPr>
          <w:rFonts w:ascii="Verdana" w:eastAsia="Times New Roman" w:hAnsi="Verdana" w:cs="Times New Roman"/>
          <w:color w:val="00008B"/>
          <w:sz w:val="24"/>
          <w:szCs w:val="24"/>
          <w:lang w:eastAsia="en-AU"/>
        </w:rPr>
        <w:t> dataset</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Name of the metadata standard used:</w:t>
      </w:r>
      <w:r w:rsidRPr="00A3003A">
        <w:rPr>
          <w:rFonts w:ascii="Verdana" w:eastAsia="Times New Roman" w:hAnsi="Verdana" w:cs="Times New Roman"/>
          <w:color w:val="00008B"/>
          <w:sz w:val="24"/>
          <w:szCs w:val="24"/>
          <w:lang w:eastAsia="en-AU"/>
        </w:rPr>
        <w:t> ISO 19115 Geographic Information - Metadata</w:t>
      </w: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Version of the metadata standard:</w:t>
      </w:r>
      <w:r w:rsidRPr="00A3003A">
        <w:rPr>
          <w:rFonts w:ascii="Verdana" w:eastAsia="Times New Roman" w:hAnsi="Verdana" w:cs="Times New Roman"/>
          <w:color w:val="00008B"/>
          <w:sz w:val="24"/>
          <w:szCs w:val="24"/>
          <w:lang w:eastAsia="en-AU"/>
        </w:rPr>
        <w:t> Australian Government</w:t>
      </w:r>
    </w:p>
    <w:p w:rsidR="00A3003A" w:rsidRPr="00A3003A" w:rsidRDefault="00A3003A" w:rsidP="00A3003A">
      <w:pPr>
        <w:shd w:val="clear" w:color="auto" w:fill="FFFFFF"/>
        <w:spacing w:after="240" w:line="240" w:lineRule="auto"/>
        <w:rPr>
          <w:rFonts w:ascii="Verdana" w:eastAsia="Times New Roman" w:hAnsi="Verdana" w:cs="Times New Roman"/>
          <w:color w:val="00008B"/>
          <w:sz w:val="24"/>
          <w:szCs w:val="24"/>
          <w:lang w:eastAsia="en-AU"/>
        </w:rPr>
      </w:pPr>
    </w:p>
    <w:p w:rsidR="00A3003A" w:rsidRPr="00A3003A" w:rsidRDefault="00A3003A" w:rsidP="00A3003A">
      <w:pPr>
        <w:shd w:val="clear" w:color="auto" w:fill="FFFFFF"/>
        <w:spacing w:after="0" w:line="240" w:lineRule="auto"/>
        <w:rPr>
          <w:rFonts w:ascii="Verdana" w:eastAsia="Times New Roman" w:hAnsi="Verdana" w:cs="Times New Roman"/>
          <w:color w:val="00008B"/>
          <w:sz w:val="24"/>
          <w:szCs w:val="24"/>
          <w:lang w:eastAsia="en-AU"/>
        </w:rPr>
      </w:pPr>
      <w:r w:rsidRPr="00A3003A">
        <w:rPr>
          <w:rFonts w:ascii="Verdana" w:eastAsia="Times New Roman" w:hAnsi="Verdana" w:cs="Times New Roman"/>
          <w:b/>
          <w:bCs/>
          <w:color w:val="0000AA"/>
          <w:sz w:val="24"/>
          <w:szCs w:val="24"/>
          <w:lang w:eastAsia="en-AU"/>
        </w:rPr>
        <w:t>Metadata identifier:</w:t>
      </w:r>
      <w:r w:rsidRPr="00A3003A">
        <w:rPr>
          <w:rFonts w:ascii="Verdana" w:eastAsia="Times New Roman" w:hAnsi="Verdana" w:cs="Times New Roman"/>
          <w:color w:val="00008B"/>
          <w:sz w:val="24"/>
          <w:szCs w:val="24"/>
          <w:lang w:eastAsia="en-AU"/>
        </w:rPr>
        <w:t> ANZCW0501003820</w:t>
      </w:r>
    </w:p>
    <w:p w:rsidR="00546ECB" w:rsidRDefault="00A3003A" w:rsidP="00A3003A">
      <w:r w:rsidRPr="00A3003A">
        <w:rPr>
          <w:rFonts w:ascii="Verdana" w:eastAsia="Times New Roman" w:hAnsi="Verdana" w:cs="Times New Roman"/>
          <w:color w:val="00008B"/>
          <w:sz w:val="24"/>
          <w:szCs w:val="24"/>
          <w:lang w:eastAsia="en-AU"/>
        </w:rPr>
        <w:br/>
      </w:r>
      <w:r w:rsidRPr="00A3003A">
        <w:rPr>
          <w:rFonts w:ascii="Verdana" w:eastAsia="Times New Roman" w:hAnsi="Verdana" w:cs="Times New Roman"/>
          <w:color w:val="00008B"/>
          <w:sz w:val="24"/>
          <w:szCs w:val="24"/>
          <w:lang w:eastAsia="en-AU"/>
        </w:rPr>
        <w:br/>
      </w:r>
      <w:hyperlink r:id="rId16" w:anchor="Top" w:history="1">
        <w:r w:rsidRPr="00A3003A">
          <w:rPr>
            <w:rFonts w:ascii="Verdana" w:eastAsia="Times New Roman" w:hAnsi="Verdana" w:cs="Times New Roman"/>
            <w:color w:val="0000FF"/>
            <w:sz w:val="24"/>
            <w:szCs w:val="24"/>
            <w:u w:val="single"/>
            <w:shd w:val="clear" w:color="auto" w:fill="FFFFFF"/>
            <w:lang w:eastAsia="en-AU"/>
          </w:rPr>
          <w:t>Back to Top</w:t>
        </w:r>
      </w:hyperlink>
      <w:bookmarkStart w:id="7" w:name="_GoBack"/>
      <w:bookmarkEnd w:id="7"/>
    </w:p>
    <w:sectPr w:rsidR="00546E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D6BEE"/>
    <w:multiLevelType w:val="multilevel"/>
    <w:tmpl w:val="B9044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551"/>
    <w:rsid w:val="00203E7B"/>
    <w:rsid w:val="00715129"/>
    <w:rsid w:val="00910A09"/>
    <w:rsid w:val="009A2551"/>
    <w:rsid w:val="009D5390"/>
    <w:rsid w:val="00A26CDB"/>
    <w:rsid w:val="00A3003A"/>
    <w:rsid w:val="00BD6F26"/>
    <w:rsid w:val="00C2337E"/>
    <w:rsid w:val="00CA26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45CA05-37B7-4784-8CDA-BC0A4921A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A3003A"/>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3003A"/>
    <w:rPr>
      <w:rFonts w:ascii="Times New Roman" w:eastAsia="Times New Roman" w:hAnsi="Times New Roman" w:cs="Times New Roman"/>
      <w:b/>
      <w:bCs/>
      <w:sz w:val="24"/>
      <w:szCs w:val="24"/>
      <w:lang w:eastAsia="en-AU"/>
    </w:rPr>
  </w:style>
  <w:style w:type="character" w:styleId="Hyperlink">
    <w:name w:val="Hyperlink"/>
    <w:basedOn w:val="DefaultParagraphFont"/>
    <w:uiPriority w:val="99"/>
    <w:semiHidden/>
    <w:unhideWhenUsed/>
    <w:rsid w:val="00A3003A"/>
    <w:rPr>
      <w:color w:val="0000FF"/>
      <w:u w:val="single"/>
    </w:rPr>
  </w:style>
  <w:style w:type="paragraph" w:styleId="HTMLPreformatted">
    <w:name w:val="HTML Preformatted"/>
    <w:basedOn w:val="Normal"/>
    <w:link w:val="HTMLPreformattedChar"/>
    <w:uiPriority w:val="99"/>
    <w:semiHidden/>
    <w:unhideWhenUsed/>
    <w:rsid w:val="00A30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semiHidden/>
    <w:rsid w:val="00A3003A"/>
    <w:rPr>
      <w:rFonts w:ascii="Courier New" w:eastAsia="Times New Roman" w:hAnsi="Courier New" w:cs="Courier New"/>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2284970">
      <w:bodyDiv w:val="1"/>
      <w:marLeft w:val="0"/>
      <w:marRight w:val="0"/>
      <w:marTop w:val="0"/>
      <w:marBottom w:val="0"/>
      <w:divBdr>
        <w:top w:val="none" w:sz="0" w:space="0" w:color="auto"/>
        <w:left w:val="none" w:sz="0" w:space="0" w:color="auto"/>
        <w:bottom w:val="none" w:sz="0" w:space="0" w:color="auto"/>
        <w:right w:val="none" w:sz="0" w:space="0" w:color="auto"/>
      </w:divBdr>
      <w:divsChild>
        <w:div w:id="5928605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act001cl06fs02\abares_data$\LandAndForest\LandUseAndManagement\_Projects\2017EcoCloud\Deliverables\LantanaMCASS2018\Data\Primary\Conservation\important_wetlands.htm" TargetMode="External"/><Relationship Id="rId13" Type="http://schemas.openxmlformats.org/officeDocument/2006/relationships/hyperlink" Target="file:///\\act001cl06fs02\abares_data$\LandAndForest\LandUseAndManagement\_Projects\2017EcoCloud\Deliverables\LantanaMCASS2018\Data\Primary\Conservation\important_wetlands.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act001cl06fs02\abares_data$\LandAndForest\LandUseAndManagement\_Projects\2017EcoCloud\Deliverables\LantanaMCASS2018\Data\Primary\Conservation\important_wetlands.htm" TargetMode="External"/><Relationship Id="rId12" Type="http://schemas.openxmlformats.org/officeDocument/2006/relationships/hyperlink" Target="file:///\\act001cl06fs02\abares_data$\LandAndForest\LandUseAndManagement\_Projects\2017EcoCloud\Deliverables\LantanaMCASS2018\Data\Primary\Conservation\important_wetlands.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file:///\\act001cl06fs02\abares_data$\LandAndForest\LandUseAndManagement\_Projects\2017EcoCloud\Deliverables\LantanaMCASS2018\Data\Primary\Conservation\important_wetlands.htm" TargetMode="External"/><Relationship Id="rId1" Type="http://schemas.openxmlformats.org/officeDocument/2006/relationships/numbering" Target="numbering.xml"/><Relationship Id="rId6" Type="http://schemas.openxmlformats.org/officeDocument/2006/relationships/hyperlink" Target="file:///\\act001cl06fs02\abares_data$\LandAndForest\LandUseAndManagement\_Projects\2017EcoCloud\Deliverables\LantanaMCASS2018\Data\Primary\Conservation\important_wetlands.htm" TargetMode="External"/><Relationship Id="rId11" Type="http://schemas.openxmlformats.org/officeDocument/2006/relationships/hyperlink" Target="file:///\\act001cl06fs02\abares_data$\LandAndForest\LandUseAndManagement\_Projects\2017EcoCloud\Deliverables\LantanaMCASS2018\Data\Primary\Conservation\important_wetlands.htm" TargetMode="External"/><Relationship Id="rId5" Type="http://schemas.openxmlformats.org/officeDocument/2006/relationships/hyperlink" Target="file:///\\act001cl06fs02\abares_data$\LandAndForest\LandUseAndManagement\_Projects\2017EcoCloud\Deliverables\LantanaMCASS2018\Data\Primary\Conservation\important_wetlands.htm" TargetMode="External"/><Relationship Id="rId15" Type="http://schemas.openxmlformats.org/officeDocument/2006/relationships/hyperlink" Target="file:///\\act001cl06fs02\abares_data$\LandAndForest\LandUseAndManagement\_Projects\2017EcoCloud\Deliverables\LantanaMCASS2018\Data\Primary\Conservation\important_wetlands.htm" TargetMode="External"/><Relationship Id="rId10" Type="http://schemas.openxmlformats.org/officeDocument/2006/relationships/hyperlink" Target="file:///\\act001cl06fs02\abares_data$\LandAndForest\LandUseAndManagement\_Projects\2017EcoCloud\Deliverables\LantanaMCASS2018\Data\Primary\Conservation\important_wetlands.htm" TargetMode="External"/><Relationship Id="rId4" Type="http://schemas.openxmlformats.org/officeDocument/2006/relationships/webSettings" Target="webSettings.xml"/><Relationship Id="rId9" Type="http://schemas.openxmlformats.org/officeDocument/2006/relationships/hyperlink" Target="file:///\\act001cl06fs02\abares_data$\LandAndForest\LandUseAndManagement\_Projects\2017EcoCloud\Deliverables\LantanaMCASS2018\Data\Primary\Conservation\important_wetlands.htm" TargetMode="External"/><Relationship Id="rId14" Type="http://schemas.openxmlformats.org/officeDocument/2006/relationships/hyperlink" Target="file:///\\act001cl06fs02\abares_data$\LandAndForest\LandUseAndManagement\_Projects\2017EcoCloud\Deliverables\LantanaMCASS2018\Data\Primary\Conservation\important_wetland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2379</Words>
  <Characters>13566</Characters>
  <Application>Microsoft Office Word</Application>
  <DocSecurity>0</DocSecurity>
  <Lines>113</Lines>
  <Paragraphs>31</Paragraphs>
  <ScaleCrop>false</ScaleCrop>
  <Company>Department of Agriculture</Company>
  <LinksUpToDate>false</LinksUpToDate>
  <CharactersWithSpaces>15914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Howorth, Jasmine</dc:creator>
  <cp:keywords/>
  <dc:description/>
  <cp:lastModifiedBy>Howorth, Jasmine</cp:lastModifiedBy>
  <cp:revision>2</cp:revision>
  <dcterms:created xsi:type="dcterms:W3CDTF">2018-11-09T03:43:00Z</dcterms:created>
  <dcterms:modified xsi:type="dcterms:W3CDTF">2018-11-09T03:43:00Z</dcterms:modified>
</cp:coreProperties>
</file>