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6"/>
        <w:gridCol w:w="5732"/>
      </w:tblGrid>
      <w:tr w:rsidR="00C71A4B" w14:paraId="57834DB5" w14:textId="77777777" w:rsidTr="000F3723">
        <w:tc>
          <w:tcPr>
            <w:tcW w:w="3964" w:type="dxa"/>
          </w:tcPr>
          <w:p w14:paraId="0C1A5F77" w14:textId="1280732B" w:rsidR="00C71A4B" w:rsidRDefault="00C71A4B">
            <w:r>
              <w:rPr>
                <w:noProof/>
              </w:rPr>
              <w:drawing>
                <wp:inline distT="0" distB="0" distL="0" distR="0" wp14:anchorId="64CEF6F6" wp14:editId="72E51A00">
                  <wp:extent cx="2381250" cy="7143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381250" cy="714375"/>
                          </a:xfrm>
                          <a:prstGeom prst="rect">
                            <a:avLst/>
                          </a:prstGeom>
                        </pic:spPr>
                      </pic:pic>
                    </a:graphicData>
                  </a:graphic>
                </wp:inline>
              </w:drawing>
            </w:r>
          </w:p>
        </w:tc>
        <w:tc>
          <w:tcPr>
            <w:tcW w:w="5732" w:type="dxa"/>
            <w:vAlign w:val="center"/>
          </w:tcPr>
          <w:p w14:paraId="6ACD0D47" w14:textId="0F21CE98" w:rsidR="00C71A4B" w:rsidRDefault="00C71A4B" w:rsidP="00602EC5">
            <w:pPr>
              <w:jc w:val="center"/>
            </w:pPr>
          </w:p>
        </w:tc>
      </w:tr>
    </w:tbl>
    <w:p w14:paraId="7BC8C300" w14:textId="6DBE4D0E" w:rsidR="00D65BDB" w:rsidRDefault="00D65BDB"/>
    <w:p w14:paraId="5FEDBF60" w14:textId="77777777" w:rsidR="00D65BDB" w:rsidRDefault="005829A6">
      <w:pPr>
        <w:jc w:val="center"/>
      </w:pPr>
      <w:r>
        <w:rPr>
          <w:b/>
          <w:bCs/>
          <w:sz w:val="40"/>
          <w:szCs w:val="40"/>
        </w:rPr>
        <w:t>Imported food holding order -- failing food</w:t>
      </w:r>
      <w:r>
        <w:br/>
      </w:r>
      <w:r>
        <w:rPr>
          <w:sz w:val="20"/>
          <w:szCs w:val="20"/>
        </w:rPr>
        <w:t>Section 15(1) of the Imported Food Control Act 1992 (the Act)</w:t>
      </w:r>
      <w:r>
        <w:br/>
      </w:r>
    </w:p>
    <w:tbl>
      <w:tblPr>
        <w:tblW w:w="100" w:type="auto"/>
        <w:tblBorders>
          <w:right w:val="single" w:sz="4" w:space="0" w:color="auto"/>
          <w:insideH w:val="single" w:sz="4" w:space="0" w:color="auto"/>
          <w:insideV w:val="single" w:sz="4" w:space="0" w:color="auto"/>
        </w:tblBorders>
        <w:tblCellMar>
          <w:top w:w="40" w:type="dxa"/>
          <w:left w:w="50" w:type="dxa"/>
          <w:bottom w:w="40" w:type="dxa"/>
          <w:right w:w="50" w:type="dxa"/>
        </w:tblCellMar>
        <w:tblLook w:val="04A0" w:firstRow="1" w:lastRow="0" w:firstColumn="1" w:lastColumn="0" w:noHBand="0" w:noVBand="1"/>
      </w:tblPr>
      <w:tblGrid>
        <w:gridCol w:w="2432"/>
        <w:gridCol w:w="2423"/>
        <w:gridCol w:w="2420"/>
        <w:gridCol w:w="2426"/>
      </w:tblGrid>
      <w:tr w:rsidR="000F0F4C" w14:paraId="67881B44" w14:textId="77777777">
        <w:tc>
          <w:tcPr>
            <w:tcW w:w="2500" w:type="dxa"/>
            <w:vAlign w:val="center"/>
          </w:tcPr>
          <w:p w14:paraId="3ED3A0C3" w14:textId="77777777" w:rsidR="00D65BDB" w:rsidRDefault="005829A6">
            <w:pPr>
              <w:jc w:val="right"/>
            </w:pPr>
            <w:r>
              <w:t xml:space="preserve">Holding order number: </w:t>
            </w:r>
          </w:p>
        </w:tc>
        <w:tc>
          <w:tcPr>
            <w:tcW w:w="2500" w:type="dxa"/>
            <w:tcBorders>
              <w:top w:val="single" w:sz="3" w:space="0" w:color="auto"/>
              <w:bottom w:val="single" w:sz="0" w:space="0" w:color="auto"/>
            </w:tcBorders>
            <w:vAlign w:val="center"/>
          </w:tcPr>
          <w:p w14:paraId="57CB3F57" w14:textId="4717882F" w:rsidR="00D65BDB" w:rsidRDefault="006E0D2A">
            <w:r>
              <w:t>20756</w:t>
            </w:r>
          </w:p>
        </w:tc>
        <w:tc>
          <w:tcPr>
            <w:tcW w:w="2500" w:type="dxa"/>
            <w:vAlign w:val="center"/>
          </w:tcPr>
          <w:p w14:paraId="2B49D907" w14:textId="77777777" w:rsidR="00D65BDB" w:rsidRDefault="005829A6">
            <w:pPr>
              <w:jc w:val="right"/>
            </w:pPr>
            <w:r>
              <w:t xml:space="preserve">Date: </w:t>
            </w:r>
          </w:p>
        </w:tc>
        <w:tc>
          <w:tcPr>
            <w:tcW w:w="2500" w:type="dxa"/>
            <w:tcBorders>
              <w:top w:val="single" w:sz="3" w:space="0" w:color="auto"/>
              <w:bottom w:val="single" w:sz="0" w:space="0" w:color="auto"/>
            </w:tcBorders>
            <w:vAlign w:val="center"/>
          </w:tcPr>
          <w:p w14:paraId="4B17B503" w14:textId="0FDB4AE5" w:rsidR="00D65BDB" w:rsidRDefault="006E0D2A">
            <w:r>
              <w:t>August 2026</w:t>
            </w:r>
          </w:p>
        </w:tc>
      </w:tr>
    </w:tbl>
    <w:p w14:paraId="6B8ADE1C" w14:textId="77777777" w:rsidR="00D65BDB" w:rsidRDefault="005829A6">
      <w:pPr>
        <w:spacing w:before="350"/>
      </w:pPr>
      <w:r>
        <w:rPr>
          <w:b/>
          <w:bCs/>
          <w:sz w:val="30"/>
          <w:szCs w:val="30"/>
        </w:rPr>
        <w:t>Section A: The basis for this order</w:t>
      </w:r>
    </w:p>
    <w:tbl>
      <w:tblPr>
        <w:tblW w:w="100" w:type="auto"/>
        <w:tblCellMar>
          <w:left w:w="20" w:type="dxa"/>
          <w:bottom w:w="5" w:type="dxa"/>
          <w:right w:w="20" w:type="dxa"/>
        </w:tblCellMar>
        <w:tblLook w:val="04A0" w:firstRow="1" w:lastRow="0" w:firstColumn="1" w:lastColumn="0" w:noHBand="0" w:noVBand="1"/>
      </w:tblPr>
      <w:tblGrid>
        <w:gridCol w:w="2430"/>
        <w:gridCol w:w="7070"/>
      </w:tblGrid>
      <w:tr w:rsidR="00D65BDB" w14:paraId="049B0F8F" w14:textId="77777777">
        <w:tc>
          <w:tcPr>
            <w:tcW w:w="2430" w:type="dxa"/>
            <w:vAlign w:val="center"/>
          </w:tcPr>
          <w:p w14:paraId="4977D347" w14:textId="77777777" w:rsidR="00D65BDB" w:rsidRDefault="005829A6">
            <w:r>
              <w:t>Section 15(1)(a) of the Act</w:t>
            </w:r>
          </w:p>
        </w:tc>
        <w:tc>
          <w:tcPr>
            <w:tcW w:w="7070" w:type="dxa"/>
            <w:vAlign w:val="center"/>
          </w:tcPr>
          <w:p w14:paraId="14F1356B" w14:textId="5F463A68" w:rsidR="00D65BDB" w:rsidRDefault="006E0D2A">
            <w:r>
              <w:rPr>
                <w:rFonts w:ascii="Segoe UI Symbol" w:hAnsi="Segoe UI Symbol" w:cs="Segoe UI Symbol"/>
                <w:sz w:val="50"/>
                <w:szCs w:val="50"/>
              </w:rPr>
              <w:t>☑</w:t>
            </w:r>
          </w:p>
        </w:tc>
      </w:tr>
    </w:tbl>
    <w:p w14:paraId="4BB09194" w14:textId="77777777" w:rsidR="00D65BDB" w:rsidRDefault="005829A6">
      <w:pPr>
        <w:spacing w:before="20" w:after="50"/>
        <w:ind w:left="400"/>
      </w:pPr>
      <w:r>
        <w:t>An inspection, or inspection and analysis, of examinable food of a particular kind indicates the food, or a part of the food, to be failing food.</w:t>
      </w:r>
    </w:p>
    <w:p w14:paraId="4FCDB02F" w14:textId="77777777" w:rsidR="00D65BDB" w:rsidRDefault="005829A6">
      <w:r>
        <w:t>or</w:t>
      </w:r>
    </w:p>
    <w:tbl>
      <w:tblPr>
        <w:tblW w:w="100" w:type="auto"/>
        <w:tblCellMar>
          <w:top w:w="5" w:type="dxa"/>
          <w:left w:w="20" w:type="dxa"/>
          <w:bottom w:w="5" w:type="dxa"/>
          <w:right w:w="20" w:type="dxa"/>
        </w:tblCellMar>
        <w:tblLook w:val="04A0" w:firstRow="1" w:lastRow="0" w:firstColumn="1" w:lastColumn="0" w:noHBand="0" w:noVBand="1"/>
      </w:tblPr>
      <w:tblGrid>
        <w:gridCol w:w="2430"/>
        <w:gridCol w:w="7070"/>
      </w:tblGrid>
      <w:tr w:rsidR="00D65BDB" w14:paraId="77755EA9" w14:textId="77777777">
        <w:tc>
          <w:tcPr>
            <w:tcW w:w="2430" w:type="dxa"/>
            <w:vAlign w:val="center"/>
          </w:tcPr>
          <w:p w14:paraId="20ECD79D" w14:textId="77777777" w:rsidR="00D65BDB" w:rsidRDefault="005829A6">
            <w:r>
              <w:t>Section 15(1)(b) of the Act</w:t>
            </w:r>
          </w:p>
        </w:tc>
        <w:tc>
          <w:tcPr>
            <w:tcW w:w="7070" w:type="dxa"/>
            <w:vAlign w:val="center"/>
          </w:tcPr>
          <w:p w14:paraId="39186206" w14:textId="1B97AF0A" w:rsidR="00D65BDB" w:rsidRDefault="006E0D2A">
            <w:r>
              <w:rPr>
                <w:rFonts w:ascii="Segoe UI Symbol" w:hAnsi="Segoe UI Symbol" w:cs="Segoe UI Symbol"/>
                <w:sz w:val="50"/>
                <w:szCs w:val="50"/>
              </w:rPr>
              <w:t>☐</w:t>
            </w:r>
          </w:p>
        </w:tc>
      </w:tr>
    </w:tbl>
    <w:p w14:paraId="6CBD7B78" w14:textId="77777777" w:rsidR="00D65BDB" w:rsidRDefault="005829A6">
      <w:pPr>
        <w:spacing w:after="100"/>
        <w:ind w:left="400"/>
      </w:pPr>
      <w:r>
        <w:t>The secretary (or delegate) is satisfied that there are reasonable grounds for believing that food of a particular kind would, on inspection, or inspection and analysis, be failing food.</w:t>
      </w:r>
    </w:p>
    <w:p w14:paraId="3C369105" w14:textId="77777777" w:rsidR="00D65BDB" w:rsidRDefault="005829A6">
      <w:pPr>
        <w:spacing w:after="100"/>
      </w:pPr>
      <w:r>
        <w:br/>
      </w:r>
      <w:r>
        <w:rPr>
          <w:b/>
          <w:bCs/>
          <w:sz w:val="30"/>
          <w:szCs w:val="30"/>
        </w:rPr>
        <w:t>Section B: Food that this order covers</w:t>
      </w:r>
      <w:r>
        <w:br/>
        <w:t>This order covers the food of a particular kind identified in this table:</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100" w:type="dxa"/>
          <w:bottom w:w="30" w:type="dxa"/>
          <w:right w:w="100" w:type="dxa"/>
        </w:tblCellMar>
        <w:tblLook w:val="04A0" w:firstRow="1" w:lastRow="0" w:firstColumn="1" w:lastColumn="0" w:noHBand="0" w:noVBand="1"/>
      </w:tblPr>
      <w:tblGrid>
        <w:gridCol w:w="2300"/>
        <w:gridCol w:w="7200"/>
      </w:tblGrid>
      <w:tr w:rsidR="00D65BDB" w14:paraId="0E8C95BA" w14:textId="77777777">
        <w:tc>
          <w:tcPr>
            <w:tcW w:w="2300" w:type="dxa"/>
            <w:vAlign w:val="center"/>
          </w:tcPr>
          <w:p w14:paraId="14665259" w14:textId="77777777" w:rsidR="00D65BDB" w:rsidRDefault="005829A6">
            <w:pPr>
              <w:jc w:val="right"/>
            </w:pPr>
            <w:r>
              <w:t xml:space="preserve">Country of Origin: </w:t>
            </w:r>
          </w:p>
        </w:tc>
        <w:tc>
          <w:tcPr>
            <w:tcW w:w="7200" w:type="dxa"/>
            <w:vAlign w:val="center"/>
          </w:tcPr>
          <w:p w14:paraId="3471D887" w14:textId="07D25B11" w:rsidR="00D65BDB" w:rsidRDefault="006E0D2A">
            <w:r>
              <w:t>CHINA</w:t>
            </w:r>
          </w:p>
        </w:tc>
      </w:tr>
      <w:tr w:rsidR="00D65BDB" w14:paraId="592586BF" w14:textId="77777777">
        <w:tc>
          <w:tcPr>
            <w:tcW w:w="0" w:type="auto"/>
            <w:vAlign w:val="center"/>
          </w:tcPr>
          <w:p w14:paraId="4258BC83" w14:textId="77777777" w:rsidR="00D65BDB" w:rsidRDefault="005829A6">
            <w:pPr>
              <w:jc w:val="right"/>
            </w:pPr>
            <w:r>
              <w:t xml:space="preserve">Product Description: </w:t>
            </w:r>
          </w:p>
        </w:tc>
        <w:tc>
          <w:tcPr>
            <w:tcW w:w="0" w:type="auto"/>
            <w:vAlign w:val="center"/>
          </w:tcPr>
          <w:p w14:paraId="286F83F1" w14:textId="0C2B0E45" w:rsidR="00D65BDB" w:rsidRDefault="006E0D2A">
            <w:r>
              <w:t xml:space="preserve">Fresh sugar snap peas </w:t>
            </w:r>
          </w:p>
        </w:tc>
      </w:tr>
      <w:tr w:rsidR="00D65BDB" w14:paraId="272B2EDF" w14:textId="77777777">
        <w:tc>
          <w:tcPr>
            <w:tcW w:w="0" w:type="auto"/>
            <w:vAlign w:val="center"/>
          </w:tcPr>
          <w:p w14:paraId="0FAF3132" w14:textId="77777777" w:rsidR="00D65BDB" w:rsidRDefault="005829A6">
            <w:pPr>
              <w:jc w:val="right"/>
            </w:pPr>
            <w:r>
              <w:t xml:space="preserve">Producer Name: </w:t>
            </w:r>
          </w:p>
        </w:tc>
        <w:tc>
          <w:tcPr>
            <w:tcW w:w="0" w:type="auto"/>
            <w:vAlign w:val="center"/>
          </w:tcPr>
          <w:p w14:paraId="4EFEFC8B" w14:textId="291FEF26" w:rsidR="00D65BDB" w:rsidRDefault="006E0D2A">
            <w:r>
              <w:t>YONGZHOU MAOXIN AGRICULTURAL PRODUCTS CO LTD</w:t>
            </w:r>
          </w:p>
        </w:tc>
      </w:tr>
    </w:tbl>
    <w:p w14:paraId="3EB1FAB4" w14:textId="77777777" w:rsidR="00D65BDB" w:rsidRDefault="005829A6">
      <w:pPr>
        <w:spacing w:before="50" w:after="50"/>
      </w:pPr>
      <w:r>
        <w:t>Until this order is revoked, food imported into Australia that is covered by this order must be held in a place to be approved by an authorised officer in writing, until an inspection, or inspection and analysis, required under the Imported Food Inspection Scheme has been completed.</w:t>
      </w:r>
    </w:p>
    <w:p w14:paraId="4CEB8F20" w14:textId="77777777" w:rsidR="00D65BDB" w:rsidRDefault="005829A6">
      <w:pPr>
        <w:spacing w:after="150"/>
      </w:pPr>
      <w:r>
        <w:br/>
      </w:r>
      <w:r>
        <w:rPr>
          <w:b/>
          <w:bCs/>
          <w:sz w:val="30"/>
          <w:szCs w:val="30"/>
        </w:rPr>
        <w:t>Section C: The circumstances under which this order will be revoked</w:t>
      </w:r>
      <w:r>
        <w:br/>
        <w:t>This order remains in force until the secretary (or delegate) revokes it. The secretary (or delegate) will immediately revoke this order if satisfied that the basis for the order no longer applies.</w:t>
      </w:r>
    </w:p>
    <w:tbl>
      <w:tblPr>
        <w:tblW w:w="100" w:type="auto"/>
        <w:tblBorders>
          <w:bottom w:val="single" w:sz="4" w:space="0" w:color="auto"/>
          <w:insideH w:val="single" w:sz="4" w:space="0" w:color="auto"/>
          <w:insideV w:val="single" w:sz="4" w:space="0" w:color="auto"/>
        </w:tblBorders>
        <w:tblCellMar>
          <w:top w:w="20" w:type="dxa"/>
          <w:left w:w="100" w:type="dxa"/>
          <w:bottom w:w="20" w:type="dxa"/>
          <w:right w:w="50" w:type="dxa"/>
        </w:tblCellMar>
        <w:tblLook w:val="04A0" w:firstRow="1" w:lastRow="0" w:firstColumn="1" w:lastColumn="0" w:noHBand="0" w:noVBand="1"/>
      </w:tblPr>
      <w:tblGrid>
        <w:gridCol w:w="7000"/>
        <w:gridCol w:w="2500"/>
      </w:tblGrid>
      <w:tr w:rsidR="00D65BDB" w14:paraId="168E21F0" w14:textId="77777777">
        <w:tc>
          <w:tcPr>
            <w:tcW w:w="7000" w:type="dxa"/>
            <w:tcBorders>
              <w:right w:val="nil"/>
            </w:tcBorders>
            <w:vAlign w:val="center"/>
          </w:tcPr>
          <w:p w14:paraId="03DEA043" w14:textId="77777777" w:rsidR="00D65BDB" w:rsidRDefault="005829A6">
            <w:r>
              <w:rPr>
                <w:b/>
                <w:bCs/>
              </w:rPr>
              <w:t>Delegate position number</w:t>
            </w:r>
          </w:p>
        </w:tc>
        <w:tc>
          <w:tcPr>
            <w:tcW w:w="2500" w:type="dxa"/>
            <w:tcBorders>
              <w:left w:val="nil"/>
            </w:tcBorders>
            <w:vAlign w:val="center"/>
          </w:tcPr>
          <w:p w14:paraId="0EB6D175" w14:textId="77777777" w:rsidR="00D65BDB" w:rsidRDefault="005829A6">
            <w:r>
              <w:rPr>
                <w:b/>
                <w:bCs/>
              </w:rPr>
              <w:t>Date</w:t>
            </w:r>
          </w:p>
        </w:tc>
      </w:tr>
      <w:tr w:rsidR="00D65BDB" w14:paraId="2BD3AD72" w14:textId="77777777">
        <w:tc>
          <w:tcPr>
            <w:tcW w:w="0" w:type="auto"/>
            <w:tcBorders>
              <w:left w:val="single" w:sz="3" w:space="0" w:color="auto"/>
            </w:tcBorders>
            <w:vAlign w:val="center"/>
          </w:tcPr>
          <w:p w14:paraId="65B8C303" w14:textId="415EFA1F" w:rsidR="00D65BDB" w:rsidRDefault="006E0D2A">
            <w:r>
              <w:t>100091</w:t>
            </w:r>
          </w:p>
        </w:tc>
        <w:tc>
          <w:tcPr>
            <w:tcW w:w="0" w:type="auto"/>
            <w:tcBorders>
              <w:right w:val="single" w:sz="3" w:space="0" w:color="auto"/>
            </w:tcBorders>
            <w:vAlign w:val="center"/>
          </w:tcPr>
          <w:p w14:paraId="7C1E2739" w14:textId="00A0ED2D" w:rsidR="00D65BDB" w:rsidRDefault="006E0D2A">
            <w:r>
              <w:t>26/08/2026</w:t>
            </w:r>
          </w:p>
        </w:tc>
      </w:tr>
    </w:tbl>
    <w:p w14:paraId="72B1AC14" w14:textId="77777777" w:rsidR="00D65BDB" w:rsidRDefault="005829A6">
      <w:pPr>
        <w:spacing w:before="100"/>
      </w:pPr>
      <w:r>
        <w:t>Delegate of the secretary appointed under Section 41 of the Act for the purposes of Section 15 of the Act.</w:t>
      </w:r>
    </w:p>
    <w:sectPr w:rsidR="00D65BDB" w:rsidSect="00C71A4B">
      <w:headerReference w:type="even" r:id="rId8"/>
      <w:headerReference w:type="default" r:id="rId9"/>
      <w:footerReference w:type="even" r:id="rId10"/>
      <w:footerReference w:type="default" r:id="rId11"/>
      <w:headerReference w:type="first" r:id="rId12"/>
      <w:footerReference w:type="first" r:id="rId13"/>
      <w:pgSz w:w="11906" w:h="16838"/>
      <w:pgMar w:top="400" w:right="1100" w:bottom="400" w:left="1100" w:header="680" w:footer="6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297229" w14:textId="77777777" w:rsidR="00465F88" w:rsidRDefault="00465F88">
      <w:r>
        <w:separator/>
      </w:r>
    </w:p>
  </w:endnote>
  <w:endnote w:type="continuationSeparator" w:id="0">
    <w:p w14:paraId="20F94BA9" w14:textId="77777777" w:rsidR="00465F88" w:rsidRDefault="00465F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4B211" w14:textId="7394D931" w:rsidR="004011C8" w:rsidRDefault="004011C8">
    <w:pPr>
      <w:pStyle w:val="Footer"/>
    </w:pPr>
    <w:r>
      <w:rPr>
        <w:noProof/>
      </w:rPr>
      <mc:AlternateContent>
        <mc:Choice Requires="wps">
          <w:drawing>
            <wp:anchor distT="0" distB="0" distL="0" distR="0" simplePos="0" relativeHeight="251662336" behindDoc="0" locked="0" layoutInCell="1" allowOverlap="1" wp14:anchorId="305D34F2" wp14:editId="06A6B07C">
              <wp:simplePos x="635" y="635"/>
              <wp:positionH relativeFrom="page">
                <wp:align>center</wp:align>
              </wp:positionH>
              <wp:positionV relativeFrom="page">
                <wp:align>bottom</wp:align>
              </wp:positionV>
              <wp:extent cx="551815" cy="376555"/>
              <wp:effectExtent l="0" t="0" r="635" b="0"/>
              <wp:wrapNone/>
              <wp:docPr id="65654557"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2DA8403" w14:textId="140707D6" w:rsidR="004011C8" w:rsidRPr="004011C8" w:rsidRDefault="004011C8" w:rsidP="004011C8">
                          <w:pPr>
                            <w:rPr>
                              <w:noProof/>
                              <w:color w:val="FF0000"/>
                              <w:sz w:val="24"/>
                              <w:szCs w:val="24"/>
                            </w:rPr>
                          </w:pPr>
                          <w:r w:rsidRPr="004011C8">
                            <w:rPr>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05D34F2" id="_x0000_t202" coordsize="21600,21600" o:spt="202" path="m,l,21600r21600,l21600,xe">
              <v:stroke joinstyle="miter"/>
              <v:path gradientshapeok="t" o:connecttype="rect"/>
            </v:shapetype>
            <v:shape id="Text Box 5" o:spid="_x0000_s1028" type="#_x0000_t202" alt="OFFICIAL" style="position:absolute;margin-left:0;margin-top:0;width:43.45pt;height:29.6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BmMX1JDgIAABwE&#10;AAAOAAAAAAAAAAAAAAAAAC4CAABkcnMvZTJvRG9jLnhtbFBLAQItABQABgAIAAAAIQAgesHI2gAA&#10;AAMBAAAPAAAAAAAAAAAAAAAAAGgEAABkcnMvZG93bnJldi54bWxQSwUGAAAAAAQABADzAAAAbwUA&#10;AAAA&#10;" filled="f" stroked="f">
              <v:textbox style="mso-fit-shape-to-text:t" inset="0,0,0,15pt">
                <w:txbxContent>
                  <w:p w14:paraId="02DA8403" w14:textId="140707D6" w:rsidR="004011C8" w:rsidRPr="004011C8" w:rsidRDefault="004011C8" w:rsidP="004011C8">
                    <w:pPr>
                      <w:rPr>
                        <w:noProof/>
                        <w:color w:val="FF0000"/>
                        <w:sz w:val="24"/>
                        <w:szCs w:val="24"/>
                      </w:rPr>
                    </w:pPr>
                    <w:r w:rsidRPr="004011C8">
                      <w:rPr>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 w:type="auto"/>
      <w:tblBorders>
        <w:top w:val="single" w:sz="4" w:space="0" w:color="auto"/>
        <w:bottom w:val="single" w:sz="4" w:space="0" w:color="auto"/>
        <w:insideH w:val="single" w:sz="4" w:space="0" w:color="auto"/>
        <w:insideV w:val="single" w:sz="4" w:space="0" w:color="auto"/>
      </w:tblBorders>
      <w:tblCellMar>
        <w:top w:w="20" w:type="dxa"/>
        <w:left w:w="100" w:type="dxa"/>
        <w:bottom w:w="20" w:type="dxa"/>
        <w:right w:w="50" w:type="dxa"/>
      </w:tblCellMar>
      <w:tblLook w:val="04A0" w:firstRow="1" w:lastRow="0" w:firstColumn="1" w:lastColumn="0" w:noHBand="0" w:noVBand="1"/>
    </w:tblPr>
    <w:tblGrid>
      <w:gridCol w:w="7000"/>
      <w:gridCol w:w="2500"/>
    </w:tblGrid>
    <w:tr w:rsidR="00D65BDB" w14:paraId="71A1E351" w14:textId="77777777">
      <w:tc>
        <w:tcPr>
          <w:tcW w:w="0" w:type="auto"/>
          <w:gridSpan w:val="2"/>
          <w:vAlign w:val="center"/>
        </w:tcPr>
        <w:p w14:paraId="460CBC55" w14:textId="304C5D64" w:rsidR="00D65BDB" w:rsidRDefault="004011C8">
          <w:pPr>
            <w:jc w:val="center"/>
          </w:pPr>
          <w:r>
            <w:rPr>
              <w:noProof/>
              <w:sz w:val="14"/>
              <w:szCs w:val="14"/>
            </w:rPr>
            <mc:AlternateContent>
              <mc:Choice Requires="wps">
                <w:drawing>
                  <wp:anchor distT="0" distB="0" distL="0" distR="0" simplePos="0" relativeHeight="251663360" behindDoc="0" locked="0" layoutInCell="1" allowOverlap="1" wp14:anchorId="7CA79652" wp14:editId="46565DC0">
                    <wp:simplePos x="762000" y="9809018"/>
                    <wp:positionH relativeFrom="page">
                      <wp:align>center</wp:align>
                    </wp:positionH>
                    <wp:positionV relativeFrom="page">
                      <wp:align>bottom</wp:align>
                    </wp:positionV>
                    <wp:extent cx="551815" cy="376555"/>
                    <wp:effectExtent l="0" t="0" r="635" b="0"/>
                    <wp:wrapNone/>
                    <wp:docPr id="177315699"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910F783" w14:textId="242AEC12" w:rsidR="004011C8" w:rsidRPr="004011C8" w:rsidRDefault="004011C8" w:rsidP="004011C8">
                                <w:pPr>
                                  <w:rPr>
                                    <w:noProof/>
                                    <w:color w:val="FF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CA79652" id="_x0000_t202" coordsize="21600,21600" o:spt="202" path="m,l,21600r21600,l21600,xe">
                    <v:stroke joinstyle="miter"/>
                    <v:path gradientshapeok="t" o:connecttype="rect"/>
                  </v:shapetype>
                  <v:shape id="Text Box 6" o:spid="_x0000_s1029" type="#_x0000_t202" alt="OFFICIAL" style="position:absolute;left:0;text-align:left;margin-left:0;margin-top:0;width:43.45pt;height:29.6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s90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NT9FpojDuVg3Le3fNVh6TXz4Yk5XDDOgaIN&#10;j3hIBX1N4WRR0oL79Z4/5iPvGKWkR8HU1KCiKVE/DO4jamsy3GRsk1F8zcsc42av7wBlWOCLsDyZ&#10;6HVBTaZ0oF9QzstYCEPMcCxX0+1k3oVRufgcuFguUxLKyLKwNhvLI3SkK3L5PLwwZ0+EB9zUA0xq&#10;YtUr3sfceNPb5T4g+2kpkdqRyBPjKMG01tNziRr/8z9lXR714jc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ALjs90DgIAABwE&#10;AAAOAAAAAAAAAAAAAAAAAC4CAABkcnMvZTJvRG9jLnhtbFBLAQItABQABgAIAAAAIQAgesHI2gAA&#10;AAMBAAAPAAAAAAAAAAAAAAAAAGgEAABkcnMvZG93bnJldi54bWxQSwUGAAAAAAQABADzAAAAbwUA&#10;AAAA&#10;" filled="f" stroked="f">
                    <v:textbox style="mso-fit-shape-to-text:t" inset="0,0,0,15pt">
                      <w:txbxContent>
                        <w:p w14:paraId="6910F783" w14:textId="242AEC12" w:rsidR="004011C8" w:rsidRPr="004011C8" w:rsidRDefault="004011C8" w:rsidP="004011C8">
                          <w:pPr>
                            <w:rPr>
                              <w:noProof/>
                              <w:color w:val="FF0000"/>
                              <w:sz w:val="24"/>
                              <w:szCs w:val="24"/>
                            </w:rPr>
                          </w:pPr>
                        </w:p>
                      </w:txbxContent>
                    </v:textbox>
                    <w10:wrap anchorx="page" anchory="page"/>
                  </v:shape>
                </w:pict>
              </mc:Fallback>
            </mc:AlternateContent>
          </w:r>
          <w:r>
            <w:rPr>
              <w:sz w:val="14"/>
              <w:szCs w:val="14"/>
            </w:rPr>
            <w:t>This is a CONTROLLED document. Any documents appearing in paper form are not controlled and should be checked against the IML version prior to use.</w:t>
          </w:r>
        </w:p>
      </w:tc>
    </w:tr>
    <w:tr w:rsidR="00D65BDB" w14:paraId="1F86AA8F" w14:textId="77777777">
      <w:tblPrEx>
        <w:tblBorders>
          <w:top w:val="none" w:sz="0" w:space="0" w:color="auto"/>
          <w:bottom w:val="none" w:sz="0" w:space="0" w:color="auto"/>
          <w:insideH w:val="none" w:sz="0" w:space="0" w:color="auto"/>
          <w:insideV w:val="none" w:sz="0" w:space="0" w:color="auto"/>
        </w:tblBorders>
      </w:tblPrEx>
      <w:tc>
        <w:tcPr>
          <w:tcW w:w="7000" w:type="dxa"/>
          <w:vAlign w:val="center"/>
        </w:tcPr>
        <w:p w14:paraId="6A9A7D7B" w14:textId="77777777" w:rsidR="00D65BDB" w:rsidRDefault="005829A6">
          <w:r>
            <w:rPr>
              <w:i/>
              <w:iCs/>
              <w:sz w:val="18"/>
              <w:szCs w:val="18"/>
            </w:rPr>
            <w:t>Imported food holding order--failing food</w:t>
          </w:r>
        </w:p>
      </w:tc>
      <w:tc>
        <w:tcPr>
          <w:tcW w:w="2500" w:type="dxa"/>
          <w:vAlign w:val="center"/>
        </w:tcPr>
        <w:p w14:paraId="43CCB69E" w14:textId="77777777" w:rsidR="00D65BDB" w:rsidRDefault="005829A6">
          <w:pPr>
            <w:jc w:val="right"/>
          </w:pPr>
          <w:r>
            <w:rPr>
              <w:sz w:val="18"/>
              <w:szCs w:val="18"/>
            </w:rPr>
            <w:t>Version no.: 2.01</w:t>
          </w:r>
        </w:p>
      </w:tc>
    </w:tr>
    <w:tr w:rsidR="00D65BDB" w14:paraId="1C575C31" w14:textId="77777777">
      <w:tblPrEx>
        <w:tblBorders>
          <w:top w:val="none" w:sz="0" w:space="0" w:color="auto"/>
          <w:bottom w:val="none" w:sz="0" w:space="0" w:color="auto"/>
          <w:insideH w:val="none" w:sz="0" w:space="0" w:color="auto"/>
          <w:insideV w:val="none" w:sz="0" w:space="0" w:color="auto"/>
        </w:tblBorders>
      </w:tblPrEx>
      <w:tc>
        <w:tcPr>
          <w:tcW w:w="0" w:type="auto"/>
          <w:vAlign w:val="center"/>
        </w:tcPr>
        <w:p w14:paraId="0C49FDA7" w14:textId="77777777" w:rsidR="00D65BDB" w:rsidRDefault="005829A6">
          <w:r>
            <w:rPr>
              <w:sz w:val="18"/>
              <w:szCs w:val="18"/>
            </w:rPr>
            <w:t>Date published: 7/09/2021</w:t>
          </w:r>
        </w:p>
      </w:tc>
      <w:tc>
        <w:tcPr>
          <w:tcW w:w="0" w:type="auto"/>
          <w:vAlign w:val="center"/>
        </w:tcPr>
        <w:p w14:paraId="0D94B102" w14:textId="77777777" w:rsidR="00D65BDB" w:rsidRDefault="005829A6">
          <w:pPr>
            <w:jc w:val="right"/>
          </w:pPr>
          <w:r>
            <w:rPr>
              <w:sz w:val="18"/>
              <w:szCs w:val="18"/>
            </w:rPr>
            <w:t>1 of 1</w:t>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9790F" w14:textId="0EE614D9" w:rsidR="004011C8" w:rsidRDefault="004011C8">
    <w:pPr>
      <w:pStyle w:val="Footer"/>
    </w:pPr>
    <w:r>
      <w:rPr>
        <w:noProof/>
      </w:rPr>
      <mc:AlternateContent>
        <mc:Choice Requires="wps">
          <w:drawing>
            <wp:anchor distT="0" distB="0" distL="0" distR="0" simplePos="0" relativeHeight="251661312" behindDoc="0" locked="0" layoutInCell="1" allowOverlap="1" wp14:anchorId="2BBA83A7" wp14:editId="19AF56D8">
              <wp:simplePos x="635" y="635"/>
              <wp:positionH relativeFrom="page">
                <wp:align>center</wp:align>
              </wp:positionH>
              <wp:positionV relativeFrom="page">
                <wp:align>bottom</wp:align>
              </wp:positionV>
              <wp:extent cx="551815" cy="376555"/>
              <wp:effectExtent l="0" t="0" r="635" b="0"/>
              <wp:wrapNone/>
              <wp:docPr id="740424973"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E431503" w14:textId="7E8A065A" w:rsidR="004011C8" w:rsidRPr="004011C8" w:rsidRDefault="004011C8" w:rsidP="004011C8">
                          <w:pPr>
                            <w:rPr>
                              <w:noProof/>
                              <w:color w:val="FF0000"/>
                              <w:sz w:val="24"/>
                              <w:szCs w:val="24"/>
                            </w:rPr>
                          </w:pPr>
                          <w:r w:rsidRPr="004011C8">
                            <w:rPr>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BBA83A7" id="_x0000_t202" coordsize="21600,21600" o:spt="202" path="m,l,21600r21600,l21600,xe">
              <v:stroke joinstyle="miter"/>
              <v:path gradientshapeok="t" o:connecttype="rect"/>
            </v:shapetype>
            <v:shape id="Text Box 4" o:spid="_x0000_s1031" type="#_x0000_t202" alt="OFFICIAL" style="position:absolute;margin-left:0;margin-top:0;width:43.45pt;height:29.6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WD5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kan7LTRHHMrBuG9v+arD0mvmwxNzuGCcA0Ub&#10;HvGQCvqawsmipAX36z1/zEfeMUpJj4KpqUFFU6J+GNxH1NZkuMnYJqP4mpc5xs1e3wHKsMAXYXky&#10;0euCmkzpQL+gnJexEIaY4ViuptvJvAujcvE5cLFcpiSUkWVhbTaWR+hIV+TyeXhhzp4ID7ipB5jU&#10;xKpXvI+58aa3y31A9tNSIrUjkSfGUYJprafnEjX+53/KujzqxW8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BlDWD5DgIAABwE&#10;AAAOAAAAAAAAAAAAAAAAAC4CAABkcnMvZTJvRG9jLnhtbFBLAQItABQABgAIAAAAIQAgesHI2gAA&#10;AAMBAAAPAAAAAAAAAAAAAAAAAGgEAABkcnMvZG93bnJldi54bWxQSwUGAAAAAAQABADzAAAAbwUA&#10;AAAA&#10;" filled="f" stroked="f">
              <v:textbox style="mso-fit-shape-to-text:t" inset="0,0,0,15pt">
                <w:txbxContent>
                  <w:p w14:paraId="4E431503" w14:textId="7E8A065A" w:rsidR="004011C8" w:rsidRPr="004011C8" w:rsidRDefault="004011C8" w:rsidP="004011C8">
                    <w:pPr>
                      <w:rPr>
                        <w:noProof/>
                        <w:color w:val="FF0000"/>
                        <w:sz w:val="24"/>
                        <w:szCs w:val="24"/>
                      </w:rPr>
                    </w:pPr>
                    <w:r w:rsidRPr="004011C8">
                      <w:rPr>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2C8621" w14:textId="77777777" w:rsidR="00465F88" w:rsidRDefault="00465F88">
      <w:r>
        <w:separator/>
      </w:r>
    </w:p>
  </w:footnote>
  <w:footnote w:type="continuationSeparator" w:id="0">
    <w:p w14:paraId="174CE6D9" w14:textId="77777777" w:rsidR="00465F88" w:rsidRDefault="00465F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09556" w14:textId="2449A33D" w:rsidR="004011C8" w:rsidRDefault="004011C8">
    <w:pPr>
      <w:pStyle w:val="Header"/>
    </w:pPr>
    <w:r>
      <w:rPr>
        <w:noProof/>
      </w:rPr>
      <mc:AlternateContent>
        <mc:Choice Requires="wps">
          <w:drawing>
            <wp:anchor distT="0" distB="0" distL="0" distR="0" simplePos="0" relativeHeight="251659264" behindDoc="0" locked="0" layoutInCell="1" allowOverlap="1" wp14:anchorId="380810CF" wp14:editId="246F19DF">
              <wp:simplePos x="635" y="635"/>
              <wp:positionH relativeFrom="page">
                <wp:align>center</wp:align>
              </wp:positionH>
              <wp:positionV relativeFrom="page">
                <wp:align>top</wp:align>
              </wp:positionV>
              <wp:extent cx="551815" cy="376555"/>
              <wp:effectExtent l="0" t="0" r="635" b="4445"/>
              <wp:wrapNone/>
              <wp:docPr id="100097946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DC2F2AA" w14:textId="4AE43C79" w:rsidR="004011C8" w:rsidRPr="004011C8" w:rsidRDefault="004011C8" w:rsidP="004011C8">
                          <w:pPr>
                            <w:rPr>
                              <w:noProof/>
                              <w:color w:val="FF0000"/>
                              <w:sz w:val="24"/>
                              <w:szCs w:val="24"/>
                            </w:rPr>
                          </w:pPr>
                          <w:r w:rsidRPr="004011C8">
                            <w:rPr>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80810CF" id="_x0000_t202" coordsize="21600,21600" o:spt="202" path="m,l,21600r21600,l21600,xe">
              <v:stroke joinstyle="miter"/>
              <v:path gradientshapeok="t" o:connecttype="rect"/>
            </v:shapetype>
            <v:shape id="Text Box 2" o:spid="_x0000_s1026" type="#_x0000_t202" alt="OFFICIAL" style="position:absolute;margin-left:0;margin-top:0;width:43.45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" filled="f" stroked="f">
              <v:textbox style="mso-fit-shape-to-text:t" inset="0,15pt,0,0">
                <w:txbxContent>
                  <w:p w14:paraId="4DC2F2AA" w14:textId="4AE43C79" w:rsidR="004011C8" w:rsidRPr="004011C8" w:rsidRDefault="004011C8" w:rsidP="004011C8">
                    <w:pPr>
                      <w:rPr>
                        <w:noProof/>
                        <w:color w:val="FF0000"/>
                        <w:sz w:val="24"/>
                        <w:szCs w:val="24"/>
                      </w:rPr>
                    </w:pPr>
                    <w:r w:rsidRPr="004011C8">
                      <w:rPr>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35C96" w14:textId="1F4E22AF" w:rsidR="00D65BDB" w:rsidRDefault="004011C8">
    <w:pPr>
      <w:jc w:val="right"/>
    </w:pPr>
    <w:r>
      <w:rPr>
        <w:b/>
        <w:bCs/>
        <w:noProof/>
        <w:sz w:val="16"/>
        <w:szCs w:val="16"/>
      </w:rPr>
      <mc:AlternateContent>
        <mc:Choice Requires="wps">
          <w:drawing>
            <wp:anchor distT="0" distB="0" distL="0" distR="0" simplePos="0" relativeHeight="251660288" behindDoc="0" locked="0" layoutInCell="1" allowOverlap="1" wp14:anchorId="13954541" wp14:editId="6882BE39">
              <wp:simplePos x="699655" y="429491"/>
              <wp:positionH relativeFrom="page">
                <wp:align>center</wp:align>
              </wp:positionH>
              <wp:positionV relativeFrom="page">
                <wp:align>top</wp:align>
              </wp:positionV>
              <wp:extent cx="551815" cy="376555"/>
              <wp:effectExtent l="0" t="0" r="635" b="4445"/>
              <wp:wrapNone/>
              <wp:docPr id="902503370"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42941FD" w14:textId="2DD55A75" w:rsidR="004011C8" w:rsidRPr="004011C8" w:rsidRDefault="004011C8" w:rsidP="004011C8">
                          <w:pPr>
                            <w:rPr>
                              <w:noProof/>
                              <w:color w:val="FF0000"/>
                              <w:sz w:val="24"/>
                              <w:szCs w:val="24"/>
                            </w:rPr>
                          </w:pPr>
                          <w:r w:rsidRPr="004011C8">
                            <w:rPr>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3954541" id="_x0000_t202" coordsize="21600,21600" o:spt="202" path="m,l,21600r21600,l21600,xe">
              <v:stroke joinstyle="miter"/>
              <v:path gradientshapeok="t" o:connecttype="rect"/>
            </v:shapetype>
            <v:shape id="Text Box 3" o:spid="_x0000_s1027" type="#_x0000_t202" alt="OFFICIAL" style="position:absolute;left:0;text-align:left;margin-left:0;margin-top:0;width:43.45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" filled="f" stroked="f">
              <v:textbox style="mso-fit-shape-to-text:t" inset="0,15pt,0,0">
                <w:txbxContent>
                  <w:p w14:paraId="342941FD" w14:textId="2DD55A75" w:rsidR="004011C8" w:rsidRPr="004011C8" w:rsidRDefault="004011C8" w:rsidP="004011C8">
                    <w:pPr>
                      <w:rPr>
                        <w:noProof/>
                        <w:color w:val="FF0000"/>
                        <w:sz w:val="24"/>
                        <w:szCs w:val="24"/>
                      </w:rPr>
                    </w:pPr>
                    <w:r w:rsidRPr="004011C8">
                      <w:rPr>
                        <w:noProof/>
                        <w:color w:val="FF0000"/>
                        <w:sz w:val="24"/>
                        <w:szCs w:val="24"/>
                      </w:rPr>
                      <w:t>OFFICIAL</w:t>
                    </w:r>
                  </w:p>
                </w:txbxContent>
              </v:textbox>
              <w10:wrap anchorx="page" anchory="page"/>
            </v:shape>
          </w:pict>
        </mc:Fallback>
      </mc:AlternateContent>
    </w:r>
    <w:r>
      <w:rPr>
        <w:b/>
        <w:bCs/>
        <w:sz w:val="16"/>
        <w:szCs w:val="16"/>
      </w:rPr>
      <w:t>Doc ID: IMLS-12-3683</w:t>
    </w:r>
    <w:r>
      <w:br/>
    </w:r>
    <w:r>
      <w:b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570B6" w14:textId="7489A189" w:rsidR="004011C8" w:rsidRDefault="004011C8">
    <w:pPr>
      <w:pStyle w:val="Header"/>
    </w:pPr>
    <w:r>
      <w:rPr>
        <w:noProof/>
      </w:rPr>
      <mc:AlternateContent>
        <mc:Choice Requires="wps">
          <w:drawing>
            <wp:anchor distT="0" distB="0" distL="0" distR="0" simplePos="0" relativeHeight="251658240" behindDoc="0" locked="0" layoutInCell="1" allowOverlap="1" wp14:anchorId="5F070904" wp14:editId="56DA0E77">
              <wp:simplePos x="635" y="635"/>
              <wp:positionH relativeFrom="page">
                <wp:align>center</wp:align>
              </wp:positionH>
              <wp:positionV relativeFrom="page">
                <wp:align>top</wp:align>
              </wp:positionV>
              <wp:extent cx="551815" cy="376555"/>
              <wp:effectExtent l="0" t="0" r="635" b="4445"/>
              <wp:wrapNone/>
              <wp:docPr id="836357855"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2CD314E" w14:textId="64E94B2F" w:rsidR="004011C8" w:rsidRPr="004011C8" w:rsidRDefault="004011C8" w:rsidP="004011C8">
                          <w:pPr>
                            <w:rPr>
                              <w:noProof/>
                              <w:color w:val="FF0000"/>
                              <w:sz w:val="24"/>
                              <w:szCs w:val="24"/>
                            </w:rPr>
                          </w:pPr>
                          <w:r w:rsidRPr="004011C8">
                            <w:rPr>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F070904" id="_x0000_t202" coordsize="21600,21600" o:spt="202" path="m,l,21600r21600,l21600,xe">
              <v:stroke joinstyle="miter"/>
              <v:path gradientshapeok="t" o:connecttype="rect"/>
            </v:shapetype>
            <v:shape id="Text Box 1" o:spid="_x0000_s1030" type="#_x0000_t202" alt="OFFICIAL" style="position:absolute;margin-left:0;margin-top:0;width:43.45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CWdYNwDgIAABwE&#10;AAAOAAAAAAAAAAAAAAAAAC4CAABkcnMvZTJvRG9jLnhtbFBLAQItABQABgAIAAAAIQDDiR132gAA&#10;AAMBAAAPAAAAAAAAAAAAAAAAAGgEAABkcnMvZG93bnJldi54bWxQSwUGAAAAAAQABADzAAAAbwUA&#10;AAAA&#10;" filled="f" stroked="f">
              <v:textbox style="mso-fit-shape-to-text:t" inset="0,15pt,0,0">
                <w:txbxContent>
                  <w:p w14:paraId="12CD314E" w14:textId="64E94B2F" w:rsidR="004011C8" w:rsidRPr="004011C8" w:rsidRDefault="004011C8" w:rsidP="004011C8">
                    <w:pPr>
                      <w:rPr>
                        <w:noProof/>
                        <w:color w:val="FF0000"/>
                        <w:sz w:val="24"/>
                        <w:szCs w:val="24"/>
                      </w:rPr>
                    </w:pPr>
                    <w:r w:rsidRPr="004011C8">
                      <w:rPr>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137B04"/>
    <w:multiLevelType w:val="hybridMultilevel"/>
    <w:tmpl w:val="304067D2"/>
    <w:lvl w:ilvl="0" w:tplc="54D4E02C">
      <w:start w:val="1"/>
      <w:numFmt w:val="bullet"/>
      <w:lvlText w:val="●"/>
      <w:lvlJc w:val="left"/>
      <w:pPr>
        <w:ind w:left="720" w:hanging="360"/>
      </w:pPr>
    </w:lvl>
    <w:lvl w:ilvl="1" w:tplc="88C68618">
      <w:start w:val="1"/>
      <w:numFmt w:val="bullet"/>
      <w:lvlText w:val="○"/>
      <w:lvlJc w:val="left"/>
      <w:pPr>
        <w:ind w:left="1440" w:hanging="360"/>
      </w:pPr>
    </w:lvl>
    <w:lvl w:ilvl="2" w:tplc="B8E47708">
      <w:start w:val="1"/>
      <w:numFmt w:val="bullet"/>
      <w:lvlText w:val="■"/>
      <w:lvlJc w:val="left"/>
      <w:pPr>
        <w:ind w:left="2160" w:hanging="360"/>
      </w:pPr>
    </w:lvl>
    <w:lvl w:ilvl="3" w:tplc="D6DA01AA">
      <w:start w:val="1"/>
      <w:numFmt w:val="bullet"/>
      <w:lvlText w:val="●"/>
      <w:lvlJc w:val="left"/>
      <w:pPr>
        <w:ind w:left="2880" w:hanging="360"/>
      </w:pPr>
    </w:lvl>
    <w:lvl w:ilvl="4" w:tplc="59625836">
      <w:start w:val="1"/>
      <w:numFmt w:val="bullet"/>
      <w:lvlText w:val="○"/>
      <w:lvlJc w:val="left"/>
      <w:pPr>
        <w:ind w:left="3600" w:hanging="360"/>
      </w:pPr>
    </w:lvl>
    <w:lvl w:ilvl="5" w:tplc="8500C28C">
      <w:start w:val="1"/>
      <w:numFmt w:val="bullet"/>
      <w:lvlText w:val="■"/>
      <w:lvlJc w:val="left"/>
      <w:pPr>
        <w:ind w:left="4320" w:hanging="360"/>
      </w:pPr>
    </w:lvl>
    <w:lvl w:ilvl="6" w:tplc="E67CD4DE">
      <w:start w:val="1"/>
      <w:numFmt w:val="bullet"/>
      <w:lvlText w:val="●"/>
      <w:lvlJc w:val="left"/>
      <w:pPr>
        <w:ind w:left="5040" w:hanging="360"/>
      </w:pPr>
    </w:lvl>
    <w:lvl w:ilvl="7" w:tplc="E608648C">
      <w:start w:val="1"/>
      <w:numFmt w:val="bullet"/>
      <w:lvlText w:val="●"/>
      <w:lvlJc w:val="left"/>
      <w:pPr>
        <w:ind w:left="5760" w:hanging="360"/>
      </w:pPr>
    </w:lvl>
    <w:lvl w:ilvl="8" w:tplc="D0F497D6">
      <w:start w:val="1"/>
      <w:numFmt w:val="bullet"/>
      <w:lvlText w:val="●"/>
      <w:lvlJc w:val="left"/>
      <w:pPr>
        <w:ind w:left="6480" w:hanging="360"/>
      </w:pPr>
    </w:lvl>
  </w:abstractNum>
  <w:num w:numId="1" w16cid:durableId="94542427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5BDB"/>
    <w:rsid w:val="0003200F"/>
    <w:rsid w:val="00044F71"/>
    <w:rsid w:val="000F0F4C"/>
    <w:rsid w:val="000F3723"/>
    <w:rsid w:val="00190C0F"/>
    <w:rsid w:val="00220FDA"/>
    <w:rsid w:val="002F6AFB"/>
    <w:rsid w:val="00366E57"/>
    <w:rsid w:val="004011C8"/>
    <w:rsid w:val="00465F88"/>
    <w:rsid w:val="005829A6"/>
    <w:rsid w:val="00600D1B"/>
    <w:rsid w:val="00602EC5"/>
    <w:rsid w:val="006A2E44"/>
    <w:rsid w:val="006E0D2A"/>
    <w:rsid w:val="008565BC"/>
    <w:rsid w:val="00955D73"/>
    <w:rsid w:val="00BE1649"/>
    <w:rsid w:val="00C3421F"/>
    <w:rsid w:val="00C50877"/>
    <w:rsid w:val="00C71A4B"/>
    <w:rsid w:val="00CA37F8"/>
    <w:rsid w:val="00CB401C"/>
    <w:rsid w:val="00D65BDB"/>
    <w:rsid w:val="00F87870"/>
    <w:rsid w:val="00F9418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D283F4"/>
  <w15:docId w15:val="{2B4553A9-86E6-4370-9186-38DE4DED7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C71A4B"/>
    <w:pPr>
      <w:tabs>
        <w:tab w:val="center" w:pos="4513"/>
        <w:tab w:val="right" w:pos="9026"/>
      </w:tabs>
    </w:pPr>
  </w:style>
  <w:style w:type="character" w:customStyle="1" w:styleId="HeaderChar">
    <w:name w:val="Header Char"/>
    <w:basedOn w:val="DefaultParagraphFont"/>
    <w:link w:val="Header"/>
    <w:uiPriority w:val="99"/>
    <w:rsid w:val="00C71A4B"/>
  </w:style>
  <w:style w:type="paragraph" w:styleId="Footer">
    <w:name w:val="footer"/>
    <w:basedOn w:val="Normal"/>
    <w:link w:val="FooterChar"/>
    <w:uiPriority w:val="99"/>
    <w:unhideWhenUsed/>
    <w:rsid w:val="00C71A4B"/>
    <w:pPr>
      <w:tabs>
        <w:tab w:val="center" w:pos="4513"/>
        <w:tab w:val="right" w:pos="9026"/>
      </w:tabs>
    </w:pPr>
  </w:style>
  <w:style w:type="character" w:customStyle="1" w:styleId="FooterChar">
    <w:name w:val="Footer Char"/>
    <w:basedOn w:val="DefaultParagraphFont"/>
    <w:link w:val="Footer"/>
    <w:uiPriority w:val="99"/>
    <w:rsid w:val="00C71A4B"/>
  </w:style>
  <w:style w:type="table" w:styleId="TableGrid">
    <w:name w:val="Table Grid"/>
    <w:basedOn w:val="TableNormal"/>
    <w:uiPriority w:val="39"/>
    <w:rsid w:val="00C71A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933d8be6-3c40-4052-87a2-9c2adcba8759}" enabled="1" method="Privileged" siteId="{2be67eb7-400c-4b3f-a5a1-1258c0da0696}" contentBits="3" removed="0"/>
</clbl:labelList>
</file>

<file path=docProps/app.xml><?xml version="1.0" encoding="utf-8"?>
<Properties xmlns="http://schemas.openxmlformats.org/officeDocument/2006/extended-properties" xmlns:vt="http://schemas.openxmlformats.org/officeDocument/2006/docPropsVTypes">
  <Template>Normal</Template>
  <TotalTime>64</TotalTime>
  <Pages>1</Pages>
  <Words>257</Words>
  <Characters>1295</Characters>
  <Application>Microsoft Office Word</Application>
  <DocSecurity>0</DocSecurity>
  <Lines>43</Lines>
  <Paragraphs>33</Paragraphs>
  <ScaleCrop>false</ScaleCrop>
  <HeadingPairs>
    <vt:vector size="2" baseType="variant">
      <vt:variant>
        <vt:lpstr>Title</vt:lpstr>
      </vt:variant>
      <vt:variant>
        <vt:i4>1</vt:i4>
      </vt:variant>
    </vt:vector>
  </HeadingPairs>
  <TitlesOfParts>
    <vt:vector size="1" baseType="lpstr">
      <vt:lpstr>Holding Order Instrument</vt:lpstr>
    </vt:vector>
  </TitlesOfParts>
  <Company/>
  <LinksUpToDate>false</LinksUpToDate>
  <CharactersWithSpaces>1519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Holding Order Instrument</dc:title>
  <dc:creator>Department of Agriculture</dc:creator>
  <cp:lastModifiedBy>Burrows, Susan</cp:lastModifiedBy>
  <cp:revision>14</cp:revision>
  <dcterms:created xsi:type="dcterms:W3CDTF">2024-01-21T10:45:00Z</dcterms:created>
  <dcterms:modified xsi:type="dcterms:W3CDTF">2026-09-24T05:25:00Z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31d9cedf,3ba9bc0b,35cb1bca</vt:lpwstr>
  </property>
  <property fmtid="{D5CDD505-2E9C-101B-9397-08002B2CF9AE}" pid="3" name="ClassificationContentMarkingHeaderFontProps">
    <vt:lpwstr>#ff0000,12,Calibri</vt:lpwstr>
  </property>
  <property fmtid="{D5CDD505-2E9C-101B-9397-08002B2CF9AE}" pid="4" name="ClassificationContentMarkingHeaderText">
    <vt:lpwstr>OFFICIAL</vt:lpwstr>
  </property>
  <property fmtid="{D5CDD505-2E9C-101B-9397-08002B2CF9AE}" pid="5" name="ClassificationContentMarkingFooterShapeIds">
    <vt:lpwstr>2c21fd0d,3e9cf1d,a919f73</vt:lpwstr>
  </property>
  <property fmtid="{D5CDD505-2E9C-101B-9397-08002B2CF9AE}" pid="6" name="ClassificationContentMarkingFooterFontProps">
    <vt:lpwstr>#ff0000,12,Calibri</vt:lpwstr>
  </property>
  <property fmtid="{D5CDD505-2E9C-101B-9397-08002B2CF9AE}" pid="7" name="ClassificationContentMarkingFooterText">
    <vt:lpwstr>OFFICIAL</vt:lpwstr>
  </property>
  <property fmtid="{D5CDD505-2E9C-101B-9397-08002B2CF9AE}" pid="8" name="MSIP_Label_933d8be6-3c40-4052-87a2-9c2adcba8759_Enabled">
    <vt:lpwstr>true</vt:lpwstr>
  </property>
  <property fmtid="{D5CDD505-2E9C-101B-9397-08002B2CF9AE}" pid="9" name="MSIP_Label_933d8be6-3c40-4052-87a2-9c2adcba8759_SetDate">
    <vt:lpwstr>2024-09-04T01:54:04Z</vt:lpwstr>
  </property>
  <property fmtid="{D5CDD505-2E9C-101B-9397-08002B2CF9AE}" pid="10" name="MSIP_Label_933d8be6-3c40-4052-87a2-9c2adcba8759_Method">
    <vt:lpwstr>Privileged</vt:lpwstr>
  </property>
  <property fmtid="{D5CDD505-2E9C-101B-9397-08002B2CF9AE}" pid="11" name="MSIP_Label_933d8be6-3c40-4052-87a2-9c2adcba8759_Name">
    <vt:lpwstr>OFFICIAL</vt:lpwstr>
  </property>
  <property fmtid="{D5CDD505-2E9C-101B-9397-08002B2CF9AE}" pid="12" name="MSIP_Label_933d8be6-3c40-4052-87a2-9c2adcba8759_SiteId">
    <vt:lpwstr>2be67eb7-400c-4b3f-a5a1-1258c0da0696</vt:lpwstr>
  </property>
  <property fmtid="{D5CDD505-2E9C-101B-9397-08002B2CF9AE}" pid="13" name="MSIP_Label_933d8be6-3c40-4052-87a2-9c2adcba8759_ActionId">
    <vt:lpwstr>c955456e-65c4-4cab-9336-62c5b9ae3274</vt:lpwstr>
  </property>
  <property fmtid="{D5CDD505-2E9C-101B-9397-08002B2CF9AE}" pid="14" name="MSIP_Label_933d8be6-3c40-4052-87a2-9c2adcba8759_ContentBits">
    <vt:lpwstr>3</vt:lpwstr>
  </property>
</Properties>
</file>