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584BC" w14:textId="77777777" w:rsidR="009957E6" w:rsidRPr="00F947D6" w:rsidRDefault="009957E6" w:rsidP="009957E6">
      <w:pPr>
        <w:pStyle w:val="Series"/>
        <w:spacing w:before="360"/>
        <w:rPr>
          <w:color w:val="E57200"/>
        </w:rPr>
      </w:pPr>
      <w:r>
        <w:rPr>
          <w:color w:val="E57200"/>
        </w:rPr>
        <w:br/>
      </w:r>
      <w:r w:rsidRPr="00F947D6">
        <w:rPr>
          <w:color w:val="E57200"/>
        </w:rPr>
        <w:t>What’s New</w:t>
      </w:r>
      <w:r>
        <w:rPr>
          <w:color w:val="E57200"/>
        </w:rPr>
        <w:t>,</w:t>
      </w:r>
      <w:r w:rsidRPr="00F947D6">
        <w:rPr>
          <w:color w:val="E57200"/>
        </w:rPr>
        <w:t xml:space="preserve"> What’s Different</w:t>
      </w:r>
      <w:r>
        <w:rPr>
          <w:color w:val="E57200"/>
        </w:rPr>
        <w:t>:</w:t>
      </w:r>
      <w:r w:rsidRPr="00F947D6">
        <w:rPr>
          <w:color w:val="E57200"/>
        </w:rPr>
        <w:t xml:space="preserve"> Quick Reference Guide</w:t>
      </w:r>
    </w:p>
    <w:p w14:paraId="1C81D5B9" w14:textId="5E69F008" w:rsidR="009957E6" w:rsidRPr="00F947D6" w:rsidRDefault="009957E6" w:rsidP="009957E6">
      <w:pPr>
        <w:pStyle w:val="Heading1"/>
        <w:tabs>
          <w:tab w:val="left" w:pos="6889"/>
        </w:tabs>
        <w:rPr>
          <w:color w:val="003E51"/>
        </w:rPr>
      </w:pPr>
      <w:r w:rsidRPr="7CEBD880">
        <w:rPr>
          <w:color w:val="003E51"/>
        </w:rPr>
        <w:t xml:space="preserve">PEMS Release – </w:t>
      </w:r>
      <w:r w:rsidR="007F37D0">
        <w:rPr>
          <w:color w:val="003E51"/>
        </w:rPr>
        <w:t>27 June</w:t>
      </w:r>
      <w:r w:rsidR="00635A1A">
        <w:rPr>
          <w:color w:val="003E51"/>
        </w:rPr>
        <w:t xml:space="preserve"> </w:t>
      </w:r>
      <w:r w:rsidR="003746B4">
        <w:rPr>
          <w:color w:val="003E51"/>
        </w:rPr>
        <w:t>202</w:t>
      </w:r>
      <w:r w:rsidR="00635A1A">
        <w:rPr>
          <w:color w:val="003E51"/>
        </w:rPr>
        <w:t>4</w:t>
      </w:r>
    </w:p>
    <w:p w14:paraId="1CA61889" w14:textId="6687CD71" w:rsidR="007617F3" w:rsidRPr="00A73661" w:rsidRDefault="006E4608" w:rsidP="00A73661">
      <w:pPr>
        <w:rPr>
          <w:i/>
          <w:iCs/>
          <w:sz w:val="24"/>
          <w:szCs w:val="24"/>
        </w:rPr>
      </w:pPr>
      <w:r>
        <w:rPr>
          <w:color w:val="000000"/>
        </w:rPr>
        <w:t xml:space="preserve">Following the outage </w:t>
      </w:r>
      <w:r w:rsidR="00AF6D3E">
        <w:rPr>
          <w:color w:val="000000"/>
        </w:rPr>
        <w:t>on Thur</w:t>
      </w:r>
      <w:r w:rsidR="007F37D0">
        <w:rPr>
          <w:color w:val="000000"/>
        </w:rPr>
        <w:t xml:space="preserve">sday </w:t>
      </w:r>
      <w:r w:rsidR="004B57DA">
        <w:rPr>
          <w:color w:val="000000"/>
        </w:rPr>
        <w:t xml:space="preserve">27 </w:t>
      </w:r>
      <w:r w:rsidR="007F37D0">
        <w:rPr>
          <w:color w:val="000000"/>
        </w:rPr>
        <w:t>June</w:t>
      </w:r>
      <w:r w:rsidR="003B4D6E">
        <w:rPr>
          <w:color w:val="000000"/>
        </w:rPr>
        <w:t xml:space="preserve"> 2024</w:t>
      </w:r>
      <w:r w:rsidR="00364081">
        <w:rPr>
          <w:color w:val="000000"/>
        </w:rPr>
        <w:t xml:space="preserve"> the </w:t>
      </w:r>
      <w:r w:rsidR="007617F3" w:rsidRPr="001E52EB">
        <w:rPr>
          <w:sz w:val="24"/>
          <w:szCs w:val="24"/>
        </w:rPr>
        <w:t xml:space="preserve">Plant Export Management System (PEMS) will be updated with the following </w:t>
      </w:r>
      <w:r w:rsidR="00AF6D3E">
        <w:rPr>
          <w:sz w:val="24"/>
          <w:szCs w:val="24"/>
        </w:rPr>
        <w:t>changes</w:t>
      </w:r>
      <w:r w:rsidR="00C45185">
        <w:rPr>
          <w:sz w:val="24"/>
          <w:szCs w:val="24"/>
        </w:rPr>
        <w:t>:</w:t>
      </w:r>
    </w:p>
    <w:p w14:paraId="084A3663" w14:textId="2E93CFAE" w:rsidR="0087499B" w:rsidRPr="0087499B" w:rsidRDefault="00AF6D3E" w:rsidP="0087499B">
      <w:pPr>
        <w:spacing w:line="257" w:lineRule="auto"/>
        <w:jc w:val="both"/>
        <w:rPr>
          <w:b/>
          <w:bCs/>
          <w:i/>
          <w:iCs/>
          <w:color w:val="DAAA00"/>
          <w:sz w:val="28"/>
          <w:szCs w:val="28"/>
        </w:rPr>
      </w:pPr>
      <w:r>
        <w:rPr>
          <w:b/>
          <w:bCs/>
          <w:i/>
          <w:iCs/>
          <w:color w:val="DAAA00"/>
          <w:sz w:val="28"/>
          <w:szCs w:val="28"/>
        </w:rPr>
        <w:t>PEMS Updates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57539" w:rsidRPr="00D34143" w14:paraId="5A2DF921" w14:textId="77777777" w:rsidTr="00D34143">
        <w:trPr>
          <w:tblHeader/>
        </w:trPr>
        <w:tc>
          <w:tcPr>
            <w:tcW w:w="3114" w:type="dxa"/>
            <w:shd w:val="clear" w:color="auto" w:fill="A6A6A6" w:themeFill="background1" w:themeFillShade="A6"/>
          </w:tcPr>
          <w:p w14:paraId="00701FEB" w14:textId="216B74E5" w:rsidR="00B7554D" w:rsidRPr="00D34143" w:rsidRDefault="00AF6D3E" w:rsidP="00A32A23">
            <w:pPr>
              <w:spacing w:before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4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Update </w:t>
            </w:r>
          </w:p>
        </w:tc>
        <w:tc>
          <w:tcPr>
            <w:tcW w:w="6662" w:type="dxa"/>
            <w:shd w:val="clear" w:color="auto" w:fill="A6A6A6" w:themeFill="background1" w:themeFillShade="A6"/>
          </w:tcPr>
          <w:p w14:paraId="68853ACF" w14:textId="6558AE13" w:rsidR="00B7554D" w:rsidRPr="00D34143" w:rsidRDefault="006B7F18" w:rsidP="00A32A23">
            <w:pPr>
              <w:spacing w:before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41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</w:t>
            </w:r>
          </w:p>
        </w:tc>
      </w:tr>
      <w:tr w:rsidR="00857539" w:rsidRPr="0052423C" w14:paraId="6CE7DFF7" w14:textId="77777777" w:rsidTr="00D34143">
        <w:tc>
          <w:tcPr>
            <w:tcW w:w="3114" w:type="dxa"/>
          </w:tcPr>
          <w:p w14:paraId="70C7B6C4" w14:textId="0312AE5D" w:rsidR="00DE4513" w:rsidRDefault="004770AA" w:rsidP="00A32A2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Improved cyber security</w:t>
            </w:r>
            <w:r w:rsidR="006E21E1">
              <w:rPr>
                <w:rFonts w:ascii="Segoe UI" w:hAnsi="Segoe UI" w:cs="Segoe UI"/>
                <w:sz w:val="20"/>
              </w:rPr>
              <w:t xml:space="preserve"> is being added to PEMS. </w:t>
            </w:r>
            <w:r w:rsidR="00AA7140">
              <w:rPr>
                <w:rFonts w:ascii="Segoe UI" w:hAnsi="Segoe UI" w:cs="Segoe UI"/>
                <w:sz w:val="20"/>
              </w:rPr>
              <w:t>From 28 June</w:t>
            </w:r>
            <w:r>
              <w:rPr>
                <w:rFonts w:ascii="Segoe UI" w:hAnsi="Segoe UI" w:cs="Segoe UI"/>
                <w:sz w:val="20"/>
              </w:rPr>
              <w:t xml:space="preserve"> 2024</w:t>
            </w:r>
            <w:r w:rsidR="00AA7140">
              <w:rPr>
                <w:rFonts w:ascii="Segoe UI" w:hAnsi="Segoe UI" w:cs="Segoe UI"/>
                <w:sz w:val="20"/>
              </w:rPr>
              <w:t>,</w:t>
            </w:r>
            <w:r w:rsidR="00693D7E">
              <w:rPr>
                <w:rFonts w:ascii="Segoe UI" w:hAnsi="Segoe UI" w:cs="Segoe UI"/>
                <w:sz w:val="20"/>
              </w:rPr>
              <w:t xml:space="preserve"> you will no longer be able to attach outdated MS Word document f</w:t>
            </w:r>
            <w:r w:rsidR="0057721D">
              <w:rPr>
                <w:rFonts w:ascii="Segoe UI" w:hAnsi="Segoe UI" w:cs="Segoe UI"/>
                <w:sz w:val="20"/>
              </w:rPr>
              <w:t xml:space="preserve">ormats, </w:t>
            </w:r>
            <w:proofErr w:type="gramStart"/>
            <w:r w:rsidR="0057721D">
              <w:rPr>
                <w:rFonts w:ascii="Segoe UI" w:hAnsi="Segoe UI" w:cs="Segoe UI"/>
                <w:sz w:val="20"/>
              </w:rPr>
              <w:t>emails</w:t>
            </w:r>
            <w:proofErr w:type="gramEnd"/>
            <w:r w:rsidR="0057721D">
              <w:rPr>
                <w:rFonts w:ascii="Segoe UI" w:hAnsi="Segoe UI" w:cs="Segoe UI"/>
                <w:sz w:val="20"/>
              </w:rPr>
              <w:t xml:space="preserve"> or rich text items into PEMS. </w:t>
            </w:r>
          </w:p>
          <w:p w14:paraId="0BDAEFB4" w14:textId="77777777" w:rsidR="00DE4513" w:rsidRDefault="00DE4513" w:rsidP="00A32A2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14713107" w14:textId="77777777" w:rsidR="00884C7A" w:rsidRDefault="0038292B" w:rsidP="00A32A23">
            <w:pPr>
              <w:spacing w:after="0" w:line="240" w:lineRule="auto"/>
            </w:pPr>
            <w:r>
              <w:rPr>
                <w:rFonts w:ascii="Segoe UI" w:hAnsi="Segoe UI" w:cs="Segoe UI"/>
                <w:sz w:val="20"/>
              </w:rPr>
              <w:t xml:space="preserve">These file </w:t>
            </w:r>
            <w:r w:rsidRPr="00D34143">
              <w:rPr>
                <w:rFonts w:asciiTheme="minorHAnsi" w:hAnsiTheme="minorHAnsi" w:cstheme="minorHAnsi"/>
                <w:sz w:val="22"/>
              </w:rPr>
              <w:t xml:space="preserve">types </w:t>
            </w:r>
            <w:r w:rsidR="00884C7A" w:rsidRPr="004770AA">
              <w:rPr>
                <w:rFonts w:ascii="Segoe UI" w:hAnsi="Segoe UI" w:cs="Segoe UI"/>
                <w:sz w:val="20"/>
              </w:rPr>
              <w:t>a</w:t>
            </w:r>
            <w:r w:rsidR="00884C7A" w:rsidRPr="00D34143">
              <w:rPr>
                <w:rFonts w:ascii="Segoe UI" w:hAnsi="Segoe UI" w:cs="Segoe UI"/>
                <w:sz w:val="20"/>
              </w:rPr>
              <w:t>re:</w:t>
            </w:r>
          </w:p>
          <w:p w14:paraId="283F577B" w14:textId="491699E1" w:rsidR="00884C7A" w:rsidRDefault="00DE4513" w:rsidP="00884C7A">
            <w:pPr>
              <w:spacing w:after="0" w:line="240" w:lineRule="auto"/>
              <w:ind w:left="7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___.doc</w:t>
            </w:r>
          </w:p>
          <w:p w14:paraId="5B86F281" w14:textId="031A3471" w:rsidR="00884C7A" w:rsidRDefault="00DE4513" w:rsidP="00884C7A">
            <w:pPr>
              <w:spacing w:after="0" w:line="240" w:lineRule="auto"/>
              <w:ind w:left="7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__.msg </w:t>
            </w:r>
          </w:p>
          <w:p w14:paraId="5700D5BA" w14:textId="210BC4BB" w:rsidR="0038292B" w:rsidRDefault="00DE4513" w:rsidP="00884C7A">
            <w:pPr>
              <w:spacing w:after="0" w:line="240" w:lineRule="auto"/>
              <w:ind w:left="7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__.rft</w:t>
            </w:r>
          </w:p>
          <w:p w14:paraId="60A70D61" w14:textId="77777777" w:rsidR="0038292B" w:rsidRDefault="0038292B" w:rsidP="00A32A2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2190E5C9" w14:textId="7FA9B53D" w:rsidR="007D1E99" w:rsidRDefault="004770AA" w:rsidP="00A32A2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Emails </w:t>
            </w:r>
            <w:r w:rsidR="001C535A">
              <w:rPr>
                <w:rFonts w:ascii="Segoe UI" w:hAnsi="Segoe UI" w:cs="Segoe UI"/>
                <w:sz w:val="20"/>
              </w:rPr>
              <w:t>or rich file text document</w:t>
            </w:r>
            <w:r>
              <w:rPr>
                <w:rFonts w:ascii="Segoe UI" w:hAnsi="Segoe UI" w:cs="Segoe UI"/>
                <w:sz w:val="20"/>
              </w:rPr>
              <w:t>s can be converted</w:t>
            </w:r>
            <w:r w:rsidR="001C535A">
              <w:rPr>
                <w:rFonts w:ascii="Segoe UI" w:hAnsi="Segoe UI" w:cs="Segoe UI"/>
                <w:sz w:val="20"/>
              </w:rPr>
              <w:t xml:space="preserve"> to PDF </w:t>
            </w:r>
            <w:r>
              <w:rPr>
                <w:rFonts w:ascii="Segoe UI" w:hAnsi="Segoe UI" w:cs="Segoe UI"/>
                <w:sz w:val="20"/>
              </w:rPr>
              <w:t>prior to uploading</w:t>
            </w:r>
            <w:r w:rsidR="001C535A">
              <w:rPr>
                <w:rFonts w:ascii="Segoe UI" w:hAnsi="Segoe UI" w:cs="Segoe UI"/>
                <w:sz w:val="20"/>
              </w:rPr>
              <w:t xml:space="preserve"> </w:t>
            </w:r>
            <w:r w:rsidR="001D6167">
              <w:rPr>
                <w:rFonts w:ascii="Segoe UI" w:hAnsi="Segoe UI" w:cs="Segoe UI"/>
                <w:sz w:val="20"/>
              </w:rPr>
              <w:t>(see instructions below).</w:t>
            </w:r>
          </w:p>
          <w:p w14:paraId="2A5B6B43" w14:textId="77777777" w:rsidR="001C535A" w:rsidRDefault="001C535A" w:rsidP="00A32A23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4EE1A033" w14:textId="77777777" w:rsidR="00B7554D" w:rsidRDefault="00B7554D" w:rsidP="00A32A23">
            <w:pPr>
              <w:spacing w:after="0" w:line="240" w:lineRule="auto"/>
              <w:rPr>
                <w:rFonts w:eastAsiaTheme="minorEastAsia" w:cstheme="minorHAnsi"/>
                <w:color w:val="000000"/>
                <w:sz w:val="20"/>
              </w:rPr>
            </w:pPr>
          </w:p>
          <w:p w14:paraId="30BB5BCE" w14:textId="40CB9E4B" w:rsidR="00F11E0C" w:rsidRPr="00BB0234" w:rsidRDefault="00F11E0C" w:rsidP="001D6167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eastAsiaTheme="minorEastAsia" w:cstheme="minorHAnsi"/>
                <w:color w:val="000000"/>
                <w:sz w:val="20"/>
              </w:rPr>
            </w:pPr>
          </w:p>
        </w:tc>
        <w:tc>
          <w:tcPr>
            <w:tcW w:w="6662" w:type="dxa"/>
          </w:tcPr>
          <w:p w14:paraId="0596F343" w14:textId="0F974743" w:rsidR="006D67DB" w:rsidRDefault="006D67DB" w:rsidP="006D67DB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If</w:t>
            </w:r>
            <w:r w:rsidR="00884C7A">
              <w:rPr>
                <w:rFonts w:ascii="Segoe UI" w:hAnsi="Segoe UI" w:cs="Segoe UI"/>
                <w:sz w:val="20"/>
              </w:rPr>
              <w:t xml:space="preserve"> an attempt is made to upload</w:t>
            </w:r>
            <w:r>
              <w:rPr>
                <w:rFonts w:ascii="Segoe UI" w:hAnsi="Segoe UI" w:cs="Segoe UI"/>
                <w:sz w:val="20"/>
              </w:rPr>
              <w:t xml:space="preserve"> these file types,</w:t>
            </w:r>
            <w:r w:rsidR="00884C7A">
              <w:rPr>
                <w:rFonts w:ascii="Segoe UI" w:hAnsi="Segoe UI" w:cs="Segoe UI"/>
                <w:sz w:val="20"/>
              </w:rPr>
              <w:t xml:space="preserve"> the </w:t>
            </w:r>
            <w:r>
              <w:rPr>
                <w:rFonts w:ascii="Segoe UI" w:hAnsi="Segoe UI" w:cs="Segoe UI"/>
                <w:sz w:val="20"/>
              </w:rPr>
              <w:t>error message</w:t>
            </w:r>
            <w:r w:rsidR="00884C7A">
              <w:rPr>
                <w:rFonts w:ascii="Segoe UI" w:hAnsi="Segoe UI" w:cs="Segoe UI"/>
                <w:sz w:val="20"/>
              </w:rPr>
              <w:t xml:space="preserve"> below</w:t>
            </w:r>
            <w:r>
              <w:rPr>
                <w:rFonts w:ascii="Segoe UI" w:hAnsi="Segoe UI" w:cs="Segoe UI"/>
                <w:sz w:val="20"/>
              </w:rPr>
              <w:t xml:space="preserve"> will appear.  </w:t>
            </w:r>
          </w:p>
          <w:p w14:paraId="468F569F" w14:textId="77777777" w:rsidR="00694DD2" w:rsidRDefault="00694DD2" w:rsidP="00783A17">
            <w:pPr>
              <w:spacing w:after="0" w:line="240" w:lineRule="auto"/>
              <w:rPr>
                <w:rStyle w:val="cf01"/>
                <w:sz w:val="20"/>
                <w:szCs w:val="20"/>
              </w:rPr>
            </w:pPr>
          </w:p>
          <w:p w14:paraId="05689871" w14:textId="30148F9F" w:rsidR="00694DD2" w:rsidRDefault="006D67DB" w:rsidP="00783A17">
            <w:pPr>
              <w:spacing w:after="0" w:line="240" w:lineRule="auto"/>
              <w:rPr>
                <w:rStyle w:val="cf01"/>
                <w:sz w:val="20"/>
                <w:szCs w:val="20"/>
              </w:rPr>
            </w:pPr>
            <w:r w:rsidRPr="008528EF">
              <w:rPr>
                <w:noProof/>
                <w:sz w:val="20"/>
              </w:rPr>
              <w:drawing>
                <wp:inline distT="0" distB="0" distL="0" distR="0" wp14:anchorId="1FD6864E" wp14:editId="5E8F94A4">
                  <wp:extent cx="3219450" cy="4089734"/>
                  <wp:effectExtent l="19050" t="19050" r="19050" b="25400"/>
                  <wp:docPr id="1166818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189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428" cy="413543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64D33" w14:textId="77777777" w:rsidR="00694DD2" w:rsidRPr="00783A17" w:rsidRDefault="00694DD2" w:rsidP="00783A17">
            <w:pPr>
              <w:spacing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  <w:p w14:paraId="1EBDA822" w14:textId="34F39E3F" w:rsidR="00B7554D" w:rsidRPr="00BB0234" w:rsidRDefault="00B7554D" w:rsidP="00783A17">
            <w:pPr>
              <w:spacing w:before="0" w:after="0" w:line="240" w:lineRule="auto"/>
              <w:rPr>
                <w:rFonts w:ascii="Segoe UI" w:hAnsi="Segoe UI" w:cs="Segoe UI"/>
                <w:color w:val="000000"/>
                <w:sz w:val="20"/>
              </w:rPr>
            </w:pPr>
          </w:p>
        </w:tc>
      </w:tr>
      <w:tr w:rsidR="00857539" w:rsidRPr="0052423C" w14:paraId="3238BF97" w14:textId="77777777" w:rsidTr="00D34143">
        <w:trPr>
          <w:trHeight w:val="10348"/>
        </w:trPr>
        <w:tc>
          <w:tcPr>
            <w:tcW w:w="3114" w:type="dxa"/>
          </w:tcPr>
          <w:p w14:paraId="4AB73269" w14:textId="77777777" w:rsidR="00F47C7C" w:rsidRDefault="00F47C7C" w:rsidP="00F47C7C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lastRenderedPageBreak/>
              <w:t>To convert your emails (__.msg file type) to PDF:</w:t>
            </w:r>
          </w:p>
          <w:p w14:paraId="7115D51C" w14:textId="776AC318" w:rsidR="00F47C7C" w:rsidRDefault="00F47C7C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0A5292">
              <w:rPr>
                <w:rFonts w:ascii="Segoe UI" w:hAnsi="Segoe UI" w:cs="Segoe UI"/>
                <w:sz w:val="20"/>
              </w:rPr>
              <w:t xml:space="preserve">In Outlook (or your email application), find your email in the </w:t>
            </w:r>
            <w:r w:rsidR="004770AA">
              <w:rPr>
                <w:rFonts w:ascii="Segoe UI" w:hAnsi="Segoe UI" w:cs="Segoe UI"/>
                <w:sz w:val="20"/>
              </w:rPr>
              <w:t>mailbox</w:t>
            </w:r>
            <w:r w:rsidR="004770AA" w:rsidRPr="000A5292">
              <w:rPr>
                <w:rFonts w:ascii="Segoe UI" w:hAnsi="Segoe UI" w:cs="Segoe UI"/>
                <w:sz w:val="20"/>
              </w:rPr>
              <w:t xml:space="preserve"> </w:t>
            </w:r>
            <w:r w:rsidRPr="000A5292">
              <w:rPr>
                <w:rFonts w:ascii="Segoe UI" w:hAnsi="Segoe UI" w:cs="Segoe UI"/>
                <w:sz w:val="20"/>
              </w:rPr>
              <w:t xml:space="preserve">and </w:t>
            </w:r>
            <w:r w:rsidR="004770AA">
              <w:rPr>
                <w:rFonts w:ascii="Segoe UI" w:hAnsi="Segoe UI" w:cs="Segoe UI"/>
                <w:sz w:val="20"/>
              </w:rPr>
              <w:t>highlight it.</w:t>
            </w:r>
          </w:p>
          <w:p w14:paraId="6D9D93BF" w14:textId="55CB759D" w:rsidR="00F47C7C" w:rsidRDefault="00F47C7C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0A5292">
              <w:rPr>
                <w:rFonts w:ascii="Segoe UI" w:hAnsi="Segoe UI" w:cs="Segoe UI"/>
                <w:sz w:val="20"/>
              </w:rPr>
              <w:t xml:space="preserve">Select </w:t>
            </w:r>
            <w:r w:rsidR="00F64D35">
              <w:rPr>
                <w:rFonts w:ascii="Segoe UI" w:hAnsi="Segoe UI" w:cs="Segoe UI"/>
                <w:sz w:val="20"/>
              </w:rPr>
              <w:t>‘</w:t>
            </w:r>
            <w:r w:rsidRPr="000A5292">
              <w:rPr>
                <w:rFonts w:ascii="Segoe UI" w:hAnsi="Segoe UI" w:cs="Segoe UI"/>
                <w:sz w:val="20"/>
              </w:rPr>
              <w:t>File</w:t>
            </w:r>
            <w:r w:rsidR="00F64D35">
              <w:rPr>
                <w:rFonts w:ascii="Segoe UI" w:hAnsi="Segoe UI" w:cs="Segoe UI"/>
                <w:sz w:val="20"/>
              </w:rPr>
              <w:t>’ from the top menu bar</w:t>
            </w:r>
            <w:r w:rsidR="004770AA">
              <w:rPr>
                <w:rFonts w:ascii="Segoe UI" w:hAnsi="Segoe UI" w:cs="Segoe UI"/>
                <w:sz w:val="20"/>
              </w:rPr>
              <w:t>.</w:t>
            </w:r>
          </w:p>
          <w:p w14:paraId="545C2574" w14:textId="77777777" w:rsidR="001D6167" w:rsidRDefault="001D6167" w:rsidP="001D6167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48F827D4" w14:textId="77777777" w:rsidR="001D6167" w:rsidRDefault="001D6167" w:rsidP="001D6167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3372BCFB" w14:textId="77777777" w:rsidR="001D6167" w:rsidRPr="001D6167" w:rsidRDefault="001D6167" w:rsidP="001D6167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5A458D06" w14:textId="6CF7D09F" w:rsidR="004770AA" w:rsidRDefault="004770AA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Select </w:t>
            </w:r>
            <w:r w:rsidR="00F64D35">
              <w:rPr>
                <w:rFonts w:ascii="Segoe UI" w:hAnsi="Segoe UI" w:cs="Segoe UI"/>
                <w:sz w:val="20"/>
              </w:rPr>
              <w:t>‘</w:t>
            </w:r>
            <w:r>
              <w:rPr>
                <w:rFonts w:ascii="Segoe UI" w:hAnsi="Segoe UI" w:cs="Segoe UI"/>
                <w:sz w:val="20"/>
              </w:rPr>
              <w:t>Print</w:t>
            </w:r>
            <w:r w:rsidR="00F64D35">
              <w:rPr>
                <w:rFonts w:ascii="Segoe UI" w:hAnsi="Segoe UI" w:cs="Segoe UI"/>
                <w:sz w:val="20"/>
              </w:rPr>
              <w:t>’</w:t>
            </w:r>
            <w:r>
              <w:rPr>
                <w:rFonts w:ascii="Segoe UI" w:hAnsi="Segoe UI" w:cs="Segoe UI"/>
                <w:sz w:val="20"/>
              </w:rPr>
              <w:t xml:space="preserve"> from the options to the left. </w:t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  <w:r>
              <w:rPr>
                <w:rFonts w:ascii="Segoe UI" w:hAnsi="Segoe UI" w:cs="Segoe UI"/>
                <w:sz w:val="20"/>
              </w:rPr>
              <w:br/>
            </w:r>
          </w:p>
          <w:p w14:paraId="5139FAE6" w14:textId="2CAA7F6C" w:rsidR="00F47C7C" w:rsidRDefault="00F47C7C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Click on the Printer drop down</w:t>
            </w:r>
            <w:r w:rsidR="00BC7935">
              <w:rPr>
                <w:rFonts w:ascii="Segoe UI" w:hAnsi="Segoe UI" w:cs="Segoe UI"/>
                <w:sz w:val="20"/>
              </w:rPr>
              <w:t xml:space="preserve"> and select </w:t>
            </w:r>
            <w:r w:rsidR="00F64D35">
              <w:rPr>
                <w:rFonts w:ascii="Segoe UI" w:hAnsi="Segoe UI" w:cs="Segoe UI"/>
                <w:sz w:val="20"/>
              </w:rPr>
              <w:t>‘</w:t>
            </w:r>
            <w:r w:rsidR="00BC7935">
              <w:rPr>
                <w:rFonts w:ascii="Segoe UI" w:hAnsi="Segoe UI" w:cs="Segoe UI"/>
                <w:sz w:val="20"/>
              </w:rPr>
              <w:t>Microsoft Print to PDF</w:t>
            </w:r>
            <w:r w:rsidR="00F64D35">
              <w:rPr>
                <w:rFonts w:ascii="Segoe UI" w:hAnsi="Segoe UI" w:cs="Segoe UI"/>
                <w:sz w:val="20"/>
              </w:rPr>
              <w:t>’.</w:t>
            </w:r>
            <w:r w:rsidR="00C2072B">
              <w:rPr>
                <w:rFonts w:ascii="Segoe UI" w:hAnsi="Segoe UI" w:cs="Segoe UI"/>
                <w:sz w:val="20"/>
              </w:rPr>
              <w:br/>
            </w:r>
          </w:p>
          <w:p w14:paraId="6786F063" w14:textId="67C5A7FD" w:rsidR="00BC7935" w:rsidRDefault="00DB5126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Click on </w:t>
            </w:r>
            <w:r w:rsidR="00F64D35">
              <w:rPr>
                <w:rFonts w:ascii="Segoe UI" w:hAnsi="Segoe UI" w:cs="Segoe UI"/>
                <w:sz w:val="20"/>
              </w:rPr>
              <w:t>‘</w:t>
            </w:r>
            <w:r>
              <w:rPr>
                <w:rFonts w:ascii="Segoe UI" w:hAnsi="Segoe UI" w:cs="Segoe UI"/>
                <w:sz w:val="20"/>
              </w:rPr>
              <w:t>Print</w:t>
            </w:r>
            <w:r w:rsidR="00F64D35">
              <w:rPr>
                <w:rFonts w:ascii="Segoe UI" w:hAnsi="Segoe UI" w:cs="Segoe UI"/>
                <w:sz w:val="20"/>
              </w:rPr>
              <w:t>’.</w:t>
            </w:r>
            <w:r w:rsidR="00F64D35">
              <w:rPr>
                <w:rFonts w:ascii="Segoe UI" w:hAnsi="Segoe UI" w:cs="Segoe UI"/>
                <w:sz w:val="20"/>
              </w:rPr>
              <w:br/>
            </w:r>
            <w:r w:rsidR="00F64D35">
              <w:rPr>
                <w:rFonts w:ascii="Segoe UI" w:hAnsi="Segoe UI" w:cs="Segoe UI"/>
                <w:sz w:val="20"/>
              </w:rPr>
              <w:br/>
            </w:r>
            <w:r w:rsidR="00F64D35">
              <w:rPr>
                <w:rFonts w:ascii="Segoe UI" w:hAnsi="Segoe UI" w:cs="Segoe UI"/>
                <w:sz w:val="20"/>
              </w:rPr>
              <w:br/>
            </w:r>
            <w:r w:rsidR="00F64D35">
              <w:rPr>
                <w:rFonts w:ascii="Segoe UI" w:hAnsi="Segoe UI" w:cs="Segoe UI"/>
                <w:sz w:val="20"/>
              </w:rPr>
              <w:br/>
            </w:r>
            <w:r w:rsidR="00F64D35">
              <w:rPr>
                <w:rFonts w:ascii="Segoe UI" w:hAnsi="Segoe UI" w:cs="Segoe UI"/>
                <w:sz w:val="20"/>
              </w:rPr>
              <w:br/>
            </w:r>
            <w:r w:rsidR="00F64D35">
              <w:rPr>
                <w:rFonts w:ascii="Segoe UI" w:hAnsi="Segoe UI" w:cs="Segoe UI"/>
                <w:sz w:val="20"/>
              </w:rPr>
              <w:br/>
            </w:r>
          </w:p>
          <w:p w14:paraId="0792EBAF" w14:textId="6775DAED" w:rsidR="00CC3FE8" w:rsidRDefault="00322E4B" w:rsidP="00F47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The system will open your </w:t>
            </w:r>
            <w:r w:rsidR="001B6012">
              <w:rPr>
                <w:rFonts w:ascii="Segoe UI" w:hAnsi="Segoe UI" w:cs="Segoe UI"/>
                <w:sz w:val="20"/>
              </w:rPr>
              <w:t>F</w:t>
            </w:r>
            <w:r>
              <w:rPr>
                <w:rFonts w:ascii="Segoe UI" w:hAnsi="Segoe UI" w:cs="Segoe UI"/>
                <w:sz w:val="20"/>
              </w:rPr>
              <w:t>ile Explorer for you to</w:t>
            </w:r>
            <w:r w:rsidR="001B6012">
              <w:rPr>
                <w:rFonts w:ascii="Segoe UI" w:hAnsi="Segoe UI" w:cs="Segoe UI"/>
                <w:sz w:val="20"/>
              </w:rPr>
              <w:t xml:space="preserve"> select where you want to</w:t>
            </w:r>
            <w:r>
              <w:rPr>
                <w:rFonts w:ascii="Segoe UI" w:hAnsi="Segoe UI" w:cs="Segoe UI"/>
                <w:sz w:val="20"/>
              </w:rPr>
              <w:t xml:space="preserve"> save your PDF emai</w:t>
            </w:r>
            <w:r w:rsidR="001B6012">
              <w:rPr>
                <w:rFonts w:ascii="Segoe UI" w:hAnsi="Segoe UI" w:cs="Segoe UI"/>
                <w:sz w:val="20"/>
              </w:rPr>
              <w:t>l.</w:t>
            </w:r>
          </w:p>
          <w:p w14:paraId="1687E8BD" w14:textId="74DF0684" w:rsidR="001D6167" w:rsidRPr="00BB0234" w:rsidRDefault="00F27C0C" w:rsidP="00D34143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Segoe UI" w:hAnsi="Segoe UI" w:cs="Segoe UI"/>
                <w:sz w:val="20"/>
              </w:rPr>
              <w:t>Save it to your computer and upload it from th</w:t>
            </w:r>
            <w:r w:rsidR="005348DD">
              <w:rPr>
                <w:rFonts w:ascii="Segoe UI" w:hAnsi="Segoe UI" w:cs="Segoe UI"/>
                <w:sz w:val="20"/>
              </w:rPr>
              <w:t>e saved</w:t>
            </w:r>
            <w:r>
              <w:rPr>
                <w:rFonts w:ascii="Segoe UI" w:hAnsi="Segoe UI" w:cs="Segoe UI"/>
                <w:sz w:val="20"/>
              </w:rPr>
              <w:t xml:space="preserve"> location as a PDF. </w:t>
            </w:r>
          </w:p>
        </w:tc>
        <w:tc>
          <w:tcPr>
            <w:tcW w:w="6662" w:type="dxa"/>
          </w:tcPr>
          <w:p w14:paraId="34AB5D3E" w14:textId="2B09DF9B" w:rsidR="001D6167" w:rsidRDefault="004770AA" w:rsidP="00473DDC">
            <w:pPr>
              <w:spacing w:after="0" w:line="240" w:lineRule="auto"/>
              <w:rPr>
                <w:rFonts w:eastAsiaTheme="minorEastAsia" w:cstheme="minorHAnsi"/>
                <w:color w:val="000000"/>
                <w:sz w:val="20"/>
              </w:rPr>
            </w:pPr>
            <w: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7710" w:dyaOrig="2430" w14:anchorId="49DC48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1.75pt;height:72.75pt" o:ole="">
                  <v:imagedata r:id="rId12" o:title=""/>
                </v:shape>
                <o:OLEObject Type="Embed" ProgID="PBrush" ShapeID="_x0000_i1025" DrawAspect="Content" ObjectID="_1780830038" r:id="rId13"/>
              </w:object>
            </w:r>
          </w:p>
          <w:p w14:paraId="4D3D13FB" w14:textId="4122F1EA" w:rsidR="00F47C7C" w:rsidRDefault="004770AA" w:rsidP="00473DDC">
            <w:pPr>
              <w:spacing w:after="0" w:line="240" w:lineRule="auto"/>
              <w:rPr>
                <w:rFonts w:eastAsiaTheme="minorEastAsia" w:cs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6615" w:dyaOrig="4725" w14:anchorId="49ED2C1E">
                <v:shape id="_x0000_i1026" type="#_x0000_t75" style="width:234.75pt;height:168pt" o:ole="">
                  <v:imagedata r:id="rId14" o:title=""/>
                </v:shape>
                <o:OLEObject Type="Embed" ProgID="PBrush" ShapeID="_x0000_i1026" DrawAspect="Content" ObjectID="_1780830039" r:id="rId15"/>
              </w:object>
            </w:r>
          </w:p>
          <w:p w14:paraId="63A8D69C" w14:textId="34D3F548" w:rsidR="00F47C7C" w:rsidRDefault="00C2072B" w:rsidP="00473DDC">
            <w:pPr>
              <w:spacing w:after="0" w:line="240" w:lineRule="auto"/>
              <w:rPr>
                <w:rFonts w:eastAsiaTheme="minorEastAsia" w:cs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5250" w:dyaOrig="8025" w14:anchorId="06397081">
                <v:shape id="_x0000_i1027" type="#_x0000_t75" style="width:149.25pt;height:228.75pt" o:ole="">
                  <v:imagedata r:id="rId16" o:title=""/>
                </v:shape>
                <o:OLEObject Type="Embed" ProgID="PBrush" ShapeID="_x0000_i1027" DrawAspect="Content" ObjectID="_1780830040" r:id="rId17"/>
              </w:objec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4335" w:dyaOrig="3630" w14:anchorId="33F3D9ED">
                <v:shape id="_x0000_i1028" type="#_x0000_t75" style="width:155.25pt;height:129.75pt" o:ole="">
                  <v:imagedata r:id="rId18" o:title=""/>
                </v:shape>
                <o:OLEObject Type="Embed" ProgID="PBrush" ShapeID="_x0000_i1028" DrawAspect="Content" ObjectID="_1780830041" r:id="rId19"/>
              </w:object>
            </w:r>
          </w:p>
          <w:p w14:paraId="68EA298F" w14:textId="68A59938" w:rsidR="00F47C7C" w:rsidRDefault="00F47C7C" w:rsidP="00473DDC">
            <w:pPr>
              <w:spacing w:after="0" w:line="240" w:lineRule="auto"/>
            </w:pPr>
          </w:p>
          <w:p w14:paraId="76F8649D" w14:textId="51160E78" w:rsidR="00F64D35" w:rsidRPr="00BB0234" w:rsidRDefault="00C2072B" w:rsidP="00473DDC">
            <w:pPr>
              <w:spacing w:after="0" w:line="240" w:lineRule="auto"/>
              <w:rPr>
                <w:rFonts w:eastAsiaTheme="minorEastAsia" w:cstheme="minorHAnsi"/>
                <w:color w:val="000000"/>
                <w:sz w:val="20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8895" w:dyaOrig="2625" w14:anchorId="721E87D9">
                <v:shape id="_x0000_i1029" type="#_x0000_t75" style="width:312.75pt;height:92.25pt" o:ole="">
                  <v:imagedata r:id="rId20" o:title=""/>
                </v:shape>
                <o:OLEObject Type="Embed" ProgID="PBrush" ShapeID="_x0000_i1029" DrawAspect="Content" ObjectID="_1780830042" r:id="rId21"/>
              </w:object>
            </w:r>
          </w:p>
        </w:tc>
      </w:tr>
      <w:tr w:rsidR="00C2072B" w:rsidRPr="0052423C" w14:paraId="467FE069" w14:textId="77777777" w:rsidTr="00412110">
        <w:tc>
          <w:tcPr>
            <w:tcW w:w="9776" w:type="dxa"/>
            <w:gridSpan w:val="2"/>
          </w:tcPr>
          <w:p w14:paraId="56FE6C23" w14:textId="77777777" w:rsidR="00C2072B" w:rsidRDefault="00C2072B" w:rsidP="00C2072B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To convert an __.</w:t>
            </w:r>
            <w:proofErr w:type="spellStart"/>
            <w:r>
              <w:rPr>
                <w:rFonts w:ascii="Segoe UI" w:hAnsi="Segoe UI" w:cs="Segoe UI"/>
                <w:sz w:val="20"/>
              </w:rPr>
              <w:t>rft</w:t>
            </w:r>
            <w:proofErr w:type="spellEnd"/>
            <w:r>
              <w:rPr>
                <w:rFonts w:ascii="Segoe UI" w:hAnsi="Segoe UI" w:cs="Segoe UI"/>
                <w:sz w:val="20"/>
              </w:rPr>
              <w:t xml:space="preserve"> document to PDF:</w:t>
            </w:r>
          </w:p>
          <w:p w14:paraId="798757C6" w14:textId="77777777" w:rsidR="00C2072B" w:rsidRDefault="00C2072B" w:rsidP="00C207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Open the document you want to convert.</w:t>
            </w:r>
          </w:p>
          <w:p w14:paraId="583F4EB3" w14:textId="77777777" w:rsidR="00C2072B" w:rsidRDefault="00C2072B" w:rsidP="00C207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EF591B">
              <w:rPr>
                <w:rFonts w:ascii="Segoe UI" w:hAnsi="Segoe UI" w:cs="Segoe UI"/>
                <w:sz w:val="20"/>
              </w:rPr>
              <w:t>O</w:t>
            </w:r>
            <w:r>
              <w:rPr>
                <w:rFonts w:ascii="Segoe UI" w:hAnsi="Segoe UI" w:cs="Segoe UI"/>
                <w:sz w:val="20"/>
              </w:rPr>
              <w:t>pen the system’s print dialog box.</w:t>
            </w:r>
          </w:p>
          <w:p w14:paraId="133A8152" w14:textId="64BF2F35" w:rsidR="00C2072B" w:rsidRPr="00D34143" w:rsidDel="004770AA" w:rsidRDefault="00C2072B" w:rsidP="00FA585A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Follow </w:t>
            </w:r>
            <w:r w:rsidR="00FA585A">
              <w:rPr>
                <w:rFonts w:ascii="Segoe UI" w:hAnsi="Segoe UI" w:cs="Segoe UI"/>
                <w:sz w:val="20"/>
              </w:rPr>
              <w:t>on from the step selecting ‘Print’</w:t>
            </w:r>
            <w:r>
              <w:rPr>
                <w:rFonts w:ascii="Segoe UI" w:hAnsi="Segoe UI" w:cs="Segoe UI"/>
                <w:sz w:val="20"/>
              </w:rPr>
              <w:t>, as done in the example above</w:t>
            </w:r>
            <w:r w:rsidR="00FA585A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4FB4F4D9" w14:textId="77777777" w:rsidR="00C2072B" w:rsidRDefault="00C2072B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90"/>
        <w:gridCol w:w="7386"/>
      </w:tblGrid>
      <w:tr w:rsidR="00C2072B" w:rsidRPr="0052423C" w14:paraId="511A9C37" w14:textId="77777777" w:rsidTr="00D34143">
        <w:tc>
          <w:tcPr>
            <w:tcW w:w="2390" w:type="dxa"/>
            <w:shd w:val="clear" w:color="auto" w:fill="A6A6A6" w:themeFill="background1" w:themeFillShade="A6"/>
          </w:tcPr>
          <w:p w14:paraId="25A47CDE" w14:textId="77777777" w:rsidR="00F64D35" w:rsidRPr="00433FB3" w:rsidRDefault="00F64D35" w:rsidP="00433FB3">
            <w:pPr>
              <w:spacing w:before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F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Update </w:t>
            </w:r>
          </w:p>
        </w:tc>
        <w:tc>
          <w:tcPr>
            <w:tcW w:w="7386" w:type="dxa"/>
            <w:shd w:val="clear" w:color="auto" w:fill="A6A6A6" w:themeFill="background1" w:themeFillShade="A6"/>
          </w:tcPr>
          <w:p w14:paraId="32571057" w14:textId="5295FB63" w:rsidR="00F64D35" w:rsidRPr="00433FB3" w:rsidRDefault="00F64D35" w:rsidP="00433FB3">
            <w:pPr>
              <w:spacing w:before="12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3FB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Changes</w:t>
            </w:r>
          </w:p>
        </w:tc>
      </w:tr>
      <w:tr w:rsidR="00C2072B" w:rsidRPr="0052423C" w14:paraId="330D1718" w14:textId="77777777" w:rsidTr="00D34143">
        <w:tc>
          <w:tcPr>
            <w:tcW w:w="2390" w:type="dxa"/>
          </w:tcPr>
          <w:p w14:paraId="3DC25CFF" w14:textId="3478D122" w:rsidR="00930FD5" w:rsidRDefault="00930FD5" w:rsidP="00930FD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From </w:t>
            </w:r>
            <w:r w:rsidRPr="00D34143">
              <w:rPr>
                <w:rFonts w:ascii="Segoe UI" w:hAnsi="Segoe UI" w:cs="Segoe UI"/>
                <w:b/>
                <w:bCs/>
                <w:sz w:val="20"/>
              </w:rPr>
              <w:t>28 June</w:t>
            </w:r>
            <w:r w:rsidR="00F64D35" w:rsidRPr="00D34143">
              <w:rPr>
                <w:rFonts w:ascii="Segoe UI" w:hAnsi="Segoe UI" w:cs="Segoe UI"/>
                <w:b/>
                <w:bCs/>
                <w:sz w:val="20"/>
              </w:rPr>
              <w:t xml:space="preserve"> 2024</w:t>
            </w:r>
            <w:r w:rsidR="00F64D35">
              <w:rPr>
                <w:rFonts w:ascii="Segoe UI" w:hAnsi="Segoe UI" w:cs="Segoe UI"/>
                <w:sz w:val="20"/>
              </w:rPr>
              <w:t>,</w:t>
            </w:r>
            <w:r>
              <w:rPr>
                <w:rFonts w:ascii="Segoe UI" w:hAnsi="Segoe UI" w:cs="Segoe UI"/>
                <w:sz w:val="20"/>
              </w:rPr>
              <w:t xml:space="preserve"> the A</w:t>
            </w:r>
            <w:r w:rsidR="00F64D35">
              <w:rPr>
                <w:rFonts w:ascii="Segoe UI" w:hAnsi="Segoe UI" w:cs="Segoe UI"/>
                <w:sz w:val="20"/>
              </w:rPr>
              <w:t>ssessment Services – Exports (A</w:t>
            </w:r>
            <w:r>
              <w:rPr>
                <w:rFonts w:ascii="Segoe UI" w:hAnsi="Segoe UI" w:cs="Segoe UI"/>
                <w:sz w:val="20"/>
              </w:rPr>
              <w:t>SE</w:t>
            </w:r>
            <w:r w:rsidR="00F64D35">
              <w:rPr>
                <w:rFonts w:ascii="Segoe UI" w:hAnsi="Segoe UI" w:cs="Segoe UI"/>
                <w:sz w:val="20"/>
              </w:rPr>
              <w:t>)</w:t>
            </w:r>
            <w:r>
              <w:rPr>
                <w:rFonts w:ascii="Segoe UI" w:hAnsi="Segoe UI" w:cs="Segoe UI"/>
                <w:sz w:val="20"/>
              </w:rPr>
              <w:t xml:space="preserve"> staff will be able to see the RFP version section for both Grain and Horticulture R</w:t>
            </w:r>
            <w:r w:rsidR="00F64D35">
              <w:rPr>
                <w:rFonts w:ascii="Segoe UI" w:hAnsi="Segoe UI" w:cs="Segoe UI"/>
                <w:sz w:val="20"/>
              </w:rPr>
              <w:t xml:space="preserve">equest for </w:t>
            </w:r>
            <w:r>
              <w:rPr>
                <w:rFonts w:ascii="Segoe UI" w:hAnsi="Segoe UI" w:cs="Segoe UI"/>
                <w:sz w:val="20"/>
              </w:rPr>
              <w:t>P</w:t>
            </w:r>
            <w:r w:rsidR="00F64D35">
              <w:rPr>
                <w:rFonts w:ascii="Segoe UI" w:hAnsi="Segoe UI" w:cs="Segoe UI"/>
                <w:sz w:val="20"/>
              </w:rPr>
              <w:t>ermits (RFP</w:t>
            </w:r>
            <w:r>
              <w:rPr>
                <w:rFonts w:ascii="Segoe UI" w:hAnsi="Segoe UI" w:cs="Segoe UI"/>
                <w:sz w:val="20"/>
              </w:rPr>
              <w:t>s</w:t>
            </w:r>
            <w:r w:rsidR="00F64D35">
              <w:rPr>
                <w:rFonts w:ascii="Segoe UI" w:hAnsi="Segoe UI" w:cs="Segoe UI"/>
                <w:sz w:val="20"/>
              </w:rPr>
              <w:t>)</w:t>
            </w:r>
            <w:r>
              <w:rPr>
                <w:rFonts w:ascii="Segoe UI" w:hAnsi="Segoe UI" w:cs="Segoe UI"/>
                <w:sz w:val="20"/>
              </w:rPr>
              <w:t xml:space="preserve">. </w:t>
            </w:r>
          </w:p>
          <w:p w14:paraId="47300A64" w14:textId="77777777" w:rsidR="00F64D35" w:rsidRDefault="00F64D35" w:rsidP="00930FD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6F06D16D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6D538423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506EA59F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26A93771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57AA18D6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0453C46B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42D92060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7EABD194" w14:textId="7CBDAE24" w:rsidR="00F64D35" w:rsidRDefault="00F64D35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The RFP version section appears at the bottom of the form. </w:t>
            </w:r>
          </w:p>
          <w:p w14:paraId="4BE64902" w14:textId="77777777" w:rsidR="00C2072B" w:rsidRDefault="00C2072B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312051AE" w14:textId="77777777" w:rsidR="00C2072B" w:rsidRDefault="00F64D35" w:rsidP="00F64D3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C</w:t>
            </w:r>
            <w:r w:rsidRPr="009A6847">
              <w:rPr>
                <w:rFonts w:ascii="Segoe UI" w:hAnsi="Segoe UI" w:cs="Segoe UI"/>
                <w:sz w:val="20"/>
              </w:rPr>
              <w:t>lick</w:t>
            </w:r>
            <w:r>
              <w:rPr>
                <w:rFonts w:ascii="Segoe UI" w:hAnsi="Segoe UI" w:cs="Segoe UI"/>
                <w:sz w:val="20"/>
              </w:rPr>
              <w:t xml:space="preserve"> on</w:t>
            </w:r>
            <w:r w:rsidRPr="009A6847">
              <w:rPr>
                <w:rFonts w:ascii="Segoe UI" w:hAnsi="Segoe UI" w:cs="Segoe UI"/>
                <w:sz w:val="20"/>
              </w:rPr>
              <w:t xml:space="preserve"> the </w:t>
            </w:r>
            <w:r w:rsidR="00C2072B">
              <w:rPr>
                <w:rFonts w:ascii="Segoe UI" w:hAnsi="Segoe UI" w:cs="Segoe UI"/>
                <w:sz w:val="20"/>
              </w:rPr>
              <w:t>‘</w:t>
            </w:r>
            <w:r>
              <w:rPr>
                <w:rFonts w:ascii="Segoe UI" w:hAnsi="Segoe UI" w:cs="Segoe UI"/>
                <w:sz w:val="20"/>
              </w:rPr>
              <w:t>View Am</w:t>
            </w:r>
            <w:r w:rsidRPr="009A6847">
              <w:rPr>
                <w:rFonts w:ascii="Segoe UI" w:hAnsi="Segoe UI" w:cs="Segoe UI"/>
                <w:sz w:val="20"/>
              </w:rPr>
              <w:t>endments</w:t>
            </w:r>
            <w:r w:rsidR="00C2072B">
              <w:rPr>
                <w:rFonts w:ascii="Segoe UI" w:hAnsi="Segoe UI" w:cs="Segoe UI"/>
                <w:sz w:val="20"/>
              </w:rPr>
              <w:t>’</w:t>
            </w:r>
            <w:r w:rsidRPr="009A6847">
              <w:rPr>
                <w:rFonts w:ascii="Segoe UI" w:hAnsi="Segoe UI" w:cs="Segoe UI"/>
                <w:sz w:val="20"/>
              </w:rPr>
              <w:t xml:space="preserve"> button to see what has changed from V1 to V2 and V2 to </w:t>
            </w:r>
            <w:r w:rsidR="00C2072B">
              <w:rPr>
                <w:rFonts w:ascii="Segoe UI" w:hAnsi="Segoe UI" w:cs="Segoe UI"/>
                <w:sz w:val="20"/>
              </w:rPr>
              <w:t>V3 and the like.</w:t>
            </w:r>
            <w:r w:rsidRPr="009A6847">
              <w:rPr>
                <w:rFonts w:ascii="Segoe UI" w:hAnsi="Segoe UI" w:cs="Segoe UI"/>
                <w:sz w:val="20"/>
              </w:rPr>
              <w:t xml:space="preserve"> </w:t>
            </w:r>
          </w:p>
          <w:p w14:paraId="0A5E44C6" w14:textId="5865802E" w:rsidR="00F64D35" w:rsidRPr="009A6847" w:rsidRDefault="00C2072B" w:rsidP="00F64D35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The user responsible for refreshing </w:t>
            </w:r>
            <w:r w:rsidR="00F64D35" w:rsidRPr="009A6847">
              <w:rPr>
                <w:rFonts w:ascii="Segoe UI" w:hAnsi="Segoe UI" w:cs="Segoe UI"/>
                <w:sz w:val="20"/>
              </w:rPr>
              <w:t>the RFP</w:t>
            </w:r>
            <w:r>
              <w:rPr>
                <w:rFonts w:ascii="Segoe UI" w:hAnsi="Segoe UI" w:cs="Segoe UI"/>
                <w:sz w:val="20"/>
              </w:rPr>
              <w:t xml:space="preserve"> will also be displayed</w:t>
            </w:r>
            <w:r w:rsidR="00F64D35" w:rsidRPr="009A6847">
              <w:rPr>
                <w:rFonts w:ascii="Segoe UI" w:hAnsi="Segoe UI" w:cs="Segoe UI"/>
                <w:sz w:val="20"/>
              </w:rPr>
              <w:t xml:space="preserve">. </w:t>
            </w:r>
          </w:p>
          <w:p w14:paraId="62B387F9" w14:textId="77777777" w:rsidR="00F64D35" w:rsidRDefault="00F64D35" w:rsidP="00F64D3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34A7D106" w14:textId="77777777" w:rsidR="00F64D35" w:rsidRDefault="00F64D35" w:rsidP="00930FD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</w:p>
          <w:p w14:paraId="480D6C0D" w14:textId="19EB56B3" w:rsidR="00930FD5" w:rsidRPr="00BB0234" w:rsidRDefault="00930FD5" w:rsidP="00930FD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86" w:type="dxa"/>
          </w:tcPr>
          <w:p w14:paraId="569B6C1F" w14:textId="6A8F3BEF" w:rsidR="009A6847" w:rsidRPr="009A6847" w:rsidRDefault="00C2072B" w:rsidP="00930FD5">
            <w:pPr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D3906C9" wp14:editId="41F15119">
                      <wp:simplePos x="0" y="0"/>
                      <wp:positionH relativeFrom="margin">
                        <wp:posOffset>3518535</wp:posOffset>
                      </wp:positionH>
                      <wp:positionV relativeFrom="paragraph">
                        <wp:posOffset>3914775</wp:posOffset>
                      </wp:positionV>
                      <wp:extent cx="923925" cy="447675"/>
                      <wp:effectExtent l="19050" t="19050" r="28575" b="28575"/>
                      <wp:wrapNone/>
                      <wp:docPr id="1434036096" name="Rectangle 1434036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552B00" w14:textId="77777777" w:rsidR="00086D9D" w:rsidRDefault="00086D9D" w:rsidP="00086D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906C9" id="Rectangle 1434036096" o:spid="_x0000_s1026" style="position:absolute;margin-left:277.05pt;margin-top:308.25pt;width:72.75pt;height:35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" filled="f" strokecolor="red" strokeweight="3pt">
                      <v:textbox>
                        <w:txbxContent>
                          <w:p w14:paraId="7E552B00" w14:textId="77777777" w:rsidR="00086D9D" w:rsidRDefault="00086D9D" w:rsidP="00086D9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F76350" wp14:editId="69D0B13B">
                      <wp:simplePos x="0" y="0"/>
                      <wp:positionH relativeFrom="margin">
                        <wp:posOffset>60960</wp:posOffset>
                      </wp:positionH>
                      <wp:positionV relativeFrom="paragraph">
                        <wp:posOffset>3409950</wp:posOffset>
                      </wp:positionV>
                      <wp:extent cx="4514850" cy="1076325"/>
                      <wp:effectExtent l="19050" t="19050" r="19050" b="28575"/>
                      <wp:wrapNone/>
                      <wp:docPr id="1486650897" name="Rectangle 14866508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4850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695F5" w14:textId="77777777" w:rsidR="00930FD5" w:rsidRDefault="00930FD5" w:rsidP="00FB20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76350" id="Rectangle 1486650897" o:spid="_x0000_s1027" style="position:absolute;margin-left:4.8pt;margin-top:268.5pt;width:355.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" filled="f" strokecolor="red" strokeweight="3pt">
                      <v:textbox>
                        <w:txbxContent>
                          <w:p w14:paraId="31F695F5" w14:textId="77777777" w:rsidR="00930FD5" w:rsidRDefault="00930FD5" w:rsidP="00FB20AA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30FD5">
              <w:rPr>
                <w:noProof/>
                <w14:ligatures w14:val="standardContextual"/>
              </w:rPr>
              <w:drawing>
                <wp:inline distT="0" distB="0" distL="0" distR="0" wp14:anchorId="6EFF4C14" wp14:editId="38745E04">
                  <wp:extent cx="4552950" cy="4506491"/>
                  <wp:effectExtent l="0" t="0" r="0" b="8890"/>
                  <wp:docPr id="244288696" name="Picture 244288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558" cy="452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12A94" w14:textId="77777777" w:rsidR="00171FF1" w:rsidRDefault="00171FF1" w:rsidP="00930FD5">
            <w:pPr>
              <w:spacing w:after="0" w:line="240" w:lineRule="auto"/>
              <w:rPr>
                <w:noProof/>
              </w:rPr>
            </w:pPr>
          </w:p>
          <w:p w14:paraId="2F3AE6F8" w14:textId="3BAC33C7" w:rsidR="00171FF1" w:rsidRDefault="00171FF1" w:rsidP="00D3414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84B2B43" wp14:editId="2CC49AFE">
                  <wp:extent cx="3943350" cy="1457674"/>
                  <wp:effectExtent l="0" t="0" r="0" b="952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4" r="18382" b="9063"/>
                          <a:stretch/>
                        </pic:blipFill>
                        <pic:spPr bwMode="auto">
                          <a:xfrm>
                            <a:off x="0" y="0"/>
                            <a:ext cx="3977325" cy="147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0FAEBF" w14:textId="77777777" w:rsidR="00857539" w:rsidRDefault="00857539" w:rsidP="00D34143">
            <w:pPr>
              <w:spacing w:before="120" w:line="240" w:lineRule="auto"/>
              <w:jc w:val="center"/>
              <w:rPr>
                <w:rFonts w:eastAsiaTheme="minorEastAsia" w:cstheme="minorHAnsi"/>
                <w:color w:val="000000"/>
                <w:sz w:val="20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586B1FE7" wp14:editId="426F2B48">
                  <wp:extent cx="3952875" cy="1514475"/>
                  <wp:effectExtent l="0" t="0" r="0" b="952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40" r="19045" b="76124"/>
                          <a:stretch/>
                        </pic:blipFill>
                        <pic:spPr bwMode="auto">
                          <a:xfrm>
                            <a:off x="0" y="0"/>
                            <a:ext cx="3992789" cy="152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F715D3" w14:textId="185D9007" w:rsidR="00086D9D" w:rsidRPr="00BB0234" w:rsidRDefault="00086D9D" w:rsidP="00930FD5">
            <w:pPr>
              <w:spacing w:before="120" w:line="240" w:lineRule="auto"/>
              <w:jc w:val="both"/>
              <w:rPr>
                <w:rFonts w:eastAsiaTheme="minorEastAsia" w:cstheme="minorHAnsi"/>
                <w:color w:val="000000"/>
                <w:sz w:val="20"/>
              </w:rPr>
            </w:pPr>
          </w:p>
        </w:tc>
      </w:tr>
    </w:tbl>
    <w:p w14:paraId="2DF175EB" w14:textId="09C5F49B" w:rsidR="00CA634F" w:rsidRPr="00E642F9" w:rsidRDefault="00CA634F" w:rsidP="00E642F9">
      <w:pPr>
        <w:rPr>
          <w:b/>
          <w:bCs/>
          <w:i/>
          <w:iCs/>
          <w:color w:val="DAAA00"/>
          <w:sz w:val="28"/>
          <w:szCs w:val="28"/>
        </w:rPr>
      </w:pPr>
    </w:p>
    <w:p w14:paraId="3084EC19" w14:textId="433AE85A" w:rsidR="005C663D" w:rsidRPr="00E642F9" w:rsidRDefault="005C663D" w:rsidP="00E642F9">
      <w:pPr>
        <w:pStyle w:val="Series"/>
      </w:pPr>
    </w:p>
    <w:sectPr w:rsidR="005C663D" w:rsidRPr="00E642F9" w:rsidSect="00A32A23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418" w:right="1134" w:bottom="425" w:left="1134" w:header="567" w:footer="284" w:gutter="0"/>
      <w:pgNumType w:start="1"/>
      <w:cols w:space="2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B3823" w14:textId="77777777" w:rsidR="00493696" w:rsidRDefault="00493696" w:rsidP="00530E76">
      <w:pPr>
        <w:spacing w:after="0" w:line="240" w:lineRule="auto"/>
      </w:pPr>
      <w:r>
        <w:separator/>
      </w:r>
    </w:p>
  </w:endnote>
  <w:endnote w:type="continuationSeparator" w:id="0">
    <w:p w14:paraId="4F4E161E" w14:textId="77777777" w:rsidR="00493696" w:rsidRDefault="00493696" w:rsidP="00530E76">
      <w:pPr>
        <w:spacing w:after="0" w:line="240" w:lineRule="auto"/>
      </w:pPr>
      <w:r>
        <w:continuationSeparator/>
      </w:r>
    </w:p>
  </w:endnote>
  <w:endnote w:type="continuationNotice" w:id="1">
    <w:p w14:paraId="5BB3D88F" w14:textId="77777777" w:rsidR="00461FBC" w:rsidRDefault="00461F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FD2B" w14:textId="77777777" w:rsidR="00DC6683" w:rsidRDefault="00530E76" w:rsidP="00A32A23">
    <w:pPr>
      <w:pStyle w:val="Footer"/>
    </w:pPr>
    <w:r w:rsidRPr="007B1F92">
      <w:t>Department of Agriculture, Fisheries and Forestry</w:t>
    </w:r>
  </w:p>
  <w:p w14:paraId="3E84319D" w14:textId="77777777" w:rsidR="00DC6683" w:rsidRDefault="00D34143" w:rsidP="00A32A23">
    <w:pPr>
      <w:pStyle w:val="Footer"/>
    </w:pP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0E76">
          <w:fldChar w:fldCharType="begin"/>
        </w:r>
        <w:r w:rsidR="00530E76">
          <w:instrText xml:space="preserve"> PAGE   \* MERGEFORMAT </w:instrText>
        </w:r>
        <w:r w:rsidR="00530E76">
          <w:fldChar w:fldCharType="separate"/>
        </w:r>
        <w:r w:rsidR="00530E76">
          <w:rPr>
            <w:noProof/>
          </w:rPr>
          <w:t>2</w:t>
        </w:r>
        <w:r w:rsidR="00530E76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84E2" w14:textId="77777777" w:rsidR="00DC6683" w:rsidRDefault="00530E76" w:rsidP="00A32A23">
    <w:pPr>
      <w:pStyle w:val="Footer"/>
    </w:pPr>
    <w:r w:rsidRPr="007B1F92">
      <w:t>Department of Agriculture, Fisheries and Forestry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512F5" w14:textId="77777777" w:rsidR="00493696" w:rsidRDefault="00493696" w:rsidP="00530E76">
      <w:pPr>
        <w:spacing w:after="0" w:line="240" w:lineRule="auto"/>
      </w:pPr>
      <w:r>
        <w:separator/>
      </w:r>
    </w:p>
  </w:footnote>
  <w:footnote w:type="continuationSeparator" w:id="0">
    <w:p w14:paraId="28C56212" w14:textId="77777777" w:rsidR="00493696" w:rsidRDefault="00493696" w:rsidP="00530E76">
      <w:pPr>
        <w:spacing w:after="0" w:line="240" w:lineRule="auto"/>
      </w:pPr>
      <w:r>
        <w:continuationSeparator/>
      </w:r>
    </w:p>
  </w:footnote>
  <w:footnote w:type="continuationNotice" w:id="1">
    <w:p w14:paraId="183C3028" w14:textId="77777777" w:rsidR="00461FBC" w:rsidRDefault="00461F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36357" w14:textId="44AFE4EF" w:rsidR="00DC6683" w:rsidRPr="00A1328F" w:rsidRDefault="00530E76" w:rsidP="00A32A23">
    <w:pPr>
      <w:spacing w:line="257" w:lineRule="auto"/>
      <w:jc w:val="center"/>
      <w:rPr>
        <w:color w:val="404040" w:themeColor="text1" w:themeTint="BF"/>
        <w:sz w:val="16"/>
        <w:szCs w:val="16"/>
      </w:rPr>
    </w:pPr>
    <w:r>
      <w:t xml:space="preserve">PEMS Release | </w:t>
    </w:r>
    <w:r w:rsidR="00F11E0C">
      <w:t>27 June</w:t>
    </w:r>
    <w:r w:rsidR="00DF53D6">
      <w:t xml:space="preserve"> 2024</w:t>
    </w:r>
    <w:r>
      <w:br/>
    </w:r>
  </w:p>
  <w:p w14:paraId="0E36D0C8" w14:textId="77777777" w:rsidR="00DC6683" w:rsidRDefault="00DC6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323AE" w14:textId="77777777" w:rsidR="00DC6683" w:rsidRDefault="00530E76" w:rsidP="00A32A23">
    <w:pPr>
      <w:pStyle w:val="Footer"/>
      <w:spacing w:after="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1D21A" wp14:editId="4A461160">
          <wp:simplePos x="0" y="0"/>
          <wp:positionH relativeFrom="page">
            <wp:posOffset>-10571</wp:posOffset>
          </wp:positionH>
          <wp:positionV relativeFrom="paragraph">
            <wp:posOffset>-347949</wp:posOffset>
          </wp:positionV>
          <wp:extent cx="7563598" cy="129618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18E"/>
    <w:multiLevelType w:val="multilevel"/>
    <w:tmpl w:val="1B0C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95E17"/>
    <w:multiLevelType w:val="hybridMultilevel"/>
    <w:tmpl w:val="63645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E611E"/>
    <w:multiLevelType w:val="hybridMultilevel"/>
    <w:tmpl w:val="07000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3745F"/>
    <w:multiLevelType w:val="hybridMultilevel"/>
    <w:tmpl w:val="7E5E4F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145240"/>
    <w:multiLevelType w:val="hybridMultilevel"/>
    <w:tmpl w:val="48484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1D6"/>
    <w:multiLevelType w:val="hybridMultilevel"/>
    <w:tmpl w:val="C944A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8039">
    <w:abstractNumId w:val="4"/>
  </w:num>
  <w:num w:numId="2" w16cid:durableId="2015912635">
    <w:abstractNumId w:val="2"/>
  </w:num>
  <w:num w:numId="3" w16cid:durableId="799423457">
    <w:abstractNumId w:val="5"/>
  </w:num>
  <w:num w:numId="4" w16cid:durableId="885990161">
    <w:abstractNumId w:val="1"/>
  </w:num>
  <w:num w:numId="5" w16cid:durableId="1432629492">
    <w:abstractNumId w:val="0"/>
  </w:num>
  <w:num w:numId="6" w16cid:durableId="1911694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E6"/>
    <w:rsid w:val="0002279B"/>
    <w:rsid w:val="00052AA3"/>
    <w:rsid w:val="00081EC0"/>
    <w:rsid w:val="00086D9D"/>
    <w:rsid w:val="00097453"/>
    <w:rsid w:val="000A5292"/>
    <w:rsid w:val="000A5F8C"/>
    <w:rsid w:val="000B31C1"/>
    <w:rsid w:val="000C339F"/>
    <w:rsid w:val="000C3A91"/>
    <w:rsid w:val="000D00E8"/>
    <w:rsid w:val="000E07CB"/>
    <w:rsid w:val="000E44AE"/>
    <w:rsid w:val="000E7FF3"/>
    <w:rsid w:val="000F1544"/>
    <w:rsid w:val="000F7D6D"/>
    <w:rsid w:val="001171FE"/>
    <w:rsid w:val="00125E67"/>
    <w:rsid w:val="001654DD"/>
    <w:rsid w:val="00171FF1"/>
    <w:rsid w:val="0017506A"/>
    <w:rsid w:val="00185CA0"/>
    <w:rsid w:val="00187D85"/>
    <w:rsid w:val="00192E26"/>
    <w:rsid w:val="00196660"/>
    <w:rsid w:val="001A4A7F"/>
    <w:rsid w:val="001A69AE"/>
    <w:rsid w:val="001A7E1B"/>
    <w:rsid w:val="001B6012"/>
    <w:rsid w:val="001C535A"/>
    <w:rsid w:val="001D6167"/>
    <w:rsid w:val="001E52EB"/>
    <w:rsid w:val="001E5B69"/>
    <w:rsid w:val="00207155"/>
    <w:rsid w:val="00217561"/>
    <w:rsid w:val="00225AA4"/>
    <w:rsid w:val="00233921"/>
    <w:rsid w:val="00251DF3"/>
    <w:rsid w:val="00257E99"/>
    <w:rsid w:val="002652E7"/>
    <w:rsid w:val="00265727"/>
    <w:rsid w:val="0028328E"/>
    <w:rsid w:val="00286BD8"/>
    <w:rsid w:val="002B687E"/>
    <w:rsid w:val="002B7D5D"/>
    <w:rsid w:val="002E4319"/>
    <w:rsid w:val="002E70C4"/>
    <w:rsid w:val="002F24A6"/>
    <w:rsid w:val="0030065F"/>
    <w:rsid w:val="00304D01"/>
    <w:rsid w:val="00306497"/>
    <w:rsid w:val="00306D33"/>
    <w:rsid w:val="003116A0"/>
    <w:rsid w:val="00322E4B"/>
    <w:rsid w:val="003248F9"/>
    <w:rsid w:val="0034133E"/>
    <w:rsid w:val="00342D02"/>
    <w:rsid w:val="00343E0E"/>
    <w:rsid w:val="00345E39"/>
    <w:rsid w:val="00364081"/>
    <w:rsid w:val="00366FF8"/>
    <w:rsid w:val="003746B4"/>
    <w:rsid w:val="00380B96"/>
    <w:rsid w:val="0038292B"/>
    <w:rsid w:val="003856B8"/>
    <w:rsid w:val="00391882"/>
    <w:rsid w:val="003A6D7B"/>
    <w:rsid w:val="003B2BF0"/>
    <w:rsid w:val="003B4D6E"/>
    <w:rsid w:val="003C4716"/>
    <w:rsid w:val="003D10D8"/>
    <w:rsid w:val="003D691C"/>
    <w:rsid w:val="0041797D"/>
    <w:rsid w:val="00421DFC"/>
    <w:rsid w:val="00433D2F"/>
    <w:rsid w:val="004548F6"/>
    <w:rsid w:val="0045690D"/>
    <w:rsid w:val="00461FBC"/>
    <w:rsid w:val="00473DDC"/>
    <w:rsid w:val="004770AA"/>
    <w:rsid w:val="00482CF4"/>
    <w:rsid w:val="00493696"/>
    <w:rsid w:val="00493B0C"/>
    <w:rsid w:val="004B57DA"/>
    <w:rsid w:val="004D73EE"/>
    <w:rsid w:val="004E454C"/>
    <w:rsid w:val="004F2DB8"/>
    <w:rsid w:val="004F3F11"/>
    <w:rsid w:val="00512997"/>
    <w:rsid w:val="00514499"/>
    <w:rsid w:val="00516CB7"/>
    <w:rsid w:val="00523130"/>
    <w:rsid w:val="00526C92"/>
    <w:rsid w:val="00530E76"/>
    <w:rsid w:val="005348DD"/>
    <w:rsid w:val="0053703A"/>
    <w:rsid w:val="00556A92"/>
    <w:rsid w:val="005703F3"/>
    <w:rsid w:val="005727DA"/>
    <w:rsid w:val="0057721D"/>
    <w:rsid w:val="00580E39"/>
    <w:rsid w:val="0058222B"/>
    <w:rsid w:val="005A34D1"/>
    <w:rsid w:val="005B3CB7"/>
    <w:rsid w:val="005B7BBC"/>
    <w:rsid w:val="005C663D"/>
    <w:rsid w:val="005C6EAF"/>
    <w:rsid w:val="005D0107"/>
    <w:rsid w:val="005E0D56"/>
    <w:rsid w:val="005F5089"/>
    <w:rsid w:val="005F5F98"/>
    <w:rsid w:val="00600411"/>
    <w:rsid w:val="006058B2"/>
    <w:rsid w:val="00622593"/>
    <w:rsid w:val="00630CA1"/>
    <w:rsid w:val="00635A1A"/>
    <w:rsid w:val="00641601"/>
    <w:rsid w:val="00650B35"/>
    <w:rsid w:val="00656B12"/>
    <w:rsid w:val="00662563"/>
    <w:rsid w:val="00683328"/>
    <w:rsid w:val="006872A9"/>
    <w:rsid w:val="00693D7E"/>
    <w:rsid w:val="00694DD2"/>
    <w:rsid w:val="006A0C86"/>
    <w:rsid w:val="006A4DD0"/>
    <w:rsid w:val="006B7F18"/>
    <w:rsid w:val="006D67DB"/>
    <w:rsid w:val="006E085E"/>
    <w:rsid w:val="006E21E1"/>
    <w:rsid w:val="006E4608"/>
    <w:rsid w:val="006E6CD8"/>
    <w:rsid w:val="006F2DCA"/>
    <w:rsid w:val="00711592"/>
    <w:rsid w:val="00711DAE"/>
    <w:rsid w:val="00725521"/>
    <w:rsid w:val="00732576"/>
    <w:rsid w:val="00752B58"/>
    <w:rsid w:val="007543CD"/>
    <w:rsid w:val="007617F3"/>
    <w:rsid w:val="00764418"/>
    <w:rsid w:val="00765331"/>
    <w:rsid w:val="00783A17"/>
    <w:rsid w:val="00787048"/>
    <w:rsid w:val="00790759"/>
    <w:rsid w:val="00794E6E"/>
    <w:rsid w:val="0079773D"/>
    <w:rsid w:val="007B3FA6"/>
    <w:rsid w:val="007B69B6"/>
    <w:rsid w:val="007C003E"/>
    <w:rsid w:val="007D1E99"/>
    <w:rsid w:val="007E22F0"/>
    <w:rsid w:val="007F37D0"/>
    <w:rsid w:val="00801BBE"/>
    <w:rsid w:val="008043E9"/>
    <w:rsid w:val="008129D2"/>
    <w:rsid w:val="00844910"/>
    <w:rsid w:val="00853873"/>
    <w:rsid w:val="00854480"/>
    <w:rsid w:val="00857539"/>
    <w:rsid w:val="0086592C"/>
    <w:rsid w:val="0087499B"/>
    <w:rsid w:val="00884C7A"/>
    <w:rsid w:val="00885D33"/>
    <w:rsid w:val="008878B9"/>
    <w:rsid w:val="00893205"/>
    <w:rsid w:val="008A0BFB"/>
    <w:rsid w:val="008A3D16"/>
    <w:rsid w:val="008C0E44"/>
    <w:rsid w:val="008D7F69"/>
    <w:rsid w:val="008E4B8E"/>
    <w:rsid w:val="008E7C3D"/>
    <w:rsid w:val="008F0998"/>
    <w:rsid w:val="008F54B9"/>
    <w:rsid w:val="00904E11"/>
    <w:rsid w:val="0090659C"/>
    <w:rsid w:val="00911B4F"/>
    <w:rsid w:val="00930FD5"/>
    <w:rsid w:val="0093696A"/>
    <w:rsid w:val="00937317"/>
    <w:rsid w:val="00942AEA"/>
    <w:rsid w:val="009431BA"/>
    <w:rsid w:val="00971843"/>
    <w:rsid w:val="009738F2"/>
    <w:rsid w:val="009745D1"/>
    <w:rsid w:val="009832E3"/>
    <w:rsid w:val="009957E6"/>
    <w:rsid w:val="009A6716"/>
    <w:rsid w:val="009A6847"/>
    <w:rsid w:val="009B0486"/>
    <w:rsid w:val="009D6DD4"/>
    <w:rsid w:val="009E285D"/>
    <w:rsid w:val="009E52FD"/>
    <w:rsid w:val="009F4A8B"/>
    <w:rsid w:val="00A00CE1"/>
    <w:rsid w:val="00A07E3A"/>
    <w:rsid w:val="00A17864"/>
    <w:rsid w:val="00A26836"/>
    <w:rsid w:val="00A32A23"/>
    <w:rsid w:val="00A4516D"/>
    <w:rsid w:val="00A46DC7"/>
    <w:rsid w:val="00A4711C"/>
    <w:rsid w:val="00A54239"/>
    <w:rsid w:val="00A57736"/>
    <w:rsid w:val="00A60E7D"/>
    <w:rsid w:val="00A64626"/>
    <w:rsid w:val="00A732A1"/>
    <w:rsid w:val="00A73661"/>
    <w:rsid w:val="00A77F8D"/>
    <w:rsid w:val="00A87F8C"/>
    <w:rsid w:val="00A92B8D"/>
    <w:rsid w:val="00A93D0C"/>
    <w:rsid w:val="00AA7140"/>
    <w:rsid w:val="00AC28EA"/>
    <w:rsid w:val="00AC52A8"/>
    <w:rsid w:val="00AD0230"/>
    <w:rsid w:val="00AD08F3"/>
    <w:rsid w:val="00AE130D"/>
    <w:rsid w:val="00AE236D"/>
    <w:rsid w:val="00AE4286"/>
    <w:rsid w:val="00AF6D3E"/>
    <w:rsid w:val="00AF7D97"/>
    <w:rsid w:val="00B072DC"/>
    <w:rsid w:val="00B156D1"/>
    <w:rsid w:val="00B15E3A"/>
    <w:rsid w:val="00B467FE"/>
    <w:rsid w:val="00B52478"/>
    <w:rsid w:val="00B66F89"/>
    <w:rsid w:val="00B752FB"/>
    <w:rsid w:val="00B7554D"/>
    <w:rsid w:val="00B77ABF"/>
    <w:rsid w:val="00B861E0"/>
    <w:rsid w:val="00B9740E"/>
    <w:rsid w:val="00BA290F"/>
    <w:rsid w:val="00BA3861"/>
    <w:rsid w:val="00BA7FE7"/>
    <w:rsid w:val="00BB0234"/>
    <w:rsid w:val="00BB079B"/>
    <w:rsid w:val="00BB30E4"/>
    <w:rsid w:val="00BC2676"/>
    <w:rsid w:val="00BC7935"/>
    <w:rsid w:val="00BD55DB"/>
    <w:rsid w:val="00BD5DF4"/>
    <w:rsid w:val="00C01131"/>
    <w:rsid w:val="00C0712D"/>
    <w:rsid w:val="00C130B1"/>
    <w:rsid w:val="00C14DF1"/>
    <w:rsid w:val="00C2072B"/>
    <w:rsid w:val="00C20770"/>
    <w:rsid w:val="00C41923"/>
    <w:rsid w:val="00C41A54"/>
    <w:rsid w:val="00C45185"/>
    <w:rsid w:val="00C53690"/>
    <w:rsid w:val="00C60441"/>
    <w:rsid w:val="00C87C0B"/>
    <w:rsid w:val="00C96294"/>
    <w:rsid w:val="00CA0DD4"/>
    <w:rsid w:val="00CA634F"/>
    <w:rsid w:val="00CB3048"/>
    <w:rsid w:val="00CC1279"/>
    <w:rsid w:val="00CC3FE8"/>
    <w:rsid w:val="00CC54B8"/>
    <w:rsid w:val="00CC709C"/>
    <w:rsid w:val="00CD0074"/>
    <w:rsid w:val="00CD4820"/>
    <w:rsid w:val="00CE056E"/>
    <w:rsid w:val="00D34143"/>
    <w:rsid w:val="00D47E42"/>
    <w:rsid w:val="00D56F3F"/>
    <w:rsid w:val="00D61DA1"/>
    <w:rsid w:val="00D83B25"/>
    <w:rsid w:val="00D8723D"/>
    <w:rsid w:val="00D93C8C"/>
    <w:rsid w:val="00DA1D0E"/>
    <w:rsid w:val="00DB1F08"/>
    <w:rsid w:val="00DB34C8"/>
    <w:rsid w:val="00DB4FB9"/>
    <w:rsid w:val="00DB5126"/>
    <w:rsid w:val="00DC2974"/>
    <w:rsid w:val="00DC4BDF"/>
    <w:rsid w:val="00DC6683"/>
    <w:rsid w:val="00DE0E6B"/>
    <w:rsid w:val="00DE4513"/>
    <w:rsid w:val="00DF2A6C"/>
    <w:rsid w:val="00DF53D6"/>
    <w:rsid w:val="00E2543B"/>
    <w:rsid w:val="00E3730C"/>
    <w:rsid w:val="00E46456"/>
    <w:rsid w:val="00E47458"/>
    <w:rsid w:val="00E642F9"/>
    <w:rsid w:val="00E65FD9"/>
    <w:rsid w:val="00E728C1"/>
    <w:rsid w:val="00E76704"/>
    <w:rsid w:val="00E80B42"/>
    <w:rsid w:val="00EA1B35"/>
    <w:rsid w:val="00EA4A13"/>
    <w:rsid w:val="00EA4AEE"/>
    <w:rsid w:val="00EB24FA"/>
    <w:rsid w:val="00EC2185"/>
    <w:rsid w:val="00ED0212"/>
    <w:rsid w:val="00EE4A51"/>
    <w:rsid w:val="00EF591B"/>
    <w:rsid w:val="00F02FB3"/>
    <w:rsid w:val="00F11E0C"/>
    <w:rsid w:val="00F15D26"/>
    <w:rsid w:val="00F17493"/>
    <w:rsid w:val="00F27C0C"/>
    <w:rsid w:val="00F37FF7"/>
    <w:rsid w:val="00F47C7C"/>
    <w:rsid w:val="00F5675A"/>
    <w:rsid w:val="00F64CAA"/>
    <w:rsid w:val="00F64D35"/>
    <w:rsid w:val="00F66028"/>
    <w:rsid w:val="00F80023"/>
    <w:rsid w:val="00F91BE5"/>
    <w:rsid w:val="00F95D63"/>
    <w:rsid w:val="00F96174"/>
    <w:rsid w:val="00FA3EFF"/>
    <w:rsid w:val="00FA47AA"/>
    <w:rsid w:val="00FA585A"/>
    <w:rsid w:val="00FB03AD"/>
    <w:rsid w:val="00FB20AA"/>
    <w:rsid w:val="00FD4897"/>
    <w:rsid w:val="00FE43B0"/>
    <w:rsid w:val="00FF1899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7C6BD7D"/>
  <w15:chartTrackingRefBased/>
  <w15:docId w15:val="{89DCAEEA-B93A-4C57-8109-0DBDE9BA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E6"/>
    <w:pPr>
      <w:spacing w:after="120" w:line="276" w:lineRule="auto"/>
    </w:pPr>
    <w:rPr>
      <w:kern w:val="0"/>
      <w14:ligatures w14:val="none"/>
    </w:rPr>
  </w:style>
  <w:style w:type="paragraph" w:styleId="Heading1">
    <w:name w:val="heading 1"/>
    <w:next w:val="Normal"/>
    <w:link w:val="Heading1Char"/>
    <w:uiPriority w:val="1"/>
    <w:qFormat/>
    <w:rsid w:val="009957E6"/>
    <w:pPr>
      <w:widowControl w:val="0"/>
      <w:spacing w:before="360" w:after="240" w:line="240" w:lineRule="auto"/>
      <w:contextualSpacing/>
      <w:outlineLvl w:val="0"/>
    </w:pPr>
    <w:rPr>
      <w:rFonts w:ascii="Calibri" w:hAnsi="Calibri"/>
      <w:b/>
      <w:bCs/>
      <w:spacing w:val="5"/>
      <w:kern w:val="28"/>
      <w:sz w:val="40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3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3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63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957E6"/>
    <w:rPr>
      <w:rFonts w:ascii="Calibri" w:hAnsi="Calibri"/>
      <w:b/>
      <w:bCs/>
      <w:spacing w:val="5"/>
      <w:kern w:val="28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rsid w:val="009957E6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957E6"/>
    <w:rPr>
      <w:rFonts w:ascii="Calibri" w:hAnsi="Calibri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rsid w:val="009957E6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957E6"/>
    <w:rPr>
      <w:rFonts w:ascii="Calibri" w:hAnsi="Calibri"/>
      <w:kern w:val="0"/>
      <w:sz w:val="20"/>
      <w14:ligatures w14:val="none"/>
    </w:rPr>
  </w:style>
  <w:style w:type="table" w:styleId="TableGrid">
    <w:name w:val="Table Grid"/>
    <w:basedOn w:val="TableNormal"/>
    <w:uiPriority w:val="59"/>
    <w:rsid w:val="009957E6"/>
    <w:pPr>
      <w:spacing w:before="60" w:after="60" w:line="240" w:lineRule="auto"/>
    </w:pPr>
    <w:rPr>
      <w:rFonts w:ascii="Cambria" w:eastAsia="Times New Roman" w:hAnsi="Cambria" w:cs="Times New Roman"/>
      <w:kern w:val="0"/>
      <w:sz w:val="18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ies">
    <w:name w:val="Series"/>
    <w:qFormat/>
    <w:rsid w:val="009957E6"/>
    <w:pPr>
      <w:spacing w:before="120" w:after="120" w:line="240" w:lineRule="auto"/>
    </w:pPr>
    <w:rPr>
      <w:b/>
      <w:i/>
      <w:kern w:val="0"/>
      <w:sz w:val="32"/>
      <w14:ligatures w14:val="none"/>
    </w:rPr>
  </w:style>
  <w:style w:type="paragraph" w:styleId="ListParagraph">
    <w:name w:val="List Paragraph"/>
    <w:basedOn w:val="Normal"/>
    <w:uiPriority w:val="99"/>
    <w:qFormat/>
    <w:rsid w:val="009957E6"/>
    <w:pPr>
      <w:ind w:left="720"/>
      <w:contextualSpacing/>
    </w:pPr>
  </w:style>
  <w:style w:type="paragraph" w:customStyle="1" w:styleId="paragraph">
    <w:name w:val="paragraph"/>
    <w:basedOn w:val="Normal"/>
    <w:rsid w:val="00995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E4B8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6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70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704"/>
    <w:rPr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3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A634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CA634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687E"/>
    <w:rPr>
      <w:b/>
      <w:bCs/>
    </w:rPr>
  </w:style>
  <w:style w:type="character" w:customStyle="1" w:styleId="cf01">
    <w:name w:val="cf01"/>
    <w:basedOn w:val="DefaultParagraphFont"/>
    <w:rsid w:val="0002279B"/>
    <w:rPr>
      <w:rFonts w:ascii="Segoe UI" w:hAnsi="Segoe UI" w:cs="Segoe UI" w:hint="default"/>
      <w:sz w:val="18"/>
      <w:szCs w:val="18"/>
    </w:rPr>
  </w:style>
  <w:style w:type="paragraph" w:customStyle="1" w:styleId="trt0xe">
    <w:name w:val="trt0xe"/>
    <w:basedOn w:val="Normal"/>
    <w:rsid w:val="0030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69c68eef6f4b1886e630fd310477bf xmlns="e60d2862-beff-4f16-94ff-ad677f83e486">
      <Terms xmlns="http://schemas.microsoft.com/office/infopath/2007/PartnerControls"/>
    </bd69c68eef6f4b1886e630fd310477bf>
    <Projectname xmlns="e60d2862-beff-4f16-94ff-ad677f83e486" xsi:nil="true"/>
    <Governance xmlns="e60d2862-beff-4f16-94ff-ad677f83e486" xsi:nil="true"/>
    <lcf76f155ced4ddcb4097134ff3c332f xmlns="e60d2862-beff-4f16-94ff-ad677f83e486">
      <Terms xmlns="http://schemas.microsoft.com/office/infopath/2007/PartnerControls"/>
    </lcf76f155ced4ddcb4097134ff3c332f>
    <Boardowner xmlns="e60d2862-beff-4f16-94ff-ad677f83e486">
      <UserInfo>
        <DisplayName/>
        <AccountId xsi:nil="true"/>
        <AccountType/>
      </UserInfo>
    </Boardowner>
    <TeamName xmlns="e60d2862-beff-4f16-94ff-ad677f83e486" xsi:nil="true"/>
    <_Flow_SignoffStatus xmlns="e60d2862-beff-4f16-94ff-ad677f83e486" xsi:nil="true"/>
    <RFP xmlns="e60d2862-beff-4f16-94ff-ad677f83e486" xsi:nil="true"/>
    <TaxCatchAll xmlns="81c01dc6-2c49-4730-b140-874c95cac377" xsi:nil="true"/>
    <SharedWithUsers xmlns="db4427d2-0ba3-426b-aad9-da82846161ae">
      <UserInfo>
        <DisplayName>Talasila, Sumanth</DisplayName>
        <AccountId>846</AccountId>
        <AccountType/>
      </UserInfo>
      <UserInfo>
        <DisplayName>Sharma, Sagar</DisplayName>
        <AccountId>3072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12E0E6D87BB4FA53ADC14A44DCD6D" ma:contentTypeVersion="28" ma:contentTypeDescription="Create a new document." ma:contentTypeScope="" ma:versionID="c5b52ace046277093242d2c69b07237c">
  <xsd:schema xmlns:xsd="http://www.w3.org/2001/XMLSchema" xmlns:xs="http://www.w3.org/2001/XMLSchema" xmlns:p="http://schemas.microsoft.com/office/2006/metadata/properties" xmlns:ns2="e60d2862-beff-4f16-94ff-ad677f83e486" xmlns:ns3="db4427d2-0ba3-426b-aad9-da82846161ae" xmlns:ns4="81c01dc6-2c49-4730-b140-874c95cac377" targetNamespace="http://schemas.microsoft.com/office/2006/metadata/properties" ma:root="true" ma:fieldsID="b6d1c4fd542d72c79f43f47338da571e" ns2:_="" ns3:_="" ns4:_="">
    <xsd:import namespace="e60d2862-beff-4f16-94ff-ad677f83e486"/>
    <xsd:import namespace="db4427d2-0ba3-426b-aad9-da82846161ae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Governance" minOccurs="0"/>
                <xsd:element ref="ns2:MediaLengthInSeconds" minOccurs="0"/>
                <xsd:element ref="ns2:MediaServiceLocation" minOccurs="0"/>
                <xsd:element ref="ns2:bd69c68eef6f4b1886e630fd310477bf" minOccurs="0"/>
                <xsd:element ref="ns4:TaxCatchAll" minOccurs="0"/>
                <xsd:element ref="ns2:TeamName" minOccurs="0"/>
                <xsd:element ref="ns2:Projectname" minOccurs="0"/>
                <xsd:element ref="ns2:Boardowner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RFP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2862-beff-4f16-94ff-ad677f83e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Governance" ma:index="19" nillable="true" ma:displayName="Governance" ma:description="Provide information about approvals in please for this document or file" ma:format="Dropdown" ma:internalName="Governa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al release - project only"/>
                    <xsd:enumeration value="Internal release - department"/>
                    <xsd:enumeration value="APS release - seek approval"/>
                    <xsd:enumeration value="APS release"/>
                    <xsd:enumeration value="Gov release - seek approval"/>
                    <xsd:enumeration value="Public release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bd69c68eef6f4b1886e630fd310477bf" ma:index="23" nillable="true" ma:taxonomy="true" ma:internalName="bd69c68eef6f4b1886e630fd310477bf" ma:taxonomyFieldName="Research_x0020_lifecycle" ma:displayName="Research lifecycle" ma:readOnly="false" ma:default="" ma:fieldId="{bd69c68e-ef6f-4b18-86e6-30fd310477bf}" ma:sspId="7881b4ab-c2b0-4b32-8bb7-29fb05a8de77" ma:termSetId="5cc10c01-84b7-42aa-8760-9b9c704bb1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eamName" ma:index="25" nillable="true" ma:displayName="Team Name" ma:format="Dropdown" ma:internalName="TeamName">
      <xsd:simpleType>
        <xsd:restriction base="dms:Text">
          <xsd:maxLength value="255"/>
        </xsd:restriction>
      </xsd:simpleType>
    </xsd:element>
    <xsd:element name="Projectname" ma:index="26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Boardowner" ma:index="27" nillable="true" ma:displayName="Board owner" ma:format="Dropdown" ma:list="UserInfo" ma:SharePointGroup="0" ma:internalName="Board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FP" ma:index="32" nillable="true" ma:displayName="RFP" ma:format="Dropdown" ma:internalName="RFP">
      <xsd:simpleType>
        <xsd:restriction base="dms:Text">
          <xsd:maxLength value="255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427d2-0ba3-426b-aad9-da8284616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8b6d59b-ee16-45a5-a9bc-f3827e7fed29}" ma:internalName="TaxCatchAll" ma:showField="CatchAllData" ma:web="db4427d2-0ba3-426b-aad9-da8284616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28CA-B0F7-479A-8CDD-95B699E91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8783-220C-4689-B6B1-CC45D3C3E623}">
  <ds:schemaRefs>
    <ds:schemaRef ds:uri="http://purl.org/dc/elements/1.1/"/>
    <ds:schemaRef ds:uri="http://www.w3.org/XML/1998/namespace"/>
    <ds:schemaRef ds:uri="81c01dc6-2c49-4730-b140-874c95cac37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db4427d2-0ba3-426b-aad9-da82846161ae"/>
    <ds:schemaRef ds:uri="e60d2862-beff-4f16-94ff-ad677f83e4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5617B89-A9A5-4B82-A444-2DFD1D48D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003BA9-2123-4A08-95C1-45232D59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2862-beff-4f16-94ff-ad677f83e486"/>
    <ds:schemaRef ds:uri="db4427d2-0ba3-426b-aad9-da82846161ae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Sagar</dc:creator>
  <cp:keywords/>
  <dc:description/>
  <cp:lastModifiedBy>Lingard, Stacey</cp:lastModifiedBy>
  <cp:revision>3</cp:revision>
  <dcterms:created xsi:type="dcterms:W3CDTF">2024-06-25T01:22:00Z</dcterms:created>
  <dcterms:modified xsi:type="dcterms:W3CDTF">2024-06-25T04:14:00Z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0x010100B2C12E0E6D87BB4FA53ADC14A44DCD6D</vt:lpwstr>
  </property>
  <property fmtid="{D5CDD505-2E9C-101B-9397-08002B2CF9AE}" pid="3" name="Research lifecycle">
    <vt:lpwstr/>
  </property>
  <property fmtid="{D5CDD505-2E9C-101B-9397-08002B2CF9AE}" pid="4" name="MediaServiceImageTags">
    <vt:lpwstr/>
  </property>
</Properties>
</file>