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09C3" w14:textId="77777777" w:rsidR="00604C76" w:rsidRPr="008A7D1F" w:rsidRDefault="00604C76" w:rsidP="008C5F9C">
      <w:pPr>
        <w:pStyle w:val="Heading1"/>
        <w:rPr>
          <w:rFonts w:asciiTheme="minorHAnsi" w:hAnsiTheme="minorHAnsi" w:cstheme="minorHAnsi"/>
          <w:sz w:val="56"/>
          <w:szCs w:val="56"/>
        </w:rPr>
      </w:pPr>
      <w:bookmarkStart w:id="0" w:name="_Hlk75524874"/>
    </w:p>
    <w:p w14:paraId="619605A1" w14:textId="77777777" w:rsidR="00604C76" w:rsidRPr="008A7D1F" w:rsidRDefault="00604C76" w:rsidP="008C5F9C">
      <w:pPr>
        <w:pStyle w:val="Heading1"/>
        <w:rPr>
          <w:rFonts w:asciiTheme="minorHAnsi" w:hAnsiTheme="minorHAnsi" w:cstheme="minorHAnsi"/>
          <w:sz w:val="56"/>
          <w:szCs w:val="56"/>
        </w:rPr>
      </w:pPr>
    </w:p>
    <w:p w14:paraId="2A479CCD" w14:textId="25B666E4" w:rsidR="0047019F" w:rsidRPr="008A7D1F" w:rsidRDefault="00FE0365" w:rsidP="008C5F9C">
      <w:pPr>
        <w:pStyle w:val="Heading1"/>
        <w:rPr>
          <w:rFonts w:asciiTheme="minorHAnsi" w:hAnsiTheme="minorHAnsi" w:cstheme="minorHAnsi"/>
          <w:sz w:val="56"/>
          <w:szCs w:val="56"/>
        </w:rPr>
      </w:pPr>
      <w:proofErr w:type="spellStart"/>
      <w:r w:rsidRPr="008A7D1F">
        <w:rPr>
          <w:rFonts w:asciiTheme="minorHAnsi" w:hAnsiTheme="minorHAnsi" w:cstheme="minorHAnsi"/>
          <w:sz w:val="56"/>
          <w:szCs w:val="56"/>
        </w:rPr>
        <w:t>Hort</w:t>
      </w:r>
      <w:proofErr w:type="spellEnd"/>
      <w:r w:rsidRPr="008A7D1F">
        <w:rPr>
          <w:rFonts w:asciiTheme="minorHAnsi" w:hAnsiTheme="minorHAnsi" w:cstheme="minorHAnsi"/>
          <w:sz w:val="56"/>
          <w:szCs w:val="56"/>
        </w:rPr>
        <w:t xml:space="preserve"> Innovation </w:t>
      </w:r>
    </w:p>
    <w:p w14:paraId="2A479CCE" w14:textId="77777777" w:rsidR="0047019F" w:rsidRPr="008A7D1F" w:rsidRDefault="00FE0365" w:rsidP="008C5F9C">
      <w:pPr>
        <w:pStyle w:val="Heading1"/>
        <w:rPr>
          <w:rFonts w:asciiTheme="minorHAnsi" w:hAnsiTheme="minorHAnsi" w:cstheme="minorHAnsi"/>
          <w:sz w:val="56"/>
          <w:szCs w:val="56"/>
        </w:rPr>
      </w:pPr>
      <w:r w:rsidRPr="008A7D1F">
        <w:rPr>
          <w:rFonts w:asciiTheme="minorHAnsi" w:hAnsiTheme="minorHAnsi" w:cstheme="minorHAnsi"/>
          <w:sz w:val="56"/>
          <w:szCs w:val="56"/>
        </w:rPr>
        <w:t xml:space="preserve">Director Nomination Committee </w:t>
      </w:r>
    </w:p>
    <w:p w14:paraId="2A479CCF" w14:textId="77777777" w:rsidR="0055024A" w:rsidRPr="008A7D1F" w:rsidRDefault="00FE0365" w:rsidP="008C5F9C">
      <w:pPr>
        <w:pStyle w:val="Heading1"/>
        <w:rPr>
          <w:rFonts w:asciiTheme="minorHAnsi" w:hAnsiTheme="minorHAnsi" w:cstheme="minorHAnsi"/>
          <w:sz w:val="56"/>
          <w:szCs w:val="56"/>
        </w:rPr>
      </w:pPr>
      <w:r w:rsidRPr="008A7D1F">
        <w:rPr>
          <w:rFonts w:asciiTheme="minorHAnsi" w:hAnsiTheme="minorHAnsi" w:cstheme="minorHAnsi"/>
          <w:sz w:val="56"/>
          <w:szCs w:val="56"/>
        </w:rPr>
        <w:t xml:space="preserve">Levy Payer </w:t>
      </w:r>
      <w:r w:rsidR="0068750A" w:rsidRPr="008A7D1F">
        <w:rPr>
          <w:rFonts w:asciiTheme="minorHAnsi" w:hAnsiTheme="minorHAnsi" w:cstheme="minorHAnsi"/>
          <w:sz w:val="56"/>
          <w:szCs w:val="56"/>
        </w:rPr>
        <w:t>Representative</w:t>
      </w:r>
      <w:r w:rsidRPr="008A7D1F">
        <w:rPr>
          <w:rFonts w:asciiTheme="minorHAnsi" w:hAnsiTheme="minorHAnsi" w:cstheme="minorHAnsi"/>
          <w:sz w:val="56"/>
          <w:szCs w:val="56"/>
        </w:rPr>
        <w:t xml:space="preserve"> </w:t>
      </w:r>
    </w:p>
    <w:p w14:paraId="2A479CD0" w14:textId="77777777" w:rsidR="003E4788" w:rsidRPr="008A7D1F" w:rsidRDefault="00FE0365" w:rsidP="008C5F9C">
      <w:pPr>
        <w:pStyle w:val="Heading1"/>
        <w:rPr>
          <w:rFonts w:asciiTheme="minorHAnsi" w:hAnsiTheme="minorHAnsi" w:cstheme="minorHAnsi"/>
          <w:sz w:val="56"/>
          <w:szCs w:val="56"/>
        </w:rPr>
      </w:pPr>
      <w:r w:rsidRPr="008A7D1F">
        <w:rPr>
          <w:rFonts w:asciiTheme="minorHAnsi" w:hAnsiTheme="minorHAnsi" w:cstheme="minorHAnsi"/>
          <w:sz w:val="56"/>
          <w:szCs w:val="56"/>
        </w:rPr>
        <w:t xml:space="preserve">Candidate </w:t>
      </w:r>
      <w:r w:rsidR="00C84249" w:rsidRPr="008A7D1F">
        <w:rPr>
          <w:rFonts w:asciiTheme="minorHAnsi" w:hAnsiTheme="minorHAnsi" w:cstheme="minorHAnsi"/>
          <w:sz w:val="56"/>
          <w:szCs w:val="56"/>
        </w:rPr>
        <w:t xml:space="preserve">Information </w:t>
      </w:r>
      <w:r w:rsidRPr="008A7D1F">
        <w:rPr>
          <w:rFonts w:asciiTheme="minorHAnsi" w:hAnsiTheme="minorHAnsi" w:cstheme="minorHAnsi"/>
          <w:sz w:val="56"/>
          <w:szCs w:val="56"/>
        </w:rPr>
        <w:t xml:space="preserve">Pack </w:t>
      </w:r>
    </w:p>
    <w:bookmarkEnd w:id="0"/>
    <w:p w14:paraId="2A479CD1" w14:textId="73C2875B" w:rsidR="003E4788" w:rsidRPr="006A3B37" w:rsidRDefault="003E4788">
      <w:pPr>
        <w:pStyle w:val="Picture"/>
        <w:rPr>
          <w:rFonts w:asciiTheme="minorHAnsi" w:hAnsiTheme="minorHAnsi" w:cstheme="minorHAnsi"/>
          <w:i/>
          <w:iCs/>
        </w:rPr>
      </w:pPr>
    </w:p>
    <w:p w14:paraId="2A479CD2" w14:textId="77777777" w:rsidR="003E4788" w:rsidRPr="008A7D1F" w:rsidRDefault="00FE0365">
      <w:pPr>
        <w:pStyle w:val="Normalsmall"/>
        <w:rPr>
          <w:rFonts w:asciiTheme="minorHAnsi" w:hAnsiTheme="minorHAnsi" w:cstheme="minorHAnsi"/>
        </w:rPr>
      </w:pPr>
      <w:r w:rsidRPr="008A7D1F">
        <w:rPr>
          <w:rFonts w:asciiTheme="minorHAnsi" w:hAnsiTheme="minorHAnsi" w:cstheme="minorHAnsi"/>
        </w:rPr>
        <w:br w:type="page"/>
      </w:r>
      <w:r w:rsidRPr="008A7D1F">
        <w:rPr>
          <w:rFonts w:asciiTheme="minorHAnsi" w:hAnsiTheme="minorHAnsi" w:cstheme="minorHAnsi"/>
        </w:rPr>
        <w:lastRenderedPageBreak/>
        <w:t xml:space="preserve">© Commonwealth of </w:t>
      </w:r>
      <w:r w:rsidRPr="00EA06F4">
        <w:rPr>
          <w:rFonts w:asciiTheme="minorHAnsi" w:hAnsiTheme="minorHAnsi" w:cstheme="minorHAnsi"/>
        </w:rPr>
        <w:t xml:space="preserve">Australia </w:t>
      </w:r>
      <w:r w:rsidR="00A55E2F" w:rsidRPr="00EA06F4">
        <w:rPr>
          <w:rFonts w:asciiTheme="minorHAnsi" w:hAnsiTheme="minorHAnsi" w:cstheme="minorHAnsi"/>
        </w:rPr>
        <w:t>202</w:t>
      </w:r>
      <w:r w:rsidR="000A3E9A" w:rsidRPr="00EA06F4">
        <w:rPr>
          <w:rFonts w:asciiTheme="minorHAnsi" w:hAnsiTheme="minorHAnsi" w:cstheme="minorHAnsi"/>
        </w:rPr>
        <w:t>3</w:t>
      </w:r>
    </w:p>
    <w:p w14:paraId="2A479CD3" w14:textId="77777777" w:rsidR="003E4788" w:rsidRPr="008A7D1F" w:rsidRDefault="00FE0365">
      <w:pPr>
        <w:pStyle w:val="Normalsmall"/>
        <w:rPr>
          <w:rStyle w:val="Strong"/>
          <w:rFonts w:asciiTheme="minorHAnsi" w:hAnsiTheme="minorHAnsi" w:cstheme="minorHAnsi"/>
        </w:rPr>
      </w:pPr>
      <w:r w:rsidRPr="008A7D1F">
        <w:rPr>
          <w:rStyle w:val="Strong"/>
          <w:rFonts w:asciiTheme="minorHAnsi" w:hAnsiTheme="minorHAnsi" w:cstheme="minorHAnsi"/>
        </w:rPr>
        <w:t>Ownership of intellectual property rights</w:t>
      </w:r>
    </w:p>
    <w:p w14:paraId="2A479CD4" w14:textId="77777777" w:rsidR="003E4788" w:rsidRPr="008A7D1F" w:rsidRDefault="00FE0365">
      <w:pPr>
        <w:pStyle w:val="Normalsmall"/>
        <w:rPr>
          <w:rFonts w:asciiTheme="minorHAnsi" w:hAnsiTheme="minorHAnsi" w:cstheme="minorHAnsi"/>
        </w:rPr>
      </w:pPr>
      <w:r w:rsidRPr="008A7D1F">
        <w:rPr>
          <w:rFonts w:asciiTheme="minorHAnsi" w:hAnsiTheme="minorHAnsi" w:cstheme="minorHAnsi"/>
        </w:rPr>
        <w:t>Unless otherwise noted, copyright (and any other intellectual property rights) in this publication is owned by the Commonwealth of Australia (referred to as the Commonwealth).</w:t>
      </w:r>
    </w:p>
    <w:p w14:paraId="2A479CD5" w14:textId="77777777" w:rsidR="003E4788" w:rsidRPr="008A7D1F" w:rsidRDefault="00FE0365">
      <w:pPr>
        <w:pStyle w:val="Normalsmall"/>
        <w:rPr>
          <w:rStyle w:val="Strong"/>
          <w:rFonts w:asciiTheme="minorHAnsi" w:hAnsiTheme="minorHAnsi" w:cstheme="minorHAnsi"/>
        </w:rPr>
      </w:pPr>
      <w:r w:rsidRPr="008A7D1F">
        <w:rPr>
          <w:rStyle w:val="Strong"/>
          <w:rFonts w:asciiTheme="minorHAnsi" w:hAnsiTheme="minorHAnsi" w:cstheme="minorHAnsi"/>
        </w:rPr>
        <w:t>Creative Commons licence</w:t>
      </w:r>
    </w:p>
    <w:p w14:paraId="2A479CD6" w14:textId="77777777" w:rsidR="003E4788" w:rsidRPr="008A7D1F" w:rsidRDefault="00FE0365">
      <w:pPr>
        <w:pStyle w:val="Normalsmall"/>
        <w:rPr>
          <w:rFonts w:asciiTheme="minorHAnsi" w:hAnsiTheme="minorHAnsi" w:cstheme="minorHAnsi"/>
        </w:rPr>
      </w:pPr>
      <w:r w:rsidRPr="008A7D1F">
        <w:rPr>
          <w:rFonts w:asciiTheme="minorHAnsi" w:hAnsiTheme="minorHAnsi" w:cstheme="minorHAnsi"/>
        </w:rPr>
        <w:t xml:space="preserve">All material in this publication is licensed under a Creative Commons Attribution 4.0 International Licence except content supplied by third parties, </w:t>
      </w:r>
      <w:proofErr w:type="gramStart"/>
      <w:r w:rsidRPr="008A7D1F">
        <w:rPr>
          <w:rFonts w:asciiTheme="minorHAnsi" w:hAnsiTheme="minorHAnsi" w:cstheme="minorHAnsi"/>
        </w:rPr>
        <w:t>logos</w:t>
      </w:r>
      <w:proofErr w:type="gramEnd"/>
      <w:r w:rsidRPr="008A7D1F">
        <w:rPr>
          <w:rFonts w:asciiTheme="minorHAnsi" w:hAnsiTheme="minorHAnsi" w:cstheme="minorHAnsi"/>
        </w:rPr>
        <w:t xml:space="preserve"> and the Commonwealth Coat of Arms.</w:t>
      </w:r>
    </w:p>
    <w:p w14:paraId="2A479CD7" w14:textId="77777777" w:rsidR="003E4788" w:rsidRPr="008A7D1F" w:rsidRDefault="00FE0365">
      <w:pPr>
        <w:pStyle w:val="Normalsmall"/>
        <w:rPr>
          <w:rFonts w:asciiTheme="minorHAnsi" w:hAnsiTheme="minorHAnsi" w:cstheme="minorHAnsi"/>
        </w:rPr>
      </w:pPr>
      <w:r w:rsidRPr="008A7D1F">
        <w:rPr>
          <w:rFonts w:asciiTheme="minorHAnsi" w:hAnsiTheme="minorHAnsi" w:cstheme="minorHAnsi"/>
        </w:rPr>
        <w:t>Inquiries about the licence and any use of this document should be emailed to copyright@agriculture.gov.au.</w:t>
      </w:r>
    </w:p>
    <w:p w14:paraId="2A479CD8" w14:textId="77777777" w:rsidR="003E4788" w:rsidRPr="008A7D1F" w:rsidRDefault="00FE0365">
      <w:pPr>
        <w:pStyle w:val="Normalsmall"/>
        <w:rPr>
          <w:rFonts w:asciiTheme="minorHAnsi" w:hAnsiTheme="minorHAnsi" w:cstheme="minorHAnsi"/>
        </w:rPr>
      </w:pPr>
      <w:r w:rsidRPr="008A7D1F">
        <w:rPr>
          <w:rFonts w:asciiTheme="minorHAnsi" w:hAnsiTheme="minorHAnsi" w:cstheme="minorHAnsi"/>
          <w:noProof/>
          <w:lang w:eastAsia="en-AU"/>
        </w:rPr>
        <w:drawing>
          <wp:inline distT="0" distB="0" distL="0" distR="0" wp14:anchorId="2A479DA5" wp14:editId="2A479DA6">
            <wp:extent cx="724535" cy="255270"/>
            <wp:effectExtent l="1905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10592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A479CD9" w14:textId="77777777" w:rsidR="00217FAB" w:rsidRPr="008A7D1F" w:rsidRDefault="00FE0365" w:rsidP="00217FAB">
      <w:pPr>
        <w:pStyle w:val="Normalsmall"/>
        <w:rPr>
          <w:rStyle w:val="Strong"/>
          <w:rFonts w:asciiTheme="minorHAnsi" w:hAnsiTheme="minorHAnsi" w:cstheme="minorHAnsi"/>
        </w:rPr>
      </w:pPr>
      <w:r w:rsidRPr="008A7D1F">
        <w:rPr>
          <w:rStyle w:val="Strong"/>
          <w:rFonts w:asciiTheme="minorHAnsi" w:hAnsiTheme="minorHAnsi" w:cstheme="minorHAnsi"/>
        </w:rPr>
        <w:t>Disclaimer</w:t>
      </w:r>
    </w:p>
    <w:p w14:paraId="2A479CDA" w14:textId="77777777" w:rsidR="003E4788" w:rsidRPr="008A7D1F" w:rsidRDefault="00FE0365">
      <w:pPr>
        <w:pStyle w:val="Normalsmall"/>
        <w:rPr>
          <w:rFonts w:asciiTheme="minorHAnsi" w:hAnsiTheme="minorHAnsi" w:cstheme="minorHAnsi"/>
        </w:rPr>
      </w:pPr>
      <w:r w:rsidRPr="008A7D1F">
        <w:rPr>
          <w:rFonts w:asciiTheme="minorHAnsi" w:hAnsiTheme="minorHAnsi" w:cstheme="minorHAnsi"/>
        </w:rPr>
        <w:t xml:space="preserve">The Australian Government acting through the </w:t>
      </w:r>
      <w:r w:rsidR="00696407" w:rsidRPr="008A7D1F">
        <w:rPr>
          <w:rFonts w:asciiTheme="minorHAnsi" w:hAnsiTheme="minorHAnsi" w:cstheme="minorHAnsi"/>
        </w:rPr>
        <w:t xml:space="preserve">Department of Agriculture, </w:t>
      </w:r>
      <w:r w:rsidR="00B2787D" w:rsidRPr="008A7D1F">
        <w:rPr>
          <w:rFonts w:asciiTheme="minorHAnsi" w:hAnsiTheme="minorHAnsi" w:cstheme="minorHAnsi"/>
        </w:rPr>
        <w:t>Fisheries and Forestry</w:t>
      </w:r>
      <w:r w:rsidR="00696407" w:rsidRPr="008A7D1F">
        <w:rPr>
          <w:rFonts w:asciiTheme="minorHAnsi" w:hAnsiTheme="minorHAnsi" w:cstheme="minorHAnsi"/>
        </w:rPr>
        <w:t xml:space="preserve"> </w:t>
      </w:r>
      <w:r w:rsidRPr="008A7D1F">
        <w:rPr>
          <w:rFonts w:asciiTheme="minorHAnsi" w:hAnsiTheme="minorHAnsi" w:cstheme="minorHAnsi"/>
        </w:rPr>
        <w:t xml:space="preserve">has exercised due care and skill in preparing and compiling the information and data in this publication. Notwithstanding, the </w:t>
      </w:r>
      <w:r w:rsidR="00696407" w:rsidRPr="008A7D1F">
        <w:rPr>
          <w:rFonts w:asciiTheme="minorHAnsi" w:hAnsiTheme="minorHAnsi" w:cstheme="minorHAnsi"/>
        </w:rPr>
        <w:t xml:space="preserve">Department of Agriculture, </w:t>
      </w:r>
      <w:r w:rsidR="00B2787D" w:rsidRPr="008A7D1F">
        <w:rPr>
          <w:rFonts w:asciiTheme="minorHAnsi" w:hAnsiTheme="minorHAnsi" w:cstheme="minorHAnsi"/>
        </w:rPr>
        <w:t>Fisheries and Forestry</w:t>
      </w:r>
      <w:r w:rsidRPr="008A7D1F">
        <w:rPr>
          <w:rFonts w:asciiTheme="minorHAnsi" w:hAnsiTheme="minorHAnsi" w:cstheme="minorHAnsi"/>
        </w:rPr>
        <w:t xml:space="preserve">, its employees and advisers disclaim all liability, including liability for negligence and for any loss, damage, injury, </w:t>
      </w:r>
      <w:proofErr w:type="gramStart"/>
      <w:r w:rsidRPr="008A7D1F">
        <w:rPr>
          <w:rFonts w:asciiTheme="minorHAnsi" w:hAnsiTheme="minorHAnsi" w:cstheme="minorHAnsi"/>
        </w:rPr>
        <w:t>expense</w:t>
      </w:r>
      <w:proofErr w:type="gramEnd"/>
      <w:r w:rsidRPr="008A7D1F">
        <w:rPr>
          <w:rFonts w:asciiTheme="minorHAnsi" w:hAnsiTheme="minorHAnsi" w:cstheme="minorHAnsi"/>
        </w:rPr>
        <w:t xml:space="preserve"> or cost incurred by any person as a result of accessing, using or relying on any of the information or data in this publication to the maximum extent permitted by law.</w:t>
      </w:r>
    </w:p>
    <w:p w14:paraId="2A479CDB" w14:textId="77777777" w:rsidR="00B2787D" w:rsidRPr="008A7D1F" w:rsidRDefault="00FE0365" w:rsidP="00B2787D">
      <w:pPr>
        <w:pStyle w:val="Normalsmall"/>
        <w:rPr>
          <w:rStyle w:val="Strong"/>
          <w:rFonts w:asciiTheme="minorHAnsi" w:hAnsiTheme="minorHAnsi" w:cstheme="minorHAnsi"/>
        </w:rPr>
      </w:pPr>
      <w:r w:rsidRPr="008A7D1F">
        <w:rPr>
          <w:rStyle w:val="Strong"/>
          <w:rFonts w:asciiTheme="minorHAnsi" w:hAnsiTheme="minorHAnsi" w:cstheme="minorHAnsi"/>
        </w:rPr>
        <w:t>Acknowledgement of Country</w:t>
      </w:r>
    </w:p>
    <w:p w14:paraId="2A479CDC" w14:textId="77777777" w:rsidR="00B2787D" w:rsidRPr="008A7D1F" w:rsidRDefault="00FE0365" w:rsidP="00B2787D">
      <w:pPr>
        <w:pStyle w:val="Normalsmall"/>
        <w:rPr>
          <w:rFonts w:asciiTheme="minorHAnsi" w:hAnsiTheme="minorHAnsi" w:cstheme="minorHAnsi"/>
        </w:rPr>
      </w:pPr>
      <w:r w:rsidRPr="008A7D1F">
        <w:rPr>
          <w:rFonts w:asciiTheme="minorHAnsi" w:hAnsiTheme="minorHAnsi" w:cstheme="minorHAnsi"/>
        </w:rPr>
        <w:t xml:space="preserve">We acknowledge the Traditional Custodians of Australia and their continuing connection to land and sea, waters, </w:t>
      </w:r>
      <w:proofErr w:type="gramStart"/>
      <w:r w:rsidRPr="008A7D1F">
        <w:rPr>
          <w:rFonts w:asciiTheme="minorHAnsi" w:hAnsiTheme="minorHAnsi" w:cstheme="minorHAnsi"/>
        </w:rPr>
        <w:t>environment</w:t>
      </w:r>
      <w:proofErr w:type="gramEnd"/>
      <w:r w:rsidRPr="008A7D1F">
        <w:rPr>
          <w:rFonts w:asciiTheme="minorHAnsi" w:hAnsiTheme="minorHAnsi" w:cstheme="minorHAnsi"/>
        </w:rPr>
        <w:t xml:space="preserve"> and community. We pay our respects to the Traditional Custodians of the lands we live and work on, their culture, and their Elders past and present.</w:t>
      </w:r>
    </w:p>
    <w:p w14:paraId="2A479CDD" w14:textId="77777777" w:rsidR="00B2787D" w:rsidRPr="008A7D1F" w:rsidRDefault="00B2787D">
      <w:pPr>
        <w:pStyle w:val="Normalsmall"/>
        <w:rPr>
          <w:rFonts w:asciiTheme="minorHAnsi" w:hAnsiTheme="minorHAnsi" w:cstheme="minorHAnsi"/>
        </w:rPr>
      </w:pPr>
    </w:p>
    <w:p w14:paraId="2A479CDE" w14:textId="77777777" w:rsidR="003E4788" w:rsidRPr="008A7D1F" w:rsidRDefault="00FE0365">
      <w:pPr>
        <w:spacing w:after="0" w:line="240" w:lineRule="auto"/>
        <w:rPr>
          <w:rFonts w:asciiTheme="minorHAnsi" w:hAnsiTheme="minorHAnsi" w:cstheme="minorHAnsi"/>
        </w:rPr>
      </w:pPr>
      <w:r w:rsidRPr="008A7D1F">
        <w:rPr>
          <w:rFonts w:asciiTheme="minorHAnsi" w:hAnsiTheme="minorHAnsi" w:cstheme="minorHAnsi"/>
        </w:rPr>
        <w:br w:type="page"/>
      </w:r>
    </w:p>
    <w:sdt>
      <w:sdtPr>
        <w:rPr>
          <w:rFonts w:asciiTheme="minorHAnsi" w:eastAsiaTheme="minorHAnsi" w:hAnsiTheme="minorHAnsi" w:cstheme="minorHAnsi"/>
          <w:bCs w:val="0"/>
          <w:color w:val="auto"/>
          <w:sz w:val="22"/>
          <w:szCs w:val="22"/>
          <w:lang w:eastAsia="en-US"/>
        </w:rPr>
        <w:id w:val="-760297017"/>
        <w:docPartObj>
          <w:docPartGallery w:val="Table of Contents"/>
          <w:docPartUnique/>
        </w:docPartObj>
      </w:sdtPr>
      <w:sdtEndPr>
        <w:rPr>
          <w:b/>
          <w:noProof/>
        </w:rPr>
      </w:sdtEndPr>
      <w:sdtContent>
        <w:p w14:paraId="2A479CDF" w14:textId="6763ED60" w:rsidR="003E4788" w:rsidRPr="008A7D1F" w:rsidRDefault="00FE0365" w:rsidP="00792E78">
          <w:pPr>
            <w:pStyle w:val="TOCHeading"/>
            <w:tabs>
              <w:tab w:val="left" w:pos="6912"/>
            </w:tabs>
            <w:rPr>
              <w:rFonts w:asciiTheme="minorHAnsi" w:hAnsiTheme="minorHAnsi" w:cstheme="minorHAnsi"/>
            </w:rPr>
          </w:pPr>
          <w:r w:rsidRPr="008A7D1F">
            <w:rPr>
              <w:rFonts w:asciiTheme="minorHAnsi" w:hAnsiTheme="minorHAnsi" w:cstheme="minorHAnsi"/>
            </w:rPr>
            <w:t>Contents</w:t>
          </w:r>
          <w:r w:rsidR="00792E78">
            <w:rPr>
              <w:rFonts w:asciiTheme="minorHAnsi" w:hAnsiTheme="minorHAnsi" w:cstheme="minorHAnsi"/>
            </w:rPr>
            <w:tab/>
          </w:r>
        </w:p>
        <w:p w14:paraId="160E5091" w14:textId="63D49F6E" w:rsidR="00792E78" w:rsidRPr="00792E78" w:rsidRDefault="00FE0365">
          <w:pPr>
            <w:pStyle w:val="TOC1"/>
            <w:rPr>
              <w:rFonts w:asciiTheme="minorHAnsi" w:eastAsiaTheme="minorEastAsia" w:hAnsiTheme="minorHAnsi" w:cstheme="minorHAnsi"/>
              <w:b w:val="0"/>
              <w:lang w:eastAsia="en-AU"/>
            </w:rPr>
          </w:pPr>
          <w:r w:rsidRPr="008A7D1F">
            <w:rPr>
              <w:rFonts w:asciiTheme="minorHAnsi" w:hAnsiTheme="minorHAnsi" w:cstheme="minorHAnsi"/>
              <w:b w:val="0"/>
              <w:highlight w:val="yellow"/>
            </w:rPr>
            <w:fldChar w:fldCharType="begin"/>
          </w:r>
          <w:r w:rsidRPr="008A7D1F">
            <w:rPr>
              <w:rFonts w:asciiTheme="minorHAnsi" w:hAnsiTheme="minorHAnsi" w:cstheme="minorHAnsi"/>
              <w:b w:val="0"/>
              <w:highlight w:val="yellow"/>
            </w:rPr>
            <w:instrText xml:space="preserve"> TOC \h \z \u \t "Heading 2,1,Heading 3,2,Style1,2,TOA Heading,1" </w:instrText>
          </w:r>
          <w:r w:rsidRPr="008A7D1F">
            <w:rPr>
              <w:rFonts w:asciiTheme="minorHAnsi" w:hAnsiTheme="minorHAnsi" w:cstheme="minorHAnsi"/>
              <w:b w:val="0"/>
              <w:highlight w:val="yellow"/>
            </w:rPr>
            <w:fldChar w:fldCharType="separate"/>
          </w:r>
          <w:hyperlink w:anchor="_Toc127975993" w:history="1">
            <w:r w:rsidR="00792E78" w:rsidRPr="00792E78">
              <w:rPr>
                <w:rStyle w:val="Hyperlink"/>
                <w:rFonts w:asciiTheme="minorHAnsi" w:hAnsiTheme="minorHAnsi" w:cstheme="minorHAnsi"/>
              </w:rPr>
              <w:t>Summary</w:t>
            </w:r>
            <w:r w:rsidR="00792E78" w:rsidRPr="00792E78">
              <w:rPr>
                <w:rFonts w:asciiTheme="minorHAnsi" w:hAnsiTheme="minorHAnsi" w:cstheme="minorHAnsi"/>
                <w:webHidden/>
              </w:rPr>
              <w:tab/>
            </w:r>
            <w:r w:rsidR="00792E78" w:rsidRPr="00792E78">
              <w:rPr>
                <w:rFonts w:asciiTheme="minorHAnsi" w:hAnsiTheme="minorHAnsi" w:cstheme="minorHAnsi"/>
                <w:webHidden/>
              </w:rPr>
              <w:fldChar w:fldCharType="begin"/>
            </w:r>
            <w:r w:rsidR="00792E78" w:rsidRPr="00792E78">
              <w:rPr>
                <w:rFonts w:asciiTheme="minorHAnsi" w:hAnsiTheme="minorHAnsi" w:cstheme="minorHAnsi"/>
                <w:webHidden/>
              </w:rPr>
              <w:instrText xml:space="preserve"> PAGEREF _Toc127975993 \h </w:instrText>
            </w:r>
            <w:r w:rsidR="00792E78" w:rsidRPr="00792E78">
              <w:rPr>
                <w:rFonts w:asciiTheme="minorHAnsi" w:hAnsiTheme="minorHAnsi" w:cstheme="minorHAnsi"/>
                <w:webHidden/>
              </w:rPr>
            </w:r>
            <w:r w:rsidR="00792E78" w:rsidRPr="00792E78">
              <w:rPr>
                <w:rFonts w:asciiTheme="minorHAnsi" w:hAnsiTheme="minorHAnsi" w:cstheme="minorHAnsi"/>
                <w:webHidden/>
              </w:rPr>
              <w:fldChar w:fldCharType="separate"/>
            </w:r>
            <w:r w:rsidR="00732072">
              <w:rPr>
                <w:rFonts w:asciiTheme="minorHAnsi" w:hAnsiTheme="minorHAnsi" w:cstheme="minorHAnsi"/>
                <w:webHidden/>
              </w:rPr>
              <w:t>1</w:t>
            </w:r>
            <w:r w:rsidR="00792E78" w:rsidRPr="00792E78">
              <w:rPr>
                <w:rFonts w:asciiTheme="minorHAnsi" w:hAnsiTheme="minorHAnsi" w:cstheme="minorHAnsi"/>
                <w:webHidden/>
              </w:rPr>
              <w:fldChar w:fldCharType="end"/>
            </w:r>
          </w:hyperlink>
        </w:p>
        <w:p w14:paraId="3E357982" w14:textId="5A0B724C" w:rsidR="00792E78" w:rsidRPr="00792E78" w:rsidRDefault="00000000">
          <w:pPr>
            <w:pStyle w:val="TOC2"/>
            <w:rPr>
              <w:rFonts w:asciiTheme="minorHAnsi" w:eastAsiaTheme="minorEastAsia" w:hAnsiTheme="minorHAnsi" w:cstheme="minorHAnsi"/>
              <w:lang w:eastAsia="en-AU"/>
            </w:rPr>
          </w:pPr>
          <w:hyperlink w:anchor="_Toc127975994" w:history="1">
            <w:r w:rsidR="00792E78" w:rsidRPr="00792E78">
              <w:rPr>
                <w:rStyle w:val="Hyperlink"/>
                <w:rFonts w:asciiTheme="minorHAnsi" w:hAnsiTheme="minorHAnsi" w:cstheme="minorHAnsi"/>
                <w:lang w:eastAsia="ja-JP"/>
              </w:rPr>
              <w:t>Key Dates</w:t>
            </w:r>
            <w:r w:rsidR="00792E78" w:rsidRPr="00792E78">
              <w:rPr>
                <w:rFonts w:asciiTheme="minorHAnsi" w:hAnsiTheme="minorHAnsi" w:cstheme="minorHAnsi"/>
                <w:webHidden/>
              </w:rPr>
              <w:tab/>
            </w:r>
            <w:r w:rsidR="00792E78" w:rsidRPr="00792E78">
              <w:rPr>
                <w:rFonts w:asciiTheme="minorHAnsi" w:hAnsiTheme="minorHAnsi" w:cstheme="minorHAnsi"/>
                <w:webHidden/>
              </w:rPr>
              <w:fldChar w:fldCharType="begin"/>
            </w:r>
            <w:r w:rsidR="00792E78" w:rsidRPr="00792E78">
              <w:rPr>
                <w:rFonts w:asciiTheme="minorHAnsi" w:hAnsiTheme="minorHAnsi" w:cstheme="minorHAnsi"/>
                <w:webHidden/>
              </w:rPr>
              <w:instrText xml:space="preserve"> PAGEREF _Toc127975994 \h </w:instrText>
            </w:r>
            <w:r w:rsidR="00792E78" w:rsidRPr="00792E78">
              <w:rPr>
                <w:rFonts w:asciiTheme="minorHAnsi" w:hAnsiTheme="minorHAnsi" w:cstheme="minorHAnsi"/>
                <w:webHidden/>
              </w:rPr>
            </w:r>
            <w:r w:rsidR="00792E78" w:rsidRPr="00792E78">
              <w:rPr>
                <w:rFonts w:asciiTheme="minorHAnsi" w:hAnsiTheme="minorHAnsi" w:cstheme="minorHAnsi"/>
                <w:webHidden/>
              </w:rPr>
              <w:fldChar w:fldCharType="separate"/>
            </w:r>
            <w:r w:rsidR="00732072">
              <w:rPr>
                <w:rFonts w:asciiTheme="minorHAnsi" w:hAnsiTheme="minorHAnsi" w:cstheme="minorHAnsi"/>
                <w:webHidden/>
              </w:rPr>
              <w:t>1</w:t>
            </w:r>
            <w:r w:rsidR="00792E78" w:rsidRPr="00792E78">
              <w:rPr>
                <w:rFonts w:asciiTheme="minorHAnsi" w:hAnsiTheme="minorHAnsi" w:cstheme="minorHAnsi"/>
                <w:webHidden/>
              </w:rPr>
              <w:fldChar w:fldCharType="end"/>
            </w:r>
          </w:hyperlink>
        </w:p>
        <w:p w14:paraId="248337DC" w14:textId="41402B84" w:rsidR="00792E78" w:rsidRPr="00792E78" w:rsidRDefault="00000000">
          <w:pPr>
            <w:pStyle w:val="TOC1"/>
            <w:rPr>
              <w:rFonts w:asciiTheme="minorHAnsi" w:eastAsiaTheme="minorEastAsia" w:hAnsiTheme="minorHAnsi" w:cstheme="minorHAnsi"/>
              <w:b w:val="0"/>
              <w:lang w:eastAsia="en-AU"/>
            </w:rPr>
          </w:pPr>
          <w:hyperlink w:anchor="_Toc127975995" w:history="1">
            <w:r w:rsidR="00792E78" w:rsidRPr="00792E78">
              <w:rPr>
                <w:rStyle w:val="Hyperlink"/>
                <w:rFonts w:asciiTheme="minorHAnsi" w:hAnsiTheme="minorHAnsi" w:cstheme="minorHAnsi"/>
              </w:rPr>
              <w:t>About the DNC and levy payer role</w:t>
            </w:r>
            <w:r w:rsidR="00792E78" w:rsidRPr="00792E78">
              <w:rPr>
                <w:rFonts w:asciiTheme="minorHAnsi" w:hAnsiTheme="minorHAnsi" w:cstheme="minorHAnsi"/>
                <w:webHidden/>
              </w:rPr>
              <w:tab/>
            </w:r>
            <w:r w:rsidR="00792E78" w:rsidRPr="00792E78">
              <w:rPr>
                <w:rFonts w:asciiTheme="minorHAnsi" w:hAnsiTheme="minorHAnsi" w:cstheme="minorHAnsi"/>
                <w:webHidden/>
              </w:rPr>
              <w:fldChar w:fldCharType="begin"/>
            </w:r>
            <w:r w:rsidR="00792E78" w:rsidRPr="00792E78">
              <w:rPr>
                <w:rFonts w:asciiTheme="minorHAnsi" w:hAnsiTheme="minorHAnsi" w:cstheme="minorHAnsi"/>
                <w:webHidden/>
              </w:rPr>
              <w:instrText xml:space="preserve"> PAGEREF _Toc127975995 \h </w:instrText>
            </w:r>
            <w:r w:rsidR="00792E78" w:rsidRPr="00792E78">
              <w:rPr>
                <w:rFonts w:asciiTheme="minorHAnsi" w:hAnsiTheme="minorHAnsi" w:cstheme="minorHAnsi"/>
                <w:webHidden/>
              </w:rPr>
            </w:r>
            <w:r w:rsidR="00792E78" w:rsidRPr="00792E78">
              <w:rPr>
                <w:rFonts w:asciiTheme="minorHAnsi" w:hAnsiTheme="minorHAnsi" w:cstheme="minorHAnsi"/>
                <w:webHidden/>
              </w:rPr>
              <w:fldChar w:fldCharType="separate"/>
            </w:r>
            <w:r w:rsidR="00732072">
              <w:rPr>
                <w:rFonts w:asciiTheme="minorHAnsi" w:hAnsiTheme="minorHAnsi" w:cstheme="minorHAnsi"/>
                <w:webHidden/>
              </w:rPr>
              <w:t>2</w:t>
            </w:r>
            <w:r w:rsidR="00792E78" w:rsidRPr="00792E78">
              <w:rPr>
                <w:rFonts w:asciiTheme="minorHAnsi" w:hAnsiTheme="minorHAnsi" w:cstheme="minorHAnsi"/>
                <w:webHidden/>
              </w:rPr>
              <w:fldChar w:fldCharType="end"/>
            </w:r>
          </w:hyperlink>
        </w:p>
        <w:p w14:paraId="5902BF46" w14:textId="7F76AD1F" w:rsidR="00792E78" w:rsidRPr="00792E78" w:rsidRDefault="00000000">
          <w:pPr>
            <w:pStyle w:val="TOC2"/>
            <w:rPr>
              <w:rFonts w:asciiTheme="minorHAnsi" w:eastAsiaTheme="minorEastAsia" w:hAnsiTheme="minorHAnsi" w:cstheme="minorHAnsi"/>
              <w:lang w:eastAsia="en-AU"/>
            </w:rPr>
          </w:pPr>
          <w:hyperlink w:anchor="_Toc127975996" w:history="1">
            <w:r w:rsidR="00792E78" w:rsidRPr="00792E78">
              <w:rPr>
                <w:rStyle w:val="Hyperlink"/>
                <w:rFonts w:asciiTheme="minorHAnsi" w:hAnsiTheme="minorHAnsi" w:cstheme="minorHAnsi"/>
              </w:rPr>
              <w:t>What is the purpose of the DNC?</w:t>
            </w:r>
            <w:r w:rsidR="00792E78" w:rsidRPr="00792E78">
              <w:rPr>
                <w:rFonts w:asciiTheme="minorHAnsi" w:hAnsiTheme="minorHAnsi" w:cstheme="minorHAnsi"/>
                <w:webHidden/>
              </w:rPr>
              <w:tab/>
            </w:r>
            <w:r w:rsidR="00792E78" w:rsidRPr="00792E78">
              <w:rPr>
                <w:rFonts w:asciiTheme="minorHAnsi" w:hAnsiTheme="minorHAnsi" w:cstheme="minorHAnsi"/>
                <w:webHidden/>
              </w:rPr>
              <w:fldChar w:fldCharType="begin"/>
            </w:r>
            <w:r w:rsidR="00792E78" w:rsidRPr="00792E78">
              <w:rPr>
                <w:rFonts w:asciiTheme="minorHAnsi" w:hAnsiTheme="minorHAnsi" w:cstheme="minorHAnsi"/>
                <w:webHidden/>
              </w:rPr>
              <w:instrText xml:space="preserve"> PAGEREF _Toc127975996 \h </w:instrText>
            </w:r>
            <w:r w:rsidR="00792E78" w:rsidRPr="00792E78">
              <w:rPr>
                <w:rFonts w:asciiTheme="minorHAnsi" w:hAnsiTheme="minorHAnsi" w:cstheme="minorHAnsi"/>
                <w:webHidden/>
              </w:rPr>
            </w:r>
            <w:r w:rsidR="00792E78" w:rsidRPr="00792E78">
              <w:rPr>
                <w:rFonts w:asciiTheme="minorHAnsi" w:hAnsiTheme="minorHAnsi" w:cstheme="minorHAnsi"/>
                <w:webHidden/>
              </w:rPr>
              <w:fldChar w:fldCharType="separate"/>
            </w:r>
            <w:r w:rsidR="00732072">
              <w:rPr>
                <w:rFonts w:asciiTheme="minorHAnsi" w:hAnsiTheme="minorHAnsi" w:cstheme="minorHAnsi"/>
                <w:webHidden/>
              </w:rPr>
              <w:t>2</w:t>
            </w:r>
            <w:r w:rsidR="00792E78" w:rsidRPr="00792E78">
              <w:rPr>
                <w:rFonts w:asciiTheme="minorHAnsi" w:hAnsiTheme="minorHAnsi" w:cstheme="minorHAnsi"/>
                <w:webHidden/>
              </w:rPr>
              <w:fldChar w:fldCharType="end"/>
            </w:r>
          </w:hyperlink>
        </w:p>
        <w:p w14:paraId="5970BDCA" w14:textId="50C79130" w:rsidR="00792E78" w:rsidRPr="00792E78" w:rsidRDefault="00000000">
          <w:pPr>
            <w:pStyle w:val="TOC2"/>
            <w:rPr>
              <w:rFonts w:asciiTheme="minorHAnsi" w:eastAsiaTheme="minorEastAsia" w:hAnsiTheme="minorHAnsi" w:cstheme="minorHAnsi"/>
              <w:lang w:eastAsia="en-AU"/>
            </w:rPr>
          </w:pPr>
          <w:hyperlink w:anchor="_Toc127975997" w:history="1">
            <w:r w:rsidR="00792E78" w:rsidRPr="00792E78">
              <w:rPr>
                <w:rStyle w:val="Hyperlink"/>
                <w:rFonts w:asciiTheme="minorHAnsi" w:hAnsiTheme="minorHAnsi" w:cstheme="minorHAnsi"/>
              </w:rPr>
              <w:t>Who is eligible to be the Levy Payer Representative on the DNC?</w:t>
            </w:r>
            <w:r w:rsidR="00792E78" w:rsidRPr="00792E78">
              <w:rPr>
                <w:rFonts w:asciiTheme="minorHAnsi" w:hAnsiTheme="minorHAnsi" w:cstheme="minorHAnsi"/>
                <w:webHidden/>
              </w:rPr>
              <w:tab/>
            </w:r>
            <w:r w:rsidR="00792E78" w:rsidRPr="00792E78">
              <w:rPr>
                <w:rFonts w:asciiTheme="minorHAnsi" w:hAnsiTheme="minorHAnsi" w:cstheme="minorHAnsi"/>
                <w:webHidden/>
              </w:rPr>
              <w:fldChar w:fldCharType="begin"/>
            </w:r>
            <w:r w:rsidR="00792E78" w:rsidRPr="00792E78">
              <w:rPr>
                <w:rFonts w:asciiTheme="minorHAnsi" w:hAnsiTheme="minorHAnsi" w:cstheme="minorHAnsi"/>
                <w:webHidden/>
              </w:rPr>
              <w:instrText xml:space="preserve"> PAGEREF _Toc127975997 \h </w:instrText>
            </w:r>
            <w:r w:rsidR="00792E78" w:rsidRPr="00792E78">
              <w:rPr>
                <w:rFonts w:asciiTheme="minorHAnsi" w:hAnsiTheme="minorHAnsi" w:cstheme="minorHAnsi"/>
                <w:webHidden/>
              </w:rPr>
            </w:r>
            <w:r w:rsidR="00792E78" w:rsidRPr="00792E78">
              <w:rPr>
                <w:rFonts w:asciiTheme="minorHAnsi" w:hAnsiTheme="minorHAnsi" w:cstheme="minorHAnsi"/>
                <w:webHidden/>
              </w:rPr>
              <w:fldChar w:fldCharType="separate"/>
            </w:r>
            <w:r w:rsidR="00732072">
              <w:rPr>
                <w:rFonts w:asciiTheme="minorHAnsi" w:hAnsiTheme="minorHAnsi" w:cstheme="minorHAnsi"/>
                <w:webHidden/>
              </w:rPr>
              <w:t>2</w:t>
            </w:r>
            <w:r w:rsidR="00792E78" w:rsidRPr="00792E78">
              <w:rPr>
                <w:rFonts w:asciiTheme="minorHAnsi" w:hAnsiTheme="minorHAnsi" w:cstheme="minorHAnsi"/>
                <w:webHidden/>
              </w:rPr>
              <w:fldChar w:fldCharType="end"/>
            </w:r>
          </w:hyperlink>
        </w:p>
        <w:p w14:paraId="552DD4A9" w14:textId="5E2C5D0A" w:rsidR="00792E78" w:rsidRPr="00792E78" w:rsidRDefault="00000000">
          <w:pPr>
            <w:pStyle w:val="TOC2"/>
            <w:rPr>
              <w:rFonts w:asciiTheme="minorHAnsi" w:eastAsiaTheme="minorEastAsia" w:hAnsiTheme="minorHAnsi" w:cstheme="minorHAnsi"/>
              <w:lang w:eastAsia="en-AU"/>
            </w:rPr>
          </w:pPr>
          <w:hyperlink w:anchor="_Toc127975998" w:history="1">
            <w:r w:rsidR="00792E78" w:rsidRPr="00792E78">
              <w:rPr>
                <w:rStyle w:val="Hyperlink"/>
                <w:rFonts w:asciiTheme="minorHAnsi" w:hAnsiTheme="minorHAnsi" w:cstheme="minorHAnsi"/>
              </w:rPr>
              <w:t>What skills do I need to be the Levy Payer representative on the DNC?</w:t>
            </w:r>
            <w:r w:rsidR="00792E78" w:rsidRPr="00792E78">
              <w:rPr>
                <w:rFonts w:asciiTheme="minorHAnsi" w:hAnsiTheme="minorHAnsi" w:cstheme="minorHAnsi"/>
                <w:webHidden/>
              </w:rPr>
              <w:tab/>
            </w:r>
            <w:r w:rsidR="00792E78" w:rsidRPr="00792E78">
              <w:rPr>
                <w:rFonts w:asciiTheme="minorHAnsi" w:hAnsiTheme="minorHAnsi" w:cstheme="minorHAnsi"/>
                <w:webHidden/>
              </w:rPr>
              <w:fldChar w:fldCharType="begin"/>
            </w:r>
            <w:r w:rsidR="00792E78" w:rsidRPr="00792E78">
              <w:rPr>
                <w:rFonts w:asciiTheme="minorHAnsi" w:hAnsiTheme="minorHAnsi" w:cstheme="minorHAnsi"/>
                <w:webHidden/>
              </w:rPr>
              <w:instrText xml:space="preserve"> PAGEREF _Toc127975998 \h </w:instrText>
            </w:r>
            <w:r w:rsidR="00792E78" w:rsidRPr="00792E78">
              <w:rPr>
                <w:rFonts w:asciiTheme="minorHAnsi" w:hAnsiTheme="minorHAnsi" w:cstheme="minorHAnsi"/>
                <w:webHidden/>
              </w:rPr>
            </w:r>
            <w:r w:rsidR="00792E78" w:rsidRPr="00792E78">
              <w:rPr>
                <w:rFonts w:asciiTheme="minorHAnsi" w:hAnsiTheme="minorHAnsi" w:cstheme="minorHAnsi"/>
                <w:webHidden/>
              </w:rPr>
              <w:fldChar w:fldCharType="separate"/>
            </w:r>
            <w:r w:rsidR="00732072">
              <w:rPr>
                <w:rFonts w:asciiTheme="minorHAnsi" w:hAnsiTheme="minorHAnsi" w:cstheme="minorHAnsi"/>
                <w:webHidden/>
              </w:rPr>
              <w:t>3</w:t>
            </w:r>
            <w:r w:rsidR="00792E78" w:rsidRPr="00792E78">
              <w:rPr>
                <w:rFonts w:asciiTheme="minorHAnsi" w:hAnsiTheme="minorHAnsi" w:cstheme="minorHAnsi"/>
                <w:webHidden/>
              </w:rPr>
              <w:fldChar w:fldCharType="end"/>
            </w:r>
          </w:hyperlink>
        </w:p>
        <w:p w14:paraId="5A442EE9" w14:textId="270616BD" w:rsidR="00792E78" w:rsidRPr="00792E78" w:rsidRDefault="00000000">
          <w:pPr>
            <w:pStyle w:val="TOC2"/>
            <w:rPr>
              <w:rFonts w:asciiTheme="minorHAnsi" w:eastAsiaTheme="minorEastAsia" w:hAnsiTheme="minorHAnsi" w:cstheme="minorHAnsi"/>
              <w:lang w:eastAsia="en-AU"/>
            </w:rPr>
          </w:pPr>
          <w:hyperlink w:anchor="_Toc127975999" w:history="1">
            <w:r w:rsidR="00792E78" w:rsidRPr="00792E78">
              <w:rPr>
                <w:rStyle w:val="Hyperlink"/>
                <w:rFonts w:asciiTheme="minorHAnsi" w:hAnsiTheme="minorHAnsi" w:cstheme="minorHAnsi"/>
              </w:rPr>
              <w:t>What is the expected time commitment?</w:t>
            </w:r>
            <w:r w:rsidR="00792E78" w:rsidRPr="00792E78">
              <w:rPr>
                <w:rFonts w:asciiTheme="minorHAnsi" w:hAnsiTheme="minorHAnsi" w:cstheme="minorHAnsi"/>
                <w:webHidden/>
              </w:rPr>
              <w:tab/>
            </w:r>
            <w:r w:rsidR="00792E78" w:rsidRPr="00792E78">
              <w:rPr>
                <w:rFonts w:asciiTheme="minorHAnsi" w:hAnsiTheme="minorHAnsi" w:cstheme="minorHAnsi"/>
                <w:webHidden/>
              </w:rPr>
              <w:fldChar w:fldCharType="begin"/>
            </w:r>
            <w:r w:rsidR="00792E78" w:rsidRPr="00792E78">
              <w:rPr>
                <w:rFonts w:asciiTheme="minorHAnsi" w:hAnsiTheme="minorHAnsi" w:cstheme="minorHAnsi"/>
                <w:webHidden/>
              </w:rPr>
              <w:instrText xml:space="preserve"> PAGEREF _Toc127975999 \h </w:instrText>
            </w:r>
            <w:r w:rsidR="00792E78" w:rsidRPr="00792E78">
              <w:rPr>
                <w:rFonts w:asciiTheme="minorHAnsi" w:hAnsiTheme="minorHAnsi" w:cstheme="minorHAnsi"/>
                <w:webHidden/>
              </w:rPr>
            </w:r>
            <w:r w:rsidR="00792E78" w:rsidRPr="00792E78">
              <w:rPr>
                <w:rFonts w:asciiTheme="minorHAnsi" w:hAnsiTheme="minorHAnsi" w:cstheme="minorHAnsi"/>
                <w:webHidden/>
              </w:rPr>
              <w:fldChar w:fldCharType="separate"/>
            </w:r>
            <w:r w:rsidR="00732072">
              <w:rPr>
                <w:rFonts w:asciiTheme="minorHAnsi" w:hAnsiTheme="minorHAnsi" w:cstheme="minorHAnsi"/>
                <w:webHidden/>
              </w:rPr>
              <w:t>3</w:t>
            </w:r>
            <w:r w:rsidR="00792E78" w:rsidRPr="00792E78">
              <w:rPr>
                <w:rFonts w:asciiTheme="minorHAnsi" w:hAnsiTheme="minorHAnsi" w:cstheme="minorHAnsi"/>
                <w:webHidden/>
              </w:rPr>
              <w:fldChar w:fldCharType="end"/>
            </w:r>
          </w:hyperlink>
        </w:p>
        <w:p w14:paraId="04C8807B" w14:textId="217CE3DB" w:rsidR="00792E78" w:rsidRPr="00792E78" w:rsidRDefault="00000000">
          <w:pPr>
            <w:pStyle w:val="TOC2"/>
            <w:rPr>
              <w:rFonts w:asciiTheme="minorHAnsi" w:eastAsiaTheme="minorEastAsia" w:hAnsiTheme="minorHAnsi" w:cstheme="minorHAnsi"/>
              <w:lang w:eastAsia="en-AU"/>
            </w:rPr>
          </w:pPr>
          <w:hyperlink w:anchor="_Toc127976000" w:history="1">
            <w:r w:rsidR="00792E78" w:rsidRPr="00792E78">
              <w:rPr>
                <w:rStyle w:val="Hyperlink"/>
                <w:rFonts w:asciiTheme="minorHAnsi" w:hAnsiTheme="minorHAnsi" w:cstheme="minorHAnsi"/>
              </w:rPr>
              <w:t>Will I be paid to do the role of Levy Payer representative on the DNC?</w:t>
            </w:r>
            <w:r w:rsidR="00792E78" w:rsidRPr="00792E78">
              <w:rPr>
                <w:rFonts w:asciiTheme="minorHAnsi" w:hAnsiTheme="minorHAnsi" w:cstheme="minorHAnsi"/>
                <w:webHidden/>
              </w:rPr>
              <w:tab/>
            </w:r>
            <w:r w:rsidR="00792E78" w:rsidRPr="00792E78">
              <w:rPr>
                <w:rFonts w:asciiTheme="minorHAnsi" w:hAnsiTheme="minorHAnsi" w:cstheme="minorHAnsi"/>
                <w:webHidden/>
              </w:rPr>
              <w:fldChar w:fldCharType="begin"/>
            </w:r>
            <w:r w:rsidR="00792E78" w:rsidRPr="00792E78">
              <w:rPr>
                <w:rFonts w:asciiTheme="minorHAnsi" w:hAnsiTheme="minorHAnsi" w:cstheme="minorHAnsi"/>
                <w:webHidden/>
              </w:rPr>
              <w:instrText xml:space="preserve"> PAGEREF _Toc127976000 \h </w:instrText>
            </w:r>
            <w:r w:rsidR="00792E78" w:rsidRPr="00792E78">
              <w:rPr>
                <w:rFonts w:asciiTheme="minorHAnsi" w:hAnsiTheme="minorHAnsi" w:cstheme="minorHAnsi"/>
                <w:webHidden/>
              </w:rPr>
            </w:r>
            <w:r w:rsidR="00792E78" w:rsidRPr="00792E78">
              <w:rPr>
                <w:rFonts w:asciiTheme="minorHAnsi" w:hAnsiTheme="minorHAnsi" w:cstheme="minorHAnsi"/>
                <w:webHidden/>
              </w:rPr>
              <w:fldChar w:fldCharType="separate"/>
            </w:r>
            <w:r w:rsidR="00732072">
              <w:rPr>
                <w:rFonts w:asciiTheme="minorHAnsi" w:hAnsiTheme="minorHAnsi" w:cstheme="minorHAnsi"/>
                <w:webHidden/>
              </w:rPr>
              <w:t>4</w:t>
            </w:r>
            <w:r w:rsidR="00792E78" w:rsidRPr="00792E78">
              <w:rPr>
                <w:rFonts w:asciiTheme="minorHAnsi" w:hAnsiTheme="minorHAnsi" w:cstheme="minorHAnsi"/>
                <w:webHidden/>
              </w:rPr>
              <w:fldChar w:fldCharType="end"/>
            </w:r>
          </w:hyperlink>
        </w:p>
        <w:p w14:paraId="1AF5AE60" w14:textId="1A30FD78" w:rsidR="00792E78" w:rsidRPr="00792E78" w:rsidRDefault="00000000">
          <w:pPr>
            <w:pStyle w:val="TOC2"/>
            <w:rPr>
              <w:rFonts w:asciiTheme="minorHAnsi" w:eastAsiaTheme="minorEastAsia" w:hAnsiTheme="minorHAnsi" w:cstheme="minorHAnsi"/>
              <w:lang w:eastAsia="en-AU"/>
            </w:rPr>
          </w:pPr>
          <w:hyperlink w:anchor="_Toc127976001" w:history="1">
            <w:r w:rsidR="00792E78" w:rsidRPr="00792E78">
              <w:rPr>
                <w:rStyle w:val="Hyperlink"/>
                <w:rFonts w:asciiTheme="minorHAnsi" w:hAnsiTheme="minorHAnsi" w:cstheme="minorHAnsi"/>
              </w:rPr>
              <w:t>How is the Levy Payer representative appointed to the DNC?</w:t>
            </w:r>
            <w:r w:rsidR="00792E78" w:rsidRPr="00792E78">
              <w:rPr>
                <w:rFonts w:asciiTheme="minorHAnsi" w:hAnsiTheme="minorHAnsi" w:cstheme="minorHAnsi"/>
                <w:webHidden/>
              </w:rPr>
              <w:tab/>
            </w:r>
            <w:r w:rsidR="00792E78" w:rsidRPr="00792E78">
              <w:rPr>
                <w:rFonts w:asciiTheme="minorHAnsi" w:hAnsiTheme="minorHAnsi" w:cstheme="minorHAnsi"/>
                <w:webHidden/>
              </w:rPr>
              <w:fldChar w:fldCharType="begin"/>
            </w:r>
            <w:r w:rsidR="00792E78" w:rsidRPr="00792E78">
              <w:rPr>
                <w:rFonts w:asciiTheme="minorHAnsi" w:hAnsiTheme="minorHAnsi" w:cstheme="minorHAnsi"/>
                <w:webHidden/>
              </w:rPr>
              <w:instrText xml:space="preserve"> PAGEREF _Toc127976001 \h </w:instrText>
            </w:r>
            <w:r w:rsidR="00792E78" w:rsidRPr="00792E78">
              <w:rPr>
                <w:rFonts w:asciiTheme="minorHAnsi" w:hAnsiTheme="minorHAnsi" w:cstheme="minorHAnsi"/>
                <w:webHidden/>
              </w:rPr>
            </w:r>
            <w:r w:rsidR="00792E78" w:rsidRPr="00792E78">
              <w:rPr>
                <w:rFonts w:asciiTheme="minorHAnsi" w:hAnsiTheme="minorHAnsi" w:cstheme="minorHAnsi"/>
                <w:webHidden/>
              </w:rPr>
              <w:fldChar w:fldCharType="separate"/>
            </w:r>
            <w:r w:rsidR="00732072">
              <w:rPr>
                <w:rFonts w:asciiTheme="minorHAnsi" w:hAnsiTheme="minorHAnsi" w:cstheme="minorHAnsi"/>
                <w:webHidden/>
              </w:rPr>
              <w:t>4</w:t>
            </w:r>
            <w:r w:rsidR="00792E78" w:rsidRPr="00792E78">
              <w:rPr>
                <w:rFonts w:asciiTheme="minorHAnsi" w:hAnsiTheme="minorHAnsi" w:cstheme="minorHAnsi"/>
                <w:webHidden/>
              </w:rPr>
              <w:fldChar w:fldCharType="end"/>
            </w:r>
          </w:hyperlink>
        </w:p>
        <w:p w14:paraId="5E2F5B7C" w14:textId="006EE7BA" w:rsidR="00792E78" w:rsidRPr="00792E78" w:rsidRDefault="00000000">
          <w:pPr>
            <w:pStyle w:val="TOC1"/>
            <w:rPr>
              <w:rFonts w:asciiTheme="minorHAnsi" w:eastAsiaTheme="minorEastAsia" w:hAnsiTheme="minorHAnsi" w:cstheme="minorHAnsi"/>
              <w:b w:val="0"/>
              <w:lang w:eastAsia="en-AU"/>
            </w:rPr>
          </w:pPr>
          <w:hyperlink w:anchor="_Toc127976002" w:history="1">
            <w:r w:rsidR="00792E78" w:rsidRPr="00792E78">
              <w:rPr>
                <w:rStyle w:val="Hyperlink"/>
                <w:rFonts w:asciiTheme="minorHAnsi" w:hAnsiTheme="minorHAnsi" w:cstheme="minorHAnsi"/>
              </w:rPr>
              <w:t>Expressions of interest process</w:t>
            </w:r>
            <w:r w:rsidR="00792E78" w:rsidRPr="00792E78">
              <w:rPr>
                <w:rFonts w:asciiTheme="minorHAnsi" w:hAnsiTheme="minorHAnsi" w:cstheme="minorHAnsi"/>
                <w:webHidden/>
              </w:rPr>
              <w:tab/>
            </w:r>
            <w:r w:rsidR="00792E78" w:rsidRPr="00792E78">
              <w:rPr>
                <w:rFonts w:asciiTheme="minorHAnsi" w:hAnsiTheme="minorHAnsi" w:cstheme="minorHAnsi"/>
                <w:webHidden/>
              </w:rPr>
              <w:fldChar w:fldCharType="begin"/>
            </w:r>
            <w:r w:rsidR="00792E78" w:rsidRPr="00792E78">
              <w:rPr>
                <w:rFonts w:asciiTheme="minorHAnsi" w:hAnsiTheme="minorHAnsi" w:cstheme="minorHAnsi"/>
                <w:webHidden/>
              </w:rPr>
              <w:instrText xml:space="preserve"> PAGEREF _Toc127976002 \h </w:instrText>
            </w:r>
            <w:r w:rsidR="00792E78" w:rsidRPr="00792E78">
              <w:rPr>
                <w:rFonts w:asciiTheme="minorHAnsi" w:hAnsiTheme="minorHAnsi" w:cstheme="minorHAnsi"/>
                <w:webHidden/>
              </w:rPr>
            </w:r>
            <w:r w:rsidR="00792E78" w:rsidRPr="00792E78">
              <w:rPr>
                <w:rFonts w:asciiTheme="minorHAnsi" w:hAnsiTheme="minorHAnsi" w:cstheme="minorHAnsi"/>
                <w:webHidden/>
              </w:rPr>
              <w:fldChar w:fldCharType="separate"/>
            </w:r>
            <w:r w:rsidR="00732072">
              <w:rPr>
                <w:rFonts w:asciiTheme="minorHAnsi" w:hAnsiTheme="minorHAnsi" w:cstheme="minorHAnsi"/>
                <w:webHidden/>
              </w:rPr>
              <w:t>5</w:t>
            </w:r>
            <w:r w:rsidR="00792E78" w:rsidRPr="00792E78">
              <w:rPr>
                <w:rFonts w:asciiTheme="minorHAnsi" w:hAnsiTheme="minorHAnsi" w:cstheme="minorHAnsi"/>
                <w:webHidden/>
              </w:rPr>
              <w:fldChar w:fldCharType="end"/>
            </w:r>
          </w:hyperlink>
        </w:p>
        <w:p w14:paraId="59D5903E" w14:textId="0CA461E9" w:rsidR="00792E78" w:rsidRPr="00792E78" w:rsidRDefault="00000000">
          <w:pPr>
            <w:pStyle w:val="TOC2"/>
            <w:rPr>
              <w:rFonts w:asciiTheme="minorHAnsi" w:eastAsiaTheme="minorEastAsia" w:hAnsiTheme="minorHAnsi" w:cstheme="minorHAnsi"/>
              <w:lang w:eastAsia="en-AU"/>
            </w:rPr>
          </w:pPr>
          <w:hyperlink w:anchor="_Toc127976003" w:history="1">
            <w:r w:rsidR="00792E78" w:rsidRPr="00792E78">
              <w:rPr>
                <w:rStyle w:val="Hyperlink"/>
                <w:rFonts w:asciiTheme="minorHAnsi" w:hAnsiTheme="minorHAnsi" w:cstheme="minorHAnsi"/>
              </w:rPr>
              <w:t>What are the requirements for submitting an expression of interest?</w:t>
            </w:r>
            <w:r w:rsidR="00792E78" w:rsidRPr="00792E78">
              <w:rPr>
                <w:rFonts w:asciiTheme="minorHAnsi" w:hAnsiTheme="minorHAnsi" w:cstheme="minorHAnsi"/>
                <w:webHidden/>
              </w:rPr>
              <w:tab/>
            </w:r>
            <w:r w:rsidR="00792E78" w:rsidRPr="00792E78">
              <w:rPr>
                <w:rFonts w:asciiTheme="minorHAnsi" w:hAnsiTheme="minorHAnsi" w:cstheme="minorHAnsi"/>
                <w:webHidden/>
              </w:rPr>
              <w:fldChar w:fldCharType="begin"/>
            </w:r>
            <w:r w:rsidR="00792E78" w:rsidRPr="00792E78">
              <w:rPr>
                <w:rFonts w:asciiTheme="minorHAnsi" w:hAnsiTheme="minorHAnsi" w:cstheme="minorHAnsi"/>
                <w:webHidden/>
              </w:rPr>
              <w:instrText xml:space="preserve"> PAGEREF _Toc127976003 \h </w:instrText>
            </w:r>
            <w:r w:rsidR="00792E78" w:rsidRPr="00792E78">
              <w:rPr>
                <w:rFonts w:asciiTheme="minorHAnsi" w:hAnsiTheme="minorHAnsi" w:cstheme="minorHAnsi"/>
                <w:webHidden/>
              </w:rPr>
            </w:r>
            <w:r w:rsidR="00792E78" w:rsidRPr="00792E78">
              <w:rPr>
                <w:rFonts w:asciiTheme="minorHAnsi" w:hAnsiTheme="minorHAnsi" w:cstheme="minorHAnsi"/>
                <w:webHidden/>
              </w:rPr>
              <w:fldChar w:fldCharType="separate"/>
            </w:r>
            <w:r w:rsidR="00732072">
              <w:rPr>
                <w:rFonts w:asciiTheme="minorHAnsi" w:hAnsiTheme="minorHAnsi" w:cstheme="minorHAnsi"/>
                <w:webHidden/>
              </w:rPr>
              <w:t>5</w:t>
            </w:r>
            <w:r w:rsidR="00792E78" w:rsidRPr="00792E78">
              <w:rPr>
                <w:rFonts w:asciiTheme="minorHAnsi" w:hAnsiTheme="minorHAnsi" w:cstheme="minorHAnsi"/>
                <w:webHidden/>
              </w:rPr>
              <w:fldChar w:fldCharType="end"/>
            </w:r>
          </w:hyperlink>
        </w:p>
        <w:p w14:paraId="710B7F73" w14:textId="35147F36" w:rsidR="00792E78" w:rsidRPr="00792E78" w:rsidRDefault="00000000">
          <w:pPr>
            <w:pStyle w:val="TOC2"/>
            <w:rPr>
              <w:rFonts w:asciiTheme="minorHAnsi" w:eastAsiaTheme="minorEastAsia" w:hAnsiTheme="minorHAnsi" w:cstheme="minorHAnsi"/>
              <w:lang w:eastAsia="en-AU"/>
            </w:rPr>
          </w:pPr>
          <w:hyperlink w:anchor="_Toc127976004" w:history="1">
            <w:r w:rsidR="00792E78" w:rsidRPr="00792E78">
              <w:rPr>
                <w:rStyle w:val="Hyperlink"/>
                <w:rFonts w:asciiTheme="minorHAnsi" w:hAnsiTheme="minorHAnsi" w:cstheme="minorHAnsi"/>
              </w:rPr>
              <w:t>How will the expressions of interest be assessed?</w:t>
            </w:r>
            <w:r w:rsidR="00792E78" w:rsidRPr="00792E78">
              <w:rPr>
                <w:rFonts w:asciiTheme="minorHAnsi" w:hAnsiTheme="minorHAnsi" w:cstheme="minorHAnsi"/>
                <w:webHidden/>
              </w:rPr>
              <w:tab/>
            </w:r>
            <w:r w:rsidR="00792E78" w:rsidRPr="00792E78">
              <w:rPr>
                <w:rFonts w:asciiTheme="minorHAnsi" w:hAnsiTheme="minorHAnsi" w:cstheme="minorHAnsi"/>
                <w:webHidden/>
              </w:rPr>
              <w:fldChar w:fldCharType="begin"/>
            </w:r>
            <w:r w:rsidR="00792E78" w:rsidRPr="00792E78">
              <w:rPr>
                <w:rFonts w:asciiTheme="minorHAnsi" w:hAnsiTheme="minorHAnsi" w:cstheme="minorHAnsi"/>
                <w:webHidden/>
              </w:rPr>
              <w:instrText xml:space="preserve"> PAGEREF _Toc127976004 \h </w:instrText>
            </w:r>
            <w:r w:rsidR="00792E78" w:rsidRPr="00792E78">
              <w:rPr>
                <w:rFonts w:asciiTheme="minorHAnsi" w:hAnsiTheme="minorHAnsi" w:cstheme="minorHAnsi"/>
                <w:webHidden/>
              </w:rPr>
            </w:r>
            <w:r w:rsidR="00792E78" w:rsidRPr="00792E78">
              <w:rPr>
                <w:rFonts w:asciiTheme="minorHAnsi" w:hAnsiTheme="minorHAnsi" w:cstheme="minorHAnsi"/>
                <w:webHidden/>
              </w:rPr>
              <w:fldChar w:fldCharType="separate"/>
            </w:r>
            <w:r w:rsidR="00732072">
              <w:rPr>
                <w:rFonts w:asciiTheme="minorHAnsi" w:hAnsiTheme="minorHAnsi" w:cstheme="minorHAnsi"/>
                <w:webHidden/>
              </w:rPr>
              <w:t>5</w:t>
            </w:r>
            <w:r w:rsidR="00792E78" w:rsidRPr="00792E78">
              <w:rPr>
                <w:rFonts w:asciiTheme="minorHAnsi" w:hAnsiTheme="minorHAnsi" w:cstheme="minorHAnsi"/>
                <w:webHidden/>
              </w:rPr>
              <w:fldChar w:fldCharType="end"/>
            </w:r>
          </w:hyperlink>
        </w:p>
        <w:p w14:paraId="61255251" w14:textId="19EB05C1" w:rsidR="00792E78" w:rsidRDefault="00000000">
          <w:pPr>
            <w:pStyle w:val="TOC2"/>
            <w:rPr>
              <w:rFonts w:asciiTheme="minorHAnsi" w:eastAsiaTheme="minorEastAsia" w:hAnsiTheme="minorHAnsi"/>
              <w:lang w:eastAsia="en-AU"/>
            </w:rPr>
          </w:pPr>
          <w:hyperlink w:anchor="_Toc127976005" w:history="1">
            <w:r w:rsidR="00792E78" w:rsidRPr="00792E78">
              <w:rPr>
                <w:rStyle w:val="Hyperlink"/>
                <w:rFonts w:asciiTheme="minorHAnsi" w:hAnsiTheme="minorHAnsi" w:cstheme="minorHAnsi"/>
              </w:rPr>
              <w:t>How do I get more information?</w:t>
            </w:r>
            <w:r w:rsidR="00792E78" w:rsidRPr="00792E78">
              <w:rPr>
                <w:rFonts w:asciiTheme="minorHAnsi" w:hAnsiTheme="minorHAnsi" w:cstheme="minorHAnsi"/>
                <w:webHidden/>
              </w:rPr>
              <w:tab/>
            </w:r>
            <w:r w:rsidR="00792E78" w:rsidRPr="00792E78">
              <w:rPr>
                <w:rFonts w:asciiTheme="minorHAnsi" w:hAnsiTheme="minorHAnsi" w:cstheme="minorHAnsi"/>
                <w:webHidden/>
              </w:rPr>
              <w:fldChar w:fldCharType="begin"/>
            </w:r>
            <w:r w:rsidR="00792E78" w:rsidRPr="00792E78">
              <w:rPr>
                <w:rFonts w:asciiTheme="minorHAnsi" w:hAnsiTheme="minorHAnsi" w:cstheme="minorHAnsi"/>
                <w:webHidden/>
              </w:rPr>
              <w:instrText xml:space="preserve"> PAGEREF _Toc127976005 \h </w:instrText>
            </w:r>
            <w:r w:rsidR="00792E78" w:rsidRPr="00792E78">
              <w:rPr>
                <w:rFonts w:asciiTheme="minorHAnsi" w:hAnsiTheme="minorHAnsi" w:cstheme="minorHAnsi"/>
                <w:webHidden/>
              </w:rPr>
            </w:r>
            <w:r w:rsidR="00792E78" w:rsidRPr="00792E78">
              <w:rPr>
                <w:rFonts w:asciiTheme="minorHAnsi" w:hAnsiTheme="minorHAnsi" w:cstheme="minorHAnsi"/>
                <w:webHidden/>
              </w:rPr>
              <w:fldChar w:fldCharType="separate"/>
            </w:r>
            <w:r w:rsidR="00732072">
              <w:rPr>
                <w:rFonts w:asciiTheme="minorHAnsi" w:hAnsiTheme="minorHAnsi" w:cstheme="minorHAnsi"/>
                <w:webHidden/>
              </w:rPr>
              <w:t>5</w:t>
            </w:r>
            <w:r w:rsidR="00792E78" w:rsidRPr="00792E78">
              <w:rPr>
                <w:rFonts w:asciiTheme="minorHAnsi" w:hAnsiTheme="minorHAnsi" w:cstheme="minorHAnsi"/>
                <w:webHidden/>
              </w:rPr>
              <w:fldChar w:fldCharType="end"/>
            </w:r>
          </w:hyperlink>
        </w:p>
        <w:p w14:paraId="2A479CED" w14:textId="6FD3CADC" w:rsidR="003E4788" w:rsidRPr="008A7D1F" w:rsidRDefault="00FE0365">
          <w:pPr>
            <w:rPr>
              <w:rFonts w:asciiTheme="minorHAnsi" w:hAnsiTheme="minorHAnsi" w:cstheme="minorHAnsi"/>
            </w:rPr>
          </w:pPr>
          <w:r w:rsidRPr="008A7D1F">
            <w:rPr>
              <w:rFonts w:asciiTheme="minorHAnsi" w:hAnsiTheme="minorHAnsi" w:cstheme="minorHAnsi"/>
              <w:b/>
              <w:noProof/>
              <w:highlight w:val="yellow"/>
            </w:rPr>
            <w:fldChar w:fldCharType="end"/>
          </w:r>
        </w:p>
      </w:sdtContent>
    </w:sdt>
    <w:p w14:paraId="2A479CEE" w14:textId="77777777" w:rsidR="003E4788" w:rsidRPr="008A7D1F" w:rsidRDefault="003E4788">
      <w:pPr>
        <w:rPr>
          <w:rFonts w:asciiTheme="minorHAnsi" w:hAnsiTheme="minorHAnsi" w:cstheme="minorHAnsi"/>
        </w:rPr>
        <w:sectPr w:rsidR="003E4788" w:rsidRPr="008A7D1F">
          <w:headerReference w:type="default" r:id="rId14"/>
          <w:footerReference w:type="default" r:id="rId15"/>
          <w:headerReference w:type="first" r:id="rId16"/>
          <w:pgSz w:w="11906" w:h="16838"/>
          <w:pgMar w:top="1418" w:right="1418" w:bottom="1418" w:left="1418" w:header="567" w:footer="283" w:gutter="0"/>
          <w:pgNumType w:fmt="lowerRoman" w:start="1"/>
          <w:cols w:space="708"/>
          <w:titlePg/>
          <w:docGrid w:linePitch="360"/>
        </w:sectPr>
      </w:pPr>
    </w:p>
    <w:p w14:paraId="2A479CEF" w14:textId="77777777" w:rsidR="003E4788" w:rsidRPr="008A7D1F" w:rsidRDefault="00FE0365">
      <w:pPr>
        <w:pStyle w:val="Heading2"/>
        <w:ind w:left="720" w:hanging="720"/>
        <w:rPr>
          <w:rFonts w:asciiTheme="minorHAnsi" w:hAnsiTheme="minorHAnsi" w:cstheme="minorHAnsi"/>
        </w:rPr>
      </w:pPr>
      <w:bookmarkStart w:id="1" w:name="_Toc127975993"/>
      <w:r w:rsidRPr="008A7D1F">
        <w:rPr>
          <w:rFonts w:asciiTheme="minorHAnsi" w:hAnsiTheme="minorHAnsi" w:cstheme="minorHAnsi"/>
        </w:rPr>
        <w:lastRenderedPageBreak/>
        <w:t>Summary</w:t>
      </w:r>
      <w:bookmarkEnd w:id="1"/>
    </w:p>
    <w:p w14:paraId="2A479CF0" w14:textId="6D07858E" w:rsidR="00FE6D98" w:rsidRPr="008A7D1F" w:rsidRDefault="00FE0365" w:rsidP="00FE6D98">
      <w:pPr>
        <w:rPr>
          <w:rFonts w:asciiTheme="minorHAnsi" w:hAnsiTheme="minorHAnsi" w:cstheme="minorHAnsi"/>
          <w:lang w:eastAsia="ja-JP"/>
        </w:rPr>
      </w:pPr>
      <w:r w:rsidRPr="008A7D1F">
        <w:rPr>
          <w:rFonts w:asciiTheme="minorHAnsi" w:hAnsiTheme="minorHAnsi" w:cstheme="minorHAnsi"/>
          <w:lang w:eastAsia="ja-JP"/>
        </w:rPr>
        <w:t xml:space="preserve">The Department of Agriculture, </w:t>
      </w:r>
      <w:r w:rsidR="00FC599A" w:rsidRPr="008A7D1F">
        <w:rPr>
          <w:rFonts w:asciiTheme="minorHAnsi" w:hAnsiTheme="minorHAnsi" w:cstheme="minorHAnsi"/>
          <w:lang w:eastAsia="ja-JP"/>
        </w:rPr>
        <w:t>Fisheries and Forestry</w:t>
      </w:r>
      <w:r w:rsidRPr="008A7D1F">
        <w:rPr>
          <w:rFonts w:asciiTheme="minorHAnsi" w:hAnsiTheme="minorHAnsi" w:cstheme="minorHAnsi"/>
          <w:lang w:eastAsia="ja-JP"/>
        </w:rPr>
        <w:t xml:space="preserve"> </w:t>
      </w:r>
      <w:r w:rsidR="006E004E" w:rsidRPr="008A7D1F">
        <w:rPr>
          <w:rFonts w:asciiTheme="minorHAnsi" w:hAnsiTheme="minorHAnsi" w:cstheme="minorHAnsi"/>
          <w:lang w:eastAsia="ja-JP"/>
        </w:rPr>
        <w:t>(</w:t>
      </w:r>
      <w:r w:rsidR="00792E78">
        <w:rPr>
          <w:rFonts w:asciiTheme="minorHAnsi" w:hAnsiTheme="minorHAnsi" w:cstheme="minorHAnsi"/>
          <w:lang w:eastAsia="ja-JP"/>
        </w:rPr>
        <w:t xml:space="preserve">the </w:t>
      </w:r>
      <w:r w:rsidR="006E004E" w:rsidRPr="008A7D1F">
        <w:rPr>
          <w:rFonts w:asciiTheme="minorHAnsi" w:hAnsiTheme="minorHAnsi" w:cstheme="minorHAnsi"/>
          <w:lang w:eastAsia="ja-JP"/>
        </w:rPr>
        <w:t xml:space="preserve">department) </w:t>
      </w:r>
      <w:r w:rsidRPr="008A7D1F">
        <w:rPr>
          <w:rFonts w:asciiTheme="minorHAnsi" w:hAnsiTheme="minorHAnsi" w:cstheme="minorHAnsi"/>
          <w:lang w:eastAsia="ja-JP"/>
        </w:rPr>
        <w:t>has released this</w:t>
      </w:r>
      <w:r w:rsidR="00685F77" w:rsidRPr="008A7D1F">
        <w:rPr>
          <w:rFonts w:asciiTheme="minorHAnsi" w:hAnsiTheme="minorHAnsi" w:cstheme="minorHAnsi"/>
          <w:lang w:eastAsia="ja-JP"/>
        </w:rPr>
        <w:t xml:space="preserve"> </w:t>
      </w:r>
      <w:r w:rsidRPr="008A7D1F">
        <w:rPr>
          <w:rFonts w:asciiTheme="minorHAnsi" w:hAnsiTheme="minorHAnsi" w:cstheme="minorHAnsi"/>
          <w:lang w:eastAsia="ja-JP"/>
        </w:rPr>
        <w:t>information pack</w:t>
      </w:r>
      <w:r w:rsidR="006E004E" w:rsidRPr="008A7D1F">
        <w:rPr>
          <w:rFonts w:asciiTheme="minorHAnsi" w:hAnsiTheme="minorHAnsi" w:cstheme="minorHAnsi"/>
          <w:lang w:eastAsia="ja-JP"/>
        </w:rPr>
        <w:t xml:space="preserve"> to communicate with </w:t>
      </w:r>
      <w:r w:rsidR="00B40929" w:rsidRPr="008A7D1F">
        <w:rPr>
          <w:rFonts w:asciiTheme="minorHAnsi" w:hAnsiTheme="minorHAnsi" w:cstheme="minorHAnsi"/>
          <w:lang w:eastAsia="ja-JP"/>
        </w:rPr>
        <w:t xml:space="preserve">horticultural industry </w:t>
      </w:r>
      <w:r w:rsidR="006E004E" w:rsidRPr="008A7D1F">
        <w:rPr>
          <w:rFonts w:asciiTheme="minorHAnsi" w:hAnsiTheme="minorHAnsi" w:cstheme="minorHAnsi"/>
          <w:lang w:eastAsia="ja-JP"/>
        </w:rPr>
        <w:t xml:space="preserve">levy payers about the opportunity to be appointed to the Director Nomination Committee (DNC) of </w:t>
      </w:r>
      <w:proofErr w:type="spellStart"/>
      <w:r w:rsidR="006E004E" w:rsidRPr="008A7D1F">
        <w:rPr>
          <w:rFonts w:asciiTheme="minorHAnsi" w:hAnsiTheme="minorHAnsi" w:cstheme="minorHAnsi"/>
          <w:lang w:eastAsia="ja-JP"/>
        </w:rPr>
        <w:t>Hort</w:t>
      </w:r>
      <w:proofErr w:type="spellEnd"/>
      <w:r w:rsidR="006E004E" w:rsidRPr="008A7D1F">
        <w:rPr>
          <w:rFonts w:asciiTheme="minorHAnsi" w:hAnsiTheme="minorHAnsi" w:cstheme="minorHAnsi"/>
          <w:lang w:eastAsia="ja-JP"/>
        </w:rPr>
        <w:t xml:space="preserve"> Innovation. </w:t>
      </w:r>
    </w:p>
    <w:p w14:paraId="2A479CF1" w14:textId="77777777" w:rsidR="006E004E" w:rsidRPr="008A7D1F" w:rsidRDefault="00FE0365" w:rsidP="006E004E">
      <w:pPr>
        <w:rPr>
          <w:rFonts w:asciiTheme="minorHAnsi" w:hAnsiTheme="minorHAnsi" w:cstheme="minorHAnsi"/>
          <w:lang w:eastAsia="ja-JP"/>
        </w:rPr>
      </w:pPr>
      <w:r w:rsidRPr="008A7D1F">
        <w:rPr>
          <w:rFonts w:asciiTheme="minorHAnsi" w:hAnsiTheme="minorHAnsi" w:cstheme="minorHAnsi"/>
          <w:lang w:eastAsia="ja-JP"/>
        </w:rPr>
        <w:t xml:space="preserve">The department wishes to </w:t>
      </w:r>
      <w:r w:rsidR="005A0784" w:rsidRPr="008A7D1F">
        <w:rPr>
          <w:rFonts w:asciiTheme="minorHAnsi" w:hAnsiTheme="minorHAnsi" w:cstheme="minorHAnsi"/>
          <w:lang w:eastAsia="ja-JP"/>
        </w:rPr>
        <w:t>refresh our</w:t>
      </w:r>
      <w:r w:rsidRPr="008A7D1F">
        <w:rPr>
          <w:rFonts w:asciiTheme="minorHAnsi" w:hAnsiTheme="minorHAnsi" w:cstheme="minorHAnsi"/>
          <w:lang w:eastAsia="ja-JP"/>
        </w:rPr>
        <w:t xml:space="preserve"> levy payer candidate list to fill the levy payer position on the DNC. </w:t>
      </w:r>
      <w:r w:rsidR="00802FD5" w:rsidRPr="008A7D1F">
        <w:rPr>
          <w:rFonts w:asciiTheme="minorHAnsi" w:hAnsiTheme="minorHAnsi" w:cstheme="minorHAnsi"/>
          <w:lang w:eastAsia="ja-JP"/>
        </w:rPr>
        <w:t xml:space="preserve"> An expressions of interest process will be run by the department to develop the levy payer candidate list. </w:t>
      </w:r>
      <w:r w:rsidRPr="008A7D1F">
        <w:rPr>
          <w:rFonts w:asciiTheme="minorHAnsi" w:hAnsiTheme="minorHAnsi" w:cstheme="minorHAnsi"/>
          <w:lang w:eastAsia="ja-JP"/>
        </w:rPr>
        <w:t xml:space="preserve"> The Secretary of the department, or their nominee, will use the levy payer candidate list to fill the positions of “Levy Payer” on the DNC for up to </w:t>
      </w:r>
      <w:r w:rsidR="00AA1B40" w:rsidRPr="008A7D1F">
        <w:rPr>
          <w:rFonts w:asciiTheme="minorHAnsi" w:hAnsiTheme="minorHAnsi" w:cstheme="minorHAnsi"/>
          <w:lang w:eastAsia="ja-JP"/>
        </w:rPr>
        <w:t>five (</w:t>
      </w:r>
      <w:r w:rsidRPr="008A7D1F">
        <w:rPr>
          <w:rFonts w:asciiTheme="minorHAnsi" w:hAnsiTheme="minorHAnsi" w:cstheme="minorHAnsi"/>
          <w:lang w:eastAsia="ja-JP"/>
        </w:rPr>
        <w:t>5</w:t>
      </w:r>
      <w:r w:rsidR="00AA1B40" w:rsidRPr="008A7D1F">
        <w:rPr>
          <w:rFonts w:asciiTheme="minorHAnsi" w:hAnsiTheme="minorHAnsi" w:cstheme="minorHAnsi"/>
          <w:lang w:eastAsia="ja-JP"/>
        </w:rPr>
        <w:t>)</w:t>
      </w:r>
      <w:r w:rsidRPr="008A7D1F">
        <w:rPr>
          <w:rFonts w:asciiTheme="minorHAnsi" w:hAnsiTheme="minorHAnsi" w:cstheme="minorHAnsi"/>
          <w:lang w:eastAsia="ja-JP"/>
        </w:rPr>
        <w:t xml:space="preserve"> years commencing in 2023.</w:t>
      </w:r>
    </w:p>
    <w:p w14:paraId="2A479CF2" w14:textId="77777777" w:rsidR="00FE6D98" w:rsidRPr="008A7D1F" w:rsidRDefault="00FE0365" w:rsidP="00FE6D98">
      <w:pPr>
        <w:rPr>
          <w:rFonts w:asciiTheme="minorHAnsi" w:hAnsiTheme="minorHAnsi" w:cstheme="minorHAnsi"/>
          <w:lang w:eastAsia="ja-JP"/>
        </w:rPr>
      </w:pPr>
      <w:r w:rsidRPr="008A7D1F">
        <w:rPr>
          <w:rFonts w:asciiTheme="minorHAnsi" w:hAnsiTheme="minorHAnsi" w:cstheme="minorHAnsi"/>
          <w:lang w:eastAsia="ja-JP"/>
        </w:rPr>
        <w:t xml:space="preserve">This candidate information pack provides information about the purpose of the DNC, expectations </w:t>
      </w:r>
      <w:r w:rsidR="00B40929" w:rsidRPr="008A7D1F">
        <w:rPr>
          <w:rFonts w:asciiTheme="minorHAnsi" w:hAnsiTheme="minorHAnsi" w:cstheme="minorHAnsi"/>
          <w:lang w:eastAsia="ja-JP"/>
        </w:rPr>
        <w:t>for</w:t>
      </w:r>
      <w:r w:rsidRPr="008A7D1F">
        <w:rPr>
          <w:rFonts w:asciiTheme="minorHAnsi" w:hAnsiTheme="minorHAnsi" w:cstheme="minorHAnsi"/>
          <w:lang w:eastAsia="ja-JP"/>
        </w:rPr>
        <w:t xml:space="preserve"> participating on the DNC, eligibility requirements and information about how expressions of interest will be assessed by the department in forming a candidate list. </w:t>
      </w:r>
    </w:p>
    <w:p w14:paraId="2A479CF3" w14:textId="77777777" w:rsidR="00BF6425" w:rsidRPr="008A7D1F" w:rsidRDefault="00BF6425" w:rsidP="00EF6AEE">
      <w:pPr>
        <w:pStyle w:val="Heading3"/>
        <w:rPr>
          <w:rFonts w:asciiTheme="minorHAnsi" w:hAnsiTheme="minorHAnsi" w:cstheme="minorHAnsi"/>
          <w:lang w:eastAsia="ja-JP"/>
        </w:rPr>
      </w:pPr>
    </w:p>
    <w:p w14:paraId="2A479CF4" w14:textId="77777777" w:rsidR="00EF6AEE" w:rsidRPr="008A7D1F" w:rsidRDefault="00FE0365" w:rsidP="00EF6AEE">
      <w:pPr>
        <w:pStyle w:val="Heading3"/>
        <w:rPr>
          <w:rFonts w:asciiTheme="minorHAnsi" w:hAnsiTheme="minorHAnsi" w:cstheme="minorHAnsi"/>
          <w:lang w:eastAsia="ja-JP"/>
        </w:rPr>
      </w:pPr>
      <w:bookmarkStart w:id="2" w:name="_Toc127975994"/>
      <w:r w:rsidRPr="008A7D1F">
        <w:rPr>
          <w:rFonts w:asciiTheme="minorHAnsi" w:hAnsiTheme="minorHAnsi" w:cstheme="minorHAnsi"/>
          <w:lang w:eastAsia="ja-JP"/>
        </w:rPr>
        <w:t xml:space="preserve">Key </w:t>
      </w:r>
      <w:r w:rsidR="00F23A80" w:rsidRPr="008A7D1F">
        <w:rPr>
          <w:rFonts w:asciiTheme="minorHAnsi" w:hAnsiTheme="minorHAnsi" w:cstheme="minorHAnsi"/>
          <w:lang w:eastAsia="ja-JP"/>
        </w:rPr>
        <w:t>D</w:t>
      </w:r>
      <w:r w:rsidRPr="008A7D1F">
        <w:rPr>
          <w:rFonts w:asciiTheme="minorHAnsi" w:hAnsiTheme="minorHAnsi" w:cstheme="minorHAnsi"/>
          <w:lang w:eastAsia="ja-JP"/>
        </w:rPr>
        <w:t>ates</w:t>
      </w:r>
      <w:bookmarkEnd w:id="2"/>
    </w:p>
    <w:p w14:paraId="2A479CF5" w14:textId="7EF6F6D7" w:rsidR="00EF6AEE" w:rsidRPr="008A7D1F" w:rsidRDefault="00FE0365" w:rsidP="00EF6AEE">
      <w:pPr>
        <w:pStyle w:val="ListBullet"/>
        <w:rPr>
          <w:rFonts w:asciiTheme="minorHAnsi" w:hAnsiTheme="minorHAnsi" w:cstheme="minorHAnsi"/>
          <w:lang w:eastAsia="ja-JP"/>
        </w:rPr>
      </w:pPr>
      <w:r w:rsidRPr="008A7D1F">
        <w:rPr>
          <w:rFonts w:asciiTheme="minorHAnsi" w:hAnsiTheme="minorHAnsi" w:cstheme="minorHAnsi"/>
          <w:lang w:eastAsia="ja-JP"/>
        </w:rPr>
        <w:t>Expressions of Interest</w:t>
      </w:r>
      <w:r w:rsidR="00681795" w:rsidRPr="008A7D1F">
        <w:rPr>
          <w:rFonts w:asciiTheme="minorHAnsi" w:hAnsiTheme="minorHAnsi" w:cstheme="minorHAnsi"/>
          <w:lang w:eastAsia="ja-JP"/>
        </w:rPr>
        <w:t xml:space="preserve"> open</w:t>
      </w:r>
      <w:r w:rsidRPr="008A7D1F">
        <w:rPr>
          <w:rFonts w:asciiTheme="minorHAnsi" w:hAnsiTheme="minorHAnsi" w:cstheme="minorHAnsi"/>
          <w:lang w:eastAsia="ja-JP"/>
        </w:rPr>
        <w:t xml:space="preserve"> – </w:t>
      </w:r>
      <w:r w:rsidR="00792E78">
        <w:rPr>
          <w:rFonts w:asciiTheme="minorHAnsi" w:hAnsiTheme="minorHAnsi" w:cstheme="minorHAnsi"/>
          <w:lang w:eastAsia="ja-JP"/>
        </w:rPr>
        <w:t>1 March</w:t>
      </w:r>
      <w:r w:rsidR="00C91288" w:rsidRPr="008A7D1F">
        <w:rPr>
          <w:rFonts w:asciiTheme="minorHAnsi" w:hAnsiTheme="minorHAnsi" w:cstheme="minorHAnsi"/>
          <w:lang w:eastAsia="ja-JP"/>
        </w:rPr>
        <w:t xml:space="preserve"> </w:t>
      </w:r>
      <w:r w:rsidR="00FC599A" w:rsidRPr="008A7D1F">
        <w:rPr>
          <w:rFonts w:asciiTheme="minorHAnsi" w:hAnsiTheme="minorHAnsi" w:cstheme="minorHAnsi"/>
          <w:lang w:eastAsia="ja-JP"/>
        </w:rPr>
        <w:t>202</w:t>
      </w:r>
      <w:r w:rsidR="00C91288" w:rsidRPr="008A7D1F">
        <w:rPr>
          <w:rFonts w:asciiTheme="minorHAnsi" w:hAnsiTheme="minorHAnsi" w:cstheme="minorHAnsi"/>
          <w:lang w:eastAsia="ja-JP"/>
        </w:rPr>
        <w:t>3</w:t>
      </w:r>
    </w:p>
    <w:p w14:paraId="2A479CF6" w14:textId="481336A0" w:rsidR="00EF6AEE" w:rsidRPr="008A7D1F" w:rsidRDefault="00FE0365" w:rsidP="00EF6AEE">
      <w:pPr>
        <w:pStyle w:val="ListBullet"/>
        <w:rPr>
          <w:rFonts w:asciiTheme="minorHAnsi" w:hAnsiTheme="minorHAnsi" w:cstheme="minorHAnsi"/>
          <w:lang w:eastAsia="ja-JP"/>
        </w:rPr>
      </w:pPr>
      <w:r w:rsidRPr="008A7D1F">
        <w:rPr>
          <w:rFonts w:asciiTheme="minorHAnsi" w:hAnsiTheme="minorHAnsi" w:cstheme="minorHAnsi"/>
          <w:lang w:eastAsia="ja-JP"/>
        </w:rPr>
        <w:t>Expressions of Interest</w:t>
      </w:r>
      <w:r w:rsidR="00681795" w:rsidRPr="008A7D1F">
        <w:rPr>
          <w:rFonts w:asciiTheme="minorHAnsi" w:hAnsiTheme="minorHAnsi" w:cstheme="minorHAnsi"/>
          <w:lang w:eastAsia="ja-JP"/>
        </w:rPr>
        <w:t xml:space="preserve"> close</w:t>
      </w:r>
      <w:r w:rsidRPr="008A7D1F">
        <w:rPr>
          <w:rFonts w:asciiTheme="minorHAnsi" w:hAnsiTheme="minorHAnsi" w:cstheme="minorHAnsi"/>
          <w:lang w:eastAsia="ja-JP"/>
        </w:rPr>
        <w:t xml:space="preserve"> – </w:t>
      </w:r>
      <w:r w:rsidR="00792E78">
        <w:rPr>
          <w:rFonts w:asciiTheme="minorHAnsi" w:hAnsiTheme="minorHAnsi" w:cstheme="minorHAnsi"/>
          <w:lang w:eastAsia="ja-JP"/>
        </w:rPr>
        <w:t xml:space="preserve">29 March </w:t>
      </w:r>
      <w:r w:rsidR="001C02C5" w:rsidRPr="008A7D1F">
        <w:rPr>
          <w:rFonts w:asciiTheme="minorHAnsi" w:hAnsiTheme="minorHAnsi" w:cstheme="minorHAnsi"/>
          <w:lang w:eastAsia="ja-JP"/>
        </w:rPr>
        <w:t>20</w:t>
      </w:r>
      <w:r w:rsidR="00FC599A" w:rsidRPr="008A7D1F">
        <w:rPr>
          <w:rFonts w:asciiTheme="minorHAnsi" w:hAnsiTheme="minorHAnsi" w:cstheme="minorHAnsi"/>
          <w:lang w:eastAsia="ja-JP"/>
        </w:rPr>
        <w:t>23</w:t>
      </w:r>
      <w:r w:rsidRPr="008A7D1F">
        <w:rPr>
          <w:rFonts w:asciiTheme="minorHAnsi" w:hAnsiTheme="minorHAnsi" w:cstheme="minorHAnsi"/>
          <w:lang w:eastAsia="ja-JP"/>
        </w:rPr>
        <w:t xml:space="preserve"> (5pm</w:t>
      </w:r>
      <w:r w:rsidR="004404D9">
        <w:rPr>
          <w:rFonts w:asciiTheme="minorHAnsi" w:hAnsiTheme="minorHAnsi" w:cstheme="minorHAnsi"/>
          <w:lang w:eastAsia="ja-JP"/>
        </w:rPr>
        <w:t xml:space="preserve"> AEDT</w:t>
      </w:r>
      <w:r w:rsidRPr="008A7D1F">
        <w:rPr>
          <w:rFonts w:asciiTheme="minorHAnsi" w:hAnsiTheme="minorHAnsi" w:cstheme="minorHAnsi"/>
          <w:lang w:eastAsia="ja-JP"/>
        </w:rPr>
        <w:t>)</w:t>
      </w:r>
      <w:r w:rsidR="00FC599A" w:rsidRPr="008A7D1F">
        <w:rPr>
          <w:rFonts w:asciiTheme="minorHAnsi" w:hAnsiTheme="minorHAnsi" w:cstheme="minorHAnsi"/>
          <w:lang w:eastAsia="ja-JP"/>
        </w:rPr>
        <w:t xml:space="preserve"> </w:t>
      </w:r>
    </w:p>
    <w:p w14:paraId="2A479CF7" w14:textId="77777777" w:rsidR="003E4788" w:rsidRPr="008A7D1F" w:rsidRDefault="00FE0365">
      <w:pPr>
        <w:pStyle w:val="Heading2"/>
        <w:ind w:left="720" w:hanging="720"/>
        <w:rPr>
          <w:rFonts w:asciiTheme="minorHAnsi" w:hAnsiTheme="minorHAnsi" w:cstheme="minorHAnsi"/>
        </w:rPr>
      </w:pPr>
      <w:bookmarkStart w:id="3" w:name="_Toc127975995"/>
      <w:r w:rsidRPr="008A7D1F">
        <w:rPr>
          <w:rFonts w:asciiTheme="minorHAnsi" w:hAnsiTheme="minorHAnsi" w:cstheme="minorHAnsi"/>
        </w:rPr>
        <w:lastRenderedPageBreak/>
        <w:t xml:space="preserve">About the </w:t>
      </w:r>
      <w:r w:rsidR="00361E96" w:rsidRPr="008A7D1F">
        <w:rPr>
          <w:rFonts w:asciiTheme="minorHAnsi" w:hAnsiTheme="minorHAnsi" w:cstheme="minorHAnsi"/>
        </w:rPr>
        <w:t>DNC</w:t>
      </w:r>
      <w:r w:rsidR="008F7A04" w:rsidRPr="008A7D1F">
        <w:rPr>
          <w:rFonts w:asciiTheme="minorHAnsi" w:hAnsiTheme="minorHAnsi" w:cstheme="minorHAnsi"/>
        </w:rPr>
        <w:t xml:space="preserve"> and levy payer role</w:t>
      </w:r>
      <w:bookmarkEnd w:id="3"/>
    </w:p>
    <w:p w14:paraId="2A479CF9" w14:textId="77777777" w:rsidR="008F7A04" w:rsidRPr="008A7D1F" w:rsidRDefault="00FE0365" w:rsidP="008F7A04">
      <w:pPr>
        <w:pStyle w:val="Heading3"/>
        <w:rPr>
          <w:rFonts w:asciiTheme="minorHAnsi" w:hAnsiTheme="minorHAnsi" w:cstheme="minorHAnsi"/>
        </w:rPr>
      </w:pPr>
      <w:bookmarkStart w:id="4" w:name="_Toc127975996"/>
      <w:r w:rsidRPr="008A7D1F">
        <w:rPr>
          <w:rFonts w:asciiTheme="minorHAnsi" w:hAnsiTheme="minorHAnsi" w:cstheme="minorHAnsi"/>
        </w:rPr>
        <w:t>What is the purpose of the DNC?</w:t>
      </w:r>
      <w:bookmarkEnd w:id="4"/>
    </w:p>
    <w:p w14:paraId="2A479CFA" w14:textId="77777777" w:rsidR="006E004E" w:rsidRPr="008A7D1F" w:rsidRDefault="00FE0365" w:rsidP="001C4B6D">
      <w:pPr>
        <w:rPr>
          <w:rFonts w:asciiTheme="minorHAnsi" w:hAnsiTheme="minorHAnsi" w:cstheme="minorHAnsi"/>
          <w:lang w:eastAsia="ja-JP"/>
        </w:rPr>
      </w:pPr>
      <w:r w:rsidRPr="008A7D1F">
        <w:rPr>
          <w:rFonts w:asciiTheme="minorHAnsi" w:hAnsiTheme="minorHAnsi" w:cstheme="minorHAnsi"/>
          <w:lang w:eastAsia="ja-JP"/>
        </w:rPr>
        <w:t xml:space="preserve">The </w:t>
      </w:r>
      <w:r w:rsidR="00395473" w:rsidRPr="008A7D1F">
        <w:rPr>
          <w:rFonts w:asciiTheme="minorHAnsi" w:hAnsiTheme="minorHAnsi" w:cstheme="minorHAnsi"/>
          <w:lang w:eastAsia="ja-JP"/>
        </w:rPr>
        <w:t>purpose of the DNC</w:t>
      </w:r>
      <w:r w:rsidRPr="008A7D1F">
        <w:rPr>
          <w:rFonts w:asciiTheme="minorHAnsi" w:hAnsiTheme="minorHAnsi" w:cstheme="minorHAnsi"/>
          <w:lang w:eastAsia="ja-JP"/>
        </w:rPr>
        <w:t xml:space="preserve"> is to </w:t>
      </w:r>
      <w:r w:rsidR="00283CC7" w:rsidRPr="008A7D1F">
        <w:rPr>
          <w:rFonts w:asciiTheme="minorHAnsi" w:hAnsiTheme="minorHAnsi" w:cstheme="minorHAnsi"/>
          <w:lang w:eastAsia="ja-JP"/>
        </w:rPr>
        <w:t>nominate</w:t>
      </w:r>
      <w:r w:rsidRPr="008A7D1F">
        <w:rPr>
          <w:rFonts w:asciiTheme="minorHAnsi" w:hAnsiTheme="minorHAnsi" w:cstheme="minorHAnsi"/>
          <w:lang w:eastAsia="ja-JP"/>
        </w:rPr>
        <w:t xml:space="preserve"> candidates </w:t>
      </w:r>
      <w:r w:rsidR="003A5548" w:rsidRPr="008A7D1F">
        <w:rPr>
          <w:rFonts w:asciiTheme="minorHAnsi" w:hAnsiTheme="minorHAnsi" w:cstheme="minorHAnsi"/>
          <w:lang w:eastAsia="ja-JP"/>
        </w:rPr>
        <w:t xml:space="preserve">to be considered </w:t>
      </w:r>
      <w:r w:rsidRPr="008A7D1F">
        <w:rPr>
          <w:rFonts w:asciiTheme="minorHAnsi" w:hAnsiTheme="minorHAnsi" w:cstheme="minorHAnsi"/>
          <w:lang w:eastAsia="ja-JP"/>
        </w:rPr>
        <w:t xml:space="preserve">for appointment </w:t>
      </w:r>
      <w:r w:rsidR="003A5548" w:rsidRPr="008A7D1F">
        <w:rPr>
          <w:rFonts w:asciiTheme="minorHAnsi" w:hAnsiTheme="minorHAnsi" w:cstheme="minorHAnsi"/>
          <w:lang w:eastAsia="ja-JP"/>
        </w:rPr>
        <w:t>to the role of</w:t>
      </w:r>
      <w:r w:rsidRPr="008A7D1F">
        <w:rPr>
          <w:rFonts w:asciiTheme="minorHAnsi" w:hAnsiTheme="minorHAnsi" w:cstheme="minorHAnsi"/>
          <w:lang w:eastAsia="ja-JP"/>
        </w:rPr>
        <w:t xml:space="preserve"> Director</w:t>
      </w:r>
      <w:r w:rsidR="00395473" w:rsidRPr="008A7D1F">
        <w:rPr>
          <w:rFonts w:asciiTheme="minorHAnsi" w:hAnsiTheme="minorHAnsi" w:cstheme="minorHAnsi"/>
          <w:lang w:eastAsia="ja-JP"/>
        </w:rPr>
        <w:t xml:space="preserve"> o</w:t>
      </w:r>
      <w:r w:rsidR="003A5548" w:rsidRPr="008A7D1F">
        <w:rPr>
          <w:rFonts w:asciiTheme="minorHAnsi" w:hAnsiTheme="minorHAnsi" w:cstheme="minorHAnsi"/>
          <w:lang w:eastAsia="ja-JP"/>
        </w:rPr>
        <w:t>n</w:t>
      </w:r>
      <w:r w:rsidR="00395473" w:rsidRPr="008A7D1F">
        <w:rPr>
          <w:rFonts w:asciiTheme="minorHAnsi" w:hAnsiTheme="minorHAnsi" w:cstheme="minorHAnsi"/>
          <w:lang w:eastAsia="ja-JP"/>
        </w:rPr>
        <w:t xml:space="preserve"> the </w:t>
      </w:r>
      <w:proofErr w:type="spellStart"/>
      <w:r w:rsidR="00395473" w:rsidRPr="008A7D1F">
        <w:rPr>
          <w:rFonts w:asciiTheme="minorHAnsi" w:hAnsiTheme="minorHAnsi" w:cstheme="minorHAnsi"/>
          <w:lang w:eastAsia="ja-JP"/>
        </w:rPr>
        <w:t>Hort</w:t>
      </w:r>
      <w:proofErr w:type="spellEnd"/>
      <w:r w:rsidR="00395473" w:rsidRPr="008A7D1F">
        <w:rPr>
          <w:rFonts w:asciiTheme="minorHAnsi" w:hAnsiTheme="minorHAnsi" w:cstheme="minorHAnsi"/>
          <w:lang w:eastAsia="ja-JP"/>
        </w:rPr>
        <w:t xml:space="preserve"> Innovation Board</w:t>
      </w:r>
      <w:r w:rsidRPr="008A7D1F">
        <w:rPr>
          <w:rFonts w:asciiTheme="minorHAnsi" w:hAnsiTheme="minorHAnsi" w:cstheme="minorHAnsi"/>
          <w:lang w:eastAsia="ja-JP"/>
        </w:rPr>
        <w:t xml:space="preserve">, in accordance with </w:t>
      </w:r>
      <w:proofErr w:type="spellStart"/>
      <w:r w:rsidR="003A5548" w:rsidRPr="008A7D1F">
        <w:rPr>
          <w:rFonts w:asciiTheme="minorHAnsi" w:hAnsiTheme="minorHAnsi" w:cstheme="minorHAnsi"/>
          <w:lang w:eastAsia="ja-JP"/>
        </w:rPr>
        <w:t>Hort</w:t>
      </w:r>
      <w:proofErr w:type="spellEnd"/>
      <w:r w:rsidR="003A5548" w:rsidRPr="008A7D1F">
        <w:rPr>
          <w:rFonts w:asciiTheme="minorHAnsi" w:hAnsiTheme="minorHAnsi" w:cstheme="minorHAnsi"/>
          <w:lang w:eastAsia="ja-JP"/>
        </w:rPr>
        <w:t xml:space="preserve"> Innovation’s </w:t>
      </w:r>
      <w:r w:rsidRPr="008A7D1F">
        <w:rPr>
          <w:rFonts w:asciiTheme="minorHAnsi" w:hAnsiTheme="minorHAnsi" w:cstheme="minorHAnsi"/>
          <w:lang w:eastAsia="ja-JP"/>
        </w:rPr>
        <w:t>Constitution.</w:t>
      </w:r>
    </w:p>
    <w:p w14:paraId="2A479CFB" w14:textId="77777777" w:rsidR="00283CC7" w:rsidRPr="008A7D1F" w:rsidRDefault="00FE0365" w:rsidP="00283CC7">
      <w:pPr>
        <w:rPr>
          <w:rFonts w:asciiTheme="minorHAnsi" w:hAnsiTheme="minorHAnsi" w:cstheme="minorHAnsi"/>
          <w:lang w:eastAsia="ja-JP"/>
        </w:rPr>
      </w:pPr>
      <w:r w:rsidRPr="008A7D1F">
        <w:rPr>
          <w:rFonts w:asciiTheme="minorHAnsi" w:hAnsiTheme="minorHAnsi" w:cstheme="minorHAnsi"/>
          <w:lang w:eastAsia="ja-JP"/>
        </w:rPr>
        <w:t xml:space="preserve">Each year the DNC will conduct a recruitment process to identify candidates for three (3) </w:t>
      </w:r>
      <w:proofErr w:type="spellStart"/>
      <w:r w:rsidRPr="008A7D1F">
        <w:rPr>
          <w:rFonts w:asciiTheme="minorHAnsi" w:hAnsiTheme="minorHAnsi" w:cstheme="minorHAnsi"/>
          <w:lang w:eastAsia="ja-JP"/>
        </w:rPr>
        <w:t>Hort</w:t>
      </w:r>
      <w:proofErr w:type="spellEnd"/>
      <w:r w:rsidRPr="008A7D1F">
        <w:rPr>
          <w:rFonts w:asciiTheme="minorHAnsi" w:hAnsiTheme="minorHAnsi" w:cstheme="minorHAnsi"/>
          <w:lang w:eastAsia="ja-JP"/>
        </w:rPr>
        <w:t xml:space="preserve"> Innovation Board Director positions. The final candidates found through this recruitment process will be put forward by the DNC as potential Directors. The Directors will be determined via a vote of eligible members at the </w:t>
      </w:r>
      <w:proofErr w:type="spellStart"/>
      <w:r w:rsidRPr="008A7D1F">
        <w:rPr>
          <w:rFonts w:asciiTheme="minorHAnsi" w:hAnsiTheme="minorHAnsi" w:cstheme="minorHAnsi"/>
          <w:lang w:eastAsia="ja-JP"/>
        </w:rPr>
        <w:t>Hort</w:t>
      </w:r>
      <w:proofErr w:type="spellEnd"/>
      <w:r w:rsidRPr="008A7D1F">
        <w:rPr>
          <w:rFonts w:asciiTheme="minorHAnsi" w:hAnsiTheme="minorHAnsi" w:cstheme="minorHAnsi"/>
          <w:lang w:eastAsia="ja-JP"/>
        </w:rPr>
        <w:t xml:space="preserve"> Innovation Annual General Meeting. </w:t>
      </w:r>
    </w:p>
    <w:p w14:paraId="2A479CFC" w14:textId="77777777" w:rsidR="006E004E" w:rsidRPr="00792E78" w:rsidRDefault="00FE0365" w:rsidP="001C4B6D">
      <w:pPr>
        <w:rPr>
          <w:rFonts w:asciiTheme="minorHAnsi" w:hAnsiTheme="minorHAnsi" w:cstheme="minorHAnsi"/>
          <w:lang w:eastAsia="ja-JP"/>
        </w:rPr>
      </w:pPr>
      <w:r w:rsidRPr="00792E78">
        <w:rPr>
          <w:rFonts w:asciiTheme="minorHAnsi" w:hAnsiTheme="minorHAnsi" w:cstheme="minorHAnsi"/>
          <w:lang w:eastAsia="ja-JP"/>
        </w:rPr>
        <w:t xml:space="preserve">In accordance with articles 11.2 and 11.3(a) of the Constitution of </w:t>
      </w:r>
      <w:proofErr w:type="spellStart"/>
      <w:r w:rsidRPr="00792E78">
        <w:rPr>
          <w:rFonts w:asciiTheme="minorHAnsi" w:hAnsiTheme="minorHAnsi" w:cstheme="minorHAnsi"/>
          <w:lang w:eastAsia="ja-JP"/>
        </w:rPr>
        <w:t>Hort</w:t>
      </w:r>
      <w:proofErr w:type="spellEnd"/>
      <w:r w:rsidR="001C4B6D" w:rsidRPr="00792E78">
        <w:rPr>
          <w:rFonts w:asciiTheme="minorHAnsi" w:hAnsiTheme="minorHAnsi" w:cstheme="minorHAnsi"/>
          <w:lang w:eastAsia="ja-JP"/>
        </w:rPr>
        <w:t xml:space="preserve"> Innovation</w:t>
      </w:r>
      <w:r w:rsidRPr="00792E78">
        <w:rPr>
          <w:rFonts w:asciiTheme="minorHAnsi" w:hAnsiTheme="minorHAnsi" w:cstheme="minorHAnsi"/>
          <w:lang w:eastAsia="ja-JP"/>
        </w:rPr>
        <w:t xml:space="preserve">, the </w:t>
      </w:r>
      <w:r w:rsidR="001C4B6D" w:rsidRPr="00792E78">
        <w:rPr>
          <w:rFonts w:asciiTheme="minorHAnsi" w:hAnsiTheme="minorHAnsi" w:cstheme="minorHAnsi"/>
          <w:lang w:eastAsia="ja-JP"/>
        </w:rPr>
        <w:t>DNC</w:t>
      </w:r>
      <w:r w:rsidRPr="00792E78">
        <w:rPr>
          <w:rFonts w:asciiTheme="minorHAnsi" w:hAnsiTheme="minorHAnsi" w:cstheme="minorHAnsi"/>
          <w:lang w:eastAsia="ja-JP"/>
        </w:rPr>
        <w:t xml:space="preserve"> comprises the following four (4) individuals: </w:t>
      </w:r>
    </w:p>
    <w:p w14:paraId="2A479CFD" w14:textId="35E51500" w:rsidR="006E004E" w:rsidRPr="00792E78" w:rsidRDefault="00FE0365" w:rsidP="00792E78">
      <w:pPr>
        <w:pStyle w:val="ListParagraph"/>
        <w:numPr>
          <w:ilvl w:val="0"/>
          <w:numId w:val="27"/>
        </w:numPr>
        <w:rPr>
          <w:rFonts w:asciiTheme="minorHAnsi" w:hAnsiTheme="minorHAnsi" w:cstheme="minorHAnsi"/>
          <w:sz w:val="22"/>
          <w:lang w:eastAsia="ja-JP"/>
        </w:rPr>
      </w:pPr>
      <w:r w:rsidRPr="00792E78">
        <w:rPr>
          <w:rFonts w:asciiTheme="minorHAnsi" w:hAnsiTheme="minorHAnsi" w:cstheme="minorHAnsi"/>
          <w:sz w:val="22"/>
          <w:lang w:eastAsia="ja-JP"/>
        </w:rPr>
        <w:t xml:space="preserve">The Chair (or if the Chair is unavailable, a nominee of </w:t>
      </w:r>
      <w:proofErr w:type="spellStart"/>
      <w:r w:rsidR="00980C4C" w:rsidRPr="00792E78">
        <w:rPr>
          <w:rFonts w:asciiTheme="minorHAnsi" w:hAnsiTheme="minorHAnsi" w:cstheme="minorHAnsi"/>
          <w:sz w:val="22"/>
          <w:lang w:eastAsia="ja-JP"/>
        </w:rPr>
        <w:t>Hort</w:t>
      </w:r>
      <w:proofErr w:type="spellEnd"/>
      <w:r w:rsidR="00980C4C" w:rsidRPr="00792E78">
        <w:rPr>
          <w:rFonts w:asciiTheme="minorHAnsi" w:hAnsiTheme="minorHAnsi" w:cstheme="minorHAnsi"/>
          <w:sz w:val="22"/>
          <w:lang w:eastAsia="ja-JP"/>
        </w:rPr>
        <w:t xml:space="preserve"> Innovation (</w:t>
      </w:r>
      <w:r w:rsidRPr="00792E78">
        <w:rPr>
          <w:rFonts w:asciiTheme="minorHAnsi" w:hAnsiTheme="minorHAnsi" w:cstheme="minorHAnsi"/>
          <w:sz w:val="22"/>
          <w:lang w:eastAsia="ja-JP"/>
        </w:rPr>
        <w:t>the Company</w:t>
      </w:r>
      <w:r w:rsidR="00980C4C" w:rsidRPr="00792E78">
        <w:rPr>
          <w:rFonts w:asciiTheme="minorHAnsi" w:hAnsiTheme="minorHAnsi" w:cstheme="minorHAnsi"/>
          <w:sz w:val="22"/>
          <w:lang w:eastAsia="ja-JP"/>
        </w:rPr>
        <w:t>)</w:t>
      </w:r>
      <w:r w:rsidRPr="00792E78">
        <w:rPr>
          <w:rFonts w:asciiTheme="minorHAnsi" w:hAnsiTheme="minorHAnsi" w:cstheme="minorHAnsi"/>
          <w:sz w:val="22"/>
          <w:lang w:eastAsia="ja-JP"/>
        </w:rPr>
        <w:t xml:space="preserve">, who will also preside as Chairperson at meetings of the </w:t>
      </w:r>
      <w:proofErr w:type="gramStart"/>
      <w:r w:rsidRPr="00792E78">
        <w:rPr>
          <w:rFonts w:asciiTheme="minorHAnsi" w:hAnsiTheme="minorHAnsi" w:cstheme="minorHAnsi"/>
          <w:sz w:val="22"/>
          <w:lang w:eastAsia="ja-JP"/>
        </w:rPr>
        <w:t>Committee;</w:t>
      </w:r>
      <w:proofErr w:type="gramEnd"/>
      <w:r w:rsidRPr="00792E78">
        <w:rPr>
          <w:rFonts w:asciiTheme="minorHAnsi" w:hAnsiTheme="minorHAnsi" w:cstheme="minorHAnsi"/>
          <w:sz w:val="22"/>
          <w:lang w:eastAsia="ja-JP"/>
        </w:rPr>
        <w:t xml:space="preserve"> </w:t>
      </w:r>
    </w:p>
    <w:p w14:paraId="2A479CFE" w14:textId="79FE27D4" w:rsidR="006E004E" w:rsidRPr="00792E78" w:rsidRDefault="00FE0365" w:rsidP="00792E78">
      <w:pPr>
        <w:pStyle w:val="ListParagraph"/>
        <w:numPr>
          <w:ilvl w:val="0"/>
          <w:numId w:val="27"/>
        </w:numPr>
        <w:rPr>
          <w:rFonts w:asciiTheme="minorHAnsi" w:hAnsiTheme="minorHAnsi" w:cstheme="minorHAnsi"/>
          <w:sz w:val="22"/>
          <w:lang w:eastAsia="ja-JP"/>
        </w:rPr>
      </w:pPr>
      <w:r w:rsidRPr="00792E78">
        <w:rPr>
          <w:rFonts w:asciiTheme="minorHAnsi" w:hAnsiTheme="minorHAnsi" w:cstheme="minorHAnsi"/>
          <w:sz w:val="22"/>
          <w:lang w:eastAsia="ja-JP"/>
        </w:rPr>
        <w:t xml:space="preserve">The Secretary of the Department (or </w:t>
      </w:r>
      <w:r w:rsidR="00B372E9" w:rsidRPr="00792E78">
        <w:rPr>
          <w:rFonts w:asciiTheme="minorHAnsi" w:hAnsiTheme="minorHAnsi" w:cstheme="minorHAnsi"/>
          <w:sz w:val="22"/>
          <w:lang w:eastAsia="ja-JP"/>
        </w:rPr>
        <w:t>their</w:t>
      </w:r>
      <w:r w:rsidRPr="00792E78">
        <w:rPr>
          <w:rFonts w:asciiTheme="minorHAnsi" w:hAnsiTheme="minorHAnsi" w:cstheme="minorHAnsi"/>
          <w:sz w:val="22"/>
          <w:lang w:eastAsia="ja-JP"/>
        </w:rPr>
        <w:t xml:space="preserve"> nominee</w:t>
      </w:r>
      <w:proofErr w:type="gramStart"/>
      <w:r w:rsidRPr="00792E78">
        <w:rPr>
          <w:rFonts w:asciiTheme="minorHAnsi" w:hAnsiTheme="minorHAnsi" w:cstheme="minorHAnsi"/>
          <w:sz w:val="22"/>
          <w:lang w:eastAsia="ja-JP"/>
        </w:rPr>
        <w:t>);</w:t>
      </w:r>
      <w:proofErr w:type="gramEnd"/>
      <w:r w:rsidRPr="00792E78">
        <w:rPr>
          <w:rFonts w:asciiTheme="minorHAnsi" w:hAnsiTheme="minorHAnsi" w:cstheme="minorHAnsi"/>
          <w:sz w:val="22"/>
          <w:lang w:eastAsia="ja-JP"/>
        </w:rPr>
        <w:t xml:space="preserve"> </w:t>
      </w:r>
    </w:p>
    <w:p w14:paraId="2A479CFF" w14:textId="08366FEB" w:rsidR="006E004E" w:rsidRPr="00792E78" w:rsidRDefault="00FE0365" w:rsidP="00792E78">
      <w:pPr>
        <w:pStyle w:val="ListParagraph"/>
        <w:numPr>
          <w:ilvl w:val="0"/>
          <w:numId w:val="27"/>
        </w:numPr>
        <w:rPr>
          <w:rFonts w:asciiTheme="minorHAnsi" w:hAnsiTheme="minorHAnsi" w:cstheme="minorHAnsi"/>
          <w:sz w:val="22"/>
          <w:lang w:eastAsia="ja-JP"/>
        </w:rPr>
      </w:pPr>
      <w:r w:rsidRPr="00792E78">
        <w:rPr>
          <w:rFonts w:asciiTheme="minorHAnsi" w:hAnsiTheme="minorHAnsi" w:cstheme="minorHAnsi"/>
          <w:sz w:val="22"/>
          <w:lang w:eastAsia="ja-JP"/>
        </w:rPr>
        <w:t>A Levy Payer (that is not a Director</w:t>
      </w:r>
      <w:r w:rsidR="00361E96" w:rsidRPr="00792E78">
        <w:rPr>
          <w:rFonts w:asciiTheme="minorHAnsi" w:hAnsiTheme="minorHAnsi" w:cstheme="minorHAnsi"/>
          <w:sz w:val="22"/>
          <w:lang w:eastAsia="ja-JP"/>
        </w:rPr>
        <w:t xml:space="preserve"> of </w:t>
      </w:r>
      <w:r w:rsidR="00980C4C" w:rsidRPr="00792E78">
        <w:rPr>
          <w:rFonts w:asciiTheme="minorHAnsi" w:hAnsiTheme="minorHAnsi" w:cstheme="minorHAnsi"/>
          <w:sz w:val="22"/>
          <w:lang w:eastAsia="ja-JP"/>
        </w:rPr>
        <w:t>the Company</w:t>
      </w:r>
      <w:r w:rsidRPr="00792E78">
        <w:rPr>
          <w:rFonts w:asciiTheme="minorHAnsi" w:hAnsiTheme="minorHAnsi" w:cstheme="minorHAnsi"/>
          <w:sz w:val="22"/>
          <w:lang w:eastAsia="ja-JP"/>
        </w:rPr>
        <w:t xml:space="preserve">); and </w:t>
      </w:r>
    </w:p>
    <w:p w14:paraId="2A479D00" w14:textId="2372B064" w:rsidR="006E004E" w:rsidRPr="00792E78" w:rsidRDefault="00FE0365" w:rsidP="00792E78">
      <w:pPr>
        <w:pStyle w:val="ListParagraph"/>
        <w:numPr>
          <w:ilvl w:val="0"/>
          <w:numId w:val="27"/>
        </w:numPr>
        <w:rPr>
          <w:rFonts w:asciiTheme="minorHAnsi" w:hAnsiTheme="minorHAnsi" w:cstheme="minorHAnsi"/>
          <w:sz w:val="22"/>
          <w:lang w:eastAsia="ja-JP"/>
        </w:rPr>
      </w:pPr>
      <w:r w:rsidRPr="00792E78">
        <w:rPr>
          <w:rFonts w:asciiTheme="minorHAnsi" w:hAnsiTheme="minorHAnsi" w:cstheme="minorHAnsi"/>
          <w:sz w:val="22"/>
          <w:lang w:eastAsia="ja-JP"/>
        </w:rPr>
        <w:t xml:space="preserve">An Independent Eminent Person. </w:t>
      </w:r>
    </w:p>
    <w:p w14:paraId="2A479D01" w14:textId="77777777" w:rsidR="006E004E" w:rsidRPr="00792E78" w:rsidRDefault="00FE0365" w:rsidP="001C4B6D">
      <w:pPr>
        <w:rPr>
          <w:rFonts w:asciiTheme="minorHAnsi" w:hAnsiTheme="minorHAnsi" w:cstheme="minorHAnsi"/>
          <w:lang w:eastAsia="ja-JP"/>
        </w:rPr>
      </w:pPr>
      <w:r w:rsidRPr="00792E78">
        <w:rPr>
          <w:rFonts w:asciiTheme="minorHAnsi" w:hAnsiTheme="minorHAnsi" w:cstheme="minorHAnsi"/>
          <w:lang w:eastAsia="ja-JP"/>
        </w:rPr>
        <w:t xml:space="preserve">The Secretary of the </w:t>
      </w:r>
      <w:r w:rsidR="00361E96" w:rsidRPr="00792E78">
        <w:rPr>
          <w:rFonts w:asciiTheme="minorHAnsi" w:hAnsiTheme="minorHAnsi" w:cstheme="minorHAnsi"/>
          <w:lang w:eastAsia="ja-JP"/>
        </w:rPr>
        <w:t>d</w:t>
      </w:r>
      <w:r w:rsidRPr="00792E78">
        <w:rPr>
          <w:rFonts w:asciiTheme="minorHAnsi" w:hAnsiTheme="minorHAnsi" w:cstheme="minorHAnsi"/>
          <w:lang w:eastAsia="ja-JP"/>
        </w:rPr>
        <w:t xml:space="preserve">epartment (or </w:t>
      </w:r>
      <w:r w:rsidR="00361E96" w:rsidRPr="00792E78">
        <w:rPr>
          <w:rFonts w:asciiTheme="minorHAnsi" w:hAnsiTheme="minorHAnsi" w:cstheme="minorHAnsi"/>
          <w:lang w:eastAsia="ja-JP"/>
        </w:rPr>
        <w:t xml:space="preserve">their </w:t>
      </w:r>
      <w:r w:rsidRPr="00792E78">
        <w:rPr>
          <w:rFonts w:asciiTheme="minorHAnsi" w:hAnsiTheme="minorHAnsi" w:cstheme="minorHAnsi"/>
          <w:lang w:eastAsia="ja-JP"/>
        </w:rPr>
        <w:t xml:space="preserve">nominee) will select a </w:t>
      </w:r>
      <w:r w:rsidR="003A5548" w:rsidRPr="00792E78">
        <w:rPr>
          <w:rFonts w:asciiTheme="minorHAnsi" w:hAnsiTheme="minorHAnsi" w:cstheme="minorHAnsi"/>
          <w:lang w:eastAsia="ja-JP"/>
        </w:rPr>
        <w:t>l</w:t>
      </w:r>
      <w:r w:rsidRPr="00792E78">
        <w:rPr>
          <w:rFonts w:asciiTheme="minorHAnsi" w:hAnsiTheme="minorHAnsi" w:cstheme="minorHAnsi"/>
          <w:lang w:eastAsia="ja-JP"/>
        </w:rPr>
        <w:t xml:space="preserve">evy </w:t>
      </w:r>
      <w:r w:rsidR="003A5548" w:rsidRPr="00792E78">
        <w:rPr>
          <w:rFonts w:asciiTheme="minorHAnsi" w:hAnsiTheme="minorHAnsi" w:cstheme="minorHAnsi"/>
          <w:lang w:eastAsia="ja-JP"/>
        </w:rPr>
        <w:t>p</w:t>
      </w:r>
      <w:r w:rsidRPr="00792E78">
        <w:rPr>
          <w:rFonts w:asciiTheme="minorHAnsi" w:hAnsiTheme="minorHAnsi" w:cstheme="minorHAnsi"/>
          <w:lang w:eastAsia="ja-JP"/>
        </w:rPr>
        <w:t xml:space="preserve">ayer who may be appointed to the </w:t>
      </w:r>
      <w:r w:rsidR="00980C4C" w:rsidRPr="00792E78">
        <w:rPr>
          <w:rFonts w:asciiTheme="minorHAnsi" w:hAnsiTheme="minorHAnsi" w:cstheme="minorHAnsi"/>
          <w:lang w:eastAsia="ja-JP"/>
        </w:rPr>
        <w:t>DNC</w:t>
      </w:r>
      <w:r w:rsidRPr="00792E78">
        <w:rPr>
          <w:rFonts w:asciiTheme="minorHAnsi" w:hAnsiTheme="minorHAnsi" w:cstheme="minorHAnsi"/>
          <w:lang w:eastAsia="ja-JP"/>
        </w:rPr>
        <w:t xml:space="preserve"> for a single term of one (1) year. A person fulfilling this role will not be eligible for re-appointment. </w:t>
      </w:r>
    </w:p>
    <w:p w14:paraId="2A479D03" w14:textId="77777777" w:rsidR="009928DB" w:rsidRPr="008A7D1F" w:rsidRDefault="00FE0365" w:rsidP="008F7A04">
      <w:pPr>
        <w:pStyle w:val="Heading3"/>
        <w:rPr>
          <w:rFonts w:asciiTheme="minorHAnsi" w:hAnsiTheme="minorHAnsi" w:cstheme="minorHAnsi"/>
        </w:rPr>
      </w:pPr>
      <w:bookmarkStart w:id="5" w:name="_Toc127975997"/>
      <w:r w:rsidRPr="008A7D1F">
        <w:rPr>
          <w:rFonts w:asciiTheme="minorHAnsi" w:hAnsiTheme="minorHAnsi" w:cstheme="minorHAnsi"/>
        </w:rPr>
        <w:t>Who is eligible to be the Levy Payer</w:t>
      </w:r>
      <w:r w:rsidR="00C158F0" w:rsidRPr="008A7D1F">
        <w:rPr>
          <w:rFonts w:asciiTheme="minorHAnsi" w:hAnsiTheme="minorHAnsi" w:cstheme="minorHAnsi"/>
        </w:rPr>
        <w:t xml:space="preserve"> Representative</w:t>
      </w:r>
      <w:r w:rsidRPr="008A7D1F">
        <w:rPr>
          <w:rFonts w:asciiTheme="minorHAnsi" w:hAnsiTheme="minorHAnsi" w:cstheme="minorHAnsi"/>
        </w:rPr>
        <w:t xml:space="preserve"> on the DNC?</w:t>
      </w:r>
      <w:bookmarkEnd w:id="5"/>
    </w:p>
    <w:p w14:paraId="2A479D04" w14:textId="77777777" w:rsidR="00F72646" w:rsidRPr="008A7D1F" w:rsidRDefault="00FE0365" w:rsidP="008F7A04">
      <w:pPr>
        <w:rPr>
          <w:rFonts w:asciiTheme="minorHAnsi" w:hAnsiTheme="minorHAnsi" w:cstheme="minorHAnsi"/>
        </w:rPr>
      </w:pPr>
      <w:r w:rsidRPr="008A7D1F">
        <w:rPr>
          <w:rFonts w:asciiTheme="minorHAnsi" w:hAnsiTheme="minorHAnsi" w:cstheme="minorHAnsi"/>
        </w:rPr>
        <w:t>You are eligible to be appointed as the Levy Payer on the DNC if you are:</w:t>
      </w:r>
    </w:p>
    <w:p w14:paraId="2A479D05" w14:textId="77777777" w:rsidR="00F72646" w:rsidRPr="008A7D1F" w:rsidRDefault="00FE0365" w:rsidP="00F72646">
      <w:pPr>
        <w:pStyle w:val="ListParagraph"/>
        <w:numPr>
          <w:ilvl w:val="0"/>
          <w:numId w:val="21"/>
        </w:numPr>
        <w:rPr>
          <w:rFonts w:asciiTheme="minorHAnsi" w:hAnsiTheme="minorHAnsi" w:cstheme="minorHAnsi"/>
          <w:sz w:val="22"/>
          <w:lang w:eastAsia="ja-JP"/>
        </w:rPr>
      </w:pPr>
      <w:r w:rsidRPr="008A7D1F">
        <w:rPr>
          <w:rFonts w:asciiTheme="minorHAnsi" w:hAnsiTheme="minorHAnsi" w:cstheme="minorHAnsi"/>
          <w:sz w:val="22"/>
          <w:lang w:eastAsia="ja-JP"/>
        </w:rPr>
        <w:t xml:space="preserve">Not a Director of </w:t>
      </w:r>
      <w:proofErr w:type="spellStart"/>
      <w:r w:rsidRPr="008A7D1F">
        <w:rPr>
          <w:rFonts w:asciiTheme="minorHAnsi" w:hAnsiTheme="minorHAnsi" w:cstheme="minorHAnsi"/>
          <w:sz w:val="22"/>
          <w:lang w:eastAsia="ja-JP"/>
        </w:rPr>
        <w:t>Hort</w:t>
      </w:r>
      <w:proofErr w:type="spellEnd"/>
      <w:r w:rsidRPr="008A7D1F">
        <w:rPr>
          <w:rFonts w:asciiTheme="minorHAnsi" w:hAnsiTheme="minorHAnsi" w:cstheme="minorHAnsi"/>
          <w:sz w:val="22"/>
          <w:lang w:eastAsia="ja-JP"/>
        </w:rPr>
        <w:t xml:space="preserve"> Innovation</w:t>
      </w:r>
    </w:p>
    <w:p w14:paraId="2A479D06" w14:textId="77777777" w:rsidR="00F72646" w:rsidRPr="008A7D1F" w:rsidRDefault="00FE0365" w:rsidP="00F72646">
      <w:pPr>
        <w:pStyle w:val="ListParagraph"/>
        <w:numPr>
          <w:ilvl w:val="0"/>
          <w:numId w:val="21"/>
        </w:numPr>
        <w:rPr>
          <w:rFonts w:asciiTheme="minorHAnsi" w:hAnsiTheme="minorHAnsi" w:cstheme="minorHAnsi"/>
          <w:sz w:val="22"/>
          <w:lang w:eastAsia="ja-JP"/>
        </w:rPr>
      </w:pPr>
      <w:r w:rsidRPr="008A7D1F">
        <w:rPr>
          <w:rFonts w:asciiTheme="minorHAnsi" w:hAnsiTheme="minorHAnsi" w:cstheme="minorHAnsi"/>
          <w:sz w:val="22"/>
          <w:lang w:eastAsia="ja-JP"/>
        </w:rPr>
        <w:t xml:space="preserve">Primarily liable to pay a levy that funds the investments of </w:t>
      </w:r>
      <w:proofErr w:type="spellStart"/>
      <w:r w:rsidRPr="008A7D1F">
        <w:rPr>
          <w:rFonts w:asciiTheme="minorHAnsi" w:hAnsiTheme="minorHAnsi" w:cstheme="minorHAnsi"/>
          <w:sz w:val="22"/>
          <w:lang w:eastAsia="ja-JP"/>
        </w:rPr>
        <w:t>Hort</w:t>
      </w:r>
      <w:proofErr w:type="spellEnd"/>
      <w:r w:rsidRPr="008A7D1F">
        <w:rPr>
          <w:rFonts w:asciiTheme="minorHAnsi" w:hAnsiTheme="minorHAnsi" w:cstheme="minorHAnsi"/>
          <w:sz w:val="22"/>
          <w:lang w:eastAsia="ja-JP"/>
        </w:rPr>
        <w:t xml:space="preserve"> Innovation (research and development or marketing)</w:t>
      </w:r>
    </w:p>
    <w:p w14:paraId="2A479D07" w14:textId="77777777" w:rsidR="00BC3B43" w:rsidRPr="008A7D1F" w:rsidRDefault="00FE0365" w:rsidP="00BC3B43">
      <w:pPr>
        <w:rPr>
          <w:rFonts w:asciiTheme="minorHAnsi" w:hAnsiTheme="minorHAnsi" w:cstheme="minorHAnsi"/>
          <w:lang w:eastAsia="ja-JP"/>
        </w:rPr>
      </w:pPr>
      <w:r w:rsidRPr="008A7D1F">
        <w:rPr>
          <w:rFonts w:asciiTheme="minorHAnsi" w:hAnsiTheme="minorHAnsi" w:cstheme="minorHAnsi"/>
          <w:lang w:eastAsia="ja-JP"/>
        </w:rPr>
        <w:t xml:space="preserve">You are not eligible to be the levy payer candidate if you collect levies for a horticultural product and remit these levies to the Australian Government. </w:t>
      </w:r>
    </w:p>
    <w:p w14:paraId="66DC9567" w14:textId="77777777" w:rsidR="00792E78" w:rsidRDefault="00FE0365" w:rsidP="00792E78">
      <w:r w:rsidRPr="008A7D1F">
        <w:rPr>
          <w:rFonts w:asciiTheme="minorHAnsi" w:hAnsiTheme="minorHAnsi" w:cstheme="minorHAnsi"/>
        </w:rPr>
        <w:t>E</w:t>
      </w:r>
      <w:r w:rsidR="00F72646" w:rsidRPr="008A7D1F">
        <w:rPr>
          <w:rFonts w:asciiTheme="minorHAnsi" w:hAnsiTheme="minorHAnsi" w:cstheme="minorHAnsi"/>
        </w:rPr>
        <w:t>ligible levies</w:t>
      </w:r>
      <w:r w:rsidR="00BC3B43" w:rsidRPr="008A7D1F">
        <w:rPr>
          <w:rFonts w:asciiTheme="minorHAnsi" w:hAnsiTheme="minorHAnsi" w:cstheme="minorHAnsi"/>
        </w:rPr>
        <w:t xml:space="preserve"> are</w:t>
      </w:r>
      <w:r w:rsidR="00F72646" w:rsidRPr="008A7D1F">
        <w:rPr>
          <w:rFonts w:asciiTheme="minorHAnsi" w:hAnsiTheme="minorHAnsi" w:cstheme="minorHAnsi"/>
        </w:rPr>
        <w:t xml:space="preserve"> those collected by the Australian Government in the following sectors:</w:t>
      </w:r>
      <w:r w:rsidR="00792E78" w:rsidRPr="00792E78">
        <w:t xml:space="preserve"> </w:t>
      </w:r>
    </w:p>
    <w:p w14:paraId="64D511AE" w14:textId="77777777" w:rsidR="00792E78" w:rsidRDefault="00792E78" w:rsidP="00792E78">
      <w:pPr>
        <w:pStyle w:val="ListParagraph"/>
        <w:numPr>
          <w:ilvl w:val="0"/>
          <w:numId w:val="26"/>
        </w:numPr>
        <w:rPr>
          <w:rFonts w:asciiTheme="minorHAnsi" w:hAnsiTheme="minorHAnsi" w:cstheme="minorHAnsi"/>
        </w:rPr>
        <w:sectPr w:rsidR="00792E78" w:rsidSect="0049378A">
          <w:pgSz w:w="11906" w:h="16838"/>
          <w:pgMar w:top="1418" w:right="1418" w:bottom="1418" w:left="1418" w:header="567" w:footer="283" w:gutter="0"/>
          <w:pgNumType w:start="1"/>
          <w:cols w:space="708"/>
          <w:docGrid w:linePitch="360"/>
        </w:sectPr>
      </w:pPr>
    </w:p>
    <w:p w14:paraId="21B6C5C8" w14:textId="37DAFB04"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Almonds</w:t>
      </w:r>
    </w:p>
    <w:p w14:paraId="33C3DF3D" w14:textId="77777777"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Apple and pear</w:t>
      </w:r>
    </w:p>
    <w:p w14:paraId="67BB921C" w14:textId="77777777"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Avocado</w:t>
      </w:r>
    </w:p>
    <w:p w14:paraId="3A27FB39" w14:textId="77F406F3"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Banana</w:t>
      </w:r>
    </w:p>
    <w:p w14:paraId="1038E1A2" w14:textId="77777777"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Blueberry</w:t>
      </w:r>
    </w:p>
    <w:p w14:paraId="7134ABB6" w14:textId="77777777"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Custard apple</w:t>
      </w:r>
    </w:p>
    <w:p w14:paraId="0CAC573D" w14:textId="2A520B10"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Cherry</w:t>
      </w:r>
    </w:p>
    <w:p w14:paraId="4A9B64D9" w14:textId="77777777"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Dried grape</w:t>
      </w:r>
    </w:p>
    <w:p w14:paraId="4678C0AF" w14:textId="07718D9A"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Chestnut</w:t>
      </w:r>
    </w:p>
    <w:p w14:paraId="2184C9F9" w14:textId="77777777"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Dried tree fruit</w:t>
      </w:r>
    </w:p>
    <w:p w14:paraId="7E452B79" w14:textId="092FBCFB"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Citrus</w:t>
      </w:r>
    </w:p>
    <w:p w14:paraId="3EA1AEE1" w14:textId="77777777"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Lychee</w:t>
      </w:r>
    </w:p>
    <w:p w14:paraId="3DED6D9D" w14:textId="77777777"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Macadamia</w:t>
      </w:r>
    </w:p>
    <w:p w14:paraId="589301D1" w14:textId="38576E61"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Mango</w:t>
      </w:r>
    </w:p>
    <w:p w14:paraId="1AB98A57" w14:textId="0D32490C"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Melon</w:t>
      </w:r>
    </w:p>
    <w:p w14:paraId="5AFCF628" w14:textId="5D29019D"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lastRenderedPageBreak/>
        <w:t>Mushroom</w:t>
      </w:r>
    </w:p>
    <w:p w14:paraId="7D749BAF" w14:textId="77777777"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Nashi</w:t>
      </w:r>
    </w:p>
    <w:p w14:paraId="7D857D75" w14:textId="7359B913"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Nursery</w:t>
      </w:r>
    </w:p>
    <w:p w14:paraId="335F3B4A" w14:textId="77777777"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Olive</w:t>
      </w:r>
    </w:p>
    <w:p w14:paraId="5D9866B4" w14:textId="30C93E13"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Onion</w:t>
      </w:r>
    </w:p>
    <w:p w14:paraId="7E286B55" w14:textId="77777777"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Papaya</w:t>
      </w:r>
    </w:p>
    <w:p w14:paraId="0902AE5D" w14:textId="77777777"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Passionfruit</w:t>
      </w:r>
    </w:p>
    <w:p w14:paraId="7DC593B9" w14:textId="46E7E7B9"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Persimmon</w:t>
      </w:r>
    </w:p>
    <w:p w14:paraId="1FC11253" w14:textId="49B1780D"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Pineapple</w:t>
      </w:r>
    </w:p>
    <w:p w14:paraId="1908A0BE" w14:textId="77777777"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Pistachio</w:t>
      </w:r>
    </w:p>
    <w:p w14:paraId="7B0B696B" w14:textId="6081DE1C"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Potato (fresh)</w:t>
      </w:r>
    </w:p>
    <w:p w14:paraId="7FD82A40" w14:textId="7132B9A7"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Potato (processing)</w:t>
      </w:r>
    </w:p>
    <w:p w14:paraId="22D9C72C" w14:textId="42092192"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Processing tomato</w:t>
      </w:r>
    </w:p>
    <w:p w14:paraId="6EDCDF80" w14:textId="77777777"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Prune</w:t>
      </w:r>
    </w:p>
    <w:p w14:paraId="2A771348" w14:textId="6EA108B3"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Pyrethrum</w:t>
      </w:r>
    </w:p>
    <w:p w14:paraId="352B8CA5" w14:textId="32D7B90F"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Raspberry and blackberry</w:t>
      </w:r>
    </w:p>
    <w:p w14:paraId="62BF6776" w14:textId="18E33C02"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Strawberry</w:t>
      </w:r>
    </w:p>
    <w:p w14:paraId="315A0F0B" w14:textId="77777777" w:rsidR="00792E78" w:rsidRPr="00792E78" w:rsidRDefault="00792E78" w:rsidP="00792E78">
      <w:pPr>
        <w:pStyle w:val="ListParagraph"/>
        <w:numPr>
          <w:ilvl w:val="0"/>
          <w:numId w:val="26"/>
        </w:numPr>
        <w:rPr>
          <w:rFonts w:asciiTheme="minorHAnsi" w:hAnsiTheme="minorHAnsi" w:cstheme="minorHAnsi"/>
        </w:rPr>
      </w:pPr>
      <w:proofErr w:type="spellStart"/>
      <w:r w:rsidRPr="00792E78">
        <w:rPr>
          <w:rFonts w:asciiTheme="minorHAnsi" w:hAnsiTheme="minorHAnsi" w:cstheme="minorHAnsi"/>
        </w:rPr>
        <w:t>Summerfruit</w:t>
      </w:r>
      <w:proofErr w:type="spellEnd"/>
    </w:p>
    <w:p w14:paraId="66FFE3FF" w14:textId="6043926F"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Sweet potato</w:t>
      </w:r>
    </w:p>
    <w:p w14:paraId="01DAA706" w14:textId="1B559766"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Table grape</w:t>
      </w:r>
    </w:p>
    <w:p w14:paraId="3C464E8C" w14:textId="3D9DED2F" w:rsidR="00792E78" w:rsidRPr="00792E78" w:rsidRDefault="00792E78" w:rsidP="00792E78">
      <w:pPr>
        <w:pStyle w:val="ListParagraph"/>
        <w:numPr>
          <w:ilvl w:val="0"/>
          <w:numId w:val="26"/>
        </w:numPr>
        <w:rPr>
          <w:rFonts w:asciiTheme="minorHAnsi" w:hAnsiTheme="minorHAnsi" w:cstheme="minorHAnsi"/>
        </w:rPr>
      </w:pPr>
      <w:r w:rsidRPr="00792E78">
        <w:rPr>
          <w:rFonts w:asciiTheme="minorHAnsi" w:hAnsiTheme="minorHAnsi" w:cstheme="minorHAnsi"/>
        </w:rPr>
        <w:t>Turf</w:t>
      </w:r>
    </w:p>
    <w:p w14:paraId="5D1422D1" w14:textId="6BFE2859" w:rsidR="00792E78" w:rsidRPr="00792E78" w:rsidRDefault="00792E78" w:rsidP="008F7A04">
      <w:pPr>
        <w:pStyle w:val="ListParagraph"/>
        <w:numPr>
          <w:ilvl w:val="0"/>
          <w:numId w:val="26"/>
        </w:numPr>
        <w:rPr>
          <w:rFonts w:asciiTheme="minorHAnsi" w:hAnsiTheme="minorHAnsi" w:cstheme="minorHAnsi"/>
        </w:rPr>
        <w:sectPr w:rsidR="00792E78" w:rsidRPr="00792E78" w:rsidSect="006A3B37">
          <w:footerReference w:type="default" r:id="rId17"/>
          <w:type w:val="continuous"/>
          <w:pgSz w:w="11906" w:h="16838"/>
          <w:pgMar w:top="1418" w:right="1418" w:bottom="1418" w:left="1418" w:header="567" w:footer="283" w:gutter="0"/>
          <w:cols w:num="3" w:space="708"/>
          <w:docGrid w:linePitch="360"/>
        </w:sectPr>
      </w:pPr>
      <w:r w:rsidRPr="00792E78">
        <w:rPr>
          <w:rFonts w:asciiTheme="minorHAnsi" w:hAnsiTheme="minorHAnsi" w:cstheme="minorHAnsi"/>
        </w:rPr>
        <w:t>Vegetables</w:t>
      </w:r>
    </w:p>
    <w:p w14:paraId="2A479D5C" w14:textId="72838D93" w:rsidR="009332DC" w:rsidRPr="008A7D1F" w:rsidRDefault="00FE0365" w:rsidP="00792E78">
      <w:pPr>
        <w:pStyle w:val="Heading3"/>
        <w:rPr>
          <w:rFonts w:asciiTheme="minorHAnsi" w:hAnsiTheme="minorHAnsi" w:cstheme="minorHAnsi"/>
        </w:rPr>
      </w:pPr>
      <w:bookmarkStart w:id="6" w:name="_Toc127975998"/>
      <w:r w:rsidRPr="008A7D1F">
        <w:rPr>
          <w:rFonts w:asciiTheme="minorHAnsi" w:hAnsiTheme="minorHAnsi" w:cstheme="minorHAnsi"/>
        </w:rPr>
        <w:t>What skills do I need to be the Levy Payer representative on the DNC?</w:t>
      </w:r>
      <w:bookmarkEnd w:id="6"/>
    </w:p>
    <w:p w14:paraId="2A479D5D" w14:textId="01A02F00" w:rsidR="00A93D86" w:rsidRPr="008A7D1F" w:rsidRDefault="00792E78" w:rsidP="009332DC">
      <w:pPr>
        <w:rPr>
          <w:rFonts w:asciiTheme="minorHAnsi" w:hAnsiTheme="minorHAnsi" w:cstheme="minorHAnsi"/>
        </w:rPr>
      </w:pPr>
      <w:r>
        <w:rPr>
          <w:rFonts w:asciiTheme="minorHAnsi" w:hAnsiTheme="minorHAnsi" w:cstheme="minorHAnsi"/>
        </w:rPr>
        <w:t xml:space="preserve">The </w:t>
      </w:r>
      <w:r w:rsidR="00FE0365" w:rsidRPr="008A7D1F">
        <w:rPr>
          <w:rFonts w:asciiTheme="minorHAnsi" w:hAnsiTheme="minorHAnsi" w:cstheme="minorHAnsi"/>
        </w:rPr>
        <w:t xml:space="preserve">following skills </w:t>
      </w:r>
      <w:r>
        <w:rPr>
          <w:rFonts w:asciiTheme="minorHAnsi" w:hAnsiTheme="minorHAnsi" w:cstheme="minorHAnsi"/>
        </w:rPr>
        <w:t>are</w:t>
      </w:r>
      <w:r w:rsidR="00FE0365" w:rsidRPr="008A7D1F">
        <w:rPr>
          <w:rFonts w:asciiTheme="minorHAnsi" w:hAnsiTheme="minorHAnsi" w:cstheme="minorHAnsi"/>
        </w:rPr>
        <w:t xml:space="preserve"> highly desirable:</w:t>
      </w:r>
    </w:p>
    <w:p w14:paraId="2A479D5E" w14:textId="77777777" w:rsidR="00A93D86" w:rsidRPr="008A7D1F" w:rsidRDefault="00FE0365" w:rsidP="001E1AC7">
      <w:pPr>
        <w:pStyle w:val="ListParagraph"/>
        <w:numPr>
          <w:ilvl w:val="0"/>
          <w:numId w:val="24"/>
        </w:numPr>
        <w:rPr>
          <w:rFonts w:asciiTheme="minorHAnsi" w:hAnsiTheme="minorHAnsi" w:cstheme="minorHAnsi"/>
          <w:sz w:val="22"/>
        </w:rPr>
      </w:pPr>
      <w:r w:rsidRPr="008A7D1F">
        <w:rPr>
          <w:rFonts w:asciiTheme="minorHAnsi" w:hAnsiTheme="minorHAnsi" w:cstheme="minorHAnsi"/>
          <w:sz w:val="22"/>
        </w:rPr>
        <w:t>Demonstrated ability to work in team environments to reach agreement and to behave respectfully.</w:t>
      </w:r>
    </w:p>
    <w:p w14:paraId="2A479D5F" w14:textId="77777777" w:rsidR="001E1AC7" w:rsidRPr="008A7D1F" w:rsidRDefault="00FE0365" w:rsidP="001E1AC7">
      <w:pPr>
        <w:pStyle w:val="ListParagraph"/>
        <w:numPr>
          <w:ilvl w:val="0"/>
          <w:numId w:val="24"/>
        </w:numPr>
        <w:rPr>
          <w:rFonts w:asciiTheme="minorHAnsi" w:hAnsiTheme="minorHAnsi" w:cstheme="minorHAnsi"/>
          <w:sz w:val="22"/>
        </w:rPr>
      </w:pPr>
      <w:r w:rsidRPr="008A7D1F">
        <w:rPr>
          <w:rFonts w:asciiTheme="minorHAnsi" w:hAnsiTheme="minorHAnsi" w:cstheme="minorHAnsi"/>
          <w:sz w:val="22"/>
        </w:rPr>
        <w:t>Understanding of the issues facing the sector now and the challenges and opportunities of the future.</w:t>
      </w:r>
    </w:p>
    <w:p w14:paraId="2A479D60" w14:textId="77777777" w:rsidR="0007637F" w:rsidRPr="008A7D1F" w:rsidRDefault="00FE0365" w:rsidP="001E1AC7">
      <w:pPr>
        <w:pStyle w:val="ListParagraph"/>
        <w:numPr>
          <w:ilvl w:val="0"/>
          <w:numId w:val="24"/>
        </w:numPr>
        <w:rPr>
          <w:rFonts w:asciiTheme="minorHAnsi" w:hAnsiTheme="minorHAnsi" w:cstheme="minorHAnsi"/>
          <w:sz w:val="22"/>
        </w:rPr>
      </w:pPr>
      <w:r w:rsidRPr="008A7D1F">
        <w:rPr>
          <w:rFonts w:asciiTheme="minorHAnsi" w:hAnsiTheme="minorHAnsi" w:cstheme="minorHAnsi"/>
          <w:sz w:val="22"/>
        </w:rPr>
        <w:t xml:space="preserve">Understanding of the work of </w:t>
      </w:r>
      <w:proofErr w:type="spellStart"/>
      <w:r w:rsidRPr="008A7D1F">
        <w:rPr>
          <w:rFonts w:asciiTheme="minorHAnsi" w:hAnsiTheme="minorHAnsi" w:cstheme="minorHAnsi"/>
          <w:sz w:val="22"/>
        </w:rPr>
        <w:t>Hort</w:t>
      </w:r>
      <w:proofErr w:type="spellEnd"/>
      <w:r w:rsidRPr="008A7D1F">
        <w:rPr>
          <w:rFonts w:asciiTheme="minorHAnsi" w:hAnsiTheme="minorHAnsi" w:cstheme="minorHAnsi"/>
          <w:sz w:val="22"/>
        </w:rPr>
        <w:t xml:space="preserve"> Innovation and </w:t>
      </w:r>
    </w:p>
    <w:p w14:paraId="2A479D61" w14:textId="77777777" w:rsidR="0007637F" w:rsidRPr="008A7D1F" w:rsidRDefault="00FE0365" w:rsidP="00172E0C">
      <w:pPr>
        <w:pStyle w:val="ListParagraph"/>
        <w:numPr>
          <w:ilvl w:val="0"/>
          <w:numId w:val="24"/>
        </w:numPr>
        <w:rPr>
          <w:rFonts w:asciiTheme="minorHAnsi" w:eastAsiaTheme="minorHAnsi" w:hAnsiTheme="minorHAnsi" w:cstheme="minorHAnsi"/>
          <w:sz w:val="22"/>
        </w:rPr>
      </w:pPr>
      <w:r w:rsidRPr="008A7D1F">
        <w:rPr>
          <w:rFonts w:asciiTheme="minorHAnsi" w:hAnsiTheme="minorHAnsi" w:cstheme="minorHAnsi"/>
          <w:sz w:val="22"/>
        </w:rPr>
        <w:t xml:space="preserve">Understanding of </w:t>
      </w:r>
      <w:r w:rsidR="001E1AC7" w:rsidRPr="008A7D1F">
        <w:rPr>
          <w:rFonts w:asciiTheme="minorHAnsi" w:hAnsiTheme="minorHAnsi" w:cstheme="minorHAnsi"/>
          <w:sz w:val="22"/>
        </w:rPr>
        <w:t>corporate governance principles</w:t>
      </w:r>
      <w:r w:rsidRPr="008A7D1F">
        <w:rPr>
          <w:rFonts w:asciiTheme="minorHAnsi" w:hAnsiTheme="minorHAnsi" w:cstheme="minorHAnsi"/>
          <w:sz w:val="22"/>
        </w:rPr>
        <w:t xml:space="preserve"> </w:t>
      </w:r>
    </w:p>
    <w:p w14:paraId="2A479D62" w14:textId="77777777" w:rsidR="001C4BA1" w:rsidRPr="008A7D1F" w:rsidRDefault="00FE0365" w:rsidP="0007637F">
      <w:pPr>
        <w:rPr>
          <w:rFonts w:asciiTheme="minorHAnsi" w:hAnsiTheme="minorHAnsi" w:cstheme="minorHAnsi"/>
        </w:rPr>
      </w:pPr>
      <w:r w:rsidRPr="008A7D1F">
        <w:rPr>
          <w:rFonts w:asciiTheme="minorHAnsi" w:hAnsiTheme="minorHAnsi" w:cstheme="minorHAnsi"/>
        </w:rPr>
        <w:t>The department recognises and values the diversity of the Australian community. We encourage and welcome expressions of interest from people with Disability, Aboriginal and Torres Strait Islander peoples, LGBTIQ+ people, people from culturally and linguistically diverse backgrounds and mature age people.</w:t>
      </w:r>
    </w:p>
    <w:p w14:paraId="2A479D64" w14:textId="77777777" w:rsidR="006A74C5" w:rsidRPr="008A7D1F" w:rsidRDefault="00FE0365" w:rsidP="000E4DC5">
      <w:pPr>
        <w:pStyle w:val="Heading3"/>
        <w:rPr>
          <w:rFonts w:asciiTheme="minorHAnsi" w:hAnsiTheme="minorHAnsi" w:cstheme="minorHAnsi"/>
        </w:rPr>
      </w:pPr>
      <w:bookmarkStart w:id="7" w:name="_Toc127975999"/>
      <w:r w:rsidRPr="008A7D1F">
        <w:rPr>
          <w:rFonts w:asciiTheme="minorHAnsi" w:hAnsiTheme="minorHAnsi" w:cstheme="minorHAnsi"/>
        </w:rPr>
        <w:t xml:space="preserve">What </w:t>
      </w:r>
      <w:r w:rsidR="00D033A3" w:rsidRPr="008A7D1F">
        <w:rPr>
          <w:rFonts w:asciiTheme="minorHAnsi" w:hAnsiTheme="minorHAnsi" w:cstheme="minorHAnsi"/>
        </w:rPr>
        <w:t>is the expected time commitment</w:t>
      </w:r>
      <w:r w:rsidRPr="008A7D1F">
        <w:rPr>
          <w:rFonts w:asciiTheme="minorHAnsi" w:hAnsiTheme="minorHAnsi" w:cstheme="minorHAnsi"/>
        </w:rPr>
        <w:t>?</w:t>
      </w:r>
      <w:bookmarkEnd w:id="7"/>
    </w:p>
    <w:p w14:paraId="2A479D65" w14:textId="77777777" w:rsidR="0090407C" w:rsidRPr="008A7D1F" w:rsidRDefault="00FE0365" w:rsidP="0090407C">
      <w:pPr>
        <w:rPr>
          <w:rFonts w:asciiTheme="minorHAnsi" w:hAnsiTheme="minorHAnsi" w:cstheme="minorHAnsi"/>
        </w:rPr>
      </w:pPr>
      <w:r w:rsidRPr="008A7D1F">
        <w:rPr>
          <w:rFonts w:asciiTheme="minorHAnsi" w:hAnsiTheme="minorHAnsi" w:cstheme="minorHAnsi"/>
        </w:rPr>
        <w:t>The following table outlines the expected time commitment for members of the DNC (including for the Levy Payer member)</w:t>
      </w:r>
    </w:p>
    <w:tbl>
      <w:tblPr>
        <w:tblStyle w:val="TableGrid"/>
        <w:tblW w:w="9493" w:type="dxa"/>
        <w:tblLook w:val="04A0" w:firstRow="1" w:lastRow="0" w:firstColumn="1" w:lastColumn="0" w:noHBand="0" w:noVBand="1"/>
      </w:tblPr>
      <w:tblGrid>
        <w:gridCol w:w="3020"/>
        <w:gridCol w:w="2362"/>
        <w:gridCol w:w="4111"/>
      </w:tblGrid>
      <w:tr w:rsidR="00BF1641" w:rsidRPr="008A7D1F" w14:paraId="2A479D69" w14:textId="77777777" w:rsidTr="007903E5">
        <w:tc>
          <w:tcPr>
            <w:tcW w:w="3020" w:type="dxa"/>
            <w:shd w:val="clear" w:color="auto" w:fill="D9D9D9" w:themeFill="background1" w:themeFillShade="D9"/>
          </w:tcPr>
          <w:p w14:paraId="2A479D66" w14:textId="77777777" w:rsidR="0090407C" w:rsidRPr="008A7D1F" w:rsidRDefault="00FE0365" w:rsidP="0090407C">
            <w:pPr>
              <w:jc w:val="center"/>
              <w:rPr>
                <w:rFonts w:asciiTheme="minorHAnsi" w:hAnsiTheme="minorHAnsi" w:cstheme="minorHAnsi"/>
                <w:b/>
                <w:bCs/>
              </w:rPr>
            </w:pPr>
            <w:r w:rsidRPr="008A7D1F">
              <w:rPr>
                <w:rFonts w:asciiTheme="minorHAnsi" w:hAnsiTheme="minorHAnsi" w:cstheme="minorHAnsi"/>
                <w:b/>
                <w:bCs/>
              </w:rPr>
              <w:t>Activity</w:t>
            </w:r>
          </w:p>
        </w:tc>
        <w:tc>
          <w:tcPr>
            <w:tcW w:w="2362" w:type="dxa"/>
            <w:shd w:val="clear" w:color="auto" w:fill="D9D9D9" w:themeFill="background1" w:themeFillShade="D9"/>
          </w:tcPr>
          <w:p w14:paraId="2A479D67" w14:textId="77777777" w:rsidR="0090407C" w:rsidRPr="008A7D1F" w:rsidRDefault="00FE0365" w:rsidP="0090407C">
            <w:pPr>
              <w:jc w:val="center"/>
              <w:rPr>
                <w:rFonts w:asciiTheme="minorHAnsi" w:hAnsiTheme="minorHAnsi" w:cstheme="minorHAnsi"/>
                <w:b/>
                <w:bCs/>
              </w:rPr>
            </w:pPr>
            <w:r w:rsidRPr="008A7D1F">
              <w:rPr>
                <w:rFonts w:asciiTheme="minorHAnsi" w:hAnsiTheme="minorHAnsi" w:cstheme="minorHAnsi"/>
                <w:b/>
                <w:bCs/>
              </w:rPr>
              <w:t>Timing commitment</w:t>
            </w:r>
          </w:p>
        </w:tc>
        <w:tc>
          <w:tcPr>
            <w:tcW w:w="4111" w:type="dxa"/>
            <w:shd w:val="clear" w:color="auto" w:fill="D9D9D9" w:themeFill="background1" w:themeFillShade="D9"/>
          </w:tcPr>
          <w:p w14:paraId="2A479D68" w14:textId="77777777" w:rsidR="0090407C" w:rsidRPr="008A7D1F" w:rsidRDefault="00FE0365" w:rsidP="0090407C">
            <w:pPr>
              <w:jc w:val="center"/>
              <w:rPr>
                <w:rFonts w:asciiTheme="minorHAnsi" w:hAnsiTheme="minorHAnsi" w:cstheme="minorHAnsi"/>
                <w:b/>
                <w:bCs/>
              </w:rPr>
            </w:pPr>
            <w:r w:rsidRPr="008A7D1F">
              <w:rPr>
                <w:rFonts w:asciiTheme="minorHAnsi" w:hAnsiTheme="minorHAnsi" w:cstheme="minorHAnsi"/>
                <w:b/>
                <w:bCs/>
              </w:rPr>
              <w:t>Actions</w:t>
            </w:r>
          </w:p>
        </w:tc>
      </w:tr>
      <w:tr w:rsidR="00BF1641" w:rsidRPr="008A7D1F" w14:paraId="2A479D6D" w14:textId="77777777" w:rsidTr="004A4EF3">
        <w:tc>
          <w:tcPr>
            <w:tcW w:w="3020" w:type="dxa"/>
          </w:tcPr>
          <w:p w14:paraId="2A479D6A" w14:textId="77777777" w:rsidR="0090407C" w:rsidRPr="008A7D1F" w:rsidRDefault="00FE0365" w:rsidP="0090407C">
            <w:pPr>
              <w:rPr>
                <w:rFonts w:asciiTheme="minorHAnsi" w:hAnsiTheme="minorHAnsi" w:cstheme="minorHAnsi"/>
              </w:rPr>
            </w:pPr>
            <w:r w:rsidRPr="008A7D1F">
              <w:rPr>
                <w:rFonts w:asciiTheme="minorHAnsi" w:hAnsiTheme="minorHAnsi" w:cstheme="minorHAnsi"/>
              </w:rPr>
              <w:t>First meeting of the DNC</w:t>
            </w:r>
          </w:p>
        </w:tc>
        <w:tc>
          <w:tcPr>
            <w:tcW w:w="2362" w:type="dxa"/>
          </w:tcPr>
          <w:p w14:paraId="2A479D6B" w14:textId="77777777" w:rsidR="0090407C" w:rsidRPr="008A7D1F" w:rsidRDefault="00FE0365" w:rsidP="0090407C">
            <w:pPr>
              <w:rPr>
                <w:rFonts w:asciiTheme="minorHAnsi" w:hAnsiTheme="minorHAnsi" w:cstheme="minorHAnsi"/>
              </w:rPr>
            </w:pPr>
            <w:r w:rsidRPr="008A7D1F">
              <w:rPr>
                <w:rFonts w:asciiTheme="minorHAnsi" w:hAnsiTheme="minorHAnsi" w:cstheme="minorHAnsi"/>
              </w:rPr>
              <w:t xml:space="preserve">½ day </w:t>
            </w:r>
          </w:p>
        </w:tc>
        <w:tc>
          <w:tcPr>
            <w:tcW w:w="4111" w:type="dxa"/>
          </w:tcPr>
          <w:p w14:paraId="2A479D6C" w14:textId="77777777" w:rsidR="0090407C" w:rsidRPr="008A7D1F" w:rsidRDefault="00FE0365" w:rsidP="0090407C">
            <w:pPr>
              <w:rPr>
                <w:rFonts w:asciiTheme="minorHAnsi" w:hAnsiTheme="minorHAnsi" w:cstheme="minorHAnsi"/>
              </w:rPr>
            </w:pPr>
            <w:r w:rsidRPr="008A7D1F">
              <w:rPr>
                <w:rFonts w:asciiTheme="minorHAnsi" w:hAnsiTheme="minorHAnsi" w:cstheme="minorHAnsi"/>
              </w:rPr>
              <w:t xml:space="preserve">Admin, agreement on recruitment process, agreement on Board Skills matrix for </w:t>
            </w:r>
            <w:r w:rsidR="002735E4" w:rsidRPr="008A7D1F">
              <w:rPr>
                <w:rFonts w:asciiTheme="minorHAnsi" w:hAnsiTheme="minorHAnsi" w:cstheme="minorHAnsi"/>
              </w:rPr>
              <w:t>that year</w:t>
            </w:r>
            <w:r w:rsidR="00D629FB" w:rsidRPr="008A7D1F">
              <w:rPr>
                <w:rFonts w:asciiTheme="minorHAnsi" w:hAnsiTheme="minorHAnsi" w:cstheme="minorHAnsi"/>
              </w:rPr>
              <w:t>’s DNC process</w:t>
            </w:r>
            <w:r w:rsidRPr="008A7D1F">
              <w:rPr>
                <w:rFonts w:asciiTheme="minorHAnsi" w:hAnsiTheme="minorHAnsi" w:cstheme="minorHAnsi"/>
              </w:rPr>
              <w:t>, determine meeting and interview dates</w:t>
            </w:r>
          </w:p>
        </w:tc>
      </w:tr>
      <w:tr w:rsidR="00BF1641" w:rsidRPr="008A7D1F" w14:paraId="2A479D71" w14:textId="77777777" w:rsidTr="004A4EF3">
        <w:tc>
          <w:tcPr>
            <w:tcW w:w="3020" w:type="dxa"/>
          </w:tcPr>
          <w:p w14:paraId="2A479D6E" w14:textId="77777777" w:rsidR="0090407C" w:rsidRPr="008A7D1F" w:rsidRDefault="00FE0365" w:rsidP="0090407C">
            <w:pPr>
              <w:rPr>
                <w:rFonts w:asciiTheme="minorHAnsi" w:hAnsiTheme="minorHAnsi" w:cstheme="minorHAnsi"/>
              </w:rPr>
            </w:pPr>
            <w:r w:rsidRPr="008A7D1F">
              <w:rPr>
                <w:rFonts w:asciiTheme="minorHAnsi" w:hAnsiTheme="minorHAnsi" w:cstheme="minorHAnsi"/>
              </w:rPr>
              <w:t>Second meeting of the DNC</w:t>
            </w:r>
          </w:p>
        </w:tc>
        <w:tc>
          <w:tcPr>
            <w:tcW w:w="2362" w:type="dxa"/>
          </w:tcPr>
          <w:p w14:paraId="2A479D6F" w14:textId="77777777" w:rsidR="0090407C" w:rsidRPr="008A7D1F" w:rsidRDefault="00FE0365" w:rsidP="0090407C">
            <w:pPr>
              <w:rPr>
                <w:rFonts w:asciiTheme="minorHAnsi" w:hAnsiTheme="minorHAnsi" w:cstheme="minorHAnsi"/>
              </w:rPr>
            </w:pPr>
            <w:r w:rsidRPr="008A7D1F">
              <w:rPr>
                <w:rFonts w:asciiTheme="minorHAnsi" w:hAnsiTheme="minorHAnsi" w:cstheme="minorHAnsi"/>
              </w:rPr>
              <w:t>1-2 hours</w:t>
            </w:r>
          </w:p>
        </w:tc>
        <w:tc>
          <w:tcPr>
            <w:tcW w:w="4111" w:type="dxa"/>
          </w:tcPr>
          <w:p w14:paraId="2A479D70" w14:textId="77777777" w:rsidR="0090407C" w:rsidRPr="008A7D1F" w:rsidRDefault="00FE0365" w:rsidP="0090407C">
            <w:pPr>
              <w:rPr>
                <w:rFonts w:asciiTheme="minorHAnsi" w:hAnsiTheme="minorHAnsi" w:cstheme="minorHAnsi"/>
              </w:rPr>
            </w:pPr>
            <w:r w:rsidRPr="008A7D1F">
              <w:rPr>
                <w:rFonts w:asciiTheme="minorHAnsi" w:hAnsiTheme="minorHAnsi" w:cstheme="minorHAnsi"/>
              </w:rPr>
              <w:t>Briefing from recruiter</w:t>
            </w:r>
            <w:r w:rsidR="004A4EF3" w:rsidRPr="008A7D1F">
              <w:rPr>
                <w:rFonts w:asciiTheme="minorHAnsi" w:hAnsiTheme="minorHAnsi" w:cstheme="minorHAnsi"/>
              </w:rPr>
              <w:t xml:space="preserve"> on recruitment report (short and long list)</w:t>
            </w:r>
          </w:p>
        </w:tc>
      </w:tr>
      <w:tr w:rsidR="00BF1641" w:rsidRPr="008A7D1F" w14:paraId="2A479D75" w14:textId="77777777" w:rsidTr="004A4EF3">
        <w:tc>
          <w:tcPr>
            <w:tcW w:w="3020" w:type="dxa"/>
          </w:tcPr>
          <w:p w14:paraId="2A479D72" w14:textId="77777777" w:rsidR="0090407C" w:rsidRPr="008A7D1F" w:rsidRDefault="00FE0365" w:rsidP="0090407C">
            <w:pPr>
              <w:rPr>
                <w:rFonts w:asciiTheme="minorHAnsi" w:hAnsiTheme="minorHAnsi" w:cstheme="minorHAnsi"/>
              </w:rPr>
            </w:pPr>
            <w:r w:rsidRPr="008A7D1F">
              <w:rPr>
                <w:rFonts w:asciiTheme="minorHAnsi" w:hAnsiTheme="minorHAnsi" w:cstheme="minorHAnsi"/>
              </w:rPr>
              <w:lastRenderedPageBreak/>
              <w:t>DNC member individual work</w:t>
            </w:r>
            <w:r w:rsidR="004A4EF3" w:rsidRPr="008A7D1F">
              <w:rPr>
                <w:rFonts w:asciiTheme="minorHAnsi" w:hAnsiTheme="minorHAnsi" w:cstheme="minorHAnsi"/>
              </w:rPr>
              <w:t xml:space="preserve"> </w:t>
            </w:r>
          </w:p>
        </w:tc>
        <w:tc>
          <w:tcPr>
            <w:tcW w:w="2362" w:type="dxa"/>
          </w:tcPr>
          <w:p w14:paraId="2A479D73" w14:textId="77777777" w:rsidR="0090407C" w:rsidRPr="008A7D1F" w:rsidRDefault="00FE0365" w:rsidP="0090407C">
            <w:pPr>
              <w:rPr>
                <w:rFonts w:asciiTheme="minorHAnsi" w:hAnsiTheme="minorHAnsi" w:cstheme="minorHAnsi"/>
              </w:rPr>
            </w:pPr>
            <w:r w:rsidRPr="008A7D1F">
              <w:rPr>
                <w:rFonts w:asciiTheme="minorHAnsi" w:hAnsiTheme="minorHAnsi" w:cstheme="minorHAnsi"/>
              </w:rPr>
              <w:t xml:space="preserve">½ day </w:t>
            </w:r>
          </w:p>
        </w:tc>
        <w:tc>
          <w:tcPr>
            <w:tcW w:w="4111" w:type="dxa"/>
          </w:tcPr>
          <w:p w14:paraId="2A479D74" w14:textId="77777777" w:rsidR="0090407C" w:rsidRPr="008A7D1F" w:rsidRDefault="00FE0365" w:rsidP="0090407C">
            <w:pPr>
              <w:rPr>
                <w:rFonts w:asciiTheme="minorHAnsi" w:hAnsiTheme="minorHAnsi" w:cstheme="minorHAnsi"/>
              </w:rPr>
            </w:pPr>
            <w:r w:rsidRPr="008A7D1F">
              <w:rPr>
                <w:rFonts w:asciiTheme="minorHAnsi" w:hAnsiTheme="minorHAnsi" w:cstheme="minorHAnsi"/>
              </w:rPr>
              <w:t xml:space="preserve">Review </w:t>
            </w:r>
            <w:r w:rsidR="0008384C" w:rsidRPr="008A7D1F">
              <w:rPr>
                <w:rFonts w:asciiTheme="minorHAnsi" w:hAnsiTheme="minorHAnsi" w:cstheme="minorHAnsi"/>
              </w:rPr>
              <w:t xml:space="preserve">information on the </w:t>
            </w:r>
            <w:r w:rsidRPr="008A7D1F">
              <w:rPr>
                <w:rFonts w:asciiTheme="minorHAnsi" w:hAnsiTheme="minorHAnsi" w:cstheme="minorHAnsi"/>
              </w:rPr>
              <w:t xml:space="preserve">Director candidate nominees received </w:t>
            </w:r>
          </w:p>
        </w:tc>
      </w:tr>
      <w:tr w:rsidR="00BF1641" w:rsidRPr="008A7D1F" w14:paraId="2A479D79" w14:textId="77777777" w:rsidTr="004A4EF3">
        <w:tc>
          <w:tcPr>
            <w:tcW w:w="3020" w:type="dxa"/>
          </w:tcPr>
          <w:p w14:paraId="2A479D76" w14:textId="77777777" w:rsidR="0090407C" w:rsidRPr="008A7D1F" w:rsidRDefault="00FE0365" w:rsidP="0090407C">
            <w:pPr>
              <w:rPr>
                <w:rFonts w:asciiTheme="minorHAnsi" w:hAnsiTheme="minorHAnsi" w:cstheme="minorHAnsi"/>
              </w:rPr>
            </w:pPr>
            <w:r w:rsidRPr="008A7D1F">
              <w:rPr>
                <w:rFonts w:asciiTheme="minorHAnsi" w:hAnsiTheme="minorHAnsi" w:cstheme="minorHAnsi"/>
              </w:rPr>
              <w:t>Third meeting of the DNC</w:t>
            </w:r>
          </w:p>
        </w:tc>
        <w:tc>
          <w:tcPr>
            <w:tcW w:w="2362" w:type="dxa"/>
          </w:tcPr>
          <w:p w14:paraId="2A479D77" w14:textId="77777777" w:rsidR="0090407C" w:rsidRPr="008A7D1F" w:rsidRDefault="00FE0365" w:rsidP="0090407C">
            <w:pPr>
              <w:rPr>
                <w:rFonts w:asciiTheme="minorHAnsi" w:hAnsiTheme="minorHAnsi" w:cstheme="minorHAnsi"/>
              </w:rPr>
            </w:pPr>
            <w:r w:rsidRPr="008A7D1F">
              <w:rPr>
                <w:rFonts w:asciiTheme="minorHAnsi" w:hAnsiTheme="minorHAnsi" w:cstheme="minorHAnsi"/>
              </w:rPr>
              <w:t>½ day</w:t>
            </w:r>
          </w:p>
        </w:tc>
        <w:tc>
          <w:tcPr>
            <w:tcW w:w="4111" w:type="dxa"/>
          </w:tcPr>
          <w:p w14:paraId="2A479D78" w14:textId="77777777" w:rsidR="0090407C" w:rsidRPr="008A7D1F" w:rsidRDefault="00FE0365" w:rsidP="0090407C">
            <w:pPr>
              <w:rPr>
                <w:rFonts w:asciiTheme="minorHAnsi" w:hAnsiTheme="minorHAnsi" w:cstheme="minorHAnsi"/>
              </w:rPr>
            </w:pPr>
            <w:r w:rsidRPr="008A7D1F">
              <w:rPr>
                <w:rFonts w:asciiTheme="minorHAnsi" w:hAnsiTheme="minorHAnsi" w:cstheme="minorHAnsi"/>
              </w:rPr>
              <w:t>Determine candidates to be invited to interview</w:t>
            </w:r>
          </w:p>
        </w:tc>
      </w:tr>
      <w:tr w:rsidR="00BF1641" w:rsidRPr="008A7D1F" w14:paraId="2A479D7D" w14:textId="77777777" w:rsidTr="004A4EF3">
        <w:tc>
          <w:tcPr>
            <w:tcW w:w="3020" w:type="dxa"/>
          </w:tcPr>
          <w:p w14:paraId="2A479D7A" w14:textId="77777777" w:rsidR="0090407C" w:rsidRPr="008A7D1F" w:rsidRDefault="00FE0365" w:rsidP="0090407C">
            <w:pPr>
              <w:rPr>
                <w:rFonts w:asciiTheme="minorHAnsi" w:hAnsiTheme="minorHAnsi" w:cstheme="minorHAnsi"/>
              </w:rPr>
            </w:pPr>
            <w:r w:rsidRPr="008A7D1F">
              <w:rPr>
                <w:rFonts w:asciiTheme="minorHAnsi" w:hAnsiTheme="minorHAnsi" w:cstheme="minorHAnsi"/>
              </w:rPr>
              <w:t>Interviews</w:t>
            </w:r>
          </w:p>
        </w:tc>
        <w:tc>
          <w:tcPr>
            <w:tcW w:w="2362" w:type="dxa"/>
          </w:tcPr>
          <w:p w14:paraId="2A479D7B" w14:textId="77777777" w:rsidR="0090407C" w:rsidRPr="008A7D1F" w:rsidRDefault="00FE0365" w:rsidP="0090407C">
            <w:pPr>
              <w:rPr>
                <w:rFonts w:asciiTheme="minorHAnsi" w:hAnsiTheme="minorHAnsi" w:cstheme="minorHAnsi"/>
              </w:rPr>
            </w:pPr>
            <w:r w:rsidRPr="008A7D1F">
              <w:rPr>
                <w:rFonts w:asciiTheme="minorHAnsi" w:hAnsiTheme="minorHAnsi" w:cstheme="minorHAnsi"/>
              </w:rPr>
              <w:t xml:space="preserve">2 days </w:t>
            </w:r>
          </w:p>
        </w:tc>
        <w:tc>
          <w:tcPr>
            <w:tcW w:w="4111" w:type="dxa"/>
          </w:tcPr>
          <w:p w14:paraId="2A479D7C" w14:textId="77777777" w:rsidR="0090407C" w:rsidRPr="008A7D1F" w:rsidRDefault="00FE0365" w:rsidP="0090407C">
            <w:pPr>
              <w:rPr>
                <w:rFonts w:asciiTheme="minorHAnsi" w:hAnsiTheme="minorHAnsi" w:cstheme="minorHAnsi"/>
              </w:rPr>
            </w:pPr>
            <w:r w:rsidRPr="008A7D1F">
              <w:rPr>
                <w:rFonts w:asciiTheme="minorHAnsi" w:hAnsiTheme="minorHAnsi" w:cstheme="minorHAnsi"/>
              </w:rPr>
              <w:t xml:space="preserve">Conduct interviews and agree recommended Director candidates </w:t>
            </w:r>
          </w:p>
        </w:tc>
      </w:tr>
      <w:tr w:rsidR="00BF1641" w:rsidRPr="008A7D1F" w14:paraId="2A479D81" w14:textId="77777777" w:rsidTr="004A4EF3">
        <w:tc>
          <w:tcPr>
            <w:tcW w:w="3020" w:type="dxa"/>
          </w:tcPr>
          <w:p w14:paraId="2A479D7E" w14:textId="77777777" w:rsidR="007903E5" w:rsidRPr="008A7D1F" w:rsidRDefault="00FE0365" w:rsidP="0090407C">
            <w:pPr>
              <w:rPr>
                <w:rFonts w:asciiTheme="minorHAnsi" w:hAnsiTheme="minorHAnsi" w:cstheme="minorHAnsi"/>
              </w:rPr>
            </w:pPr>
            <w:r w:rsidRPr="008A7D1F">
              <w:rPr>
                <w:rFonts w:asciiTheme="minorHAnsi" w:hAnsiTheme="minorHAnsi" w:cstheme="minorHAnsi"/>
              </w:rPr>
              <w:t>Fourth meeting of the DNC</w:t>
            </w:r>
          </w:p>
        </w:tc>
        <w:tc>
          <w:tcPr>
            <w:tcW w:w="2362" w:type="dxa"/>
          </w:tcPr>
          <w:p w14:paraId="2A479D7F" w14:textId="77777777" w:rsidR="007903E5" w:rsidRPr="008A7D1F" w:rsidRDefault="00FE0365" w:rsidP="0090407C">
            <w:pPr>
              <w:rPr>
                <w:rFonts w:asciiTheme="minorHAnsi" w:hAnsiTheme="minorHAnsi" w:cstheme="minorHAnsi"/>
              </w:rPr>
            </w:pPr>
            <w:r w:rsidRPr="008A7D1F">
              <w:rPr>
                <w:rFonts w:asciiTheme="minorHAnsi" w:hAnsiTheme="minorHAnsi" w:cstheme="minorHAnsi"/>
              </w:rPr>
              <w:t>1-2 hours</w:t>
            </w:r>
          </w:p>
        </w:tc>
        <w:tc>
          <w:tcPr>
            <w:tcW w:w="4111" w:type="dxa"/>
          </w:tcPr>
          <w:p w14:paraId="2A479D80" w14:textId="77777777" w:rsidR="000D55CA" w:rsidRPr="008A7D1F" w:rsidRDefault="00FE0365" w:rsidP="0090407C">
            <w:pPr>
              <w:rPr>
                <w:rFonts w:asciiTheme="minorHAnsi" w:hAnsiTheme="minorHAnsi" w:cstheme="minorHAnsi"/>
              </w:rPr>
            </w:pPr>
            <w:r w:rsidRPr="008A7D1F">
              <w:rPr>
                <w:rFonts w:asciiTheme="minorHAnsi" w:hAnsiTheme="minorHAnsi" w:cstheme="minorHAnsi"/>
              </w:rPr>
              <w:t>Briefing from recruiter on completion of reference checks and policy checks, confirmation of candidate list</w:t>
            </w:r>
            <w:r w:rsidR="00D629FB" w:rsidRPr="008A7D1F">
              <w:rPr>
                <w:rFonts w:asciiTheme="minorHAnsi" w:hAnsiTheme="minorHAnsi" w:cstheme="minorHAnsi"/>
              </w:rPr>
              <w:t xml:space="preserve"> and</w:t>
            </w:r>
            <w:r w:rsidRPr="008A7D1F">
              <w:rPr>
                <w:rFonts w:asciiTheme="minorHAnsi" w:hAnsiTheme="minorHAnsi" w:cstheme="minorHAnsi"/>
              </w:rPr>
              <w:t xml:space="preserve"> review of DNC process</w:t>
            </w:r>
          </w:p>
        </w:tc>
      </w:tr>
    </w:tbl>
    <w:p w14:paraId="2A479D83" w14:textId="68888743" w:rsidR="00CD1E1A" w:rsidRPr="008A7D1F" w:rsidRDefault="00792E78" w:rsidP="0090407C">
      <w:pPr>
        <w:rPr>
          <w:rFonts w:asciiTheme="minorHAnsi" w:hAnsiTheme="minorHAnsi" w:cstheme="minorHAnsi"/>
        </w:rPr>
      </w:pPr>
      <w:r>
        <w:rPr>
          <w:rFonts w:asciiTheme="minorHAnsi" w:hAnsiTheme="minorHAnsi" w:cstheme="minorHAnsi"/>
        </w:rPr>
        <w:br/>
      </w:r>
      <w:r w:rsidR="00FE0365" w:rsidRPr="008A7D1F">
        <w:rPr>
          <w:rFonts w:asciiTheme="minorHAnsi" w:hAnsiTheme="minorHAnsi" w:cstheme="minorHAnsi"/>
        </w:rPr>
        <w:t>DNC members are expected to be available in person for the interviews</w:t>
      </w:r>
      <w:r w:rsidR="003F6730" w:rsidRPr="008A7D1F">
        <w:rPr>
          <w:rFonts w:asciiTheme="minorHAnsi" w:hAnsiTheme="minorHAnsi" w:cstheme="minorHAnsi"/>
        </w:rPr>
        <w:t xml:space="preserve">. </w:t>
      </w:r>
      <w:r w:rsidR="00FE0365" w:rsidRPr="008A7D1F">
        <w:rPr>
          <w:rFonts w:asciiTheme="minorHAnsi" w:hAnsiTheme="minorHAnsi" w:cstheme="minorHAnsi"/>
        </w:rPr>
        <w:t xml:space="preserve"> </w:t>
      </w:r>
      <w:r w:rsidR="003F6730" w:rsidRPr="008A7D1F">
        <w:rPr>
          <w:rFonts w:asciiTheme="minorHAnsi" w:hAnsiTheme="minorHAnsi" w:cstheme="minorHAnsi"/>
        </w:rPr>
        <w:t>T</w:t>
      </w:r>
      <w:r w:rsidR="00FE0365" w:rsidRPr="008A7D1F">
        <w:rPr>
          <w:rFonts w:asciiTheme="minorHAnsi" w:hAnsiTheme="minorHAnsi" w:cstheme="minorHAnsi"/>
        </w:rPr>
        <w:t xml:space="preserve">he mode of the other meetings </w:t>
      </w:r>
      <w:r w:rsidR="003F6730" w:rsidRPr="008A7D1F">
        <w:rPr>
          <w:rFonts w:asciiTheme="minorHAnsi" w:hAnsiTheme="minorHAnsi" w:cstheme="minorHAnsi"/>
        </w:rPr>
        <w:t xml:space="preserve">is </w:t>
      </w:r>
      <w:r w:rsidR="00FE0365" w:rsidRPr="008A7D1F">
        <w:rPr>
          <w:rFonts w:asciiTheme="minorHAnsi" w:hAnsiTheme="minorHAnsi" w:cstheme="minorHAnsi"/>
        </w:rPr>
        <w:t xml:space="preserve">to be </w:t>
      </w:r>
      <w:r w:rsidR="00232E58" w:rsidRPr="008A7D1F">
        <w:rPr>
          <w:rFonts w:asciiTheme="minorHAnsi" w:hAnsiTheme="minorHAnsi" w:cstheme="minorHAnsi"/>
        </w:rPr>
        <w:t>determined each year depending on circumstances</w:t>
      </w:r>
      <w:r w:rsidR="00D629FB" w:rsidRPr="008A7D1F">
        <w:rPr>
          <w:rFonts w:asciiTheme="minorHAnsi" w:hAnsiTheme="minorHAnsi" w:cstheme="minorHAnsi"/>
        </w:rPr>
        <w:t xml:space="preserve">. </w:t>
      </w:r>
      <w:proofErr w:type="gramStart"/>
      <w:r w:rsidR="00D629FB" w:rsidRPr="008A7D1F">
        <w:rPr>
          <w:rFonts w:asciiTheme="minorHAnsi" w:hAnsiTheme="minorHAnsi" w:cstheme="minorHAnsi"/>
        </w:rPr>
        <w:t>As a guide, m</w:t>
      </w:r>
      <w:r w:rsidR="00232E58" w:rsidRPr="008A7D1F">
        <w:rPr>
          <w:rFonts w:asciiTheme="minorHAnsi" w:hAnsiTheme="minorHAnsi" w:cstheme="minorHAnsi"/>
        </w:rPr>
        <w:t>eeting</w:t>
      </w:r>
      <w:r w:rsidR="00D629FB" w:rsidRPr="008A7D1F">
        <w:rPr>
          <w:rFonts w:asciiTheme="minorHAnsi" w:hAnsiTheme="minorHAnsi" w:cstheme="minorHAnsi"/>
        </w:rPr>
        <w:t>s</w:t>
      </w:r>
      <w:proofErr w:type="gramEnd"/>
      <w:r w:rsidR="00232E58" w:rsidRPr="008A7D1F">
        <w:rPr>
          <w:rFonts w:asciiTheme="minorHAnsi" w:hAnsiTheme="minorHAnsi" w:cstheme="minorHAnsi"/>
        </w:rPr>
        <w:t xml:space="preserve"> would be a </w:t>
      </w:r>
      <w:r w:rsidR="00FE0365" w:rsidRPr="008A7D1F">
        <w:rPr>
          <w:rFonts w:asciiTheme="minorHAnsi" w:hAnsiTheme="minorHAnsi" w:cstheme="minorHAnsi"/>
        </w:rPr>
        <w:t xml:space="preserve">combination of in person </w:t>
      </w:r>
      <w:r w:rsidR="00232E58" w:rsidRPr="008A7D1F">
        <w:rPr>
          <w:rFonts w:asciiTheme="minorHAnsi" w:hAnsiTheme="minorHAnsi" w:cstheme="minorHAnsi"/>
        </w:rPr>
        <w:t xml:space="preserve">discussions </w:t>
      </w:r>
      <w:r w:rsidR="00FE0365" w:rsidRPr="008A7D1F">
        <w:rPr>
          <w:rFonts w:asciiTheme="minorHAnsi" w:hAnsiTheme="minorHAnsi" w:cstheme="minorHAnsi"/>
        </w:rPr>
        <w:t xml:space="preserve">and </w:t>
      </w:r>
      <w:r w:rsidR="00232E58" w:rsidRPr="008A7D1F">
        <w:rPr>
          <w:rFonts w:asciiTheme="minorHAnsi" w:hAnsiTheme="minorHAnsi" w:cstheme="minorHAnsi"/>
        </w:rPr>
        <w:t>t</w:t>
      </w:r>
      <w:r w:rsidR="00FE0365" w:rsidRPr="008A7D1F">
        <w:rPr>
          <w:rFonts w:asciiTheme="minorHAnsi" w:hAnsiTheme="minorHAnsi" w:cstheme="minorHAnsi"/>
        </w:rPr>
        <w:t>eleconference</w:t>
      </w:r>
      <w:r w:rsidR="00232E58" w:rsidRPr="008A7D1F">
        <w:rPr>
          <w:rFonts w:asciiTheme="minorHAnsi" w:hAnsiTheme="minorHAnsi" w:cstheme="minorHAnsi"/>
        </w:rPr>
        <w:t>s</w:t>
      </w:r>
      <w:r w:rsidR="00FE0365" w:rsidRPr="008A7D1F">
        <w:rPr>
          <w:rFonts w:asciiTheme="minorHAnsi" w:hAnsiTheme="minorHAnsi" w:cstheme="minorHAnsi"/>
        </w:rPr>
        <w:t xml:space="preserve">.  </w:t>
      </w:r>
    </w:p>
    <w:p w14:paraId="2A479D85" w14:textId="77777777" w:rsidR="005D03F0" w:rsidRPr="008A7D1F" w:rsidRDefault="00FE0365" w:rsidP="00D629FB">
      <w:pPr>
        <w:pStyle w:val="Heading3"/>
        <w:rPr>
          <w:rFonts w:asciiTheme="minorHAnsi" w:hAnsiTheme="minorHAnsi" w:cstheme="minorHAnsi"/>
        </w:rPr>
      </w:pPr>
      <w:bookmarkStart w:id="8" w:name="_Toc127976000"/>
      <w:r w:rsidRPr="008A7D1F">
        <w:rPr>
          <w:rFonts w:asciiTheme="minorHAnsi" w:hAnsiTheme="minorHAnsi" w:cstheme="minorHAnsi"/>
        </w:rPr>
        <w:t>Will I be paid to do the role of Levy Payer representative on the DNC?</w:t>
      </w:r>
      <w:bookmarkEnd w:id="8"/>
    </w:p>
    <w:p w14:paraId="2A479D87" w14:textId="58B9FF4A" w:rsidR="000433A6" w:rsidRPr="008A7D1F" w:rsidRDefault="00FE0365" w:rsidP="005D03F0">
      <w:pPr>
        <w:rPr>
          <w:rFonts w:asciiTheme="minorHAnsi" w:hAnsiTheme="minorHAnsi" w:cstheme="minorHAnsi"/>
        </w:rPr>
      </w:pPr>
      <w:r w:rsidRPr="008A7D1F">
        <w:rPr>
          <w:rFonts w:asciiTheme="minorHAnsi" w:hAnsiTheme="minorHAnsi" w:cstheme="minorHAnsi"/>
        </w:rPr>
        <w:t xml:space="preserve">Expenses for travel and accommodation costs to attend meetings will be covered by </w:t>
      </w:r>
      <w:proofErr w:type="spellStart"/>
      <w:r w:rsidRPr="008A7D1F">
        <w:rPr>
          <w:rFonts w:asciiTheme="minorHAnsi" w:hAnsiTheme="minorHAnsi" w:cstheme="minorHAnsi"/>
        </w:rPr>
        <w:t>Hort</w:t>
      </w:r>
      <w:proofErr w:type="spellEnd"/>
      <w:r w:rsidRPr="008A7D1F">
        <w:rPr>
          <w:rFonts w:asciiTheme="minorHAnsi" w:hAnsiTheme="minorHAnsi" w:cstheme="minorHAnsi"/>
        </w:rPr>
        <w:t xml:space="preserve"> Innovation.</w:t>
      </w:r>
      <w:r w:rsidR="00B8010A">
        <w:rPr>
          <w:rFonts w:asciiTheme="minorHAnsi" w:hAnsiTheme="minorHAnsi" w:cstheme="minorHAnsi"/>
        </w:rPr>
        <w:t xml:space="preserve"> </w:t>
      </w:r>
      <w:r w:rsidR="00B8010A" w:rsidRPr="00B8010A">
        <w:rPr>
          <w:rFonts w:asciiTheme="minorHAnsi" w:hAnsiTheme="minorHAnsi" w:cstheme="minorHAnsi"/>
        </w:rPr>
        <w:t xml:space="preserve">A daily rate for attendance at a DNC meeting may also be claimed as per </w:t>
      </w:r>
      <w:proofErr w:type="spellStart"/>
      <w:r w:rsidR="00B8010A" w:rsidRPr="00B8010A">
        <w:rPr>
          <w:rFonts w:asciiTheme="minorHAnsi" w:hAnsiTheme="minorHAnsi" w:cstheme="minorHAnsi"/>
          <w:i/>
          <w:iCs/>
        </w:rPr>
        <w:t>Hort</w:t>
      </w:r>
      <w:proofErr w:type="spellEnd"/>
      <w:r w:rsidR="00B8010A" w:rsidRPr="00B8010A">
        <w:rPr>
          <w:rFonts w:asciiTheme="minorHAnsi" w:hAnsiTheme="minorHAnsi" w:cstheme="minorHAnsi"/>
          <w:i/>
          <w:iCs/>
        </w:rPr>
        <w:t xml:space="preserve"> Innovation Compensation guidelines</w:t>
      </w:r>
      <w:r w:rsidR="00B8010A" w:rsidRPr="00B8010A">
        <w:rPr>
          <w:rFonts w:asciiTheme="minorHAnsi" w:hAnsiTheme="minorHAnsi" w:cstheme="minorHAnsi"/>
        </w:rPr>
        <w:t>.</w:t>
      </w:r>
    </w:p>
    <w:p w14:paraId="2A479D88" w14:textId="77777777" w:rsidR="00972BF3" w:rsidRPr="008A7D1F" w:rsidRDefault="00FE0365" w:rsidP="008F43B0">
      <w:pPr>
        <w:pStyle w:val="Heading3"/>
        <w:rPr>
          <w:rFonts w:asciiTheme="minorHAnsi" w:hAnsiTheme="minorHAnsi" w:cstheme="minorHAnsi"/>
        </w:rPr>
      </w:pPr>
      <w:bookmarkStart w:id="9" w:name="_Toc127976001"/>
      <w:r w:rsidRPr="008A7D1F">
        <w:rPr>
          <w:rFonts w:asciiTheme="minorHAnsi" w:hAnsiTheme="minorHAnsi" w:cstheme="minorHAnsi"/>
        </w:rPr>
        <w:t xml:space="preserve">How </w:t>
      </w:r>
      <w:r w:rsidR="00940805" w:rsidRPr="008A7D1F">
        <w:rPr>
          <w:rFonts w:asciiTheme="minorHAnsi" w:hAnsiTheme="minorHAnsi" w:cstheme="minorHAnsi"/>
        </w:rPr>
        <w:t>is the</w:t>
      </w:r>
      <w:r w:rsidRPr="008A7D1F">
        <w:rPr>
          <w:rFonts w:asciiTheme="minorHAnsi" w:hAnsiTheme="minorHAnsi" w:cstheme="minorHAnsi"/>
        </w:rPr>
        <w:t xml:space="preserve"> Levy Payer </w:t>
      </w:r>
      <w:r w:rsidR="005D03F0" w:rsidRPr="008A7D1F">
        <w:rPr>
          <w:rFonts w:asciiTheme="minorHAnsi" w:hAnsiTheme="minorHAnsi" w:cstheme="minorHAnsi"/>
        </w:rPr>
        <w:t>representative</w:t>
      </w:r>
      <w:r w:rsidRPr="008A7D1F">
        <w:rPr>
          <w:rFonts w:asciiTheme="minorHAnsi" w:hAnsiTheme="minorHAnsi" w:cstheme="minorHAnsi"/>
        </w:rPr>
        <w:t xml:space="preserve"> appointed</w:t>
      </w:r>
      <w:r w:rsidR="00F920BE" w:rsidRPr="008A7D1F">
        <w:rPr>
          <w:rFonts w:asciiTheme="minorHAnsi" w:hAnsiTheme="minorHAnsi" w:cstheme="minorHAnsi"/>
        </w:rPr>
        <w:t xml:space="preserve"> to the </w:t>
      </w:r>
      <w:r w:rsidR="00940805" w:rsidRPr="008A7D1F">
        <w:rPr>
          <w:rFonts w:asciiTheme="minorHAnsi" w:hAnsiTheme="minorHAnsi" w:cstheme="minorHAnsi"/>
        </w:rPr>
        <w:t>DNC</w:t>
      </w:r>
      <w:r w:rsidRPr="008A7D1F">
        <w:rPr>
          <w:rFonts w:asciiTheme="minorHAnsi" w:hAnsiTheme="minorHAnsi" w:cstheme="minorHAnsi"/>
        </w:rPr>
        <w:t>?</w:t>
      </w:r>
      <w:bookmarkEnd w:id="9"/>
    </w:p>
    <w:p w14:paraId="2A479D89" w14:textId="77777777" w:rsidR="00ED5089" w:rsidRPr="008A7D1F" w:rsidRDefault="00FE0365" w:rsidP="0090407C">
      <w:pPr>
        <w:rPr>
          <w:rFonts w:asciiTheme="minorHAnsi" w:hAnsiTheme="minorHAnsi" w:cstheme="minorHAnsi"/>
        </w:rPr>
      </w:pPr>
      <w:r w:rsidRPr="008A7D1F">
        <w:rPr>
          <w:rFonts w:asciiTheme="minorHAnsi" w:hAnsiTheme="minorHAnsi" w:cstheme="minorHAnsi"/>
        </w:rPr>
        <w:t xml:space="preserve">In accordance with </w:t>
      </w:r>
      <w:r w:rsidR="00F57A5C" w:rsidRPr="008A7D1F">
        <w:rPr>
          <w:rFonts w:asciiTheme="minorHAnsi" w:hAnsiTheme="minorHAnsi" w:cstheme="minorHAnsi"/>
        </w:rPr>
        <w:t>A</w:t>
      </w:r>
      <w:r w:rsidRPr="008A7D1F">
        <w:rPr>
          <w:rFonts w:asciiTheme="minorHAnsi" w:hAnsiTheme="minorHAnsi" w:cstheme="minorHAnsi"/>
        </w:rPr>
        <w:t>rticle 11.2 (c)</w:t>
      </w:r>
      <w:r w:rsidR="00F57A5C" w:rsidRPr="008A7D1F">
        <w:rPr>
          <w:rFonts w:asciiTheme="minorHAnsi" w:hAnsiTheme="minorHAnsi" w:cstheme="minorHAnsi"/>
        </w:rPr>
        <w:t xml:space="preserve"> of </w:t>
      </w:r>
      <w:proofErr w:type="spellStart"/>
      <w:r w:rsidR="00F57A5C" w:rsidRPr="008A7D1F">
        <w:rPr>
          <w:rFonts w:asciiTheme="minorHAnsi" w:hAnsiTheme="minorHAnsi" w:cstheme="minorHAnsi"/>
        </w:rPr>
        <w:t>Hort</w:t>
      </w:r>
      <w:proofErr w:type="spellEnd"/>
      <w:r w:rsidR="00F57A5C" w:rsidRPr="008A7D1F">
        <w:rPr>
          <w:rFonts w:asciiTheme="minorHAnsi" w:hAnsiTheme="minorHAnsi" w:cstheme="minorHAnsi"/>
        </w:rPr>
        <w:t xml:space="preserve"> Innovation’s Constitution,</w:t>
      </w:r>
      <w:r w:rsidRPr="008A7D1F">
        <w:rPr>
          <w:rFonts w:asciiTheme="minorHAnsi" w:hAnsiTheme="minorHAnsi" w:cstheme="minorHAnsi"/>
        </w:rPr>
        <w:t xml:space="preserve"> the Secretary of the department will appoint the levy payer to the DNC each year.</w:t>
      </w:r>
      <w:r w:rsidR="00E310D5" w:rsidRPr="008A7D1F">
        <w:rPr>
          <w:rFonts w:asciiTheme="minorHAnsi" w:hAnsiTheme="minorHAnsi" w:cstheme="minorHAnsi"/>
        </w:rPr>
        <w:t xml:space="preserve"> The availability of the</w:t>
      </w:r>
      <w:r w:rsidR="00EF57BB" w:rsidRPr="008A7D1F">
        <w:rPr>
          <w:rFonts w:asciiTheme="minorHAnsi" w:hAnsiTheme="minorHAnsi" w:cstheme="minorHAnsi"/>
        </w:rPr>
        <w:t xml:space="preserve"> levy payer</w:t>
      </w:r>
      <w:r w:rsidR="00872533" w:rsidRPr="008A7D1F">
        <w:rPr>
          <w:rFonts w:asciiTheme="minorHAnsi" w:hAnsiTheme="minorHAnsi" w:cstheme="minorHAnsi"/>
        </w:rPr>
        <w:t xml:space="preserve"> representative</w:t>
      </w:r>
      <w:r w:rsidR="00E310D5" w:rsidRPr="008A7D1F">
        <w:rPr>
          <w:rFonts w:asciiTheme="minorHAnsi" w:hAnsiTheme="minorHAnsi" w:cstheme="minorHAnsi"/>
        </w:rPr>
        <w:t xml:space="preserve"> nominee to undertake the role that year will be confirmed before </w:t>
      </w:r>
      <w:r w:rsidR="00510C30" w:rsidRPr="008A7D1F">
        <w:rPr>
          <w:rFonts w:asciiTheme="minorHAnsi" w:hAnsiTheme="minorHAnsi" w:cstheme="minorHAnsi"/>
        </w:rPr>
        <w:t xml:space="preserve">the </w:t>
      </w:r>
      <w:r w:rsidR="00E310D5" w:rsidRPr="008A7D1F">
        <w:rPr>
          <w:rFonts w:asciiTheme="minorHAnsi" w:hAnsiTheme="minorHAnsi" w:cstheme="minorHAnsi"/>
        </w:rPr>
        <w:t xml:space="preserve">appointment. </w:t>
      </w:r>
    </w:p>
    <w:p w14:paraId="2A479D8A" w14:textId="77777777" w:rsidR="00A83CC5" w:rsidRPr="008A7D1F" w:rsidRDefault="00A83CC5" w:rsidP="0090407C">
      <w:pPr>
        <w:rPr>
          <w:rFonts w:asciiTheme="minorHAnsi" w:hAnsiTheme="minorHAnsi" w:cstheme="minorHAnsi"/>
        </w:rPr>
      </w:pPr>
    </w:p>
    <w:p w14:paraId="2A479D8B" w14:textId="77777777" w:rsidR="00BA50C6" w:rsidRPr="008A7D1F" w:rsidRDefault="00BA50C6" w:rsidP="0090407C">
      <w:pPr>
        <w:rPr>
          <w:rFonts w:asciiTheme="minorHAnsi" w:hAnsiTheme="minorHAnsi" w:cstheme="minorHAnsi"/>
        </w:rPr>
      </w:pPr>
    </w:p>
    <w:p w14:paraId="2A479D8C" w14:textId="77777777" w:rsidR="008F7A04" w:rsidRPr="008A7D1F" w:rsidRDefault="00FE0365" w:rsidP="008F7A04">
      <w:pPr>
        <w:pStyle w:val="Heading2"/>
        <w:ind w:left="720" w:hanging="720"/>
        <w:rPr>
          <w:rFonts w:asciiTheme="minorHAnsi" w:hAnsiTheme="minorHAnsi" w:cstheme="minorHAnsi"/>
        </w:rPr>
      </w:pPr>
      <w:bookmarkStart w:id="10" w:name="_Toc127976002"/>
      <w:r w:rsidRPr="008A7D1F">
        <w:rPr>
          <w:rFonts w:asciiTheme="minorHAnsi" w:hAnsiTheme="minorHAnsi" w:cstheme="minorHAnsi"/>
        </w:rPr>
        <w:lastRenderedPageBreak/>
        <w:t xml:space="preserve">Expressions of </w:t>
      </w:r>
      <w:r w:rsidR="00961ED1" w:rsidRPr="008A7D1F">
        <w:rPr>
          <w:rFonts w:asciiTheme="minorHAnsi" w:hAnsiTheme="minorHAnsi" w:cstheme="minorHAnsi"/>
        </w:rPr>
        <w:t>i</w:t>
      </w:r>
      <w:r w:rsidRPr="008A7D1F">
        <w:rPr>
          <w:rFonts w:asciiTheme="minorHAnsi" w:hAnsiTheme="minorHAnsi" w:cstheme="minorHAnsi"/>
        </w:rPr>
        <w:t>nterest process</w:t>
      </w:r>
      <w:bookmarkEnd w:id="10"/>
    </w:p>
    <w:p w14:paraId="2A479D8E" w14:textId="77777777" w:rsidR="008F7A04" w:rsidRPr="008A7D1F" w:rsidRDefault="00FE0365" w:rsidP="008F7A04">
      <w:pPr>
        <w:pStyle w:val="Heading3"/>
        <w:rPr>
          <w:rFonts w:asciiTheme="minorHAnsi" w:hAnsiTheme="minorHAnsi" w:cstheme="minorHAnsi"/>
        </w:rPr>
      </w:pPr>
      <w:bookmarkStart w:id="11" w:name="_Toc127976003"/>
      <w:r w:rsidRPr="008A7D1F">
        <w:rPr>
          <w:rFonts w:asciiTheme="minorHAnsi" w:hAnsiTheme="minorHAnsi" w:cstheme="minorHAnsi"/>
        </w:rPr>
        <w:t xml:space="preserve">What are the requirements for </w:t>
      </w:r>
      <w:r w:rsidR="00961ED1" w:rsidRPr="008A7D1F">
        <w:rPr>
          <w:rFonts w:asciiTheme="minorHAnsi" w:hAnsiTheme="minorHAnsi" w:cstheme="minorHAnsi"/>
        </w:rPr>
        <w:t>submitting an</w:t>
      </w:r>
      <w:r w:rsidRPr="008A7D1F">
        <w:rPr>
          <w:rFonts w:asciiTheme="minorHAnsi" w:hAnsiTheme="minorHAnsi" w:cstheme="minorHAnsi"/>
        </w:rPr>
        <w:t xml:space="preserve"> expression o</w:t>
      </w:r>
      <w:r w:rsidR="00F77ECE" w:rsidRPr="008A7D1F">
        <w:rPr>
          <w:rFonts w:asciiTheme="minorHAnsi" w:hAnsiTheme="minorHAnsi" w:cstheme="minorHAnsi"/>
        </w:rPr>
        <w:t>f</w:t>
      </w:r>
      <w:r w:rsidRPr="008A7D1F">
        <w:rPr>
          <w:rFonts w:asciiTheme="minorHAnsi" w:hAnsiTheme="minorHAnsi" w:cstheme="minorHAnsi"/>
        </w:rPr>
        <w:t xml:space="preserve"> interest?</w:t>
      </w:r>
      <w:bookmarkEnd w:id="11"/>
    </w:p>
    <w:p w14:paraId="2A479D8F" w14:textId="4087A1A9" w:rsidR="00152F27" w:rsidRPr="008A7D1F" w:rsidRDefault="00FE0365" w:rsidP="00152F27">
      <w:pPr>
        <w:rPr>
          <w:rFonts w:asciiTheme="minorHAnsi" w:hAnsiTheme="minorHAnsi" w:cstheme="minorHAnsi"/>
        </w:rPr>
      </w:pPr>
      <w:r w:rsidRPr="008A7D1F">
        <w:rPr>
          <w:rFonts w:asciiTheme="minorHAnsi" w:hAnsiTheme="minorHAnsi" w:cstheme="minorHAnsi"/>
        </w:rPr>
        <w:t xml:space="preserve">Eligible levy payers wishing to express their interest in </w:t>
      </w:r>
      <w:r w:rsidRPr="008A7D1F">
        <w:rPr>
          <w:rFonts w:asciiTheme="minorHAnsi" w:hAnsiTheme="minorHAnsi" w:cstheme="minorHAnsi"/>
          <w:lang w:eastAsia="ja-JP"/>
        </w:rPr>
        <w:t>being the levy payer representative on the DNC should submit a short statement (no more than 1 page)</w:t>
      </w:r>
      <w:r w:rsidR="008A7DB5">
        <w:rPr>
          <w:rFonts w:asciiTheme="minorHAnsi" w:hAnsiTheme="minorHAnsi" w:cstheme="minorHAnsi"/>
          <w:lang w:eastAsia="ja-JP"/>
        </w:rPr>
        <w:t xml:space="preserve"> to </w:t>
      </w:r>
      <w:hyperlink r:id="rId18" w:history="1">
        <w:r w:rsidR="006A3B37" w:rsidRPr="00254577">
          <w:rPr>
            <w:rStyle w:val="Hyperlink"/>
            <w:rFonts w:asciiTheme="minorHAnsi" w:hAnsiTheme="minorHAnsi" w:cstheme="minorHAnsi"/>
            <w:lang w:val="en-US"/>
          </w:rPr>
          <w:t>horticulture.policy@agriculture.gov.au</w:t>
        </w:r>
      </w:hyperlink>
      <w:r w:rsidRPr="008A7D1F">
        <w:rPr>
          <w:rFonts w:asciiTheme="minorHAnsi" w:hAnsiTheme="minorHAnsi" w:cstheme="minorHAnsi"/>
          <w:lang w:eastAsia="ja-JP"/>
        </w:rPr>
        <w:t xml:space="preserve"> setting out their qualifications against the desirable skills and attributes for the position as outlined in this document: </w:t>
      </w:r>
    </w:p>
    <w:p w14:paraId="2A479D90" w14:textId="77777777" w:rsidR="00152F27" w:rsidRPr="008A7D1F" w:rsidRDefault="00FE0365" w:rsidP="00152F27">
      <w:pPr>
        <w:pStyle w:val="ListParagraph"/>
        <w:numPr>
          <w:ilvl w:val="0"/>
          <w:numId w:val="24"/>
        </w:numPr>
        <w:rPr>
          <w:rFonts w:asciiTheme="minorHAnsi" w:hAnsiTheme="minorHAnsi" w:cstheme="minorHAnsi"/>
          <w:sz w:val="22"/>
        </w:rPr>
      </w:pPr>
      <w:r w:rsidRPr="008A7D1F">
        <w:rPr>
          <w:rFonts w:asciiTheme="minorHAnsi" w:hAnsiTheme="minorHAnsi" w:cstheme="minorHAnsi"/>
          <w:sz w:val="22"/>
        </w:rPr>
        <w:t>Demonstrated ability to work in team environments to reach agreement and to behave respectfully.</w:t>
      </w:r>
    </w:p>
    <w:p w14:paraId="2A479D91" w14:textId="77777777" w:rsidR="00152F27" w:rsidRPr="008A7D1F" w:rsidRDefault="00FE0365" w:rsidP="00152F27">
      <w:pPr>
        <w:pStyle w:val="ListParagraph"/>
        <w:numPr>
          <w:ilvl w:val="0"/>
          <w:numId w:val="24"/>
        </w:numPr>
        <w:rPr>
          <w:rFonts w:asciiTheme="minorHAnsi" w:hAnsiTheme="minorHAnsi" w:cstheme="minorHAnsi"/>
          <w:sz w:val="22"/>
        </w:rPr>
      </w:pPr>
      <w:r w:rsidRPr="008A7D1F">
        <w:rPr>
          <w:rFonts w:asciiTheme="minorHAnsi" w:hAnsiTheme="minorHAnsi" w:cstheme="minorHAnsi"/>
          <w:sz w:val="22"/>
        </w:rPr>
        <w:t>Understanding of the issues facing the sector now and the challenges and opportunities of the future.</w:t>
      </w:r>
    </w:p>
    <w:p w14:paraId="2A479D92" w14:textId="77777777" w:rsidR="00152F27" w:rsidRPr="008A7D1F" w:rsidRDefault="00FE0365" w:rsidP="00152F27">
      <w:pPr>
        <w:pStyle w:val="ListParagraph"/>
        <w:numPr>
          <w:ilvl w:val="0"/>
          <w:numId w:val="24"/>
        </w:numPr>
        <w:rPr>
          <w:rFonts w:asciiTheme="minorHAnsi" w:hAnsiTheme="minorHAnsi" w:cstheme="minorHAnsi"/>
          <w:sz w:val="22"/>
        </w:rPr>
      </w:pPr>
      <w:r w:rsidRPr="008A7D1F">
        <w:rPr>
          <w:rFonts w:asciiTheme="minorHAnsi" w:hAnsiTheme="minorHAnsi" w:cstheme="minorHAnsi"/>
          <w:sz w:val="22"/>
        </w:rPr>
        <w:t xml:space="preserve">Understanding of the work of </w:t>
      </w:r>
      <w:proofErr w:type="spellStart"/>
      <w:r w:rsidRPr="008A7D1F">
        <w:rPr>
          <w:rFonts w:asciiTheme="minorHAnsi" w:hAnsiTheme="minorHAnsi" w:cstheme="minorHAnsi"/>
          <w:sz w:val="22"/>
        </w:rPr>
        <w:t>Hort</w:t>
      </w:r>
      <w:proofErr w:type="spellEnd"/>
      <w:r w:rsidRPr="008A7D1F">
        <w:rPr>
          <w:rFonts w:asciiTheme="minorHAnsi" w:hAnsiTheme="minorHAnsi" w:cstheme="minorHAnsi"/>
          <w:sz w:val="22"/>
        </w:rPr>
        <w:t xml:space="preserve"> Innovation and corporate governance principles.</w:t>
      </w:r>
    </w:p>
    <w:p w14:paraId="2A479D93" w14:textId="16DB960B" w:rsidR="00152F27" w:rsidRPr="008A7D1F" w:rsidRDefault="00FE0365" w:rsidP="00152F27">
      <w:pPr>
        <w:rPr>
          <w:rFonts w:asciiTheme="minorHAnsi" w:hAnsiTheme="minorHAnsi" w:cstheme="minorHAnsi"/>
        </w:rPr>
      </w:pPr>
      <w:r w:rsidRPr="008A7D1F">
        <w:rPr>
          <w:rFonts w:asciiTheme="minorHAnsi" w:hAnsiTheme="minorHAnsi" w:cstheme="minorHAnsi"/>
        </w:rPr>
        <w:t>Expressions of interest may also include a short CV i</w:t>
      </w:r>
      <w:r w:rsidR="00F009A6">
        <w:rPr>
          <w:rFonts w:asciiTheme="minorHAnsi" w:hAnsiTheme="minorHAnsi" w:cstheme="minorHAnsi"/>
        </w:rPr>
        <w:t>f</w:t>
      </w:r>
      <w:r w:rsidRPr="008A7D1F">
        <w:rPr>
          <w:rFonts w:asciiTheme="minorHAnsi" w:hAnsiTheme="minorHAnsi" w:cstheme="minorHAnsi"/>
        </w:rPr>
        <w:t xml:space="preserve"> the levy payer wishes.</w:t>
      </w:r>
    </w:p>
    <w:p w14:paraId="2A479D94" w14:textId="77777777" w:rsidR="00A504D5" w:rsidRPr="008A7D1F" w:rsidRDefault="00FE0365" w:rsidP="00A504D5">
      <w:pPr>
        <w:rPr>
          <w:rFonts w:asciiTheme="minorHAnsi" w:hAnsiTheme="minorHAnsi" w:cstheme="minorHAnsi"/>
        </w:rPr>
      </w:pPr>
      <w:r w:rsidRPr="008A7D1F">
        <w:rPr>
          <w:rFonts w:asciiTheme="minorHAnsi" w:hAnsiTheme="minorHAnsi" w:cstheme="minorHAnsi"/>
        </w:rPr>
        <w:t>The levy payer should also confirm in writing that they have met the eligibility criteria for the position.  That is, you are eligible to be appointed as the Levy Payer on the DNC if you are:</w:t>
      </w:r>
    </w:p>
    <w:p w14:paraId="2A479D95" w14:textId="77777777" w:rsidR="00A504D5" w:rsidRPr="008A7D1F" w:rsidRDefault="00FE0365" w:rsidP="00A504D5">
      <w:pPr>
        <w:pStyle w:val="ListParagraph"/>
        <w:numPr>
          <w:ilvl w:val="0"/>
          <w:numId w:val="21"/>
        </w:numPr>
        <w:rPr>
          <w:rFonts w:asciiTheme="minorHAnsi" w:hAnsiTheme="minorHAnsi" w:cstheme="minorHAnsi"/>
          <w:sz w:val="22"/>
          <w:lang w:eastAsia="ja-JP"/>
        </w:rPr>
      </w:pPr>
      <w:r w:rsidRPr="008A7D1F">
        <w:rPr>
          <w:rFonts w:asciiTheme="minorHAnsi" w:hAnsiTheme="minorHAnsi" w:cstheme="minorHAnsi"/>
          <w:sz w:val="22"/>
          <w:lang w:eastAsia="ja-JP"/>
        </w:rPr>
        <w:t xml:space="preserve">Not a Director of </w:t>
      </w:r>
      <w:proofErr w:type="spellStart"/>
      <w:r w:rsidRPr="008A7D1F">
        <w:rPr>
          <w:rFonts w:asciiTheme="minorHAnsi" w:hAnsiTheme="minorHAnsi" w:cstheme="minorHAnsi"/>
          <w:sz w:val="22"/>
          <w:lang w:eastAsia="ja-JP"/>
        </w:rPr>
        <w:t>Hort</w:t>
      </w:r>
      <w:proofErr w:type="spellEnd"/>
      <w:r w:rsidRPr="008A7D1F">
        <w:rPr>
          <w:rFonts w:asciiTheme="minorHAnsi" w:hAnsiTheme="minorHAnsi" w:cstheme="minorHAnsi"/>
          <w:sz w:val="22"/>
          <w:lang w:eastAsia="ja-JP"/>
        </w:rPr>
        <w:t xml:space="preserve"> Innovation</w:t>
      </w:r>
    </w:p>
    <w:p w14:paraId="2A479D96" w14:textId="77777777" w:rsidR="00A504D5" w:rsidRPr="008A7D1F" w:rsidRDefault="00FE0365" w:rsidP="00A504D5">
      <w:pPr>
        <w:pStyle w:val="ListParagraph"/>
        <w:numPr>
          <w:ilvl w:val="0"/>
          <w:numId w:val="21"/>
        </w:numPr>
        <w:rPr>
          <w:rFonts w:asciiTheme="minorHAnsi" w:hAnsiTheme="minorHAnsi" w:cstheme="minorHAnsi"/>
          <w:sz w:val="22"/>
          <w:lang w:eastAsia="ja-JP"/>
        </w:rPr>
      </w:pPr>
      <w:r w:rsidRPr="008A7D1F">
        <w:rPr>
          <w:rFonts w:asciiTheme="minorHAnsi" w:hAnsiTheme="minorHAnsi" w:cstheme="minorHAnsi"/>
          <w:sz w:val="22"/>
          <w:lang w:eastAsia="ja-JP"/>
        </w:rPr>
        <w:t xml:space="preserve">Primarily liable to pay a levy that funds the investments of </w:t>
      </w:r>
      <w:proofErr w:type="spellStart"/>
      <w:r w:rsidRPr="008A7D1F">
        <w:rPr>
          <w:rFonts w:asciiTheme="minorHAnsi" w:hAnsiTheme="minorHAnsi" w:cstheme="minorHAnsi"/>
          <w:sz w:val="22"/>
          <w:lang w:eastAsia="ja-JP"/>
        </w:rPr>
        <w:t>Hort</w:t>
      </w:r>
      <w:proofErr w:type="spellEnd"/>
      <w:r w:rsidRPr="008A7D1F">
        <w:rPr>
          <w:rFonts w:asciiTheme="minorHAnsi" w:hAnsiTheme="minorHAnsi" w:cstheme="minorHAnsi"/>
          <w:sz w:val="22"/>
          <w:lang w:eastAsia="ja-JP"/>
        </w:rPr>
        <w:t xml:space="preserve"> Innovation (research and development or marketing)</w:t>
      </w:r>
    </w:p>
    <w:p w14:paraId="2A479D97" w14:textId="427E6DFF" w:rsidR="00152F27" w:rsidRPr="008A7D1F" w:rsidRDefault="00FE0365" w:rsidP="00152F27">
      <w:pPr>
        <w:rPr>
          <w:rFonts w:asciiTheme="minorHAnsi" w:hAnsiTheme="minorHAnsi" w:cstheme="minorHAnsi"/>
        </w:rPr>
      </w:pPr>
      <w:r w:rsidRPr="008A7D1F">
        <w:rPr>
          <w:rFonts w:asciiTheme="minorHAnsi" w:hAnsiTheme="minorHAnsi" w:cstheme="minorHAnsi"/>
        </w:rPr>
        <w:t xml:space="preserve">Expressions of interest will open on </w:t>
      </w:r>
      <w:r w:rsidR="00792E78">
        <w:rPr>
          <w:rFonts w:asciiTheme="minorHAnsi" w:hAnsiTheme="minorHAnsi" w:cstheme="minorHAnsi"/>
          <w:lang w:eastAsia="ja-JP"/>
        </w:rPr>
        <w:t>1 March</w:t>
      </w:r>
      <w:r w:rsidRPr="008A7D1F">
        <w:rPr>
          <w:rFonts w:asciiTheme="minorHAnsi" w:hAnsiTheme="minorHAnsi" w:cstheme="minorHAnsi"/>
          <w:lang w:eastAsia="ja-JP"/>
        </w:rPr>
        <w:t xml:space="preserve"> 202</w:t>
      </w:r>
      <w:r w:rsidR="00C91288" w:rsidRPr="008A7D1F">
        <w:rPr>
          <w:rFonts w:asciiTheme="minorHAnsi" w:hAnsiTheme="minorHAnsi" w:cstheme="minorHAnsi"/>
          <w:lang w:eastAsia="ja-JP"/>
        </w:rPr>
        <w:t>3</w:t>
      </w:r>
      <w:r w:rsidRPr="008A7D1F">
        <w:rPr>
          <w:rFonts w:asciiTheme="minorHAnsi" w:hAnsiTheme="minorHAnsi" w:cstheme="minorHAnsi"/>
          <w:lang w:eastAsia="ja-JP"/>
        </w:rPr>
        <w:t xml:space="preserve"> and close on </w:t>
      </w:r>
      <w:r w:rsidR="00792E78">
        <w:rPr>
          <w:rFonts w:asciiTheme="minorHAnsi" w:hAnsiTheme="minorHAnsi" w:cstheme="minorHAnsi"/>
          <w:lang w:eastAsia="ja-JP"/>
        </w:rPr>
        <w:t xml:space="preserve">29 March </w:t>
      </w:r>
      <w:r w:rsidRPr="008A7D1F">
        <w:rPr>
          <w:rFonts w:asciiTheme="minorHAnsi" w:hAnsiTheme="minorHAnsi" w:cstheme="minorHAnsi"/>
          <w:lang w:eastAsia="ja-JP"/>
        </w:rPr>
        <w:t>2023 (5pm</w:t>
      </w:r>
      <w:r w:rsidR="008A7DB5">
        <w:rPr>
          <w:rFonts w:asciiTheme="minorHAnsi" w:hAnsiTheme="minorHAnsi" w:cstheme="minorHAnsi"/>
          <w:lang w:eastAsia="ja-JP"/>
        </w:rPr>
        <w:t xml:space="preserve"> AEDT</w:t>
      </w:r>
      <w:r w:rsidRPr="008A7D1F">
        <w:rPr>
          <w:rFonts w:asciiTheme="minorHAnsi" w:hAnsiTheme="minorHAnsi" w:cstheme="minorHAnsi"/>
          <w:lang w:eastAsia="ja-JP"/>
        </w:rPr>
        <w:t>)</w:t>
      </w:r>
      <w:r w:rsidR="008A7DB5">
        <w:rPr>
          <w:rFonts w:asciiTheme="minorHAnsi" w:hAnsiTheme="minorHAnsi" w:cstheme="minorHAnsi"/>
          <w:lang w:eastAsia="ja-JP"/>
        </w:rPr>
        <w:t>.</w:t>
      </w:r>
      <w:r w:rsidRPr="008A7D1F">
        <w:rPr>
          <w:rFonts w:asciiTheme="minorHAnsi" w:hAnsiTheme="minorHAnsi" w:cstheme="minorHAnsi"/>
          <w:lang w:eastAsia="ja-JP"/>
        </w:rPr>
        <w:t xml:space="preserve"> </w:t>
      </w:r>
    </w:p>
    <w:p w14:paraId="2A479D98" w14:textId="77777777" w:rsidR="008F7A04" w:rsidRPr="008A7D1F" w:rsidRDefault="00FE0365" w:rsidP="008F7A04">
      <w:pPr>
        <w:pStyle w:val="Heading3"/>
        <w:rPr>
          <w:rFonts w:asciiTheme="minorHAnsi" w:hAnsiTheme="minorHAnsi" w:cstheme="minorHAnsi"/>
        </w:rPr>
      </w:pPr>
      <w:bookmarkStart w:id="12" w:name="_Toc127976004"/>
      <w:r w:rsidRPr="008A7D1F">
        <w:rPr>
          <w:rFonts w:asciiTheme="minorHAnsi" w:hAnsiTheme="minorHAnsi" w:cstheme="minorHAnsi"/>
        </w:rPr>
        <w:t>How will the expressions of interest be assessed?</w:t>
      </w:r>
      <w:bookmarkEnd w:id="12"/>
      <w:r w:rsidRPr="008A7D1F">
        <w:rPr>
          <w:rFonts w:asciiTheme="minorHAnsi" w:hAnsiTheme="minorHAnsi" w:cstheme="minorHAnsi"/>
        </w:rPr>
        <w:t xml:space="preserve"> </w:t>
      </w:r>
    </w:p>
    <w:p w14:paraId="2A479D99" w14:textId="77777777" w:rsidR="008F7A04" w:rsidRPr="008A7D1F" w:rsidRDefault="00FE0365" w:rsidP="008F7A04">
      <w:pPr>
        <w:rPr>
          <w:rFonts w:asciiTheme="minorHAnsi" w:hAnsiTheme="minorHAnsi" w:cstheme="minorHAnsi"/>
        </w:rPr>
      </w:pPr>
      <w:r w:rsidRPr="008A7D1F">
        <w:rPr>
          <w:rFonts w:asciiTheme="minorHAnsi" w:hAnsiTheme="minorHAnsi" w:cstheme="minorHAnsi"/>
        </w:rPr>
        <w:t xml:space="preserve">The department will assess expressions of interest against eligibility criteria and the desirable skills for the role. The department will advise each levy payer of the outcome of this assessment. </w:t>
      </w:r>
    </w:p>
    <w:p w14:paraId="2A479D9B" w14:textId="77777777" w:rsidR="008F7A04" w:rsidRPr="008A7D1F" w:rsidRDefault="00FE0365" w:rsidP="008F7A04">
      <w:pPr>
        <w:pStyle w:val="Heading3"/>
        <w:rPr>
          <w:rFonts w:asciiTheme="minorHAnsi" w:hAnsiTheme="minorHAnsi" w:cstheme="minorHAnsi"/>
        </w:rPr>
      </w:pPr>
      <w:bookmarkStart w:id="13" w:name="_Toc127976005"/>
      <w:r w:rsidRPr="008A7D1F">
        <w:rPr>
          <w:rFonts w:asciiTheme="minorHAnsi" w:hAnsiTheme="minorHAnsi" w:cstheme="minorHAnsi"/>
        </w:rPr>
        <w:t>How do I get more information?</w:t>
      </w:r>
      <w:bookmarkEnd w:id="13"/>
    </w:p>
    <w:p w14:paraId="2A479D9C" w14:textId="4394F8B3" w:rsidR="00157037" w:rsidRPr="008A7D1F" w:rsidRDefault="00DF4EAF" w:rsidP="00157037">
      <w:pPr>
        <w:rPr>
          <w:rFonts w:asciiTheme="minorHAnsi" w:hAnsiTheme="minorHAnsi" w:cstheme="minorHAnsi"/>
        </w:rPr>
      </w:pPr>
      <w:r w:rsidRPr="008A7D1F">
        <w:rPr>
          <w:rFonts w:asciiTheme="minorHAnsi" w:hAnsiTheme="minorHAnsi" w:cstheme="minorHAnsi"/>
        </w:rPr>
        <w:t xml:space="preserve">Please </w:t>
      </w:r>
      <w:r w:rsidR="00792E78">
        <w:rPr>
          <w:rFonts w:asciiTheme="minorHAnsi" w:hAnsiTheme="minorHAnsi" w:cstheme="minorHAnsi"/>
        </w:rPr>
        <w:t>contact</w:t>
      </w:r>
      <w:r w:rsidRPr="008A7D1F">
        <w:rPr>
          <w:rFonts w:asciiTheme="minorHAnsi" w:hAnsiTheme="minorHAnsi" w:cstheme="minorHAnsi"/>
        </w:rPr>
        <w:t xml:space="preserve"> </w:t>
      </w:r>
      <w:hyperlink r:id="rId19" w:history="1">
        <w:r w:rsidR="00792E78" w:rsidRPr="00C7133E">
          <w:rPr>
            <w:rStyle w:val="Hyperlink"/>
            <w:rFonts w:asciiTheme="minorHAnsi" w:hAnsiTheme="minorHAnsi" w:cstheme="minorHAnsi"/>
            <w:lang w:val="en-US"/>
          </w:rPr>
          <w:t>horticulture.policy@agriculture.gov.au</w:t>
        </w:r>
      </w:hyperlink>
      <w:r w:rsidR="00792E78">
        <w:rPr>
          <w:rFonts w:asciiTheme="minorHAnsi" w:hAnsiTheme="minorHAnsi" w:cstheme="minorHAnsi"/>
          <w:lang w:val="en-US"/>
        </w:rPr>
        <w:t xml:space="preserve"> before 29 March 2023 if you have any queries.</w:t>
      </w:r>
    </w:p>
    <w:p w14:paraId="2A479DA2" w14:textId="77777777" w:rsidR="0047019F" w:rsidRPr="008A7D1F" w:rsidRDefault="0047019F" w:rsidP="0047019F">
      <w:pPr>
        <w:rPr>
          <w:rFonts w:asciiTheme="minorHAnsi" w:hAnsiTheme="minorHAnsi" w:cstheme="minorHAnsi"/>
          <w:lang w:eastAsia="ja-JP"/>
        </w:rPr>
      </w:pPr>
    </w:p>
    <w:sectPr w:rsidR="0047019F" w:rsidRPr="008A7D1F" w:rsidSect="006A3B37">
      <w:type w:val="continuous"/>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A933F" w14:textId="77777777" w:rsidR="000538B7" w:rsidRDefault="000538B7">
      <w:pPr>
        <w:spacing w:after="0" w:line="240" w:lineRule="auto"/>
      </w:pPr>
      <w:r>
        <w:separator/>
      </w:r>
    </w:p>
  </w:endnote>
  <w:endnote w:type="continuationSeparator" w:id="0">
    <w:p w14:paraId="75E51A2C" w14:textId="77777777" w:rsidR="000538B7" w:rsidRDefault="0005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544362"/>
      <w:docPartObj>
        <w:docPartGallery w:val="Page Numbers (Bottom of Page)"/>
        <w:docPartUnique/>
      </w:docPartObj>
    </w:sdtPr>
    <w:sdtEndPr>
      <w:rPr>
        <w:noProof/>
      </w:rPr>
    </w:sdtEndPr>
    <w:sdtContent>
      <w:p w14:paraId="7B7A37DC" w14:textId="033B3FE9" w:rsidR="006A3B37" w:rsidRDefault="006A3B37">
        <w:pPr>
          <w:pStyle w:val="Footer"/>
        </w:pPr>
        <w:r>
          <w:fldChar w:fldCharType="begin"/>
        </w:r>
        <w:r>
          <w:instrText xml:space="preserve"> PAGE   \* MERGEFORMAT </w:instrText>
        </w:r>
        <w:r>
          <w:fldChar w:fldCharType="separate"/>
        </w:r>
        <w:r>
          <w:rPr>
            <w:noProof/>
          </w:rPr>
          <w:t>2</w:t>
        </w:r>
        <w:r>
          <w:rPr>
            <w:noProof/>
          </w:rPr>
          <w:fldChar w:fldCharType="end"/>
        </w:r>
      </w:p>
    </w:sdtContent>
  </w:sdt>
  <w:p w14:paraId="2A479DAB" w14:textId="15BC95AD" w:rsidR="003E4788" w:rsidRDefault="003E4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954617"/>
      <w:docPartObj>
        <w:docPartGallery w:val="Page Numbers (Bottom of Page)"/>
        <w:docPartUnique/>
      </w:docPartObj>
    </w:sdtPr>
    <w:sdtEndPr>
      <w:rPr>
        <w:noProof/>
      </w:rPr>
    </w:sdtEndPr>
    <w:sdtContent>
      <w:p w14:paraId="0BDC540C" w14:textId="54AE0F05" w:rsidR="006A3B37" w:rsidRDefault="006A3B37">
        <w:pPr>
          <w:pStyle w:val="Footer"/>
        </w:pPr>
        <w:r>
          <w:fldChar w:fldCharType="begin"/>
        </w:r>
        <w:r>
          <w:instrText xml:space="preserve"> PAGE   \* MERGEFORMAT </w:instrText>
        </w:r>
        <w:r>
          <w:fldChar w:fldCharType="separate"/>
        </w:r>
        <w:r>
          <w:rPr>
            <w:noProof/>
          </w:rPr>
          <w:t>2</w:t>
        </w:r>
        <w:r>
          <w:rPr>
            <w:noProof/>
          </w:rPr>
          <w:fldChar w:fldCharType="end"/>
        </w:r>
      </w:p>
    </w:sdtContent>
  </w:sdt>
  <w:p w14:paraId="7DAF105B" w14:textId="77777777" w:rsidR="006A3B37" w:rsidRDefault="006A3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2699" w14:textId="77777777" w:rsidR="000538B7" w:rsidRDefault="000538B7">
      <w:pPr>
        <w:spacing w:after="0" w:line="240" w:lineRule="auto"/>
      </w:pPr>
      <w:r>
        <w:separator/>
      </w:r>
    </w:p>
  </w:footnote>
  <w:footnote w:type="continuationSeparator" w:id="0">
    <w:p w14:paraId="4ECEC6CE" w14:textId="77777777" w:rsidR="000538B7" w:rsidRDefault="00053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9DA9" w14:textId="433ECDDF" w:rsidR="003E4788" w:rsidRDefault="00F06956">
    <w:pPr>
      <w:pStyle w:val="Header"/>
    </w:pPr>
    <w:proofErr w:type="spellStart"/>
    <w:r>
      <w:t>Hort</w:t>
    </w:r>
    <w:proofErr w:type="spellEnd"/>
    <w:r>
      <w:t xml:space="preserve"> Innovation Director Nomin</w:t>
    </w:r>
    <w:r w:rsidR="00812446">
      <w:t>ation</w:t>
    </w:r>
    <w:r>
      <w:t xml:space="preserve"> Committee Levy Payer </w:t>
    </w:r>
    <w:r w:rsidR="00910FF1">
      <w:t>Representative</w:t>
    </w:r>
    <w:r>
      <w:t xml:space="preserve"> – Candidate </w:t>
    </w:r>
    <w:r w:rsidR="00C84249">
      <w:t xml:space="preserve">Information </w:t>
    </w:r>
    <w:r>
      <w:t>Pack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9DAC" w14:textId="4A33557F" w:rsidR="003E4788" w:rsidRDefault="00604C76">
    <w:pPr>
      <w:pStyle w:val="Header"/>
      <w:jc w:val="left"/>
    </w:pPr>
    <w:r>
      <w:rPr>
        <w:noProof/>
      </w:rPr>
      <w:drawing>
        <wp:anchor distT="0" distB="0" distL="114300" distR="114300" simplePos="0" relativeHeight="251662336" behindDoc="1" locked="0" layoutInCell="1" allowOverlap="1" wp14:anchorId="192ED2F9" wp14:editId="2ECC1EA4">
          <wp:simplePos x="0" y="0"/>
          <wp:positionH relativeFrom="column">
            <wp:posOffset>-892084</wp:posOffset>
          </wp:positionH>
          <wp:positionV relativeFrom="paragraph">
            <wp:posOffset>-334282</wp:posOffset>
          </wp:positionV>
          <wp:extent cx="7567200" cy="107028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7200" cy="1070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2EB2"/>
    <w:multiLevelType w:val="hybridMultilevel"/>
    <w:tmpl w:val="410E25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56DAA"/>
    <w:multiLevelType w:val="hybridMultilevel"/>
    <w:tmpl w:val="C5CCCECC"/>
    <w:lvl w:ilvl="0" w:tplc="01649148">
      <w:start w:val="1"/>
      <w:numFmt w:val="bullet"/>
      <w:pStyle w:val="TableBullet2"/>
      <w:lvlText w:val=""/>
      <w:lvlJc w:val="left"/>
      <w:pPr>
        <w:ind w:left="1004" w:hanging="360"/>
      </w:pPr>
      <w:rPr>
        <w:rFonts w:ascii="Symbol" w:hAnsi="Symbol" w:hint="default"/>
      </w:rPr>
    </w:lvl>
    <w:lvl w:ilvl="1" w:tplc="E6584226" w:tentative="1">
      <w:start w:val="1"/>
      <w:numFmt w:val="bullet"/>
      <w:lvlText w:val="o"/>
      <w:lvlJc w:val="left"/>
      <w:pPr>
        <w:ind w:left="1724" w:hanging="360"/>
      </w:pPr>
      <w:rPr>
        <w:rFonts w:ascii="Courier New" w:hAnsi="Courier New" w:cs="Courier New" w:hint="default"/>
      </w:rPr>
    </w:lvl>
    <w:lvl w:ilvl="2" w:tplc="02C6CDFC" w:tentative="1">
      <w:start w:val="1"/>
      <w:numFmt w:val="bullet"/>
      <w:lvlText w:val=""/>
      <w:lvlJc w:val="left"/>
      <w:pPr>
        <w:ind w:left="2444" w:hanging="360"/>
      </w:pPr>
      <w:rPr>
        <w:rFonts w:ascii="Wingdings" w:hAnsi="Wingdings" w:hint="default"/>
      </w:rPr>
    </w:lvl>
    <w:lvl w:ilvl="3" w:tplc="F71CA90E" w:tentative="1">
      <w:start w:val="1"/>
      <w:numFmt w:val="bullet"/>
      <w:lvlText w:val=""/>
      <w:lvlJc w:val="left"/>
      <w:pPr>
        <w:ind w:left="3164" w:hanging="360"/>
      </w:pPr>
      <w:rPr>
        <w:rFonts w:ascii="Symbol" w:hAnsi="Symbol" w:hint="default"/>
      </w:rPr>
    </w:lvl>
    <w:lvl w:ilvl="4" w:tplc="3294BA0E" w:tentative="1">
      <w:start w:val="1"/>
      <w:numFmt w:val="bullet"/>
      <w:lvlText w:val="o"/>
      <w:lvlJc w:val="left"/>
      <w:pPr>
        <w:ind w:left="3884" w:hanging="360"/>
      </w:pPr>
      <w:rPr>
        <w:rFonts w:ascii="Courier New" w:hAnsi="Courier New" w:cs="Courier New" w:hint="default"/>
      </w:rPr>
    </w:lvl>
    <w:lvl w:ilvl="5" w:tplc="64DE322E" w:tentative="1">
      <w:start w:val="1"/>
      <w:numFmt w:val="bullet"/>
      <w:lvlText w:val=""/>
      <w:lvlJc w:val="left"/>
      <w:pPr>
        <w:ind w:left="4604" w:hanging="360"/>
      </w:pPr>
      <w:rPr>
        <w:rFonts w:ascii="Wingdings" w:hAnsi="Wingdings" w:hint="default"/>
      </w:rPr>
    </w:lvl>
    <w:lvl w:ilvl="6" w:tplc="7C6E1D84" w:tentative="1">
      <w:start w:val="1"/>
      <w:numFmt w:val="bullet"/>
      <w:lvlText w:val=""/>
      <w:lvlJc w:val="left"/>
      <w:pPr>
        <w:ind w:left="5324" w:hanging="360"/>
      </w:pPr>
      <w:rPr>
        <w:rFonts w:ascii="Symbol" w:hAnsi="Symbol" w:hint="default"/>
      </w:rPr>
    </w:lvl>
    <w:lvl w:ilvl="7" w:tplc="C8A288D2" w:tentative="1">
      <w:start w:val="1"/>
      <w:numFmt w:val="bullet"/>
      <w:lvlText w:val="o"/>
      <w:lvlJc w:val="left"/>
      <w:pPr>
        <w:ind w:left="6044" w:hanging="360"/>
      </w:pPr>
      <w:rPr>
        <w:rFonts w:ascii="Courier New" w:hAnsi="Courier New" w:cs="Courier New" w:hint="default"/>
      </w:rPr>
    </w:lvl>
    <w:lvl w:ilvl="8" w:tplc="587C0494"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E0560262"/>
    <w:lvl w:ilvl="0" w:tplc="ABE6379C">
      <w:start w:val="1"/>
      <w:numFmt w:val="bullet"/>
      <w:pStyle w:val="TableBullet1"/>
      <w:lvlText w:val=""/>
      <w:lvlJc w:val="left"/>
      <w:pPr>
        <w:ind w:left="720" w:hanging="360"/>
      </w:pPr>
      <w:rPr>
        <w:rFonts w:ascii="Symbol" w:hAnsi="Symbol" w:hint="default"/>
      </w:rPr>
    </w:lvl>
    <w:lvl w:ilvl="1" w:tplc="C9E26D90" w:tentative="1">
      <w:start w:val="1"/>
      <w:numFmt w:val="bullet"/>
      <w:lvlText w:val="o"/>
      <w:lvlJc w:val="left"/>
      <w:pPr>
        <w:ind w:left="1440" w:hanging="360"/>
      </w:pPr>
      <w:rPr>
        <w:rFonts w:ascii="Courier New" w:hAnsi="Courier New" w:cs="Courier New" w:hint="default"/>
      </w:rPr>
    </w:lvl>
    <w:lvl w:ilvl="2" w:tplc="CC429C40" w:tentative="1">
      <w:start w:val="1"/>
      <w:numFmt w:val="bullet"/>
      <w:lvlText w:val=""/>
      <w:lvlJc w:val="left"/>
      <w:pPr>
        <w:ind w:left="2160" w:hanging="360"/>
      </w:pPr>
      <w:rPr>
        <w:rFonts w:ascii="Wingdings" w:hAnsi="Wingdings" w:hint="default"/>
      </w:rPr>
    </w:lvl>
    <w:lvl w:ilvl="3" w:tplc="C2C81D4E" w:tentative="1">
      <w:start w:val="1"/>
      <w:numFmt w:val="bullet"/>
      <w:lvlText w:val=""/>
      <w:lvlJc w:val="left"/>
      <w:pPr>
        <w:ind w:left="2880" w:hanging="360"/>
      </w:pPr>
      <w:rPr>
        <w:rFonts w:ascii="Symbol" w:hAnsi="Symbol" w:hint="default"/>
      </w:rPr>
    </w:lvl>
    <w:lvl w:ilvl="4" w:tplc="9E50E892" w:tentative="1">
      <w:start w:val="1"/>
      <w:numFmt w:val="bullet"/>
      <w:lvlText w:val="o"/>
      <w:lvlJc w:val="left"/>
      <w:pPr>
        <w:ind w:left="3600" w:hanging="360"/>
      </w:pPr>
      <w:rPr>
        <w:rFonts w:ascii="Courier New" w:hAnsi="Courier New" w:cs="Courier New" w:hint="default"/>
      </w:rPr>
    </w:lvl>
    <w:lvl w:ilvl="5" w:tplc="ED6A7FEE" w:tentative="1">
      <w:start w:val="1"/>
      <w:numFmt w:val="bullet"/>
      <w:lvlText w:val=""/>
      <w:lvlJc w:val="left"/>
      <w:pPr>
        <w:ind w:left="4320" w:hanging="360"/>
      </w:pPr>
      <w:rPr>
        <w:rFonts w:ascii="Wingdings" w:hAnsi="Wingdings" w:hint="default"/>
      </w:rPr>
    </w:lvl>
    <w:lvl w:ilvl="6" w:tplc="29F63D3A" w:tentative="1">
      <w:start w:val="1"/>
      <w:numFmt w:val="bullet"/>
      <w:lvlText w:val=""/>
      <w:lvlJc w:val="left"/>
      <w:pPr>
        <w:ind w:left="5040" w:hanging="360"/>
      </w:pPr>
      <w:rPr>
        <w:rFonts w:ascii="Symbol" w:hAnsi="Symbol" w:hint="default"/>
      </w:rPr>
    </w:lvl>
    <w:lvl w:ilvl="7" w:tplc="3A4CD650" w:tentative="1">
      <w:start w:val="1"/>
      <w:numFmt w:val="bullet"/>
      <w:lvlText w:val="o"/>
      <w:lvlJc w:val="left"/>
      <w:pPr>
        <w:ind w:left="5760" w:hanging="360"/>
      </w:pPr>
      <w:rPr>
        <w:rFonts w:ascii="Courier New" w:hAnsi="Courier New" w:cs="Courier New" w:hint="default"/>
      </w:rPr>
    </w:lvl>
    <w:lvl w:ilvl="8" w:tplc="6AF6ED56" w:tentative="1">
      <w:start w:val="1"/>
      <w:numFmt w:val="bullet"/>
      <w:lvlText w:val=""/>
      <w:lvlJc w:val="left"/>
      <w:pPr>
        <w:ind w:left="6480" w:hanging="360"/>
      </w:pPr>
      <w:rPr>
        <w:rFonts w:ascii="Wingdings" w:hAnsi="Wingdings" w:hint="default"/>
      </w:rPr>
    </w:lvl>
  </w:abstractNum>
  <w:abstractNum w:abstractNumId="3" w15:restartNumberingAfterBreak="0">
    <w:nsid w:val="1D1322FD"/>
    <w:multiLevelType w:val="hybridMultilevel"/>
    <w:tmpl w:val="EFB829F6"/>
    <w:lvl w:ilvl="0" w:tplc="885251FE">
      <w:start w:val="1"/>
      <w:numFmt w:val="bullet"/>
      <w:lvlText w:val=""/>
      <w:lvlJc w:val="left"/>
      <w:pPr>
        <w:ind w:left="720" w:hanging="360"/>
      </w:pPr>
      <w:rPr>
        <w:rFonts w:ascii="Symbol" w:hAnsi="Symbol" w:hint="default"/>
      </w:rPr>
    </w:lvl>
    <w:lvl w:ilvl="1" w:tplc="DB5292FA" w:tentative="1">
      <w:start w:val="1"/>
      <w:numFmt w:val="bullet"/>
      <w:lvlText w:val="o"/>
      <w:lvlJc w:val="left"/>
      <w:pPr>
        <w:ind w:left="1440" w:hanging="360"/>
      </w:pPr>
      <w:rPr>
        <w:rFonts w:ascii="Courier New" w:hAnsi="Courier New" w:cs="Courier New" w:hint="default"/>
      </w:rPr>
    </w:lvl>
    <w:lvl w:ilvl="2" w:tplc="03D2109A" w:tentative="1">
      <w:start w:val="1"/>
      <w:numFmt w:val="bullet"/>
      <w:lvlText w:val=""/>
      <w:lvlJc w:val="left"/>
      <w:pPr>
        <w:ind w:left="2160" w:hanging="360"/>
      </w:pPr>
      <w:rPr>
        <w:rFonts w:ascii="Wingdings" w:hAnsi="Wingdings" w:hint="default"/>
      </w:rPr>
    </w:lvl>
    <w:lvl w:ilvl="3" w:tplc="62DA9D4A" w:tentative="1">
      <w:start w:val="1"/>
      <w:numFmt w:val="bullet"/>
      <w:lvlText w:val=""/>
      <w:lvlJc w:val="left"/>
      <w:pPr>
        <w:ind w:left="2880" w:hanging="360"/>
      </w:pPr>
      <w:rPr>
        <w:rFonts w:ascii="Symbol" w:hAnsi="Symbol" w:hint="default"/>
      </w:rPr>
    </w:lvl>
    <w:lvl w:ilvl="4" w:tplc="AD401842" w:tentative="1">
      <w:start w:val="1"/>
      <w:numFmt w:val="bullet"/>
      <w:lvlText w:val="o"/>
      <w:lvlJc w:val="left"/>
      <w:pPr>
        <w:ind w:left="3600" w:hanging="360"/>
      </w:pPr>
      <w:rPr>
        <w:rFonts w:ascii="Courier New" w:hAnsi="Courier New" w:cs="Courier New" w:hint="default"/>
      </w:rPr>
    </w:lvl>
    <w:lvl w:ilvl="5" w:tplc="E4E6F8C4" w:tentative="1">
      <w:start w:val="1"/>
      <w:numFmt w:val="bullet"/>
      <w:lvlText w:val=""/>
      <w:lvlJc w:val="left"/>
      <w:pPr>
        <w:ind w:left="4320" w:hanging="360"/>
      </w:pPr>
      <w:rPr>
        <w:rFonts w:ascii="Wingdings" w:hAnsi="Wingdings" w:hint="default"/>
      </w:rPr>
    </w:lvl>
    <w:lvl w:ilvl="6" w:tplc="2132DFD0" w:tentative="1">
      <w:start w:val="1"/>
      <w:numFmt w:val="bullet"/>
      <w:lvlText w:val=""/>
      <w:lvlJc w:val="left"/>
      <w:pPr>
        <w:ind w:left="5040" w:hanging="360"/>
      </w:pPr>
      <w:rPr>
        <w:rFonts w:ascii="Symbol" w:hAnsi="Symbol" w:hint="default"/>
      </w:rPr>
    </w:lvl>
    <w:lvl w:ilvl="7" w:tplc="BCFE10A0" w:tentative="1">
      <w:start w:val="1"/>
      <w:numFmt w:val="bullet"/>
      <w:lvlText w:val="o"/>
      <w:lvlJc w:val="left"/>
      <w:pPr>
        <w:ind w:left="5760" w:hanging="360"/>
      </w:pPr>
      <w:rPr>
        <w:rFonts w:ascii="Courier New" w:hAnsi="Courier New" w:cs="Courier New" w:hint="default"/>
      </w:rPr>
    </w:lvl>
    <w:lvl w:ilvl="8" w:tplc="3D3CB596" w:tentative="1">
      <w:start w:val="1"/>
      <w:numFmt w:val="bullet"/>
      <w:lvlText w:val=""/>
      <w:lvlJc w:val="left"/>
      <w:pPr>
        <w:ind w:left="6480" w:hanging="360"/>
      </w:pPr>
      <w:rPr>
        <w:rFonts w:ascii="Wingdings" w:hAnsi="Wingdings" w:hint="default"/>
      </w:rPr>
    </w:lvl>
  </w:abstractNum>
  <w:abstractNum w:abstractNumId="4" w15:restartNumberingAfterBreak="0">
    <w:nsid w:val="21A328D5"/>
    <w:multiLevelType w:val="multilevel"/>
    <w:tmpl w:val="BE78A4F8"/>
    <w:numStyleLink w:val="Numberlist"/>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4686F4D"/>
    <w:multiLevelType w:val="multilevel"/>
    <w:tmpl w:val="73F8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11A7E"/>
    <w:multiLevelType w:val="hybridMultilevel"/>
    <w:tmpl w:val="2E221384"/>
    <w:lvl w:ilvl="0" w:tplc="C122B2C2">
      <w:start w:val="1"/>
      <w:numFmt w:val="bullet"/>
      <w:lvlText w:val=""/>
      <w:lvlJc w:val="left"/>
      <w:pPr>
        <w:ind w:left="720" w:hanging="360"/>
      </w:pPr>
      <w:rPr>
        <w:rFonts w:ascii="Symbol" w:hAnsi="Symbol" w:hint="default"/>
      </w:rPr>
    </w:lvl>
    <w:lvl w:ilvl="1" w:tplc="33302816" w:tentative="1">
      <w:start w:val="1"/>
      <w:numFmt w:val="bullet"/>
      <w:lvlText w:val="o"/>
      <w:lvlJc w:val="left"/>
      <w:pPr>
        <w:ind w:left="1440" w:hanging="360"/>
      </w:pPr>
      <w:rPr>
        <w:rFonts w:ascii="Courier New" w:hAnsi="Courier New" w:cs="Courier New" w:hint="default"/>
      </w:rPr>
    </w:lvl>
    <w:lvl w:ilvl="2" w:tplc="40B6187C" w:tentative="1">
      <w:start w:val="1"/>
      <w:numFmt w:val="bullet"/>
      <w:lvlText w:val=""/>
      <w:lvlJc w:val="left"/>
      <w:pPr>
        <w:ind w:left="2160" w:hanging="360"/>
      </w:pPr>
      <w:rPr>
        <w:rFonts w:ascii="Wingdings" w:hAnsi="Wingdings" w:hint="default"/>
      </w:rPr>
    </w:lvl>
    <w:lvl w:ilvl="3" w:tplc="94B6B074" w:tentative="1">
      <w:start w:val="1"/>
      <w:numFmt w:val="bullet"/>
      <w:lvlText w:val=""/>
      <w:lvlJc w:val="left"/>
      <w:pPr>
        <w:ind w:left="2880" w:hanging="360"/>
      </w:pPr>
      <w:rPr>
        <w:rFonts w:ascii="Symbol" w:hAnsi="Symbol" w:hint="default"/>
      </w:rPr>
    </w:lvl>
    <w:lvl w:ilvl="4" w:tplc="CF3E1C7C" w:tentative="1">
      <w:start w:val="1"/>
      <w:numFmt w:val="bullet"/>
      <w:lvlText w:val="o"/>
      <w:lvlJc w:val="left"/>
      <w:pPr>
        <w:ind w:left="3600" w:hanging="360"/>
      </w:pPr>
      <w:rPr>
        <w:rFonts w:ascii="Courier New" w:hAnsi="Courier New" w:cs="Courier New" w:hint="default"/>
      </w:rPr>
    </w:lvl>
    <w:lvl w:ilvl="5" w:tplc="466E8180" w:tentative="1">
      <w:start w:val="1"/>
      <w:numFmt w:val="bullet"/>
      <w:lvlText w:val=""/>
      <w:lvlJc w:val="left"/>
      <w:pPr>
        <w:ind w:left="4320" w:hanging="360"/>
      </w:pPr>
      <w:rPr>
        <w:rFonts w:ascii="Wingdings" w:hAnsi="Wingdings" w:hint="default"/>
      </w:rPr>
    </w:lvl>
    <w:lvl w:ilvl="6" w:tplc="ACA6E61C" w:tentative="1">
      <w:start w:val="1"/>
      <w:numFmt w:val="bullet"/>
      <w:lvlText w:val=""/>
      <w:lvlJc w:val="left"/>
      <w:pPr>
        <w:ind w:left="5040" w:hanging="360"/>
      </w:pPr>
      <w:rPr>
        <w:rFonts w:ascii="Symbol" w:hAnsi="Symbol" w:hint="default"/>
      </w:rPr>
    </w:lvl>
    <w:lvl w:ilvl="7" w:tplc="577A3538" w:tentative="1">
      <w:start w:val="1"/>
      <w:numFmt w:val="bullet"/>
      <w:lvlText w:val="o"/>
      <w:lvlJc w:val="left"/>
      <w:pPr>
        <w:ind w:left="5760" w:hanging="360"/>
      </w:pPr>
      <w:rPr>
        <w:rFonts w:ascii="Courier New" w:hAnsi="Courier New" w:cs="Courier New" w:hint="default"/>
      </w:rPr>
    </w:lvl>
    <w:lvl w:ilvl="8" w:tplc="2A5EC77C" w:tentative="1">
      <w:start w:val="1"/>
      <w:numFmt w:val="bullet"/>
      <w:lvlText w:val=""/>
      <w:lvlJc w:val="left"/>
      <w:pPr>
        <w:ind w:left="6480" w:hanging="360"/>
      </w:pPr>
      <w:rPr>
        <w:rFonts w:ascii="Wingdings" w:hAnsi="Wingdings" w:hint="default"/>
      </w:rPr>
    </w:lvl>
  </w:abstractNum>
  <w:abstractNum w:abstractNumId="8" w15:restartNumberingAfterBreak="0">
    <w:nsid w:val="29CD485B"/>
    <w:multiLevelType w:val="hybridMultilevel"/>
    <w:tmpl w:val="B1581AC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D67B60"/>
    <w:multiLevelType w:val="hybridMultilevel"/>
    <w:tmpl w:val="D9F40146"/>
    <w:lvl w:ilvl="0" w:tplc="8278969A">
      <w:numFmt w:val="bullet"/>
      <w:lvlText w:val="-"/>
      <w:lvlJc w:val="left"/>
      <w:pPr>
        <w:ind w:left="720" w:hanging="360"/>
      </w:pPr>
      <w:rPr>
        <w:rFonts w:ascii="Cambria" w:eastAsiaTheme="minorHAnsi" w:hAnsi="Cambria" w:cstheme="minorBidi" w:hint="default"/>
      </w:rPr>
    </w:lvl>
    <w:lvl w:ilvl="1" w:tplc="2F1CAB74" w:tentative="1">
      <w:start w:val="1"/>
      <w:numFmt w:val="bullet"/>
      <w:lvlText w:val="o"/>
      <w:lvlJc w:val="left"/>
      <w:pPr>
        <w:ind w:left="1440" w:hanging="360"/>
      </w:pPr>
      <w:rPr>
        <w:rFonts w:ascii="Courier New" w:hAnsi="Courier New" w:cs="Courier New" w:hint="default"/>
      </w:rPr>
    </w:lvl>
    <w:lvl w:ilvl="2" w:tplc="1CCC103A" w:tentative="1">
      <w:start w:val="1"/>
      <w:numFmt w:val="bullet"/>
      <w:lvlText w:val=""/>
      <w:lvlJc w:val="left"/>
      <w:pPr>
        <w:ind w:left="2160" w:hanging="360"/>
      </w:pPr>
      <w:rPr>
        <w:rFonts w:ascii="Wingdings" w:hAnsi="Wingdings" w:hint="default"/>
      </w:rPr>
    </w:lvl>
    <w:lvl w:ilvl="3" w:tplc="E89C31BE" w:tentative="1">
      <w:start w:val="1"/>
      <w:numFmt w:val="bullet"/>
      <w:lvlText w:val=""/>
      <w:lvlJc w:val="left"/>
      <w:pPr>
        <w:ind w:left="2880" w:hanging="360"/>
      </w:pPr>
      <w:rPr>
        <w:rFonts w:ascii="Symbol" w:hAnsi="Symbol" w:hint="default"/>
      </w:rPr>
    </w:lvl>
    <w:lvl w:ilvl="4" w:tplc="9112D4AC" w:tentative="1">
      <w:start w:val="1"/>
      <w:numFmt w:val="bullet"/>
      <w:lvlText w:val="o"/>
      <w:lvlJc w:val="left"/>
      <w:pPr>
        <w:ind w:left="3600" w:hanging="360"/>
      </w:pPr>
      <w:rPr>
        <w:rFonts w:ascii="Courier New" w:hAnsi="Courier New" w:cs="Courier New" w:hint="default"/>
      </w:rPr>
    </w:lvl>
    <w:lvl w:ilvl="5" w:tplc="514054AA" w:tentative="1">
      <w:start w:val="1"/>
      <w:numFmt w:val="bullet"/>
      <w:lvlText w:val=""/>
      <w:lvlJc w:val="left"/>
      <w:pPr>
        <w:ind w:left="4320" w:hanging="360"/>
      </w:pPr>
      <w:rPr>
        <w:rFonts w:ascii="Wingdings" w:hAnsi="Wingdings" w:hint="default"/>
      </w:rPr>
    </w:lvl>
    <w:lvl w:ilvl="6" w:tplc="89B8E67A" w:tentative="1">
      <w:start w:val="1"/>
      <w:numFmt w:val="bullet"/>
      <w:lvlText w:val=""/>
      <w:lvlJc w:val="left"/>
      <w:pPr>
        <w:ind w:left="5040" w:hanging="360"/>
      </w:pPr>
      <w:rPr>
        <w:rFonts w:ascii="Symbol" w:hAnsi="Symbol" w:hint="default"/>
      </w:rPr>
    </w:lvl>
    <w:lvl w:ilvl="7" w:tplc="8D823F1A" w:tentative="1">
      <w:start w:val="1"/>
      <w:numFmt w:val="bullet"/>
      <w:lvlText w:val="o"/>
      <w:lvlJc w:val="left"/>
      <w:pPr>
        <w:ind w:left="5760" w:hanging="360"/>
      </w:pPr>
      <w:rPr>
        <w:rFonts w:ascii="Courier New" w:hAnsi="Courier New" w:cs="Courier New" w:hint="default"/>
      </w:rPr>
    </w:lvl>
    <w:lvl w:ilvl="8" w:tplc="2B76C36E" w:tentative="1">
      <w:start w:val="1"/>
      <w:numFmt w:val="bullet"/>
      <w:lvlText w:val=""/>
      <w:lvlJc w:val="left"/>
      <w:pPr>
        <w:ind w:left="6480" w:hanging="360"/>
      </w:pPr>
      <w:rPr>
        <w:rFonts w:ascii="Wingdings" w:hAnsi="Wingdings" w:hint="default"/>
      </w:rPr>
    </w:lvl>
  </w:abstractNum>
  <w:abstractNum w:abstractNumId="11" w15:restartNumberingAfterBreak="0">
    <w:nsid w:val="37AA3440"/>
    <w:multiLevelType w:val="multilevel"/>
    <w:tmpl w:val="56C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4A15FE"/>
    <w:multiLevelType w:val="multilevel"/>
    <w:tmpl w:val="F36C17E8"/>
    <w:numStyleLink w:val="Headinglist"/>
  </w:abstractNum>
  <w:abstractNum w:abstractNumId="13" w15:restartNumberingAfterBreak="0">
    <w:nsid w:val="3AFE680A"/>
    <w:multiLevelType w:val="hybridMultilevel"/>
    <w:tmpl w:val="38ACABAC"/>
    <w:lvl w:ilvl="0" w:tplc="E006E25A">
      <w:start w:val="1"/>
      <w:numFmt w:val="bullet"/>
      <w:lvlText w:val=""/>
      <w:lvlJc w:val="left"/>
      <w:pPr>
        <w:ind w:left="765" w:hanging="360"/>
      </w:pPr>
      <w:rPr>
        <w:rFonts w:ascii="Symbol" w:hAnsi="Symbol" w:hint="default"/>
      </w:rPr>
    </w:lvl>
    <w:lvl w:ilvl="1" w:tplc="5532E88E" w:tentative="1">
      <w:start w:val="1"/>
      <w:numFmt w:val="bullet"/>
      <w:lvlText w:val="o"/>
      <w:lvlJc w:val="left"/>
      <w:pPr>
        <w:ind w:left="1485" w:hanging="360"/>
      </w:pPr>
      <w:rPr>
        <w:rFonts w:ascii="Courier New" w:hAnsi="Courier New" w:cs="Courier New" w:hint="default"/>
      </w:rPr>
    </w:lvl>
    <w:lvl w:ilvl="2" w:tplc="191828E6" w:tentative="1">
      <w:start w:val="1"/>
      <w:numFmt w:val="bullet"/>
      <w:lvlText w:val=""/>
      <w:lvlJc w:val="left"/>
      <w:pPr>
        <w:ind w:left="2205" w:hanging="360"/>
      </w:pPr>
      <w:rPr>
        <w:rFonts w:ascii="Wingdings" w:hAnsi="Wingdings" w:hint="default"/>
      </w:rPr>
    </w:lvl>
    <w:lvl w:ilvl="3" w:tplc="7F2E9A80" w:tentative="1">
      <w:start w:val="1"/>
      <w:numFmt w:val="bullet"/>
      <w:lvlText w:val=""/>
      <w:lvlJc w:val="left"/>
      <w:pPr>
        <w:ind w:left="2925" w:hanging="360"/>
      </w:pPr>
      <w:rPr>
        <w:rFonts w:ascii="Symbol" w:hAnsi="Symbol" w:hint="default"/>
      </w:rPr>
    </w:lvl>
    <w:lvl w:ilvl="4" w:tplc="BB288E72" w:tentative="1">
      <w:start w:val="1"/>
      <w:numFmt w:val="bullet"/>
      <w:lvlText w:val="o"/>
      <w:lvlJc w:val="left"/>
      <w:pPr>
        <w:ind w:left="3645" w:hanging="360"/>
      </w:pPr>
      <w:rPr>
        <w:rFonts w:ascii="Courier New" w:hAnsi="Courier New" w:cs="Courier New" w:hint="default"/>
      </w:rPr>
    </w:lvl>
    <w:lvl w:ilvl="5" w:tplc="1ED64E7A" w:tentative="1">
      <w:start w:val="1"/>
      <w:numFmt w:val="bullet"/>
      <w:lvlText w:val=""/>
      <w:lvlJc w:val="left"/>
      <w:pPr>
        <w:ind w:left="4365" w:hanging="360"/>
      </w:pPr>
      <w:rPr>
        <w:rFonts w:ascii="Wingdings" w:hAnsi="Wingdings" w:hint="default"/>
      </w:rPr>
    </w:lvl>
    <w:lvl w:ilvl="6" w:tplc="2DE895EC" w:tentative="1">
      <w:start w:val="1"/>
      <w:numFmt w:val="bullet"/>
      <w:lvlText w:val=""/>
      <w:lvlJc w:val="left"/>
      <w:pPr>
        <w:ind w:left="5085" w:hanging="360"/>
      </w:pPr>
      <w:rPr>
        <w:rFonts w:ascii="Symbol" w:hAnsi="Symbol" w:hint="default"/>
      </w:rPr>
    </w:lvl>
    <w:lvl w:ilvl="7" w:tplc="FCFE2D7A" w:tentative="1">
      <w:start w:val="1"/>
      <w:numFmt w:val="bullet"/>
      <w:lvlText w:val="o"/>
      <w:lvlJc w:val="left"/>
      <w:pPr>
        <w:ind w:left="5805" w:hanging="360"/>
      </w:pPr>
      <w:rPr>
        <w:rFonts w:ascii="Courier New" w:hAnsi="Courier New" w:cs="Courier New" w:hint="default"/>
      </w:rPr>
    </w:lvl>
    <w:lvl w:ilvl="8" w:tplc="F5C64A84" w:tentative="1">
      <w:start w:val="1"/>
      <w:numFmt w:val="bullet"/>
      <w:lvlText w:val=""/>
      <w:lvlJc w:val="left"/>
      <w:pPr>
        <w:ind w:left="6525" w:hanging="360"/>
      </w:pPr>
      <w:rPr>
        <w:rFonts w:ascii="Wingdings" w:hAnsi="Wingdings" w:hint="default"/>
      </w:rPr>
    </w:lvl>
  </w:abstractNum>
  <w:abstractNum w:abstractNumId="14" w15:restartNumberingAfterBreak="0">
    <w:nsid w:val="48DE2E4A"/>
    <w:multiLevelType w:val="hybridMultilevel"/>
    <w:tmpl w:val="B7086130"/>
    <w:lvl w:ilvl="0" w:tplc="FA4E0E12">
      <w:start w:val="1"/>
      <w:numFmt w:val="bullet"/>
      <w:pStyle w:val="BoxTextBullet"/>
      <w:lvlText w:val=""/>
      <w:lvlJc w:val="left"/>
      <w:pPr>
        <w:ind w:left="720" w:hanging="360"/>
      </w:pPr>
      <w:rPr>
        <w:rFonts w:ascii="Symbol" w:hAnsi="Symbol" w:hint="default"/>
      </w:rPr>
    </w:lvl>
    <w:lvl w:ilvl="1" w:tplc="220EE718" w:tentative="1">
      <w:start w:val="1"/>
      <w:numFmt w:val="bullet"/>
      <w:lvlText w:val="o"/>
      <w:lvlJc w:val="left"/>
      <w:pPr>
        <w:ind w:left="1440" w:hanging="360"/>
      </w:pPr>
      <w:rPr>
        <w:rFonts w:ascii="Courier New" w:hAnsi="Courier New" w:cs="Courier New" w:hint="default"/>
      </w:rPr>
    </w:lvl>
    <w:lvl w:ilvl="2" w:tplc="42A2B9F0" w:tentative="1">
      <w:start w:val="1"/>
      <w:numFmt w:val="bullet"/>
      <w:lvlText w:val=""/>
      <w:lvlJc w:val="left"/>
      <w:pPr>
        <w:ind w:left="2160" w:hanging="360"/>
      </w:pPr>
      <w:rPr>
        <w:rFonts w:ascii="Wingdings" w:hAnsi="Wingdings" w:hint="default"/>
      </w:rPr>
    </w:lvl>
    <w:lvl w:ilvl="3" w:tplc="E6B68CA2" w:tentative="1">
      <w:start w:val="1"/>
      <w:numFmt w:val="bullet"/>
      <w:lvlText w:val=""/>
      <w:lvlJc w:val="left"/>
      <w:pPr>
        <w:ind w:left="2880" w:hanging="360"/>
      </w:pPr>
      <w:rPr>
        <w:rFonts w:ascii="Symbol" w:hAnsi="Symbol" w:hint="default"/>
      </w:rPr>
    </w:lvl>
    <w:lvl w:ilvl="4" w:tplc="C6EAAFD2" w:tentative="1">
      <w:start w:val="1"/>
      <w:numFmt w:val="bullet"/>
      <w:lvlText w:val="o"/>
      <w:lvlJc w:val="left"/>
      <w:pPr>
        <w:ind w:left="3600" w:hanging="360"/>
      </w:pPr>
      <w:rPr>
        <w:rFonts w:ascii="Courier New" w:hAnsi="Courier New" w:cs="Courier New" w:hint="default"/>
      </w:rPr>
    </w:lvl>
    <w:lvl w:ilvl="5" w:tplc="B2063904" w:tentative="1">
      <w:start w:val="1"/>
      <w:numFmt w:val="bullet"/>
      <w:lvlText w:val=""/>
      <w:lvlJc w:val="left"/>
      <w:pPr>
        <w:ind w:left="4320" w:hanging="360"/>
      </w:pPr>
      <w:rPr>
        <w:rFonts w:ascii="Wingdings" w:hAnsi="Wingdings" w:hint="default"/>
      </w:rPr>
    </w:lvl>
    <w:lvl w:ilvl="6" w:tplc="D9808EBA" w:tentative="1">
      <w:start w:val="1"/>
      <w:numFmt w:val="bullet"/>
      <w:lvlText w:val=""/>
      <w:lvlJc w:val="left"/>
      <w:pPr>
        <w:ind w:left="5040" w:hanging="360"/>
      </w:pPr>
      <w:rPr>
        <w:rFonts w:ascii="Symbol" w:hAnsi="Symbol" w:hint="default"/>
      </w:rPr>
    </w:lvl>
    <w:lvl w:ilvl="7" w:tplc="1AF80EC8" w:tentative="1">
      <w:start w:val="1"/>
      <w:numFmt w:val="bullet"/>
      <w:lvlText w:val="o"/>
      <w:lvlJc w:val="left"/>
      <w:pPr>
        <w:ind w:left="5760" w:hanging="360"/>
      </w:pPr>
      <w:rPr>
        <w:rFonts w:ascii="Courier New" w:hAnsi="Courier New" w:cs="Courier New" w:hint="default"/>
      </w:rPr>
    </w:lvl>
    <w:lvl w:ilvl="8" w:tplc="7C0A06D2" w:tentative="1">
      <w:start w:val="1"/>
      <w:numFmt w:val="bullet"/>
      <w:lvlText w:val=""/>
      <w:lvlJc w:val="left"/>
      <w:pPr>
        <w:ind w:left="6480" w:hanging="360"/>
      </w:pPr>
      <w:rPr>
        <w:rFonts w:ascii="Wingdings" w:hAnsi="Wingdings" w:hint="default"/>
      </w:rPr>
    </w:lvl>
  </w:abstractNum>
  <w:abstractNum w:abstractNumId="15" w15:restartNumberingAfterBreak="0">
    <w:nsid w:val="49AB673B"/>
    <w:multiLevelType w:val="hybridMultilevel"/>
    <w:tmpl w:val="5442FD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97434D"/>
    <w:multiLevelType w:val="multilevel"/>
    <w:tmpl w:val="57E4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4E201D"/>
    <w:multiLevelType w:val="hybridMultilevel"/>
    <w:tmpl w:val="58B4437A"/>
    <w:lvl w:ilvl="0" w:tplc="990AB3AA">
      <w:start w:val="1"/>
      <w:numFmt w:val="bullet"/>
      <w:lvlText w:val=""/>
      <w:lvlJc w:val="left"/>
      <w:pPr>
        <w:ind w:left="720" w:hanging="360"/>
      </w:pPr>
      <w:rPr>
        <w:rFonts w:ascii="Symbol" w:hAnsi="Symbol" w:hint="default"/>
      </w:rPr>
    </w:lvl>
    <w:lvl w:ilvl="1" w:tplc="06624BC4" w:tentative="1">
      <w:start w:val="1"/>
      <w:numFmt w:val="bullet"/>
      <w:lvlText w:val="o"/>
      <w:lvlJc w:val="left"/>
      <w:pPr>
        <w:ind w:left="1440" w:hanging="360"/>
      </w:pPr>
      <w:rPr>
        <w:rFonts w:ascii="Courier New" w:hAnsi="Courier New" w:cs="Courier New" w:hint="default"/>
      </w:rPr>
    </w:lvl>
    <w:lvl w:ilvl="2" w:tplc="133C6424" w:tentative="1">
      <w:start w:val="1"/>
      <w:numFmt w:val="bullet"/>
      <w:lvlText w:val=""/>
      <w:lvlJc w:val="left"/>
      <w:pPr>
        <w:ind w:left="2160" w:hanging="360"/>
      </w:pPr>
      <w:rPr>
        <w:rFonts w:ascii="Wingdings" w:hAnsi="Wingdings" w:hint="default"/>
      </w:rPr>
    </w:lvl>
    <w:lvl w:ilvl="3" w:tplc="51F81E78" w:tentative="1">
      <w:start w:val="1"/>
      <w:numFmt w:val="bullet"/>
      <w:lvlText w:val=""/>
      <w:lvlJc w:val="left"/>
      <w:pPr>
        <w:ind w:left="2880" w:hanging="360"/>
      </w:pPr>
      <w:rPr>
        <w:rFonts w:ascii="Symbol" w:hAnsi="Symbol" w:hint="default"/>
      </w:rPr>
    </w:lvl>
    <w:lvl w:ilvl="4" w:tplc="43B60A54" w:tentative="1">
      <w:start w:val="1"/>
      <w:numFmt w:val="bullet"/>
      <w:lvlText w:val="o"/>
      <w:lvlJc w:val="left"/>
      <w:pPr>
        <w:ind w:left="3600" w:hanging="360"/>
      </w:pPr>
      <w:rPr>
        <w:rFonts w:ascii="Courier New" w:hAnsi="Courier New" w:cs="Courier New" w:hint="default"/>
      </w:rPr>
    </w:lvl>
    <w:lvl w:ilvl="5" w:tplc="B102355A" w:tentative="1">
      <w:start w:val="1"/>
      <w:numFmt w:val="bullet"/>
      <w:lvlText w:val=""/>
      <w:lvlJc w:val="left"/>
      <w:pPr>
        <w:ind w:left="4320" w:hanging="360"/>
      </w:pPr>
      <w:rPr>
        <w:rFonts w:ascii="Wingdings" w:hAnsi="Wingdings" w:hint="default"/>
      </w:rPr>
    </w:lvl>
    <w:lvl w:ilvl="6" w:tplc="0C686B04" w:tentative="1">
      <w:start w:val="1"/>
      <w:numFmt w:val="bullet"/>
      <w:lvlText w:val=""/>
      <w:lvlJc w:val="left"/>
      <w:pPr>
        <w:ind w:left="5040" w:hanging="360"/>
      </w:pPr>
      <w:rPr>
        <w:rFonts w:ascii="Symbol" w:hAnsi="Symbol" w:hint="default"/>
      </w:rPr>
    </w:lvl>
    <w:lvl w:ilvl="7" w:tplc="D2687236" w:tentative="1">
      <w:start w:val="1"/>
      <w:numFmt w:val="bullet"/>
      <w:lvlText w:val="o"/>
      <w:lvlJc w:val="left"/>
      <w:pPr>
        <w:ind w:left="5760" w:hanging="360"/>
      </w:pPr>
      <w:rPr>
        <w:rFonts w:ascii="Courier New" w:hAnsi="Courier New" w:cs="Courier New" w:hint="default"/>
      </w:rPr>
    </w:lvl>
    <w:lvl w:ilvl="8" w:tplc="0016BF40" w:tentative="1">
      <w:start w:val="1"/>
      <w:numFmt w:val="bullet"/>
      <w:lvlText w:val=""/>
      <w:lvlJc w:val="left"/>
      <w:pPr>
        <w:ind w:left="6480" w:hanging="360"/>
      </w:pPr>
      <w:rPr>
        <w:rFonts w:ascii="Wingdings" w:hAnsi="Wingdings" w:hint="default"/>
      </w:rPr>
    </w:lvl>
  </w:abstractNum>
  <w:abstractNum w:abstractNumId="1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0" w15:restartNumberingAfterBreak="0">
    <w:nsid w:val="58B85E72"/>
    <w:multiLevelType w:val="hybridMultilevel"/>
    <w:tmpl w:val="0EDED7BE"/>
    <w:lvl w:ilvl="0" w:tplc="813A1642">
      <w:start w:val="1"/>
      <w:numFmt w:val="bullet"/>
      <w:lvlText w:val=""/>
      <w:lvlJc w:val="left"/>
      <w:pPr>
        <w:ind w:left="720" w:hanging="360"/>
      </w:pPr>
      <w:rPr>
        <w:rFonts w:ascii="Symbol" w:hAnsi="Symbol" w:hint="default"/>
      </w:rPr>
    </w:lvl>
    <w:lvl w:ilvl="1" w:tplc="3FE23EE6" w:tentative="1">
      <w:start w:val="1"/>
      <w:numFmt w:val="bullet"/>
      <w:lvlText w:val="o"/>
      <w:lvlJc w:val="left"/>
      <w:pPr>
        <w:ind w:left="1440" w:hanging="360"/>
      </w:pPr>
      <w:rPr>
        <w:rFonts w:ascii="Courier New" w:hAnsi="Courier New" w:cs="Courier New" w:hint="default"/>
      </w:rPr>
    </w:lvl>
    <w:lvl w:ilvl="2" w:tplc="7AEAC35C" w:tentative="1">
      <w:start w:val="1"/>
      <w:numFmt w:val="bullet"/>
      <w:lvlText w:val=""/>
      <w:lvlJc w:val="left"/>
      <w:pPr>
        <w:ind w:left="2160" w:hanging="360"/>
      </w:pPr>
      <w:rPr>
        <w:rFonts w:ascii="Wingdings" w:hAnsi="Wingdings" w:hint="default"/>
      </w:rPr>
    </w:lvl>
    <w:lvl w:ilvl="3" w:tplc="4860F076" w:tentative="1">
      <w:start w:val="1"/>
      <w:numFmt w:val="bullet"/>
      <w:lvlText w:val=""/>
      <w:lvlJc w:val="left"/>
      <w:pPr>
        <w:ind w:left="2880" w:hanging="360"/>
      </w:pPr>
      <w:rPr>
        <w:rFonts w:ascii="Symbol" w:hAnsi="Symbol" w:hint="default"/>
      </w:rPr>
    </w:lvl>
    <w:lvl w:ilvl="4" w:tplc="60E81824" w:tentative="1">
      <w:start w:val="1"/>
      <w:numFmt w:val="bullet"/>
      <w:lvlText w:val="o"/>
      <w:lvlJc w:val="left"/>
      <w:pPr>
        <w:ind w:left="3600" w:hanging="360"/>
      </w:pPr>
      <w:rPr>
        <w:rFonts w:ascii="Courier New" w:hAnsi="Courier New" w:cs="Courier New" w:hint="default"/>
      </w:rPr>
    </w:lvl>
    <w:lvl w:ilvl="5" w:tplc="86EEFE3A" w:tentative="1">
      <w:start w:val="1"/>
      <w:numFmt w:val="bullet"/>
      <w:lvlText w:val=""/>
      <w:lvlJc w:val="left"/>
      <w:pPr>
        <w:ind w:left="4320" w:hanging="360"/>
      </w:pPr>
      <w:rPr>
        <w:rFonts w:ascii="Wingdings" w:hAnsi="Wingdings" w:hint="default"/>
      </w:rPr>
    </w:lvl>
    <w:lvl w:ilvl="6" w:tplc="B21C499A" w:tentative="1">
      <w:start w:val="1"/>
      <w:numFmt w:val="bullet"/>
      <w:lvlText w:val=""/>
      <w:lvlJc w:val="left"/>
      <w:pPr>
        <w:ind w:left="5040" w:hanging="360"/>
      </w:pPr>
      <w:rPr>
        <w:rFonts w:ascii="Symbol" w:hAnsi="Symbol" w:hint="default"/>
      </w:rPr>
    </w:lvl>
    <w:lvl w:ilvl="7" w:tplc="2BA244B4" w:tentative="1">
      <w:start w:val="1"/>
      <w:numFmt w:val="bullet"/>
      <w:lvlText w:val="o"/>
      <w:lvlJc w:val="left"/>
      <w:pPr>
        <w:ind w:left="5760" w:hanging="360"/>
      </w:pPr>
      <w:rPr>
        <w:rFonts w:ascii="Courier New" w:hAnsi="Courier New" w:cs="Courier New" w:hint="default"/>
      </w:rPr>
    </w:lvl>
    <w:lvl w:ilvl="8" w:tplc="3418C69E" w:tentative="1">
      <w:start w:val="1"/>
      <w:numFmt w:val="bullet"/>
      <w:lvlText w:val=""/>
      <w:lvlJc w:val="left"/>
      <w:pPr>
        <w:ind w:left="6480" w:hanging="360"/>
      </w:pPr>
      <w:rPr>
        <w:rFonts w:ascii="Wingdings" w:hAnsi="Wingdings" w:hint="default"/>
      </w:rPr>
    </w:lvl>
  </w:abstractNum>
  <w:abstractNum w:abstractNumId="2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3" w15:restartNumberingAfterBreak="0">
    <w:nsid w:val="656A555F"/>
    <w:multiLevelType w:val="hybridMultilevel"/>
    <w:tmpl w:val="B750F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91158450">
    <w:abstractNumId w:val="14"/>
  </w:num>
  <w:num w:numId="2" w16cid:durableId="268392798">
    <w:abstractNumId w:val="2"/>
  </w:num>
  <w:num w:numId="3" w16cid:durableId="243538121">
    <w:abstractNumId w:val="21"/>
  </w:num>
  <w:num w:numId="4" w16cid:durableId="1510562574">
    <w:abstractNumId w:val="22"/>
  </w:num>
  <w:num w:numId="5" w16cid:durableId="1228108164">
    <w:abstractNumId w:val="5"/>
  </w:num>
  <w:num w:numId="6" w16cid:durableId="1711488332">
    <w:abstractNumId w:val="12"/>
  </w:num>
  <w:num w:numId="7" w16cid:durableId="555549987">
    <w:abstractNumId w:val="19"/>
  </w:num>
  <w:num w:numId="8" w16cid:durableId="1645888011">
    <w:abstractNumId w:val="4"/>
  </w:num>
  <w:num w:numId="9" w16cid:durableId="867568335">
    <w:abstractNumId w:val="16"/>
  </w:num>
  <w:num w:numId="10" w16cid:durableId="309598550">
    <w:abstractNumId w:val="1"/>
  </w:num>
  <w:num w:numId="11" w16cid:durableId="182137740">
    <w:abstractNumId w:val="9"/>
  </w:num>
  <w:num w:numId="12" w16cid:durableId="1514106372">
    <w:abstractNumId w:val="11"/>
  </w:num>
  <w:num w:numId="13" w16cid:durableId="21394962">
    <w:abstractNumId w:val="6"/>
  </w:num>
  <w:num w:numId="14" w16cid:durableId="1190485647">
    <w:abstractNumId w:val="10"/>
  </w:num>
  <w:num w:numId="15" w16cid:durableId="113252212">
    <w:abstractNumId w:val="17"/>
  </w:num>
  <w:num w:numId="16" w16cid:durableId="1840582906">
    <w:abstractNumId w:val="12"/>
  </w:num>
  <w:num w:numId="17" w16cid:durableId="195428869">
    <w:abstractNumId w:val="12"/>
  </w:num>
  <w:num w:numId="18" w16cid:durableId="1198738102">
    <w:abstractNumId w:val="12"/>
  </w:num>
  <w:num w:numId="19" w16cid:durableId="8726078">
    <w:abstractNumId w:val="12"/>
  </w:num>
  <w:num w:numId="20" w16cid:durableId="9072203">
    <w:abstractNumId w:val="18"/>
  </w:num>
  <w:num w:numId="21" w16cid:durableId="281234254">
    <w:abstractNumId w:val="3"/>
  </w:num>
  <w:num w:numId="22" w16cid:durableId="1688677095">
    <w:abstractNumId w:val="20"/>
  </w:num>
  <w:num w:numId="23" w16cid:durableId="974413762">
    <w:abstractNumId w:val="13"/>
  </w:num>
  <w:num w:numId="24" w16cid:durableId="611858432">
    <w:abstractNumId w:val="7"/>
  </w:num>
  <w:num w:numId="25" w16cid:durableId="1528104735">
    <w:abstractNumId w:val="23"/>
  </w:num>
  <w:num w:numId="26" w16cid:durableId="176844939">
    <w:abstractNumId w:val="8"/>
  </w:num>
  <w:num w:numId="27" w16cid:durableId="338823044">
    <w:abstractNumId w:val="0"/>
  </w:num>
  <w:num w:numId="28" w16cid:durableId="154147573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D7"/>
    <w:rsid w:val="00000945"/>
    <w:rsid w:val="00001FC3"/>
    <w:rsid w:val="000051F5"/>
    <w:rsid w:val="00010812"/>
    <w:rsid w:val="000124C8"/>
    <w:rsid w:val="000160CE"/>
    <w:rsid w:val="00026AC6"/>
    <w:rsid w:val="00031996"/>
    <w:rsid w:val="00031BF1"/>
    <w:rsid w:val="000433A6"/>
    <w:rsid w:val="0004377E"/>
    <w:rsid w:val="00044C0F"/>
    <w:rsid w:val="000538B7"/>
    <w:rsid w:val="0005694B"/>
    <w:rsid w:val="00057F7F"/>
    <w:rsid w:val="00060160"/>
    <w:rsid w:val="0006697E"/>
    <w:rsid w:val="00066C29"/>
    <w:rsid w:val="0007637F"/>
    <w:rsid w:val="0008384C"/>
    <w:rsid w:val="00083C55"/>
    <w:rsid w:val="00090D24"/>
    <w:rsid w:val="00090E17"/>
    <w:rsid w:val="00095E05"/>
    <w:rsid w:val="000A3E9A"/>
    <w:rsid w:val="000A5E9D"/>
    <w:rsid w:val="000A647E"/>
    <w:rsid w:val="000D0561"/>
    <w:rsid w:val="000D55CA"/>
    <w:rsid w:val="000E4DC5"/>
    <w:rsid w:val="000E51FE"/>
    <w:rsid w:val="000F114C"/>
    <w:rsid w:val="000F4ED3"/>
    <w:rsid w:val="0010557C"/>
    <w:rsid w:val="00105A3D"/>
    <w:rsid w:val="00116F00"/>
    <w:rsid w:val="001173E3"/>
    <w:rsid w:val="0013083F"/>
    <w:rsid w:val="0013175E"/>
    <w:rsid w:val="00146EAF"/>
    <w:rsid w:val="00150CE5"/>
    <w:rsid w:val="00152F27"/>
    <w:rsid w:val="00152FBE"/>
    <w:rsid w:val="00154FBD"/>
    <w:rsid w:val="00157037"/>
    <w:rsid w:val="0016079C"/>
    <w:rsid w:val="00162F3F"/>
    <w:rsid w:val="001704F8"/>
    <w:rsid w:val="00172E0C"/>
    <w:rsid w:val="00174A9E"/>
    <w:rsid w:val="001814EC"/>
    <w:rsid w:val="001A4DC5"/>
    <w:rsid w:val="001B18E8"/>
    <w:rsid w:val="001B5C84"/>
    <w:rsid w:val="001C02C5"/>
    <w:rsid w:val="001C1286"/>
    <w:rsid w:val="001C1B9C"/>
    <w:rsid w:val="001C4B6D"/>
    <w:rsid w:val="001C4BA1"/>
    <w:rsid w:val="001C752F"/>
    <w:rsid w:val="001D423D"/>
    <w:rsid w:val="001E1AC7"/>
    <w:rsid w:val="001E4DC5"/>
    <w:rsid w:val="001E54E4"/>
    <w:rsid w:val="001E76A6"/>
    <w:rsid w:val="001F25B4"/>
    <w:rsid w:val="00200BA6"/>
    <w:rsid w:val="00204F83"/>
    <w:rsid w:val="00205B14"/>
    <w:rsid w:val="00211149"/>
    <w:rsid w:val="002173EB"/>
    <w:rsid w:val="00217FAB"/>
    <w:rsid w:val="00223E94"/>
    <w:rsid w:val="00224873"/>
    <w:rsid w:val="00227512"/>
    <w:rsid w:val="00232E58"/>
    <w:rsid w:val="002402B4"/>
    <w:rsid w:val="00245796"/>
    <w:rsid w:val="00264437"/>
    <w:rsid w:val="002662B4"/>
    <w:rsid w:val="00270AC5"/>
    <w:rsid w:val="002735E4"/>
    <w:rsid w:val="002831E2"/>
    <w:rsid w:val="00283CC7"/>
    <w:rsid w:val="00285391"/>
    <w:rsid w:val="002925B2"/>
    <w:rsid w:val="002A4D51"/>
    <w:rsid w:val="002B1F30"/>
    <w:rsid w:val="002B346E"/>
    <w:rsid w:val="002C7488"/>
    <w:rsid w:val="002D433A"/>
    <w:rsid w:val="002E0DB6"/>
    <w:rsid w:val="002E7A0A"/>
    <w:rsid w:val="002F3427"/>
    <w:rsid w:val="002F5C90"/>
    <w:rsid w:val="00306BAC"/>
    <w:rsid w:val="00307799"/>
    <w:rsid w:val="00311223"/>
    <w:rsid w:val="0031275E"/>
    <w:rsid w:val="00313CB2"/>
    <w:rsid w:val="003242D3"/>
    <w:rsid w:val="00330D7D"/>
    <w:rsid w:val="003573EC"/>
    <w:rsid w:val="00361E96"/>
    <w:rsid w:val="003726ED"/>
    <w:rsid w:val="003741C5"/>
    <w:rsid w:val="00385B8D"/>
    <w:rsid w:val="00390706"/>
    <w:rsid w:val="00392CC6"/>
    <w:rsid w:val="00395473"/>
    <w:rsid w:val="003A5548"/>
    <w:rsid w:val="003A5A09"/>
    <w:rsid w:val="003D6F96"/>
    <w:rsid w:val="003D7EA6"/>
    <w:rsid w:val="003E4788"/>
    <w:rsid w:val="003F00C4"/>
    <w:rsid w:val="003F2777"/>
    <w:rsid w:val="003F5803"/>
    <w:rsid w:val="003F6730"/>
    <w:rsid w:val="00405492"/>
    <w:rsid w:val="004067E1"/>
    <w:rsid w:val="004120D6"/>
    <w:rsid w:val="004172AD"/>
    <w:rsid w:val="004175A0"/>
    <w:rsid w:val="0042006E"/>
    <w:rsid w:val="004214F7"/>
    <w:rsid w:val="0042295F"/>
    <w:rsid w:val="00423386"/>
    <w:rsid w:val="0042432C"/>
    <w:rsid w:val="00430C48"/>
    <w:rsid w:val="004404D9"/>
    <w:rsid w:val="00447B6B"/>
    <w:rsid w:val="00451EF9"/>
    <w:rsid w:val="00452D78"/>
    <w:rsid w:val="0047019F"/>
    <w:rsid w:val="00475CA1"/>
    <w:rsid w:val="00482526"/>
    <w:rsid w:val="004936A6"/>
    <w:rsid w:val="0049378A"/>
    <w:rsid w:val="004A057D"/>
    <w:rsid w:val="004A4EF3"/>
    <w:rsid w:val="004A5281"/>
    <w:rsid w:val="004B0084"/>
    <w:rsid w:val="004B4A16"/>
    <w:rsid w:val="004C3B64"/>
    <w:rsid w:val="004D15E2"/>
    <w:rsid w:val="004E021D"/>
    <w:rsid w:val="004F1A81"/>
    <w:rsid w:val="004F503F"/>
    <w:rsid w:val="00506959"/>
    <w:rsid w:val="00510C30"/>
    <w:rsid w:val="00513925"/>
    <w:rsid w:val="005242E2"/>
    <w:rsid w:val="0052488C"/>
    <w:rsid w:val="0052719A"/>
    <w:rsid w:val="0053692E"/>
    <w:rsid w:val="00547BD8"/>
    <w:rsid w:val="0055024A"/>
    <w:rsid w:val="00553B84"/>
    <w:rsid w:val="005642B3"/>
    <w:rsid w:val="00564CAC"/>
    <w:rsid w:val="00571425"/>
    <w:rsid w:val="00574E66"/>
    <w:rsid w:val="00582194"/>
    <w:rsid w:val="00585F06"/>
    <w:rsid w:val="00586455"/>
    <w:rsid w:val="00587688"/>
    <w:rsid w:val="00591804"/>
    <w:rsid w:val="00595650"/>
    <w:rsid w:val="005A0784"/>
    <w:rsid w:val="005A199A"/>
    <w:rsid w:val="005A1A22"/>
    <w:rsid w:val="005A2A7C"/>
    <w:rsid w:val="005A6BA6"/>
    <w:rsid w:val="005A6D00"/>
    <w:rsid w:val="005B11A3"/>
    <w:rsid w:val="005B2C24"/>
    <w:rsid w:val="005C11E1"/>
    <w:rsid w:val="005C7418"/>
    <w:rsid w:val="005D03F0"/>
    <w:rsid w:val="005D1ECE"/>
    <w:rsid w:val="005E3FCF"/>
    <w:rsid w:val="005E6741"/>
    <w:rsid w:val="005F3C00"/>
    <w:rsid w:val="00604C76"/>
    <w:rsid w:val="00607336"/>
    <w:rsid w:val="00607595"/>
    <w:rsid w:val="00627B64"/>
    <w:rsid w:val="00627F70"/>
    <w:rsid w:val="006343F1"/>
    <w:rsid w:val="006363C0"/>
    <w:rsid w:val="0064062C"/>
    <w:rsid w:val="00641A60"/>
    <w:rsid w:val="00643A32"/>
    <w:rsid w:val="00644B40"/>
    <w:rsid w:val="00650511"/>
    <w:rsid w:val="0065263D"/>
    <w:rsid w:val="00653E45"/>
    <w:rsid w:val="00661781"/>
    <w:rsid w:val="00663B13"/>
    <w:rsid w:val="006762FB"/>
    <w:rsid w:val="00681795"/>
    <w:rsid w:val="00685F77"/>
    <w:rsid w:val="00686A2C"/>
    <w:rsid w:val="0068750A"/>
    <w:rsid w:val="00696407"/>
    <w:rsid w:val="006A31B7"/>
    <w:rsid w:val="006A3B37"/>
    <w:rsid w:val="006A4E3C"/>
    <w:rsid w:val="006A7429"/>
    <w:rsid w:val="006A74C5"/>
    <w:rsid w:val="006B0FBA"/>
    <w:rsid w:val="006B11E5"/>
    <w:rsid w:val="006B70E3"/>
    <w:rsid w:val="006C2AB7"/>
    <w:rsid w:val="006C31AD"/>
    <w:rsid w:val="006D1E2C"/>
    <w:rsid w:val="006E004E"/>
    <w:rsid w:val="007005C0"/>
    <w:rsid w:val="007020B0"/>
    <w:rsid w:val="0070796A"/>
    <w:rsid w:val="00712704"/>
    <w:rsid w:val="007131A5"/>
    <w:rsid w:val="00716372"/>
    <w:rsid w:val="00722625"/>
    <w:rsid w:val="00723A12"/>
    <w:rsid w:val="00732072"/>
    <w:rsid w:val="00734BF5"/>
    <w:rsid w:val="00745398"/>
    <w:rsid w:val="00745894"/>
    <w:rsid w:val="00750851"/>
    <w:rsid w:val="00751120"/>
    <w:rsid w:val="00752674"/>
    <w:rsid w:val="007530AD"/>
    <w:rsid w:val="0076024B"/>
    <w:rsid w:val="0076093A"/>
    <w:rsid w:val="00766644"/>
    <w:rsid w:val="00774A36"/>
    <w:rsid w:val="00780FC2"/>
    <w:rsid w:val="0078405A"/>
    <w:rsid w:val="00787C40"/>
    <w:rsid w:val="007903E5"/>
    <w:rsid w:val="00792E78"/>
    <w:rsid w:val="00793564"/>
    <w:rsid w:val="00796027"/>
    <w:rsid w:val="007A0C5D"/>
    <w:rsid w:val="007A2193"/>
    <w:rsid w:val="007A43E9"/>
    <w:rsid w:val="007B104E"/>
    <w:rsid w:val="007B3A98"/>
    <w:rsid w:val="007B5556"/>
    <w:rsid w:val="007C0EAE"/>
    <w:rsid w:val="007C101D"/>
    <w:rsid w:val="007C482E"/>
    <w:rsid w:val="007C6044"/>
    <w:rsid w:val="007C6B08"/>
    <w:rsid w:val="007D2A7C"/>
    <w:rsid w:val="007F141F"/>
    <w:rsid w:val="007F1632"/>
    <w:rsid w:val="007F1FA3"/>
    <w:rsid w:val="007F6538"/>
    <w:rsid w:val="00800995"/>
    <w:rsid w:val="00802FD5"/>
    <w:rsid w:val="00805234"/>
    <w:rsid w:val="00810585"/>
    <w:rsid w:val="00812446"/>
    <w:rsid w:val="00817437"/>
    <w:rsid w:val="00824869"/>
    <w:rsid w:val="0082752A"/>
    <w:rsid w:val="008336A6"/>
    <w:rsid w:val="00841AAD"/>
    <w:rsid w:val="00852789"/>
    <w:rsid w:val="00853E58"/>
    <w:rsid w:val="008703FF"/>
    <w:rsid w:val="00871129"/>
    <w:rsid w:val="0087199F"/>
    <w:rsid w:val="00872533"/>
    <w:rsid w:val="0087278B"/>
    <w:rsid w:val="0087604B"/>
    <w:rsid w:val="00880C7A"/>
    <w:rsid w:val="008876B5"/>
    <w:rsid w:val="00890B3D"/>
    <w:rsid w:val="008A07DF"/>
    <w:rsid w:val="008A1DA2"/>
    <w:rsid w:val="008A23AF"/>
    <w:rsid w:val="008A7C86"/>
    <w:rsid w:val="008A7D1F"/>
    <w:rsid w:val="008A7DB5"/>
    <w:rsid w:val="008B2EDC"/>
    <w:rsid w:val="008C0F9D"/>
    <w:rsid w:val="008C5F9C"/>
    <w:rsid w:val="008C7AF6"/>
    <w:rsid w:val="008D56E5"/>
    <w:rsid w:val="008D7A18"/>
    <w:rsid w:val="008E0242"/>
    <w:rsid w:val="008E1DEB"/>
    <w:rsid w:val="008E5E25"/>
    <w:rsid w:val="008E5EF4"/>
    <w:rsid w:val="008F0005"/>
    <w:rsid w:val="008F4249"/>
    <w:rsid w:val="008F43B0"/>
    <w:rsid w:val="008F60D1"/>
    <w:rsid w:val="008F7A04"/>
    <w:rsid w:val="009016E5"/>
    <w:rsid w:val="0090407C"/>
    <w:rsid w:val="009041F1"/>
    <w:rsid w:val="009052BE"/>
    <w:rsid w:val="009053EE"/>
    <w:rsid w:val="009071DA"/>
    <w:rsid w:val="009106E5"/>
    <w:rsid w:val="0091074F"/>
    <w:rsid w:val="00910FF1"/>
    <w:rsid w:val="00927CB6"/>
    <w:rsid w:val="009332DC"/>
    <w:rsid w:val="00934321"/>
    <w:rsid w:val="00937D88"/>
    <w:rsid w:val="00940805"/>
    <w:rsid w:val="00952348"/>
    <w:rsid w:val="00954409"/>
    <w:rsid w:val="00955942"/>
    <w:rsid w:val="00957B46"/>
    <w:rsid w:val="00957EFC"/>
    <w:rsid w:val="00960A80"/>
    <w:rsid w:val="00961ED1"/>
    <w:rsid w:val="00972BF3"/>
    <w:rsid w:val="00973ADF"/>
    <w:rsid w:val="00975058"/>
    <w:rsid w:val="00980C4C"/>
    <w:rsid w:val="009829E3"/>
    <w:rsid w:val="0098509A"/>
    <w:rsid w:val="00991331"/>
    <w:rsid w:val="009928DB"/>
    <w:rsid w:val="009929E3"/>
    <w:rsid w:val="0099487E"/>
    <w:rsid w:val="009A5215"/>
    <w:rsid w:val="009C132C"/>
    <w:rsid w:val="009C71C3"/>
    <w:rsid w:val="009D3DBC"/>
    <w:rsid w:val="009D4638"/>
    <w:rsid w:val="009D5869"/>
    <w:rsid w:val="009E2D8C"/>
    <w:rsid w:val="009E31A3"/>
    <w:rsid w:val="009E3E20"/>
    <w:rsid w:val="00A01150"/>
    <w:rsid w:val="00A24398"/>
    <w:rsid w:val="00A277C0"/>
    <w:rsid w:val="00A31B12"/>
    <w:rsid w:val="00A336CE"/>
    <w:rsid w:val="00A36851"/>
    <w:rsid w:val="00A448FB"/>
    <w:rsid w:val="00A44F6E"/>
    <w:rsid w:val="00A504D5"/>
    <w:rsid w:val="00A51DCA"/>
    <w:rsid w:val="00A52E41"/>
    <w:rsid w:val="00A54BC4"/>
    <w:rsid w:val="00A55E2F"/>
    <w:rsid w:val="00A6273B"/>
    <w:rsid w:val="00A6549B"/>
    <w:rsid w:val="00A6737A"/>
    <w:rsid w:val="00A72F7D"/>
    <w:rsid w:val="00A74606"/>
    <w:rsid w:val="00A76507"/>
    <w:rsid w:val="00A77801"/>
    <w:rsid w:val="00A83CC5"/>
    <w:rsid w:val="00A84F06"/>
    <w:rsid w:val="00A86504"/>
    <w:rsid w:val="00A92E6E"/>
    <w:rsid w:val="00A93D86"/>
    <w:rsid w:val="00A97A22"/>
    <w:rsid w:val="00AA0DF6"/>
    <w:rsid w:val="00AA1B40"/>
    <w:rsid w:val="00AB0686"/>
    <w:rsid w:val="00AB0803"/>
    <w:rsid w:val="00AB40F7"/>
    <w:rsid w:val="00AC5209"/>
    <w:rsid w:val="00AC72BB"/>
    <w:rsid w:val="00AD411C"/>
    <w:rsid w:val="00AD53D0"/>
    <w:rsid w:val="00AD58DE"/>
    <w:rsid w:val="00AE5597"/>
    <w:rsid w:val="00AE6190"/>
    <w:rsid w:val="00AE7FF7"/>
    <w:rsid w:val="00AF0630"/>
    <w:rsid w:val="00AF1290"/>
    <w:rsid w:val="00AF32D6"/>
    <w:rsid w:val="00AF7FBB"/>
    <w:rsid w:val="00B0634C"/>
    <w:rsid w:val="00B1057E"/>
    <w:rsid w:val="00B127AC"/>
    <w:rsid w:val="00B17A16"/>
    <w:rsid w:val="00B23964"/>
    <w:rsid w:val="00B24BCA"/>
    <w:rsid w:val="00B268ED"/>
    <w:rsid w:val="00B2787D"/>
    <w:rsid w:val="00B3096A"/>
    <w:rsid w:val="00B32A60"/>
    <w:rsid w:val="00B34148"/>
    <w:rsid w:val="00B35264"/>
    <w:rsid w:val="00B372E9"/>
    <w:rsid w:val="00B4071F"/>
    <w:rsid w:val="00B40929"/>
    <w:rsid w:val="00B42127"/>
    <w:rsid w:val="00B436E8"/>
    <w:rsid w:val="00B44357"/>
    <w:rsid w:val="00B47407"/>
    <w:rsid w:val="00B50498"/>
    <w:rsid w:val="00B643BD"/>
    <w:rsid w:val="00B66304"/>
    <w:rsid w:val="00B7620C"/>
    <w:rsid w:val="00B8010A"/>
    <w:rsid w:val="00B80D40"/>
    <w:rsid w:val="00B852D3"/>
    <w:rsid w:val="00B862C3"/>
    <w:rsid w:val="00BA2806"/>
    <w:rsid w:val="00BA50C6"/>
    <w:rsid w:val="00BA6424"/>
    <w:rsid w:val="00BA70CC"/>
    <w:rsid w:val="00BB52AB"/>
    <w:rsid w:val="00BC2D77"/>
    <w:rsid w:val="00BC3B43"/>
    <w:rsid w:val="00BD10C3"/>
    <w:rsid w:val="00BD53F7"/>
    <w:rsid w:val="00BD5C61"/>
    <w:rsid w:val="00BE0497"/>
    <w:rsid w:val="00BE48BE"/>
    <w:rsid w:val="00BF163F"/>
    <w:rsid w:val="00BF1641"/>
    <w:rsid w:val="00BF4926"/>
    <w:rsid w:val="00BF6425"/>
    <w:rsid w:val="00C00701"/>
    <w:rsid w:val="00C0172C"/>
    <w:rsid w:val="00C051C1"/>
    <w:rsid w:val="00C06769"/>
    <w:rsid w:val="00C07744"/>
    <w:rsid w:val="00C103DE"/>
    <w:rsid w:val="00C1107B"/>
    <w:rsid w:val="00C1407A"/>
    <w:rsid w:val="00C158F0"/>
    <w:rsid w:val="00C213CA"/>
    <w:rsid w:val="00C258C1"/>
    <w:rsid w:val="00C340CF"/>
    <w:rsid w:val="00C454FD"/>
    <w:rsid w:val="00C458CB"/>
    <w:rsid w:val="00C46405"/>
    <w:rsid w:val="00C4649C"/>
    <w:rsid w:val="00C53757"/>
    <w:rsid w:val="00C54B16"/>
    <w:rsid w:val="00C63E14"/>
    <w:rsid w:val="00C7199C"/>
    <w:rsid w:val="00C725ED"/>
    <w:rsid w:val="00C84249"/>
    <w:rsid w:val="00C85C40"/>
    <w:rsid w:val="00C85D1B"/>
    <w:rsid w:val="00C91288"/>
    <w:rsid w:val="00CA2781"/>
    <w:rsid w:val="00CA37BC"/>
    <w:rsid w:val="00CB5877"/>
    <w:rsid w:val="00CC7D67"/>
    <w:rsid w:val="00CD033C"/>
    <w:rsid w:val="00CD1E1A"/>
    <w:rsid w:val="00CD3825"/>
    <w:rsid w:val="00CE380C"/>
    <w:rsid w:val="00CF06B0"/>
    <w:rsid w:val="00CF2008"/>
    <w:rsid w:val="00CF4FBC"/>
    <w:rsid w:val="00CF58C2"/>
    <w:rsid w:val="00CF69CF"/>
    <w:rsid w:val="00CF6E57"/>
    <w:rsid w:val="00D033A3"/>
    <w:rsid w:val="00D06934"/>
    <w:rsid w:val="00D11644"/>
    <w:rsid w:val="00D23E76"/>
    <w:rsid w:val="00D244B5"/>
    <w:rsid w:val="00D26D6A"/>
    <w:rsid w:val="00D27626"/>
    <w:rsid w:val="00D32388"/>
    <w:rsid w:val="00D34982"/>
    <w:rsid w:val="00D467F8"/>
    <w:rsid w:val="00D51901"/>
    <w:rsid w:val="00D551EF"/>
    <w:rsid w:val="00D56762"/>
    <w:rsid w:val="00D629FB"/>
    <w:rsid w:val="00D74416"/>
    <w:rsid w:val="00D76402"/>
    <w:rsid w:val="00D81EC7"/>
    <w:rsid w:val="00D9213A"/>
    <w:rsid w:val="00D93ECB"/>
    <w:rsid w:val="00D94235"/>
    <w:rsid w:val="00D976ED"/>
    <w:rsid w:val="00DB1967"/>
    <w:rsid w:val="00DB1AF0"/>
    <w:rsid w:val="00DB1C5F"/>
    <w:rsid w:val="00DB313E"/>
    <w:rsid w:val="00DB33C8"/>
    <w:rsid w:val="00DB36CC"/>
    <w:rsid w:val="00DB3DC4"/>
    <w:rsid w:val="00DB3EA1"/>
    <w:rsid w:val="00DB7159"/>
    <w:rsid w:val="00DB7A56"/>
    <w:rsid w:val="00DC3A99"/>
    <w:rsid w:val="00DD2351"/>
    <w:rsid w:val="00DE20B7"/>
    <w:rsid w:val="00DE3720"/>
    <w:rsid w:val="00DE3ABF"/>
    <w:rsid w:val="00DE709D"/>
    <w:rsid w:val="00DF49B7"/>
    <w:rsid w:val="00DF4EAF"/>
    <w:rsid w:val="00DF62A4"/>
    <w:rsid w:val="00E00BD7"/>
    <w:rsid w:val="00E0392C"/>
    <w:rsid w:val="00E0757F"/>
    <w:rsid w:val="00E07641"/>
    <w:rsid w:val="00E076BC"/>
    <w:rsid w:val="00E106B8"/>
    <w:rsid w:val="00E156BF"/>
    <w:rsid w:val="00E17C4D"/>
    <w:rsid w:val="00E27192"/>
    <w:rsid w:val="00E310D5"/>
    <w:rsid w:val="00E349AF"/>
    <w:rsid w:val="00E34E0E"/>
    <w:rsid w:val="00E4776D"/>
    <w:rsid w:val="00E53834"/>
    <w:rsid w:val="00E656FC"/>
    <w:rsid w:val="00E67503"/>
    <w:rsid w:val="00E75392"/>
    <w:rsid w:val="00E77222"/>
    <w:rsid w:val="00E805A4"/>
    <w:rsid w:val="00E82EC2"/>
    <w:rsid w:val="00E83F00"/>
    <w:rsid w:val="00E84D52"/>
    <w:rsid w:val="00E87C6D"/>
    <w:rsid w:val="00E92280"/>
    <w:rsid w:val="00E935DF"/>
    <w:rsid w:val="00E938BE"/>
    <w:rsid w:val="00E93E13"/>
    <w:rsid w:val="00E974A6"/>
    <w:rsid w:val="00EA0382"/>
    <w:rsid w:val="00EA06F4"/>
    <w:rsid w:val="00EA2C8E"/>
    <w:rsid w:val="00EA4880"/>
    <w:rsid w:val="00EB7F32"/>
    <w:rsid w:val="00EC2733"/>
    <w:rsid w:val="00EC44A4"/>
    <w:rsid w:val="00ED0517"/>
    <w:rsid w:val="00ED2771"/>
    <w:rsid w:val="00ED30D9"/>
    <w:rsid w:val="00ED49A2"/>
    <w:rsid w:val="00ED4A81"/>
    <w:rsid w:val="00ED5089"/>
    <w:rsid w:val="00ED6D34"/>
    <w:rsid w:val="00EE11FC"/>
    <w:rsid w:val="00EE212E"/>
    <w:rsid w:val="00EE6B81"/>
    <w:rsid w:val="00EF2ED4"/>
    <w:rsid w:val="00EF57BB"/>
    <w:rsid w:val="00EF592B"/>
    <w:rsid w:val="00EF6246"/>
    <w:rsid w:val="00EF6301"/>
    <w:rsid w:val="00EF6AEE"/>
    <w:rsid w:val="00F009A6"/>
    <w:rsid w:val="00F04FF4"/>
    <w:rsid w:val="00F06956"/>
    <w:rsid w:val="00F1478F"/>
    <w:rsid w:val="00F16F28"/>
    <w:rsid w:val="00F17D0F"/>
    <w:rsid w:val="00F2237D"/>
    <w:rsid w:val="00F23A80"/>
    <w:rsid w:val="00F35CF1"/>
    <w:rsid w:val="00F51458"/>
    <w:rsid w:val="00F541BE"/>
    <w:rsid w:val="00F56CF5"/>
    <w:rsid w:val="00F5711A"/>
    <w:rsid w:val="00F57A5C"/>
    <w:rsid w:val="00F64C36"/>
    <w:rsid w:val="00F64D22"/>
    <w:rsid w:val="00F659C4"/>
    <w:rsid w:val="00F6667A"/>
    <w:rsid w:val="00F72646"/>
    <w:rsid w:val="00F74E59"/>
    <w:rsid w:val="00F77042"/>
    <w:rsid w:val="00F77ECE"/>
    <w:rsid w:val="00F80F7D"/>
    <w:rsid w:val="00F82089"/>
    <w:rsid w:val="00F84745"/>
    <w:rsid w:val="00F85D0D"/>
    <w:rsid w:val="00F871F4"/>
    <w:rsid w:val="00F90D8F"/>
    <w:rsid w:val="00F915B0"/>
    <w:rsid w:val="00F920BE"/>
    <w:rsid w:val="00F973A7"/>
    <w:rsid w:val="00F9750E"/>
    <w:rsid w:val="00FA4A93"/>
    <w:rsid w:val="00FB0924"/>
    <w:rsid w:val="00FB7086"/>
    <w:rsid w:val="00FC1B6F"/>
    <w:rsid w:val="00FC1BB8"/>
    <w:rsid w:val="00FC3B52"/>
    <w:rsid w:val="00FC48A2"/>
    <w:rsid w:val="00FC599A"/>
    <w:rsid w:val="00FD1D31"/>
    <w:rsid w:val="00FD64F6"/>
    <w:rsid w:val="00FD6C2B"/>
    <w:rsid w:val="00FE0365"/>
    <w:rsid w:val="00FE0BD1"/>
    <w:rsid w:val="00FE6D98"/>
    <w:rsid w:val="00FF2187"/>
    <w:rsid w:val="00FF53FF"/>
    <w:rsid w:val="00FF77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79CCD"/>
  <w15:docId w15:val="{4125B204-3878-434F-AD61-52DA9A50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character" w:customStyle="1" w:styleId="UnresolvedMention1">
    <w:name w:val="Unresolved Mention1"/>
    <w:basedOn w:val="DefaultParagraphFont"/>
    <w:uiPriority w:val="99"/>
    <w:semiHidden/>
    <w:unhideWhenUsed/>
    <w:rsid w:val="0049378A"/>
    <w:rPr>
      <w:color w:val="605E5C"/>
      <w:shd w:val="clear" w:color="auto" w:fill="E1DFDD"/>
    </w:rPr>
  </w:style>
  <w:style w:type="paragraph" w:styleId="ListParagraph">
    <w:name w:val="List Paragraph"/>
    <w:aliases w:val="Bullet Point,Bullet points,Bulleted Para,Bulletr List Paragraph,Content descriptions,FooterText,L,List Paragraph1,List Paragraph11,NAST Quote,NFP GP Bulleted List,Paragraphe de liste1,Recommendation,bullet point list,numbered,列出段落,列出段落1"/>
    <w:basedOn w:val="Normal"/>
    <w:link w:val="ListParagraphChar"/>
    <w:uiPriority w:val="34"/>
    <w:qFormat/>
    <w:rsid w:val="00FC48A2"/>
    <w:pPr>
      <w:numPr>
        <w:numId w:val="11"/>
      </w:numPr>
      <w:spacing w:line="240" w:lineRule="auto"/>
    </w:pPr>
    <w:rPr>
      <w:rFonts w:ascii="Calibri" w:eastAsia="Calibri" w:hAnsi="Calibri" w:cs="Times New Roman"/>
      <w:sz w:val="24"/>
    </w:rPr>
  </w:style>
  <w:style w:type="character" w:customStyle="1" w:styleId="ListParagraphChar">
    <w:name w:val="List Paragraph Char"/>
    <w:aliases w:val="Bullet Point Char,Bullet points Char,Bulleted Para Char,Bulletr List Paragraph Char,Content descriptions Char,FooterText Char,L Char,List Paragraph1 Char,List Paragraph11 Char,NAST Quote Char,NFP GP Bulleted List Char,numbered Char"/>
    <w:basedOn w:val="DefaultParagraphFont"/>
    <w:link w:val="ListParagraph"/>
    <w:uiPriority w:val="34"/>
    <w:locked/>
    <w:rsid w:val="00FC48A2"/>
    <w:rPr>
      <w:rFonts w:ascii="Calibri" w:eastAsia="Calibri" w:hAnsi="Calibri"/>
      <w:sz w:val="24"/>
      <w:szCs w:val="22"/>
      <w:lang w:eastAsia="en-US"/>
    </w:rPr>
  </w:style>
  <w:style w:type="paragraph" w:customStyle="1" w:styleId="subsection">
    <w:name w:val="subsection"/>
    <w:basedOn w:val="Normal"/>
    <w:rsid w:val="00EE6B8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EE6B8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810585"/>
    <w:rPr>
      <w:rFonts w:eastAsiaTheme="minorHAnsi" w:cstheme="minorBidi"/>
      <w:sz w:val="22"/>
      <w:szCs w:val="22"/>
      <w:lang w:eastAsia="en-US"/>
    </w:rPr>
  </w:style>
  <w:style w:type="character" w:customStyle="1" w:styleId="element-invisible">
    <w:name w:val="element-invisible"/>
    <w:basedOn w:val="DefaultParagraphFont"/>
    <w:rsid w:val="00AD53D0"/>
  </w:style>
  <w:style w:type="paragraph" w:customStyle="1" w:styleId="Default">
    <w:name w:val="Default"/>
    <w:rsid w:val="006E004E"/>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rsid w:val="008A7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horticulture.policy@agriculture.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horticulture.policy@agriculture.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2</Value>
    </TaxCatchAll>
    <SecurityClassification xmlns="d4dd4adf-ddb3-46a3-8d7c-fab3fb2a6bc7" xsi:nil="true"/>
    <IconOverlay xmlns="http://schemas.microsoft.com/sharepoint/v4" xsi:nil="true"/>
    <TaxKeywordTaxHTField xmlns="0f563589-9cf9-4143-b1eb-fb0534803d38">
      <Terms xmlns="http://schemas.microsoft.com/office/infopath/2007/PartnerControls"/>
    </TaxKeywordTaxHTField>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2022MG-133-95208</_dlc_DocId>
    <_dlc_DocIdUrl xmlns="0f563589-9cf9-4143-b1eb-fb0534803d38">
      <Url>http://tweb/sites/mg/sbccpd/_layouts/15/DocIdRedir.aspx?ID=2022MG-133-95208</Url>
      <Description>2022MG-133-95208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49588" ma:contentTypeDescription="" ma:contentTypeScope="" ma:versionID="177533eabd3e253625fa426c272790c3">
  <xsd:schema xmlns:xsd="http://www.w3.org/2001/XMLSchema" xmlns:xs="http://www.w3.org/2001/XMLSchema" xmlns:p="http://schemas.microsoft.com/office/2006/metadata/properties" xmlns:ns1="http://schemas.microsoft.com/sharepoint/v3" xmlns:ns2="0f563589-9cf9-4143-b1eb-fb0534803d38" xmlns:ns3="d4dd4adf-ddb3-46a3-8d7c-fab3fb2a6bc7" xmlns:ns4="http://schemas.microsoft.com/sharepoint/v4" targetNamespace="http://schemas.microsoft.com/office/2006/metadata/properties" ma:root="true" ma:fieldsID="29f171c4881bc829b0501d7ea54a82ac" ns1:_="" ns2:_="" ns3:_="" ns4: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4:IconOverlay" minOccurs="0"/>
                <xsd:element ref="ns1:_dlc_Exempt" minOccurs="0"/>
                <xsd:element ref="ns2:TaxKeywordTaxHTField"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9"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3C125710-5EEA-4D23-B2D4-6169979DFE65}">
  <ds:schemaRefs>
    <ds:schemaRef ds:uri="http://schemas.openxmlformats.org/officeDocument/2006/bibliography"/>
  </ds:schemaRefs>
</ds:datastoreItem>
</file>

<file path=customXml/itemProps2.xml><?xml version="1.0" encoding="utf-8"?>
<ds:datastoreItem xmlns:ds="http://schemas.openxmlformats.org/officeDocument/2006/customXml" ds:itemID="{08FA2EAF-3539-42BD-998C-A0406D16D0D9}">
  <ds:schemaRefs>
    <ds:schemaRef ds:uri="office.server.polic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0f563589-9cf9-4143-b1eb-fb0534803d38"/>
    <ds:schemaRef ds:uri="d4dd4adf-ddb3-46a3-8d7c-fab3fb2a6bc7"/>
    <ds:schemaRef ds:uri="http://schemas.microsoft.com/sharepoint/v4"/>
  </ds:schemaRefs>
</ds:datastoreItem>
</file>

<file path=customXml/itemProps5.xml><?xml version="1.0" encoding="utf-8"?>
<ds:datastoreItem xmlns:ds="http://schemas.openxmlformats.org/officeDocument/2006/customXml" ds:itemID="{200F555A-686E-40FC-987E-21E3F37AE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ACD7DB-969B-4306-92E0-5D788C8BD2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Rob</dc:creator>
  <cp:lastModifiedBy>Johnson, Rob</cp:lastModifiedBy>
  <cp:revision>3</cp:revision>
  <cp:lastPrinted>2023-03-03T03:45:00Z</cp:lastPrinted>
  <dcterms:created xsi:type="dcterms:W3CDTF">2023-03-03T03:44:00Z</dcterms:created>
  <dcterms:modified xsi:type="dcterms:W3CDTF">2023-03-03T03:45:00Z</dcterms:modified>
</cp:coreProperties>
</file>