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037B" w14:textId="7B5EA6A3" w:rsidR="009518AA" w:rsidRDefault="01B8CA1A" w:rsidP="00D16537">
      <w:pPr>
        <w:pStyle w:val="Heading1"/>
      </w:pPr>
      <w:bookmarkStart w:id="0" w:name="_Toc199421296"/>
      <w:r w:rsidRPr="6941D780">
        <w:t xml:space="preserve">Sheep </w:t>
      </w:r>
      <w:r w:rsidR="6330BEDB" w:rsidRPr="6941D780">
        <w:t>Industry</w:t>
      </w:r>
      <w:r w:rsidR="66EF3341" w:rsidRPr="6941D780">
        <w:t xml:space="preserve"> </w:t>
      </w:r>
      <w:r w:rsidR="6330BEDB" w:rsidRPr="6941D780">
        <w:t xml:space="preserve">Transition </w:t>
      </w:r>
      <w:r w:rsidR="00C83726">
        <w:t xml:space="preserve">Assistance </w:t>
      </w:r>
      <w:r w:rsidR="6330BEDB" w:rsidRPr="6941D780">
        <w:t>Package</w:t>
      </w:r>
    </w:p>
    <w:p w14:paraId="432372AB" w14:textId="28CC5DA1" w:rsidR="003E4788" w:rsidRPr="009E6FC7" w:rsidRDefault="005F1BBA" w:rsidP="00D16537">
      <w:pPr>
        <w:pStyle w:val="Subtitle"/>
      </w:pPr>
      <w:bookmarkStart w:id="1" w:name="_Toc199421297"/>
      <w:bookmarkEnd w:id="0"/>
      <w:r>
        <w:t>Transition assistance for</w:t>
      </w:r>
      <w:r w:rsidRPr="6941D780">
        <w:t xml:space="preserve"> sheep producer</w:t>
      </w:r>
      <w:r>
        <w:t>s</w:t>
      </w:r>
      <w:r w:rsidRPr="6941D780">
        <w:t xml:space="preserve"> and </w:t>
      </w:r>
      <w:r>
        <w:t xml:space="preserve">the </w:t>
      </w:r>
      <w:r w:rsidRPr="6941D780">
        <w:t xml:space="preserve">supply chain </w:t>
      </w:r>
      <w:r>
        <w:t xml:space="preserve">for the phase out of live sheep exports by </w:t>
      </w:r>
      <w:bookmarkEnd w:id="1"/>
      <w:r w:rsidR="00342833">
        <w:t>sea</w:t>
      </w:r>
    </w:p>
    <w:p w14:paraId="0C6435AF" w14:textId="26BE7282" w:rsidR="00CC009B" w:rsidRPr="00DB4F42" w:rsidRDefault="00CC009B" w:rsidP="00863239">
      <w:pPr>
        <w:spacing w:before="400" w:line="240" w:lineRule="auto"/>
        <w:rPr>
          <w:sz w:val="48"/>
          <w:szCs w:val="48"/>
        </w:rPr>
      </w:pPr>
      <w:r w:rsidRPr="00DB4F42">
        <w:rPr>
          <w:sz w:val="48"/>
          <w:szCs w:val="48"/>
        </w:rPr>
        <w:t>July 2025</w:t>
      </w:r>
    </w:p>
    <w:p w14:paraId="41F2EB74" w14:textId="2F10E92E" w:rsidR="00850465" w:rsidRPr="00850465" w:rsidRDefault="00F33AE3" w:rsidP="00613256">
      <w:pPr>
        <w:spacing w:before="360" w:after="0" w:line="240" w:lineRule="auto"/>
        <w:jc w:val="center"/>
      </w:pPr>
      <w:r w:rsidRPr="00F33AE3">
        <w:rPr>
          <w:noProof/>
        </w:rPr>
        <w:drawing>
          <wp:inline distT="0" distB="0" distL="0" distR="0" wp14:anchorId="44051D60" wp14:editId="7D1D332A">
            <wp:extent cx="4335517" cy="4335517"/>
            <wp:effectExtent l="0" t="0" r="0" b="0"/>
            <wp:docPr id="98" name="Picture 97" descr="Abstract shape of varying colours and sizes.">
              <a:extLst xmlns:a="http://schemas.openxmlformats.org/drawingml/2006/main">
                <a:ext uri="{FF2B5EF4-FFF2-40B4-BE49-F238E27FC236}">
                  <a16:creationId xmlns:a16="http://schemas.microsoft.com/office/drawing/2014/main" id="{FC893CCD-EEF1-5EF3-DBAA-2A7C2244AC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7" descr="Abstract shape of varying colours and sizes.">
                      <a:extLst>
                        <a:ext uri="{FF2B5EF4-FFF2-40B4-BE49-F238E27FC236}">
                          <a16:creationId xmlns:a16="http://schemas.microsoft.com/office/drawing/2014/main" id="{FC893CCD-EEF1-5EF3-DBAA-2A7C2244ACF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4335517" cy="4335517"/>
                    </a:xfrm>
                    <a:prstGeom prst="rect">
                      <a:avLst/>
                    </a:prstGeom>
                  </pic:spPr>
                </pic:pic>
              </a:graphicData>
            </a:graphic>
          </wp:inline>
        </w:drawing>
      </w:r>
    </w:p>
    <w:p w14:paraId="1F3F991C" w14:textId="3951CF00" w:rsidR="003E4788" w:rsidRDefault="005C11E1">
      <w:pPr>
        <w:pStyle w:val="Normalsmall"/>
      </w:pPr>
      <w:r>
        <w:br w:type="page"/>
      </w:r>
      <w:r>
        <w:lastRenderedPageBreak/>
        <w:t xml:space="preserve">© </w:t>
      </w:r>
      <w:r w:rsidRPr="004A72DF">
        <w:t xml:space="preserve">Commonwealth of Australia </w:t>
      </w:r>
      <w:r w:rsidR="00696407" w:rsidRPr="004A72DF">
        <w:t>202</w:t>
      </w:r>
      <w:r w:rsidR="00E22EE4" w:rsidRPr="004A72DF">
        <w:t>5</w:t>
      </w:r>
    </w:p>
    <w:p w14:paraId="65E18416" w14:textId="77777777" w:rsidR="003E4788" w:rsidRDefault="005C11E1">
      <w:pPr>
        <w:pStyle w:val="Normalsmall"/>
        <w:rPr>
          <w:rStyle w:val="Strong"/>
        </w:rPr>
      </w:pPr>
      <w:r>
        <w:rPr>
          <w:rStyle w:val="Strong"/>
        </w:rPr>
        <w:t>Ownership of intellectual property rights</w:t>
      </w:r>
    </w:p>
    <w:p w14:paraId="179533AF" w14:textId="77777777" w:rsidR="003E4788" w:rsidRDefault="005C11E1">
      <w:pPr>
        <w:pStyle w:val="Normalsmall"/>
      </w:pPr>
      <w:r>
        <w:t xml:space="preserve">Unless otherwise noted, copyright (and any other intellectual property rights) in this publication is owned by the </w:t>
      </w:r>
      <w:r w:rsidRPr="004A72DF">
        <w:t>Commonwealth of Australia (referred to as the Commonwealth).</w:t>
      </w:r>
    </w:p>
    <w:p w14:paraId="51EC856F" w14:textId="77777777" w:rsidR="003E4788" w:rsidRDefault="005C11E1">
      <w:pPr>
        <w:pStyle w:val="Normalsmall"/>
        <w:rPr>
          <w:rStyle w:val="Strong"/>
        </w:rPr>
      </w:pPr>
      <w:r>
        <w:rPr>
          <w:rStyle w:val="Strong"/>
        </w:rPr>
        <w:t>Creative Commons licence</w:t>
      </w:r>
    </w:p>
    <w:p w14:paraId="79C7CA63" w14:textId="77777777" w:rsidR="003E4788" w:rsidRDefault="005C11E1">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00AC3AB8" w14:textId="77777777" w:rsidR="003E4788" w:rsidRDefault="005C11E1">
      <w:pPr>
        <w:pStyle w:val="Normalsmall"/>
      </w:pPr>
      <w:r>
        <w:rPr>
          <w:noProof/>
          <w:lang w:eastAsia="en-AU"/>
        </w:rPr>
        <w:drawing>
          <wp:inline distT="0" distB="0" distL="0" distR="0" wp14:anchorId="69684863" wp14:editId="60ADF387">
            <wp:extent cx="724535" cy="255270"/>
            <wp:effectExtent l="1905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A5556F8" w14:textId="77777777" w:rsidR="003E4788" w:rsidRDefault="005C11E1">
      <w:pPr>
        <w:pStyle w:val="Normalsmall"/>
        <w:rPr>
          <w:rStyle w:val="Strong"/>
        </w:rPr>
      </w:pPr>
      <w:r>
        <w:rPr>
          <w:rStyle w:val="Strong"/>
        </w:rPr>
        <w:t>Cataloguing data</w:t>
      </w:r>
    </w:p>
    <w:p w14:paraId="66F655CA" w14:textId="53BDA62E" w:rsidR="003E4788" w:rsidRDefault="005C11E1">
      <w:pPr>
        <w:pStyle w:val="Normalsmall"/>
      </w:pPr>
      <w:r>
        <w:t xml:space="preserve">This publication (and any material sourced from it) should be attributed as: </w:t>
      </w:r>
      <w:r w:rsidR="00696407" w:rsidRPr="00212D49">
        <w:t>D</w:t>
      </w:r>
      <w:r w:rsidR="00095E05" w:rsidRPr="00212D49">
        <w:t>A</w:t>
      </w:r>
      <w:r w:rsidR="008376D9" w:rsidRPr="00212D49">
        <w:t>FF</w:t>
      </w:r>
      <w:r w:rsidR="00095E05" w:rsidRPr="00212D49">
        <w:t xml:space="preserve"> 202</w:t>
      </w:r>
      <w:r w:rsidR="00E22EE4" w:rsidRPr="00212D49">
        <w:t>5</w:t>
      </w:r>
      <w:r w:rsidR="00095E05" w:rsidRPr="00212D49">
        <w:t xml:space="preserve">, </w:t>
      </w:r>
      <w:r w:rsidR="000E16A4" w:rsidRPr="000E16A4">
        <w:rPr>
          <w:i/>
        </w:rPr>
        <w:t>Sheep Industry Transition Assistance Package</w:t>
      </w:r>
      <w:r w:rsidRPr="00212D49">
        <w:t xml:space="preserve">, </w:t>
      </w:r>
      <w:r w:rsidR="008376D9" w:rsidRPr="008376D9">
        <w:t>Department of Agriculture, Fisheries and Forestry</w:t>
      </w:r>
      <w:r w:rsidR="00095E05" w:rsidRPr="00D76402">
        <w:t>,</w:t>
      </w:r>
      <w:r w:rsidR="00095E05">
        <w:t xml:space="preserve"> </w:t>
      </w:r>
      <w:r>
        <w:t>Canberra, CC BY 4.0.</w:t>
      </w:r>
    </w:p>
    <w:p w14:paraId="134608B1" w14:textId="50EDCD3E" w:rsidR="003E4788" w:rsidRDefault="005C11E1">
      <w:pPr>
        <w:pStyle w:val="Normalsmall"/>
      </w:pPr>
      <w:r>
        <w:t xml:space="preserve">This publication is available at </w:t>
      </w:r>
      <w:r w:rsidR="00C31F0E">
        <w:t>www.agriculture.gov.au/2028</w:t>
      </w:r>
    </w:p>
    <w:p w14:paraId="00C82DC5" w14:textId="77777777" w:rsidR="003E4788" w:rsidRPr="003E7338" w:rsidRDefault="008376D9">
      <w:pPr>
        <w:pStyle w:val="Normalsmall"/>
        <w:spacing w:after="0"/>
      </w:pPr>
      <w:r w:rsidRPr="003E7338">
        <w:t>Department of Agriculture, Fisheries and Forestry</w:t>
      </w:r>
    </w:p>
    <w:p w14:paraId="1A908C46" w14:textId="77777777" w:rsidR="003E4788" w:rsidRPr="003E7338" w:rsidRDefault="005C11E1">
      <w:pPr>
        <w:pStyle w:val="Normalsmall"/>
        <w:spacing w:after="0"/>
      </w:pPr>
      <w:r w:rsidRPr="003E7338">
        <w:t>GPO Box 858 Canberra ACT 2601</w:t>
      </w:r>
    </w:p>
    <w:p w14:paraId="36622BA1" w14:textId="77777777" w:rsidR="003E4788" w:rsidRPr="003E7338" w:rsidRDefault="005C11E1">
      <w:pPr>
        <w:pStyle w:val="Normalsmall"/>
        <w:spacing w:after="0"/>
      </w:pPr>
      <w:r w:rsidRPr="003E7338">
        <w:t>Telephone 1800 900 090</w:t>
      </w:r>
    </w:p>
    <w:p w14:paraId="6F30886E" w14:textId="77777777" w:rsidR="003E4788" w:rsidRDefault="005C11E1">
      <w:pPr>
        <w:pStyle w:val="Normalsmall"/>
      </w:pPr>
      <w:r w:rsidRPr="003E7338">
        <w:t xml:space="preserve">Web </w:t>
      </w:r>
      <w:hyperlink r:id="rId14" w:history="1">
        <w:r w:rsidR="008376D9" w:rsidRPr="003E7338">
          <w:rPr>
            <w:rStyle w:val="Hyperlink"/>
          </w:rPr>
          <w:t>agriculture.gov.au</w:t>
        </w:r>
      </w:hyperlink>
    </w:p>
    <w:p w14:paraId="33EECA50" w14:textId="77777777" w:rsidR="00217FAB" w:rsidRDefault="00217FAB" w:rsidP="00217FAB">
      <w:pPr>
        <w:pStyle w:val="Normalsmall"/>
        <w:rPr>
          <w:rStyle w:val="Strong"/>
        </w:rPr>
      </w:pPr>
      <w:r>
        <w:rPr>
          <w:rStyle w:val="Strong"/>
        </w:rPr>
        <w:t>Disclaimer</w:t>
      </w:r>
    </w:p>
    <w:p w14:paraId="6AD43DB2" w14:textId="77777777" w:rsidR="003E4788" w:rsidRDefault="005C11E1">
      <w:pPr>
        <w:pStyle w:val="Normalsmall"/>
      </w:pPr>
      <w:r>
        <w:t xml:space="preserve">The Australian Government acting through the </w:t>
      </w:r>
      <w:r w:rsidR="008376D9" w:rsidRPr="008376D9">
        <w:t>Department of Agriculture, Fisheries and Forestry</w:t>
      </w:r>
      <w:r w:rsidR="00696407">
        <w:t xml:space="preserve"> </w:t>
      </w:r>
      <w:r>
        <w:t xml:space="preserve">has exercised due care and skill in preparing and compiling the information and data in this publication. Notwithstanding, the </w:t>
      </w:r>
      <w:r w:rsidR="008376D9" w:rsidRPr="008376D9">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46459CE8" w14:textId="77777777" w:rsidR="000932E6" w:rsidRDefault="000932E6" w:rsidP="000932E6">
      <w:pPr>
        <w:pStyle w:val="Normalsmall"/>
      </w:pPr>
      <w:r>
        <w:rPr>
          <w:rStyle w:val="Strong"/>
        </w:rPr>
        <w:t>Acknowledgement of Country</w:t>
      </w:r>
    </w:p>
    <w:p w14:paraId="77A13FA1" w14:textId="61EA4BCC" w:rsidR="000932E6" w:rsidRDefault="00B07E22">
      <w:pPr>
        <w:pStyle w:val="Normalsmall"/>
      </w:pPr>
      <w:r w:rsidRPr="00B07E2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0012EB0B" w14:textId="62D66427" w:rsidR="003E4788" w:rsidRDefault="0081672C" w:rsidP="004B501F">
      <w:pPr>
        <w:pStyle w:val="Heading2"/>
        <w:numPr>
          <w:ilvl w:val="0"/>
          <w:numId w:val="0"/>
        </w:numPr>
        <w:ind w:left="720" w:hanging="720"/>
      </w:pPr>
      <w:bookmarkStart w:id="2" w:name="_Toc430782148"/>
      <w:bookmarkStart w:id="3" w:name="_Toc961421937"/>
      <w:bookmarkStart w:id="4" w:name="_Toc202968077"/>
      <w:bookmarkStart w:id="5" w:name="_Toc202968190"/>
      <w:bookmarkStart w:id="6" w:name="_Toc202973887"/>
      <w:bookmarkStart w:id="7" w:name="_Toc203394582"/>
      <w:r>
        <w:lastRenderedPageBreak/>
        <w:t xml:space="preserve">Ministerial </w:t>
      </w:r>
      <w:r w:rsidR="005C11E1">
        <w:t>Foreword</w:t>
      </w:r>
      <w:bookmarkEnd w:id="2"/>
      <w:bookmarkEnd w:id="3"/>
      <w:bookmarkEnd w:id="4"/>
      <w:bookmarkEnd w:id="5"/>
      <w:bookmarkEnd w:id="6"/>
      <w:bookmarkEnd w:id="7"/>
    </w:p>
    <w:p w14:paraId="6774569B" w14:textId="77777777" w:rsidR="00CC25A6" w:rsidRDefault="00CC25A6" w:rsidP="00CC25A6">
      <w:r>
        <w:t xml:space="preserve">The Australian Government has committed $139.7 million in transition assistance </w:t>
      </w:r>
      <w:r>
        <w:rPr>
          <w:rFonts w:ascii="Calibri" w:eastAsia="Calibri" w:hAnsi="Calibri" w:cs="Calibri"/>
          <w:color w:val="000000" w:themeColor="text1"/>
        </w:rPr>
        <w:t>for</w:t>
      </w:r>
      <w:r w:rsidRPr="6941D780">
        <w:rPr>
          <w:rFonts w:ascii="Calibri" w:eastAsia="Calibri" w:hAnsi="Calibri" w:cs="Calibri"/>
          <w:color w:val="000000" w:themeColor="text1"/>
        </w:rPr>
        <w:t xml:space="preserve"> individuals, businesses and communities</w:t>
      </w:r>
      <w:r>
        <w:t xml:space="preserve"> to confidently plan and adapt to laws passed by the Australian Parliament to end live sheep exports by sea from 1 May 2028.</w:t>
      </w:r>
    </w:p>
    <w:p w14:paraId="752B5478" w14:textId="77777777" w:rsidR="00CC25A6" w:rsidRDefault="00CC25A6" w:rsidP="00CC25A6">
      <w:r>
        <w:t xml:space="preserve">This document sets out how funding will assist farmers and the rest of the supply chain to capitalise on the opportunities from this transition and the increasing demand for sheep meat domestically and globally. This funding allocation has been designed </w:t>
      </w:r>
      <w:r w:rsidRPr="6941D780">
        <w:rPr>
          <w:i/>
          <w:iCs/>
        </w:rPr>
        <w:t>with</w:t>
      </w:r>
      <w:r>
        <w:t xml:space="preserve"> the sheep industry and </w:t>
      </w:r>
      <w:r w:rsidRPr="6941D780">
        <w:rPr>
          <w:i/>
          <w:iCs/>
        </w:rPr>
        <w:t>for</w:t>
      </w:r>
      <w:r>
        <w:t xml:space="preserve"> the sheep industry. Based on the input of more than 300 people across the industry supply chain through 16 workshops in Western Australia in early 2025, the co-design process identified and prioritised areas where assistance will make the most difference. These findings have been applied across the available funding from the transition assistance package to deliver timely and meaningful assistance.</w:t>
      </w:r>
    </w:p>
    <w:p w14:paraId="1A546978" w14:textId="77777777" w:rsidR="00CC25A6" w:rsidRDefault="00CC25A6" w:rsidP="00CC25A6">
      <w:pPr>
        <w:spacing w:before="240"/>
      </w:pPr>
      <w:r>
        <w:t>Our approach will assist the sector to:</w:t>
      </w:r>
    </w:p>
    <w:p w14:paraId="335EED65" w14:textId="7E339383" w:rsidR="00CC25A6" w:rsidRDefault="00CC25A6" w:rsidP="00CC25A6">
      <w:pPr>
        <w:pStyle w:val="ListParagraph"/>
        <w:numPr>
          <w:ilvl w:val="0"/>
          <w:numId w:val="14"/>
        </w:numPr>
        <w:spacing w:after="200"/>
      </w:pPr>
      <w:r>
        <w:t>collaborate on a</w:t>
      </w:r>
      <w:r w:rsidDel="00554F21">
        <w:t xml:space="preserve"> </w:t>
      </w:r>
      <w:r>
        <w:t>long-term strategy, supported by investment</w:t>
      </w:r>
    </w:p>
    <w:p w14:paraId="5BC61C7F" w14:textId="1BAEFC95" w:rsidR="00CC25A6" w:rsidRDefault="00CC25A6" w:rsidP="00CC25A6">
      <w:pPr>
        <w:pStyle w:val="ListParagraph"/>
        <w:numPr>
          <w:ilvl w:val="0"/>
          <w:numId w:val="14"/>
        </w:numPr>
        <w:spacing w:after="200"/>
      </w:pPr>
      <w:r>
        <w:t>enhance the profitability of the farm to feedlot end of the supply chain, ensuring continuity and quality of supply</w:t>
      </w:r>
    </w:p>
    <w:p w14:paraId="5A40280D" w14:textId="231C9A80" w:rsidR="00CC25A6" w:rsidRDefault="00CC25A6" w:rsidP="00CC25A6">
      <w:pPr>
        <w:pStyle w:val="ListParagraph"/>
        <w:numPr>
          <w:ilvl w:val="0"/>
          <w:numId w:val="14"/>
        </w:numPr>
        <w:spacing w:after="200"/>
      </w:pPr>
      <w:r>
        <w:t>leverage technology to improve feedback loops and position producers to best meet market and consumer requirements</w:t>
      </w:r>
    </w:p>
    <w:p w14:paraId="6A4D547C" w14:textId="74B9932F" w:rsidR="00CC25A6" w:rsidRPr="00255076" w:rsidRDefault="00D608E2" w:rsidP="00CC25A6">
      <w:pPr>
        <w:pStyle w:val="ListParagraph"/>
        <w:numPr>
          <w:ilvl w:val="0"/>
          <w:numId w:val="14"/>
        </w:numPr>
        <w:spacing w:after="200"/>
        <w:ind w:left="765" w:hanging="357"/>
      </w:pPr>
      <w:r>
        <w:t xml:space="preserve">strengthen </w:t>
      </w:r>
      <w:r w:rsidR="00CC25A6">
        <w:t>business</w:t>
      </w:r>
      <w:r>
        <w:t xml:space="preserve"> resilience </w:t>
      </w:r>
      <w:r w:rsidR="00CC25A6">
        <w:t>and</w:t>
      </w:r>
      <w:r>
        <w:t xml:space="preserve"> </w:t>
      </w:r>
      <w:r w:rsidR="00787618">
        <w:t>support</w:t>
      </w:r>
      <w:r w:rsidR="00CC25A6">
        <w:t xml:space="preserve"> vibrant local communities.</w:t>
      </w:r>
    </w:p>
    <w:p w14:paraId="3B42D22C" w14:textId="0AA14BFD" w:rsidR="00FA037A" w:rsidRDefault="00FA037A" w:rsidP="00CC25A6">
      <w:pPr>
        <w:spacing w:before="240"/>
      </w:pPr>
      <w:r>
        <w:rPr>
          <w:noProof/>
        </w:rPr>
        <w:drawing>
          <wp:anchor distT="0" distB="0" distL="114300" distR="114300" simplePos="0" relativeHeight="251658240" behindDoc="1" locked="0" layoutInCell="1" allowOverlap="1" wp14:anchorId="06E52326" wp14:editId="14958E4B">
            <wp:simplePos x="0" y="0"/>
            <wp:positionH relativeFrom="margin">
              <wp:align>left</wp:align>
            </wp:positionH>
            <wp:positionV relativeFrom="paragraph">
              <wp:posOffset>455930</wp:posOffset>
            </wp:positionV>
            <wp:extent cx="2314432" cy="923925"/>
            <wp:effectExtent l="0" t="0" r="0" b="0"/>
            <wp:wrapNone/>
            <wp:docPr id="29546561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65613" name="Picture 1" descr="A close-up of a signatur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314432" cy="923925"/>
                    </a:xfrm>
                    <a:prstGeom prst="rect">
                      <a:avLst/>
                    </a:prstGeom>
                  </pic:spPr>
                </pic:pic>
              </a:graphicData>
            </a:graphic>
            <wp14:sizeRelH relativeFrom="margin">
              <wp14:pctWidth>0</wp14:pctWidth>
            </wp14:sizeRelH>
            <wp14:sizeRelV relativeFrom="margin">
              <wp14:pctHeight>0</wp14:pctHeight>
            </wp14:sizeRelV>
          </wp:anchor>
        </w:drawing>
      </w:r>
      <w:r w:rsidR="00CC25A6">
        <w:t>The transition approach will be i</w:t>
      </w:r>
      <w:r w:rsidR="00CC25A6" w:rsidRPr="007166A6">
        <w:t>ndustry-led</w:t>
      </w:r>
      <w:r w:rsidR="00CC25A6">
        <w:t xml:space="preserve"> and </w:t>
      </w:r>
      <w:r w:rsidR="00CC25A6" w:rsidRPr="007166A6">
        <w:t>government</w:t>
      </w:r>
      <w:r w:rsidR="00F07569">
        <w:t>-</w:t>
      </w:r>
      <w:r w:rsidR="00CC25A6">
        <w:t>backed, c</w:t>
      </w:r>
      <w:r w:rsidR="00CC25A6" w:rsidRPr="007166A6">
        <w:t>reat</w:t>
      </w:r>
      <w:r w:rsidR="00CC25A6">
        <w:t>ing</w:t>
      </w:r>
      <w:r w:rsidR="00CC25A6" w:rsidRPr="007166A6">
        <w:t xml:space="preserve"> confidence and </w:t>
      </w:r>
      <w:r w:rsidR="00CC25A6">
        <w:t>certainty</w:t>
      </w:r>
      <w:r w:rsidR="00CC25A6" w:rsidRPr="007166A6">
        <w:t xml:space="preserve"> for the future of the sheep meat and wool industry.</w:t>
      </w:r>
    </w:p>
    <w:p w14:paraId="5D23D80B" w14:textId="0B9C6A29" w:rsidR="00CC25A6" w:rsidRDefault="00CC25A6" w:rsidP="00CC25A6">
      <w:pPr>
        <w:spacing w:before="1560" w:after="0"/>
      </w:pPr>
      <w:r>
        <w:t xml:space="preserve">Julie Collins MP </w:t>
      </w:r>
    </w:p>
    <w:p w14:paraId="533D63F0" w14:textId="62106868" w:rsidR="00613256" w:rsidRPr="001852E6" w:rsidRDefault="00CC25A6" w:rsidP="00BA409B">
      <w:pPr>
        <w:spacing w:after="3000" w:line="240" w:lineRule="auto"/>
      </w:pPr>
      <w:r>
        <w:t>Minister for Agriculture, Fisheries and Forestry</w:t>
      </w:r>
    </w:p>
    <w:sdt>
      <w:sdtPr>
        <w:rPr>
          <w:rFonts w:asciiTheme="minorHAnsi" w:eastAsiaTheme="minorHAnsi" w:hAnsiTheme="minorHAnsi"/>
          <w:bCs w:val="0"/>
          <w:sz w:val="22"/>
          <w:szCs w:val="22"/>
          <w:lang w:eastAsia="en-US"/>
        </w:rPr>
        <w:id w:val="-760297017"/>
        <w:docPartObj>
          <w:docPartGallery w:val="Table of Contents"/>
          <w:docPartUnique/>
        </w:docPartObj>
      </w:sdtPr>
      <w:sdtEndPr>
        <w:rPr>
          <w:b/>
        </w:rPr>
      </w:sdtEndPr>
      <w:sdtContent>
        <w:p w14:paraId="1D6F0A24" w14:textId="1787E1A1" w:rsidR="003E4788" w:rsidRDefault="007A206A" w:rsidP="00B1558F">
          <w:pPr>
            <w:pStyle w:val="TOCHeading"/>
            <w:pageBreakBefore/>
          </w:pPr>
          <w:r>
            <w:t>Table of c</w:t>
          </w:r>
          <w:r w:rsidR="005C11E1">
            <w:t>ontents</w:t>
          </w:r>
        </w:p>
        <w:p w14:paraId="15DBE0E5" w14:textId="5D57BB4F" w:rsidR="006D0329" w:rsidRDefault="0018595B">
          <w:pPr>
            <w:pStyle w:val="TOC2"/>
          </w:pPr>
          <w:r w:rsidRPr="17B0949D">
            <w:rPr>
              <w:b/>
            </w:rPr>
            <w:fldChar w:fldCharType="begin"/>
          </w:r>
          <w:r>
            <w:rPr>
              <w:b/>
            </w:rPr>
            <w:instrText xml:space="preserve"> TOC \o "1-2" \h \z \u </w:instrText>
          </w:r>
          <w:r w:rsidRPr="17B0949D">
            <w:rPr>
              <w:b/>
            </w:rPr>
            <w:fldChar w:fldCharType="separate"/>
          </w:r>
          <w:hyperlink w:anchor="_Toc203394582" w:history="1">
            <w:r w:rsidR="006D0329" w:rsidRPr="00BE20EB">
              <w:rPr>
                <w:rStyle w:val="Hyperlink"/>
              </w:rPr>
              <w:t>Ministerial Foreword</w:t>
            </w:r>
            <w:r w:rsidR="006D0329">
              <w:rPr>
                <w:webHidden/>
              </w:rPr>
              <w:tab/>
            </w:r>
            <w:r w:rsidR="006D0329">
              <w:rPr>
                <w:webHidden/>
              </w:rPr>
              <w:fldChar w:fldCharType="begin"/>
            </w:r>
            <w:r w:rsidR="006D0329">
              <w:rPr>
                <w:webHidden/>
              </w:rPr>
              <w:instrText xml:space="preserve"> PAGEREF _Toc203394582 \h </w:instrText>
            </w:r>
            <w:r w:rsidR="006D0329">
              <w:rPr>
                <w:webHidden/>
              </w:rPr>
            </w:r>
            <w:r w:rsidR="006D0329">
              <w:rPr>
                <w:webHidden/>
              </w:rPr>
              <w:fldChar w:fldCharType="separate"/>
            </w:r>
            <w:r w:rsidR="00AA55AF">
              <w:rPr>
                <w:webHidden/>
              </w:rPr>
              <w:t>iii</w:t>
            </w:r>
            <w:r w:rsidR="006D0329">
              <w:rPr>
                <w:webHidden/>
              </w:rPr>
              <w:fldChar w:fldCharType="end"/>
            </w:r>
          </w:hyperlink>
        </w:p>
        <w:p w14:paraId="2F4F765A" w14:textId="5793220E" w:rsidR="006D0329" w:rsidRDefault="006D0329">
          <w:pPr>
            <w:pStyle w:val="TOC2"/>
          </w:pPr>
          <w:hyperlink w:anchor="_Toc203394583" w:history="1">
            <w:r w:rsidRPr="00BE20EB">
              <w:rPr>
                <w:rStyle w:val="Hyperlink"/>
              </w:rPr>
              <w:t>Purpose</w:t>
            </w:r>
            <w:r>
              <w:rPr>
                <w:webHidden/>
              </w:rPr>
              <w:tab/>
            </w:r>
            <w:r>
              <w:rPr>
                <w:webHidden/>
              </w:rPr>
              <w:fldChar w:fldCharType="begin"/>
            </w:r>
            <w:r>
              <w:rPr>
                <w:webHidden/>
              </w:rPr>
              <w:instrText xml:space="preserve"> PAGEREF _Toc203394583 \h </w:instrText>
            </w:r>
            <w:r>
              <w:rPr>
                <w:webHidden/>
              </w:rPr>
            </w:r>
            <w:r>
              <w:rPr>
                <w:webHidden/>
              </w:rPr>
              <w:fldChar w:fldCharType="separate"/>
            </w:r>
            <w:r w:rsidR="00AA55AF">
              <w:rPr>
                <w:webHidden/>
              </w:rPr>
              <w:t>1</w:t>
            </w:r>
            <w:r>
              <w:rPr>
                <w:webHidden/>
              </w:rPr>
              <w:fldChar w:fldCharType="end"/>
            </w:r>
          </w:hyperlink>
        </w:p>
        <w:p w14:paraId="167C2746" w14:textId="6A68D7E7" w:rsidR="006D0329" w:rsidRDefault="006D0329">
          <w:pPr>
            <w:pStyle w:val="TOC2"/>
          </w:pPr>
          <w:hyperlink w:anchor="_Toc203394584" w:history="1">
            <w:r w:rsidRPr="00BE20EB">
              <w:rPr>
                <w:rStyle w:val="Hyperlink"/>
              </w:rPr>
              <w:t>Implementation to date</w:t>
            </w:r>
            <w:r>
              <w:rPr>
                <w:webHidden/>
              </w:rPr>
              <w:tab/>
            </w:r>
            <w:r>
              <w:rPr>
                <w:webHidden/>
              </w:rPr>
              <w:fldChar w:fldCharType="begin"/>
            </w:r>
            <w:r>
              <w:rPr>
                <w:webHidden/>
              </w:rPr>
              <w:instrText xml:space="preserve"> PAGEREF _Toc203394584 \h </w:instrText>
            </w:r>
            <w:r>
              <w:rPr>
                <w:webHidden/>
              </w:rPr>
            </w:r>
            <w:r>
              <w:rPr>
                <w:webHidden/>
              </w:rPr>
              <w:fldChar w:fldCharType="separate"/>
            </w:r>
            <w:r w:rsidR="00AA55AF">
              <w:rPr>
                <w:webHidden/>
              </w:rPr>
              <w:t>2</w:t>
            </w:r>
            <w:r>
              <w:rPr>
                <w:webHidden/>
              </w:rPr>
              <w:fldChar w:fldCharType="end"/>
            </w:r>
          </w:hyperlink>
        </w:p>
        <w:p w14:paraId="33FB7455" w14:textId="66038CC8" w:rsidR="006D0329" w:rsidRDefault="006D0329">
          <w:pPr>
            <w:pStyle w:val="TOC2"/>
          </w:pPr>
          <w:hyperlink w:anchor="_Toc203394585" w:history="1">
            <w:r w:rsidRPr="00BE20EB">
              <w:rPr>
                <w:rStyle w:val="Hyperlink"/>
              </w:rPr>
              <w:t>Co-design of transition assistance</w:t>
            </w:r>
            <w:r>
              <w:rPr>
                <w:webHidden/>
              </w:rPr>
              <w:tab/>
            </w:r>
            <w:r>
              <w:rPr>
                <w:webHidden/>
              </w:rPr>
              <w:fldChar w:fldCharType="begin"/>
            </w:r>
            <w:r>
              <w:rPr>
                <w:webHidden/>
              </w:rPr>
              <w:instrText xml:space="preserve"> PAGEREF _Toc203394585 \h </w:instrText>
            </w:r>
            <w:r>
              <w:rPr>
                <w:webHidden/>
              </w:rPr>
            </w:r>
            <w:r>
              <w:rPr>
                <w:webHidden/>
              </w:rPr>
              <w:fldChar w:fldCharType="separate"/>
            </w:r>
            <w:r w:rsidR="00AA55AF">
              <w:rPr>
                <w:webHidden/>
              </w:rPr>
              <w:t>3</w:t>
            </w:r>
            <w:r>
              <w:rPr>
                <w:webHidden/>
              </w:rPr>
              <w:fldChar w:fldCharType="end"/>
            </w:r>
          </w:hyperlink>
        </w:p>
        <w:p w14:paraId="50AABACB" w14:textId="01917DB5" w:rsidR="006D0329" w:rsidRDefault="006D0329">
          <w:pPr>
            <w:pStyle w:val="TOC2"/>
          </w:pPr>
          <w:hyperlink w:anchor="_Toc203394586" w:history="1">
            <w:r w:rsidRPr="00BE20EB">
              <w:rPr>
                <w:rStyle w:val="Hyperlink"/>
              </w:rPr>
              <w:t>1</w:t>
            </w:r>
            <w:r>
              <w:tab/>
            </w:r>
            <w:r w:rsidRPr="00BE20EB">
              <w:rPr>
                <w:rStyle w:val="Hyperlink"/>
              </w:rPr>
              <w:t>Long-term industry strategy and leadership</w:t>
            </w:r>
            <w:r>
              <w:rPr>
                <w:webHidden/>
              </w:rPr>
              <w:tab/>
            </w:r>
            <w:r>
              <w:rPr>
                <w:webHidden/>
              </w:rPr>
              <w:fldChar w:fldCharType="begin"/>
            </w:r>
            <w:r>
              <w:rPr>
                <w:webHidden/>
              </w:rPr>
              <w:instrText xml:space="preserve"> PAGEREF _Toc203394586 \h </w:instrText>
            </w:r>
            <w:r>
              <w:rPr>
                <w:webHidden/>
              </w:rPr>
            </w:r>
            <w:r>
              <w:rPr>
                <w:webHidden/>
              </w:rPr>
              <w:fldChar w:fldCharType="separate"/>
            </w:r>
            <w:r w:rsidR="00AA55AF">
              <w:rPr>
                <w:webHidden/>
              </w:rPr>
              <w:t>6</w:t>
            </w:r>
            <w:r>
              <w:rPr>
                <w:webHidden/>
              </w:rPr>
              <w:fldChar w:fldCharType="end"/>
            </w:r>
          </w:hyperlink>
        </w:p>
        <w:p w14:paraId="40CCD663" w14:textId="4918B878" w:rsidR="006D0329" w:rsidRDefault="006D0329">
          <w:pPr>
            <w:pStyle w:val="TOC2"/>
          </w:pPr>
          <w:hyperlink w:anchor="_Toc203394587" w:history="1">
            <w:r w:rsidRPr="00BE20EB">
              <w:rPr>
                <w:rStyle w:val="Hyperlink"/>
              </w:rPr>
              <w:t>2</w:t>
            </w:r>
            <w:r>
              <w:tab/>
            </w:r>
            <w:r w:rsidRPr="00BE20EB">
              <w:rPr>
                <w:rStyle w:val="Hyperlink"/>
              </w:rPr>
              <w:t>Profitability and continuity of supply</w:t>
            </w:r>
            <w:r>
              <w:rPr>
                <w:webHidden/>
              </w:rPr>
              <w:tab/>
            </w:r>
            <w:r>
              <w:rPr>
                <w:webHidden/>
              </w:rPr>
              <w:fldChar w:fldCharType="begin"/>
            </w:r>
            <w:r>
              <w:rPr>
                <w:webHidden/>
              </w:rPr>
              <w:instrText xml:space="preserve"> PAGEREF _Toc203394587 \h </w:instrText>
            </w:r>
            <w:r>
              <w:rPr>
                <w:webHidden/>
              </w:rPr>
            </w:r>
            <w:r>
              <w:rPr>
                <w:webHidden/>
              </w:rPr>
              <w:fldChar w:fldCharType="separate"/>
            </w:r>
            <w:r w:rsidR="00AA55AF">
              <w:rPr>
                <w:webHidden/>
              </w:rPr>
              <w:t>8</w:t>
            </w:r>
            <w:r>
              <w:rPr>
                <w:webHidden/>
              </w:rPr>
              <w:fldChar w:fldCharType="end"/>
            </w:r>
          </w:hyperlink>
        </w:p>
        <w:p w14:paraId="0D49693D" w14:textId="75A527B1" w:rsidR="006D0329" w:rsidRDefault="006D0329">
          <w:pPr>
            <w:pStyle w:val="TOC2"/>
          </w:pPr>
          <w:hyperlink w:anchor="_Toc203394588" w:history="1">
            <w:r w:rsidRPr="00BE20EB">
              <w:rPr>
                <w:rStyle w:val="Hyperlink"/>
              </w:rPr>
              <w:t>3</w:t>
            </w:r>
            <w:r>
              <w:tab/>
            </w:r>
            <w:r w:rsidRPr="00BE20EB">
              <w:rPr>
                <w:rStyle w:val="Hyperlink"/>
              </w:rPr>
              <w:t>Market and technology systems</w:t>
            </w:r>
            <w:r>
              <w:rPr>
                <w:webHidden/>
              </w:rPr>
              <w:tab/>
            </w:r>
            <w:r>
              <w:rPr>
                <w:webHidden/>
              </w:rPr>
              <w:fldChar w:fldCharType="begin"/>
            </w:r>
            <w:r>
              <w:rPr>
                <w:webHidden/>
              </w:rPr>
              <w:instrText xml:space="preserve"> PAGEREF _Toc203394588 \h </w:instrText>
            </w:r>
            <w:r>
              <w:rPr>
                <w:webHidden/>
              </w:rPr>
            </w:r>
            <w:r>
              <w:rPr>
                <w:webHidden/>
              </w:rPr>
              <w:fldChar w:fldCharType="separate"/>
            </w:r>
            <w:r w:rsidR="00AA55AF">
              <w:rPr>
                <w:webHidden/>
              </w:rPr>
              <w:t>10</w:t>
            </w:r>
            <w:r>
              <w:rPr>
                <w:webHidden/>
              </w:rPr>
              <w:fldChar w:fldCharType="end"/>
            </w:r>
          </w:hyperlink>
        </w:p>
        <w:p w14:paraId="5456F165" w14:textId="39722F3B" w:rsidR="006D0329" w:rsidRDefault="006D0329">
          <w:pPr>
            <w:pStyle w:val="TOC2"/>
          </w:pPr>
          <w:hyperlink w:anchor="_Toc203394589" w:history="1">
            <w:r w:rsidRPr="00BE20EB">
              <w:rPr>
                <w:rStyle w:val="Hyperlink"/>
              </w:rPr>
              <w:t>4</w:t>
            </w:r>
            <w:r>
              <w:tab/>
            </w:r>
            <w:r w:rsidRPr="00BE20EB">
              <w:rPr>
                <w:rStyle w:val="Hyperlink"/>
              </w:rPr>
              <w:t>Business and community resilience</w:t>
            </w:r>
            <w:r>
              <w:rPr>
                <w:webHidden/>
              </w:rPr>
              <w:tab/>
            </w:r>
            <w:r>
              <w:rPr>
                <w:webHidden/>
              </w:rPr>
              <w:fldChar w:fldCharType="begin"/>
            </w:r>
            <w:r>
              <w:rPr>
                <w:webHidden/>
              </w:rPr>
              <w:instrText xml:space="preserve"> PAGEREF _Toc203394589 \h </w:instrText>
            </w:r>
            <w:r>
              <w:rPr>
                <w:webHidden/>
              </w:rPr>
            </w:r>
            <w:r>
              <w:rPr>
                <w:webHidden/>
              </w:rPr>
              <w:fldChar w:fldCharType="separate"/>
            </w:r>
            <w:r w:rsidR="00AA55AF">
              <w:rPr>
                <w:webHidden/>
              </w:rPr>
              <w:t>12</w:t>
            </w:r>
            <w:r>
              <w:rPr>
                <w:webHidden/>
              </w:rPr>
              <w:fldChar w:fldCharType="end"/>
            </w:r>
          </w:hyperlink>
        </w:p>
        <w:p w14:paraId="26779E4A" w14:textId="23EE93B7" w:rsidR="006D0329" w:rsidRDefault="006D0329">
          <w:pPr>
            <w:pStyle w:val="TOC2"/>
          </w:pPr>
          <w:hyperlink w:anchor="_Toc203394590" w:history="1">
            <w:r w:rsidRPr="00BE20EB">
              <w:rPr>
                <w:rStyle w:val="Hyperlink"/>
              </w:rPr>
              <w:t>Phasing of investment profile</w:t>
            </w:r>
            <w:r>
              <w:rPr>
                <w:webHidden/>
              </w:rPr>
              <w:tab/>
            </w:r>
            <w:r>
              <w:rPr>
                <w:webHidden/>
              </w:rPr>
              <w:fldChar w:fldCharType="begin"/>
            </w:r>
            <w:r>
              <w:rPr>
                <w:webHidden/>
              </w:rPr>
              <w:instrText xml:space="preserve"> PAGEREF _Toc203394590 \h </w:instrText>
            </w:r>
            <w:r>
              <w:rPr>
                <w:webHidden/>
              </w:rPr>
            </w:r>
            <w:r>
              <w:rPr>
                <w:webHidden/>
              </w:rPr>
              <w:fldChar w:fldCharType="separate"/>
            </w:r>
            <w:r w:rsidR="00AA55AF">
              <w:rPr>
                <w:webHidden/>
              </w:rPr>
              <w:t>14</w:t>
            </w:r>
            <w:r>
              <w:rPr>
                <w:webHidden/>
              </w:rPr>
              <w:fldChar w:fldCharType="end"/>
            </w:r>
          </w:hyperlink>
        </w:p>
        <w:p w14:paraId="26E8C860" w14:textId="56003441" w:rsidR="003E4788" w:rsidRDefault="0018595B">
          <w:r w:rsidRPr="17B0949D">
            <w:rPr>
              <w:b/>
              <w:bCs/>
              <w:noProof/>
            </w:rPr>
            <w:fldChar w:fldCharType="end"/>
          </w:r>
        </w:p>
      </w:sdtContent>
    </w:sdt>
    <w:p w14:paraId="39A841B6" w14:textId="601DAA6B" w:rsidR="0034642F" w:rsidRPr="0034642F" w:rsidRDefault="007A206A" w:rsidP="0034642F">
      <w:pPr>
        <w:pStyle w:val="TOCHeading"/>
      </w:pPr>
      <w:r>
        <w:t>Table of f</w:t>
      </w:r>
      <w:r w:rsidR="0034642F">
        <w:t>igures</w:t>
      </w:r>
    </w:p>
    <w:p w14:paraId="455EFF0F" w14:textId="4ED126C0" w:rsidR="006D0329" w:rsidRDefault="003D173E">
      <w:pPr>
        <w:pStyle w:val="TableofFigures"/>
        <w:rPr>
          <w:rFonts w:eastAsiaTheme="minorEastAsia"/>
          <w:noProof/>
          <w:kern w:val="2"/>
          <w:lang w:eastAsia="en-AU"/>
          <w14:ligatures w14:val="standardContextual"/>
        </w:rPr>
      </w:pPr>
      <w:r>
        <w:fldChar w:fldCharType="begin"/>
      </w:r>
      <w:r>
        <w:instrText xml:space="preserve"> TOC \h \z \c "Figure" </w:instrText>
      </w:r>
      <w:r>
        <w:fldChar w:fldCharType="separate"/>
      </w:r>
      <w:hyperlink w:anchor="_Toc203394591" w:history="1">
        <w:r w:rsidR="006D0329" w:rsidRPr="00BA34A5">
          <w:rPr>
            <w:rStyle w:val="Hyperlink"/>
            <w:noProof/>
          </w:rPr>
          <w:t>Figure 1 – Components of the $139.7 million transition assistance package</w:t>
        </w:r>
        <w:r w:rsidR="006D0329">
          <w:rPr>
            <w:noProof/>
            <w:webHidden/>
          </w:rPr>
          <w:tab/>
        </w:r>
        <w:r w:rsidR="006D0329">
          <w:rPr>
            <w:noProof/>
            <w:webHidden/>
          </w:rPr>
          <w:fldChar w:fldCharType="begin"/>
        </w:r>
        <w:r w:rsidR="006D0329">
          <w:rPr>
            <w:noProof/>
            <w:webHidden/>
          </w:rPr>
          <w:instrText xml:space="preserve"> PAGEREF _Toc203394591 \h </w:instrText>
        </w:r>
        <w:r w:rsidR="006D0329">
          <w:rPr>
            <w:noProof/>
            <w:webHidden/>
          </w:rPr>
        </w:r>
        <w:r w:rsidR="006D0329">
          <w:rPr>
            <w:noProof/>
            <w:webHidden/>
          </w:rPr>
          <w:fldChar w:fldCharType="separate"/>
        </w:r>
        <w:r w:rsidR="00AA55AF">
          <w:rPr>
            <w:noProof/>
            <w:webHidden/>
          </w:rPr>
          <w:t>1</w:t>
        </w:r>
        <w:r w:rsidR="006D0329">
          <w:rPr>
            <w:noProof/>
            <w:webHidden/>
          </w:rPr>
          <w:fldChar w:fldCharType="end"/>
        </w:r>
      </w:hyperlink>
    </w:p>
    <w:p w14:paraId="686BCE7E" w14:textId="4A7FE244" w:rsidR="006D0329" w:rsidRDefault="006D0329">
      <w:pPr>
        <w:pStyle w:val="TableofFigures"/>
        <w:rPr>
          <w:rFonts w:eastAsiaTheme="minorEastAsia"/>
          <w:noProof/>
          <w:kern w:val="2"/>
          <w:lang w:eastAsia="en-AU"/>
          <w14:ligatures w14:val="standardContextual"/>
        </w:rPr>
      </w:pPr>
      <w:hyperlink w:anchor="_Toc203394592" w:history="1">
        <w:r w:rsidRPr="00BA34A5">
          <w:rPr>
            <w:rStyle w:val="Hyperlink"/>
            <w:noProof/>
          </w:rPr>
          <w:t>Figure 2 – Co-design activities at a glance</w:t>
        </w:r>
        <w:r>
          <w:rPr>
            <w:noProof/>
            <w:webHidden/>
          </w:rPr>
          <w:tab/>
        </w:r>
        <w:r>
          <w:rPr>
            <w:noProof/>
            <w:webHidden/>
          </w:rPr>
          <w:fldChar w:fldCharType="begin"/>
        </w:r>
        <w:r>
          <w:rPr>
            <w:noProof/>
            <w:webHidden/>
          </w:rPr>
          <w:instrText xml:space="preserve"> PAGEREF _Toc203394592 \h </w:instrText>
        </w:r>
        <w:r>
          <w:rPr>
            <w:noProof/>
            <w:webHidden/>
          </w:rPr>
        </w:r>
        <w:r>
          <w:rPr>
            <w:noProof/>
            <w:webHidden/>
          </w:rPr>
          <w:fldChar w:fldCharType="separate"/>
        </w:r>
        <w:r w:rsidR="00AA55AF">
          <w:rPr>
            <w:noProof/>
            <w:webHidden/>
          </w:rPr>
          <w:t>3</w:t>
        </w:r>
        <w:r>
          <w:rPr>
            <w:noProof/>
            <w:webHidden/>
          </w:rPr>
          <w:fldChar w:fldCharType="end"/>
        </w:r>
      </w:hyperlink>
    </w:p>
    <w:p w14:paraId="0ADDB522" w14:textId="672CF869" w:rsidR="006D0329" w:rsidRDefault="006D0329">
      <w:pPr>
        <w:pStyle w:val="TableofFigures"/>
        <w:rPr>
          <w:rFonts w:eastAsiaTheme="minorEastAsia"/>
          <w:noProof/>
          <w:kern w:val="2"/>
          <w:lang w:eastAsia="en-AU"/>
          <w14:ligatures w14:val="standardContextual"/>
        </w:rPr>
      </w:pPr>
      <w:hyperlink w:anchor="_Toc203394593" w:history="1">
        <w:r w:rsidRPr="00BA34A5">
          <w:rPr>
            <w:rStyle w:val="Hyperlink"/>
            <w:noProof/>
          </w:rPr>
          <w:t>Figure 3 – Summary of key components following co-design</w:t>
        </w:r>
        <w:r>
          <w:rPr>
            <w:noProof/>
            <w:webHidden/>
          </w:rPr>
          <w:tab/>
        </w:r>
        <w:r>
          <w:rPr>
            <w:noProof/>
            <w:webHidden/>
          </w:rPr>
          <w:fldChar w:fldCharType="begin"/>
        </w:r>
        <w:r>
          <w:rPr>
            <w:noProof/>
            <w:webHidden/>
          </w:rPr>
          <w:instrText xml:space="preserve"> PAGEREF _Toc203394593 \h </w:instrText>
        </w:r>
        <w:r>
          <w:rPr>
            <w:noProof/>
            <w:webHidden/>
          </w:rPr>
        </w:r>
        <w:r>
          <w:rPr>
            <w:noProof/>
            <w:webHidden/>
          </w:rPr>
          <w:fldChar w:fldCharType="separate"/>
        </w:r>
        <w:r w:rsidR="00AA55AF">
          <w:rPr>
            <w:noProof/>
            <w:webHidden/>
          </w:rPr>
          <w:t>5</w:t>
        </w:r>
        <w:r>
          <w:rPr>
            <w:noProof/>
            <w:webHidden/>
          </w:rPr>
          <w:fldChar w:fldCharType="end"/>
        </w:r>
      </w:hyperlink>
    </w:p>
    <w:p w14:paraId="767A8867" w14:textId="75914F3C" w:rsidR="006D0329" w:rsidRDefault="006D0329">
      <w:pPr>
        <w:pStyle w:val="TableofFigures"/>
        <w:rPr>
          <w:rFonts w:eastAsiaTheme="minorEastAsia"/>
          <w:noProof/>
          <w:kern w:val="2"/>
          <w:lang w:eastAsia="en-AU"/>
          <w14:ligatures w14:val="standardContextual"/>
        </w:rPr>
      </w:pPr>
      <w:hyperlink w:anchor="_Toc203394594" w:history="1">
        <w:r w:rsidRPr="00BA34A5">
          <w:rPr>
            <w:rStyle w:val="Hyperlink"/>
            <w:noProof/>
          </w:rPr>
          <w:t>Figure 4 – Phasing of investments</w:t>
        </w:r>
        <w:r>
          <w:rPr>
            <w:noProof/>
            <w:webHidden/>
          </w:rPr>
          <w:tab/>
        </w:r>
        <w:r>
          <w:rPr>
            <w:noProof/>
            <w:webHidden/>
          </w:rPr>
          <w:fldChar w:fldCharType="begin"/>
        </w:r>
        <w:r>
          <w:rPr>
            <w:noProof/>
            <w:webHidden/>
          </w:rPr>
          <w:instrText xml:space="preserve"> PAGEREF _Toc203394594 \h </w:instrText>
        </w:r>
        <w:r>
          <w:rPr>
            <w:noProof/>
            <w:webHidden/>
          </w:rPr>
        </w:r>
        <w:r>
          <w:rPr>
            <w:noProof/>
            <w:webHidden/>
          </w:rPr>
          <w:fldChar w:fldCharType="separate"/>
        </w:r>
        <w:r w:rsidR="00AA55AF">
          <w:rPr>
            <w:noProof/>
            <w:webHidden/>
          </w:rPr>
          <w:t>14</w:t>
        </w:r>
        <w:r>
          <w:rPr>
            <w:noProof/>
            <w:webHidden/>
          </w:rPr>
          <w:fldChar w:fldCharType="end"/>
        </w:r>
      </w:hyperlink>
    </w:p>
    <w:p w14:paraId="3AE7C57C" w14:textId="55CFDA51" w:rsidR="003E4788" w:rsidRDefault="003D173E">
      <w:pPr>
        <w:sectPr w:rsidR="003E4788">
          <w:headerReference w:type="even" r:id="rId16"/>
          <w:footerReference w:type="even"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fldChar w:fldCharType="end"/>
      </w:r>
    </w:p>
    <w:p w14:paraId="688FF6AB" w14:textId="7EB7C81C" w:rsidR="003E4788" w:rsidRDefault="005C11E1" w:rsidP="004B501F">
      <w:pPr>
        <w:pStyle w:val="Heading2"/>
        <w:numPr>
          <w:ilvl w:val="0"/>
          <w:numId w:val="0"/>
        </w:numPr>
        <w:ind w:left="720" w:hanging="720"/>
      </w:pPr>
      <w:bookmarkStart w:id="8" w:name="_Toc7275742"/>
      <w:bookmarkStart w:id="9" w:name="_Toc202968078"/>
      <w:bookmarkStart w:id="10" w:name="_Toc202968191"/>
      <w:bookmarkStart w:id="11" w:name="_Toc202973888"/>
      <w:bookmarkStart w:id="12" w:name="_Toc203394583"/>
      <w:r>
        <w:lastRenderedPageBreak/>
        <w:t>Purpose</w:t>
      </w:r>
      <w:bookmarkEnd w:id="8"/>
      <w:bookmarkEnd w:id="9"/>
      <w:bookmarkEnd w:id="10"/>
      <w:bookmarkEnd w:id="11"/>
      <w:bookmarkEnd w:id="12"/>
    </w:p>
    <w:p w14:paraId="53DE0EEA" w14:textId="0A3A9C5F" w:rsidR="00BF1850" w:rsidRDefault="003F2472" w:rsidP="00BF1850">
      <w:r>
        <w:rPr>
          <w:lang w:eastAsia="ja-JP"/>
        </w:rPr>
        <w:t xml:space="preserve">The Australian Government has announced $139.7 million in transition assistance </w:t>
      </w:r>
      <w:r>
        <w:t>to</w:t>
      </w:r>
      <w:r w:rsidRPr="00255076">
        <w:t xml:space="preserve"> </w:t>
      </w:r>
      <w:r w:rsidR="00BB25B9">
        <w:t>support</w:t>
      </w:r>
      <w:r w:rsidRPr="00255076">
        <w:t xml:space="preserve"> </w:t>
      </w:r>
      <w:r w:rsidR="00BB25B9">
        <w:t xml:space="preserve">affected </w:t>
      </w:r>
      <w:r w:rsidRPr="00255076">
        <w:t xml:space="preserve">businesses adapt to </w:t>
      </w:r>
      <w:r>
        <w:t>the phase out of</w:t>
      </w:r>
      <w:r w:rsidRPr="00255076">
        <w:t xml:space="preserve"> live sheep exports by sea </w:t>
      </w:r>
      <w:r>
        <w:t>from</w:t>
      </w:r>
      <w:r w:rsidRPr="00255076">
        <w:t xml:space="preserve"> 1 May 2028</w:t>
      </w:r>
      <w:r w:rsidR="003B3B49">
        <w:t xml:space="preserve"> (</w:t>
      </w:r>
      <w:r w:rsidR="00451AD9">
        <w:fldChar w:fldCharType="begin"/>
      </w:r>
      <w:r w:rsidR="00451AD9">
        <w:instrText xml:space="preserve"> REF _Ref203464036 \h </w:instrText>
      </w:r>
      <w:r w:rsidR="00451AD9">
        <w:fldChar w:fldCharType="separate"/>
      </w:r>
      <w:r w:rsidR="00AA55AF">
        <w:t xml:space="preserve">Figure </w:t>
      </w:r>
      <w:r w:rsidR="00AA55AF">
        <w:rPr>
          <w:noProof/>
        </w:rPr>
        <w:t>1</w:t>
      </w:r>
      <w:r w:rsidR="00451AD9">
        <w:fldChar w:fldCharType="end"/>
      </w:r>
      <w:r w:rsidR="003B3B49">
        <w:t>)</w:t>
      </w:r>
      <w:r w:rsidRPr="00255076">
        <w:t>.</w:t>
      </w:r>
      <w:r w:rsidR="00BB25B9">
        <w:t xml:space="preserve"> </w:t>
      </w:r>
      <w:r w:rsidR="00E83E51">
        <w:t>Several</w:t>
      </w:r>
      <w:r w:rsidR="00A55957">
        <w:t xml:space="preserve"> programs and initiatives have already commenced</w:t>
      </w:r>
      <w:r w:rsidR="00E83E51">
        <w:t>.</w:t>
      </w:r>
    </w:p>
    <w:p w14:paraId="48922F81" w14:textId="41E5C631" w:rsidR="00BF1850" w:rsidRDefault="00BF1850" w:rsidP="00BF1850">
      <w:pPr>
        <w:rPr>
          <w:lang w:eastAsia="ja-JP"/>
        </w:rPr>
      </w:pPr>
      <w:r>
        <w:rPr>
          <w:lang w:eastAsia="ja-JP"/>
        </w:rPr>
        <w:t>In February 2025</w:t>
      </w:r>
      <w:r w:rsidR="003B3B49">
        <w:rPr>
          <w:lang w:eastAsia="ja-JP"/>
        </w:rPr>
        <w:t>, the Department of Agriculture, Fisheries and Forestry (the department) undertook</w:t>
      </w:r>
      <w:r>
        <w:rPr>
          <w:lang w:eastAsia="ja-JP"/>
        </w:rPr>
        <w:t xml:space="preserve"> a co-design process with Western Australia</w:t>
      </w:r>
      <w:r w:rsidR="002854BD">
        <w:rPr>
          <w:lang w:eastAsia="ja-JP"/>
        </w:rPr>
        <w:t>n</w:t>
      </w:r>
      <w:r>
        <w:rPr>
          <w:lang w:eastAsia="ja-JP"/>
        </w:rPr>
        <w:t xml:space="preserve"> sheep producers and the broader supply chain</w:t>
      </w:r>
      <w:r w:rsidR="003B3B49">
        <w:rPr>
          <w:lang w:eastAsia="ja-JP"/>
        </w:rPr>
        <w:t>. The feedback</w:t>
      </w:r>
      <w:r w:rsidDel="003B3B49">
        <w:rPr>
          <w:lang w:eastAsia="ja-JP"/>
        </w:rPr>
        <w:t xml:space="preserve"> </w:t>
      </w:r>
      <w:r>
        <w:rPr>
          <w:lang w:eastAsia="ja-JP"/>
        </w:rPr>
        <w:t>inform</w:t>
      </w:r>
      <w:r w:rsidR="003B3B49">
        <w:rPr>
          <w:lang w:eastAsia="ja-JP"/>
        </w:rPr>
        <w:t>ed</w:t>
      </w:r>
      <w:r>
        <w:rPr>
          <w:lang w:eastAsia="ja-JP"/>
        </w:rPr>
        <w:t xml:space="preserve"> how best to allocate</w:t>
      </w:r>
      <w:r w:rsidR="00A906C0">
        <w:rPr>
          <w:lang w:eastAsia="ja-JP"/>
        </w:rPr>
        <w:t xml:space="preserve"> the $97.3 million in</w:t>
      </w:r>
      <w:r>
        <w:rPr>
          <w:lang w:eastAsia="ja-JP"/>
        </w:rPr>
        <w:t xml:space="preserve"> funding from the </w:t>
      </w:r>
      <w:r w:rsidR="00A906C0">
        <w:rPr>
          <w:i/>
          <w:iCs/>
          <w:lang w:eastAsia="ja-JP"/>
        </w:rPr>
        <w:t>P</w:t>
      </w:r>
      <w:r w:rsidRPr="004354F1">
        <w:rPr>
          <w:i/>
          <w:iCs/>
          <w:lang w:eastAsia="ja-JP"/>
        </w:rPr>
        <w:t xml:space="preserve">roducer and </w:t>
      </w:r>
      <w:r w:rsidR="004354F1" w:rsidRPr="004354F1">
        <w:rPr>
          <w:i/>
          <w:iCs/>
          <w:lang w:eastAsia="ja-JP"/>
        </w:rPr>
        <w:t>s</w:t>
      </w:r>
      <w:r w:rsidRPr="004354F1">
        <w:rPr>
          <w:i/>
          <w:iCs/>
          <w:lang w:eastAsia="ja-JP"/>
        </w:rPr>
        <w:t>upply chain program</w:t>
      </w:r>
      <w:r>
        <w:rPr>
          <w:lang w:eastAsia="ja-JP"/>
        </w:rPr>
        <w:t>. In line with the co-design feedback, t</w:t>
      </w:r>
      <w:r w:rsidRPr="2EC5D099">
        <w:rPr>
          <w:lang w:eastAsia="ja-JP"/>
        </w:rPr>
        <w:t xml:space="preserve">his document sets out the funding allocation of </w:t>
      </w:r>
      <w:r>
        <w:rPr>
          <w:lang w:eastAsia="ja-JP"/>
        </w:rPr>
        <w:t xml:space="preserve">the </w:t>
      </w:r>
      <w:r w:rsidRPr="2EC5D099">
        <w:rPr>
          <w:lang w:eastAsia="ja-JP"/>
        </w:rPr>
        <w:t>$97.3</w:t>
      </w:r>
      <w:r>
        <w:rPr>
          <w:lang w:eastAsia="ja-JP"/>
        </w:rPr>
        <w:t> </w:t>
      </w:r>
      <w:r w:rsidRPr="2EC5D099">
        <w:rPr>
          <w:lang w:eastAsia="ja-JP"/>
        </w:rPr>
        <w:t>million.</w:t>
      </w:r>
    </w:p>
    <w:p w14:paraId="0FEBE033" w14:textId="26F12FAD" w:rsidR="00D56441" w:rsidRDefault="00BF1850" w:rsidP="00D56441">
      <w:pPr>
        <w:rPr>
          <w:lang w:eastAsia="ja-JP"/>
        </w:rPr>
      </w:pPr>
      <w:r w:rsidRPr="2EC5D099">
        <w:rPr>
          <w:lang w:eastAsia="ja-JP"/>
        </w:rPr>
        <w:t xml:space="preserve">There are two other elements </w:t>
      </w:r>
      <w:r>
        <w:rPr>
          <w:lang w:eastAsia="ja-JP"/>
        </w:rPr>
        <w:t>of the transition assistance package</w:t>
      </w:r>
      <w:r w:rsidRPr="2EC5D099">
        <w:rPr>
          <w:lang w:eastAsia="ja-JP"/>
        </w:rPr>
        <w:t>:</w:t>
      </w:r>
      <w:r>
        <w:rPr>
          <w:lang w:eastAsia="ja-JP"/>
        </w:rPr>
        <w:t xml:space="preserve"> </w:t>
      </w:r>
      <w:r w:rsidRPr="2EC5D099">
        <w:rPr>
          <w:lang w:eastAsia="ja-JP"/>
        </w:rPr>
        <w:t xml:space="preserve">$27.0 million </w:t>
      </w:r>
      <w:r>
        <w:rPr>
          <w:lang w:eastAsia="ja-JP"/>
        </w:rPr>
        <w:t xml:space="preserve">for the </w:t>
      </w:r>
      <w:r w:rsidR="001C05C8">
        <w:rPr>
          <w:i/>
          <w:iCs/>
          <w:lang w:eastAsia="ja-JP"/>
        </w:rPr>
        <w:t>E</w:t>
      </w:r>
      <w:r w:rsidRPr="00D21C4E">
        <w:rPr>
          <w:i/>
          <w:iCs/>
          <w:lang w:eastAsia="ja-JP"/>
        </w:rPr>
        <w:t xml:space="preserve">nhancing </w:t>
      </w:r>
      <w:r w:rsidR="007D4BA6">
        <w:rPr>
          <w:i/>
          <w:iCs/>
          <w:lang w:eastAsia="ja-JP"/>
        </w:rPr>
        <w:t>m</w:t>
      </w:r>
      <w:r w:rsidRPr="00D21C4E">
        <w:rPr>
          <w:i/>
          <w:iCs/>
          <w:lang w:eastAsia="ja-JP"/>
        </w:rPr>
        <w:t xml:space="preserve">arket </w:t>
      </w:r>
      <w:r w:rsidR="007D4BA6">
        <w:rPr>
          <w:i/>
          <w:iCs/>
          <w:lang w:eastAsia="ja-JP"/>
        </w:rPr>
        <w:t>d</w:t>
      </w:r>
      <w:r w:rsidRPr="00D21C4E">
        <w:rPr>
          <w:i/>
          <w:iCs/>
          <w:lang w:eastAsia="ja-JP"/>
        </w:rPr>
        <w:t>emand program</w:t>
      </w:r>
      <w:r>
        <w:rPr>
          <w:lang w:eastAsia="ja-JP"/>
        </w:rPr>
        <w:t xml:space="preserve"> </w:t>
      </w:r>
      <w:r w:rsidRPr="2EC5D099">
        <w:rPr>
          <w:lang w:eastAsia="ja-JP"/>
        </w:rPr>
        <w:t xml:space="preserve">and $15.4 million </w:t>
      </w:r>
      <w:r w:rsidR="00D21C4E">
        <w:rPr>
          <w:lang w:eastAsia="ja-JP"/>
        </w:rPr>
        <w:t>for</w:t>
      </w:r>
      <w:r w:rsidRPr="2EC5D099">
        <w:rPr>
          <w:lang w:eastAsia="ja-JP"/>
        </w:rPr>
        <w:t xml:space="preserve"> </w:t>
      </w:r>
      <w:r w:rsidR="0004619F">
        <w:rPr>
          <w:lang w:eastAsia="ja-JP"/>
        </w:rPr>
        <w:t xml:space="preserve">the </w:t>
      </w:r>
      <w:r w:rsidR="007D4BA6">
        <w:rPr>
          <w:i/>
          <w:iCs/>
          <w:lang w:eastAsia="ja-JP"/>
        </w:rPr>
        <w:t>P</w:t>
      </w:r>
      <w:r w:rsidRPr="00D21C4E">
        <w:rPr>
          <w:i/>
          <w:iCs/>
          <w:lang w:eastAsia="ja-JP"/>
        </w:rPr>
        <w:t>olicy and oversight</w:t>
      </w:r>
      <w:r w:rsidR="0004619F" w:rsidRPr="00D21C4E">
        <w:rPr>
          <w:i/>
          <w:iCs/>
          <w:lang w:eastAsia="ja-JP"/>
        </w:rPr>
        <w:t xml:space="preserve"> program</w:t>
      </w:r>
      <w:r w:rsidR="0004619F">
        <w:rPr>
          <w:lang w:eastAsia="ja-JP"/>
        </w:rPr>
        <w:t xml:space="preserve"> which</w:t>
      </w:r>
      <w:r w:rsidRPr="2EC5D099">
        <w:rPr>
          <w:lang w:eastAsia="ja-JP"/>
        </w:rPr>
        <w:t xml:space="preserve"> includ</w:t>
      </w:r>
      <w:r w:rsidR="0004619F">
        <w:rPr>
          <w:lang w:eastAsia="ja-JP"/>
        </w:rPr>
        <w:t>es</w:t>
      </w:r>
      <w:r w:rsidRPr="2EC5D099">
        <w:rPr>
          <w:lang w:eastAsia="ja-JP"/>
        </w:rPr>
        <w:t xml:space="preserve"> funding </w:t>
      </w:r>
      <w:r w:rsidR="0004619F">
        <w:rPr>
          <w:lang w:eastAsia="ja-JP"/>
        </w:rPr>
        <w:t xml:space="preserve">for </w:t>
      </w:r>
      <w:r w:rsidRPr="2EC5D099">
        <w:rPr>
          <w:lang w:eastAsia="ja-JP"/>
        </w:rPr>
        <w:t>the Transition Advocate.</w:t>
      </w:r>
    </w:p>
    <w:p w14:paraId="515CFFFC" w14:textId="11AD5EBE" w:rsidR="00D56441" w:rsidRPr="00A63339" w:rsidRDefault="00BF504D" w:rsidP="00D56441">
      <w:pPr>
        <w:pStyle w:val="Caption"/>
      </w:pPr>
      <w:bookmarkStart w:id="13" w:name="_Ref203464036"/>
      <w:bookmarkStart w:id="14" w:name="_Toc202943133"/>
      <w:bookmarkStart w:id="15" w:name="_Toc203394591"/>
      <w:r>
        <w:rPr>
          <w:noProof/>
        </w:rPr>
        <w:drawing>
          <wp:anchor distT="0" distB="0" distL="114300" distR="114300" simplePos="0" relativeHeight="251659264" behindDoc="1" locked="0" layoutInCell="1" allowOverlap="1" wp14:anchorId="72E333EA" wp14:editId="65B3AAB5">
            <wp:simplePos x="0" y="0"/>
            <wp:positionH relativeFrom="column">
              <wp:posOffset>-86418</wp:posOffset>
            </wp:positionH>
            <wp:positionV relativeFrom="page">
              <wp:posOffset>4285145</wp:posOffset>
            </wp:positionV>
            <wp:extent cx="5751830" cy="2618740"/>
            <wp:effectExtent l="0" t="0" r="1270" b="0"/>
            <wp:wrapTight wrapText="bothSides">
              <wp:wrapPolygon edited="0">
                <wp:start x="0" y="0"/>
                <wp:lineTo x="0" y="21370"/>
                <wp:lineTo x="21533" y="21370"/>
                <wp:lineTo x="21533" y="0"/>
                <wp:lineTo x="0" y="0"/>
              </wp:wrapPolygon>
            </wp:wrapTight>
            <wp:docPr id="1415855480" name="Picture 1" descr="Three abstract shapes in a horizontal line with text underneath each which reads: $97.3m producer and supply chain program – assisting sheep producers and supply chain businesses to transition away from live exports by sea. $27m enhancing market demand program - enabling the industry to capitalise on growing consumer demand in Australia and overseas for high-quality sheep products, food and fibre. $15.4m policy and oversight program - implementing the phase out policy, engaging with stakeholders and monitoring transition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55480" name="Picture 1" descr="Three abstract shapes in a horizontal line with text underneath each which reads: $97.3m producer and supply chain program – assisting sheep producers and supply chain businesses to transition away from live exports by sea. $27m enhancing market demand program - enabling the industry to capitalise on growing consumer demand in Australia and overseas for high-quality sheep products, food and fibre. $15.4m policy and oversight program - implementing the phase out policy, engaging with stakeholders and monitoring transition progres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5649" b="19749"/>
                    <a:stretch/>
                  </pic:blipFill>
                  <pic:spPr bwMode="auto">
                    <a:xfrm>
                      <a:off x="0" y="0"/>
                      <a:ext cx="5751830" cy="2618740"/>
                    </a:xfrm>
                    <a:prstGeom prst="rect">
                      <a:avLst/>
                    </a:prstGeom>
                    <a:noFill/>
                    <a:ln>
                      <a:noFill/>
                    </a:ln>
                    <a:extLst>
                      <a:ext uri="{53640926-AAD7-44D8-BBD7-CCE9431645EC}">
                        <a14:shadowObscured xmlns:a14="http://schemas.microsoft.com/office/drawing/2010/main"/>
                      </a:ext>
                    </a:extLst>
                  </pic:spPr>
                </pic:pic>
              </a:graphicData>
            </a:graphic>
          </wp:anchor>
        </w:drawing>
      </w:r>
      <w:r w:rsidR="00D56441">
        <w:t xml:space="preserve">Figure </w:t>
      </w:r>
      <w:r w:rsidR="00D56441">
        <w:fldChar w:fldCharType="begin"/>
      </w:r>
      <w:r w:rsidR="00D56441">
        <w:instrText xml:space="preserve"> SEQ Figure \* ARABIC </w:instrText>
      </w:r>
      <w:r w:rsidR="00D56441">
        <w:fldChar w:fldCharType="separate"/>
      </w:r>
      <w:r w:rsidR="00AA55AF">
        <w:rPr>
          <w:noProof/>
        </w:rPr>
        <w:t>1</w:t>
      </w:r>
      <w:r w:rsidR="00D56441">
        <w:rPr>
          <w:noProof/>
        </w:rPr>
        <w:fldChar w:fldCharType="end"/>
      </w:r>
      <w:bookmarkEnd w:id="13"/>
      <w:r w:rsidR="00D56441">
        <w:t xml:space="preserve"> – Components of the $139.7 million transition assistance </w:t>
      </w:r>
      <w:r w:rsidR="00D56441" w:rsidRPr="00DD247E">
        <w:t>package</w:t>
      </w:r>
      <w:bookmarkEnd w:id="14"/>
      <w:bookmarkEnd w:id="15"/>
    </w:p>
    <w:p w14:paraId="1D41738C" w14:textId="3DE66349" w:rsidR="0037231A" w:rsidRPr="00555F71" w:rsidRDefault="0037231A" w:rsidP="00BF504D">
      <w:pPr>
        <w:pStyle w:val="Heading2"/>
        <w:numPr>
          <w:ilvl w:val="0"/>
          <w:numId w:val="0"/>
        </w:numPr>
        <w:ind w:left="720" w:hanging="720"/>
      </w:pPr>
      <w:bookmarkStart w:id="16" w:name="_Toc202968079"/>
      <w:bookmarkStart w:id="17" w:name="_Toc202968192"/>
      <w:bookmarkStart w:id="18" w:name="_Toc202973889"/>
      <w:bookmarkStart w:id="19" w:name="_Toc203394584"/>
      <w:r>
        <w:lastRenderedPageBreak/>
        <w:t>Implementation to date</w:t>
      </w:r>
      <w:bookmarkEnd w:id="16"/>
      <w:bookmarkEnd w:id="17"/>
      <w:bookmarkEnd w:id="18"/>
      <w:bookmarkEnd w:id="19"/>
    </w:p>
    <w:p w14:paraId="72FA9121" w14:textId="4F9E9DDB" w:rsidR="0037231A" w:rsidRPr="00B23455" w:rsidRDefault="0037231A" w:rsidP="00613445">
      <w:r w:rsidRPr="00B23455">
        <w:t xml:space="preserve">The Australian Parliament has passed a law to cease live sheep exports by sea from 1 May 2028. The decision on how and when to phase out live sheep exports by sea followed the advice of an independent panel and associated public consultations. The </w:t>
      </w:r>
      <w:r w:rsidR="00C3315C" w:rsidRPr="00B23455">
        <w:t xml:space="preserve">independent </w:t>
      </w:r>
      <w:r w:rsidRPr="00B23455">
        <w:t>panel made 28 recommendations to government</w:t>
      </w:r>
      <w:r w:rsidR="008A63FE" w:rsidRPr="00B23455">
        <w:t>,</w:t>
      </w:r>
      <w:r w:rsidRPr="00B23455">
        <w:t xml:space="preserve"> focused on individuals, businesses, communities, trade and animal welfare.</w:t>
      </w:r>
    </w:p>
    <w:p w14:paraId="119EA5F0" w14:textId="77777777" w:rsidR="0037231A" w:rsidRPr="00B23455" w:rsidRDefault="0037231A" w:rsidP="00613445">
      <w:r w:rsidRPr="00B23455">
        <w:t>The legislation provides certainty that the trade will end from 1 May 2028. The export of live sheep by sea can continue without caps or quotas until then. This provides stability for those engaged in the trade to make decisions, plan and adapt.</w:t>
      </w:r>
    </w:p>
    <w:p w14:paraId="0E50A0E9" w14:textId="77777777" w:rsidR="0037231A" w:rsidRDefault="0037231A" w:rsidP="00986083">
      <w:pPr>
        <w:pStyle w:val="Heading3"/>
        <w:numPr>
          <w:ilvl w:val="0"/>
          <w:numId w:val="0"/>
        </w:numPr>
        <w:rPr>
          <w:rFonts w:eastAsiaTheme="minorEastAsia"/>
        </w:rPr>
      </w:pPr>
      <w:r>
        <w:rPr>
          <w:rFonts w:eastAsiaTheme="minorEastAsia"/>
        </w:rPr>
        <w:t>Initial activities to support industry t</w:t>
      </w:r>
      <w:r w:rsidRPr="00555F71">
        <w:rPr>
          <w:rFonts w:eastAsiaTheme="minorEastAsia"/>
        </w:rPr>
        <w:t>ransition</w:t>
      </w:r>
    </w:p>
    <w:p w14:paraId="4639D160" w14:textId="687C5AC3" w:rsidR="0037231A" w:rsidRDefault="0037231A" w:rsidP="00613445">
      <w:r w:rsidRPr="00555F71">
        <w:t xml:space="preserve">The </w:t>
      </w:r>
      <w:r>
        <w:t xml:space="preserve">Australian </w:t>
      </w:r>
      <w:r w:rsidRPr="00555F71">
        <w:t>Government announced $107</w:t>
      </w:r>
      <w:r>
        <w:t>.0</w:t>
      </w:r>
      <w:r w:rsidRPr="00555F71">
        <w:t xml:space="preserve"> million </w:t>
      </w:r>
      <w:r>
        <w:t>over 5 years from 2024</w:t>
      </w:r>
      <w:r w:rsidR="00B746D1" w:rsidRPr="00555F71">
        <w:t>–</w:t>
      </w:r>
      <w:r>
        <w:t xml:space="preserve">25 </w:t>
      </w:r>
      <w:r w:rsidRPr="00555F71">
        <w:t xml:space="preserve">in transition assistance as part of </w:t>
      </w:r>
      <w:r w:rsidR="00854826">
        <w:t>Budget</w:t>
      </w:r>
      <w:r w:rsidRPr="00555F71">
        <w:t xml:space="preserve"> 2024–25.</w:t>
      </w:r>
      <w:r w:rsidRPr="00AC2971">
        <w:t xml:space="preserve"> </w:t>
      </w:r>
      <w:r w:rsidRPr="00555F71">
        <w:t xml:space="preserve">On 15 October 2024, the </w:t>
      </w:r>
      <w:r w:rsidR="00CD4A77">
        <w:t>g</w:t>
      </w:r>
      <w:r w:rsidRPr="00555F71">
        <w:t>overnment announced a further $32.7 million</w:t>
      </w:r>
      <w:r>
        <w:t xml:space="preserve"> over 4 years from 2025</w:t>
      </w:r>
      <w:r w:rsidR="004D761A" w:rsidRPr="00555F71">
        <w:t>–</w:t>
      </w:r>
      <w:r>
        <w:t>26,</w:t>
      </w:r>
      <w:r w:rsidRPr="00555F71">
        <w:t xml:space="preserve"> bringing the total assistance package to $139.7 million.</w:t>
      </w:r>
    </w:p>
    <w:p w14:paraId="33223BB3" w14:textId="70FD7E35" w:rsidR="0037231A" w:rsidRDefault="004D761A" w:rsidP="0037231A">
      <w:pPr>
        <w:spacing w:after="120"/>
        <w:ind w:right="-284"/>
      </w:pPr>
      <w:r>
        <w:t xml:space="preserve">The government </w:t>
      </w:r>
      <w:r w:rsidR="0037231A">
        <w:t xml:space="preserve">leveraged readily available delivery mechanisms </w:t>
      </w:r>
      <w:r w:rsidR="007674E3">
        <w:t>to</w:t>
      </w:r>
      <w:r w:rsidR="0037231A">
        <w:t xml:space="preserve"> implement </w:t>
      </w:r>
      <w:r w:rsidR="003C677F">
        <w:t>initial activities promptly</w:t>
      </w:r>
      <w:r w:rsidR="0037231A">
        <w:t xml:space="preserve">. For example: </w:t>
      </w:r>
    </w:p>
    <w:p w14:paraId="4359041D" w14:textId="294EF05E" w:rsidR="0037231A" w:rsidRPr="00A6605E" w:rsidRDefault="003C677F" w:rsidP="0037231A">
      <w:pPr>
        <w:pStyle w:val="ListParagraph"/>
        <w:numPr>
          <w:ilvl w:val="0"/>
          <w:numId w:val="16"/>
        </w:numPr>
        <w:spacing w:after="200" w:line="276" w:lineRule="auto"/>
        <w:ind w:left="714" w:hanging="357"/>
        <w:rPr>
          <w:rFonts w:asciiTheme="minorHAnsi" w:hAnsiTheme="minorHAnsi" w:cstheme="minorBidi"/>
        </w:rPr>
      </w:pPr>
      <w:r>
        <w:rPr>
          <w:rFonts w:asciiTheme="minorHAnsi" w:hAnsiTheme="minorHAnsi" w:cstheme="minorBidi"/>
        </w:rPr>
        <w:t>Agricultural</w:t>
      </w:r>
      <w:r w:rsidR="0037231A" w:rsidRPr="00A6605E">
        <w:rPr>
          <w:rFonts w:asciiTheme="minorHAnsi" w:hAnsiTheme="minorHAnsi" w:cstheme="minorBidi"/>
        </w:rPr>
        <w:t xml:space="preserve"> </w:t>
      </w:r>
      <w:r w:rsidR="00087388">
        <w:rPr>
          <w:rFonts w:asciiTheme="minorHAnsi" w:hAnsiTheme="minorHAnsi" w:cstheme="minorBidi"/>
        </w:rPr>
        <w:t>c</w:t>
      </w:r>
      <w:r w:rsidR="00087388" w:rsidRPr="00A6605E">
        <w:rPr>
          <w:rFonts w:asciiTheme="minorHAnsi" w:hAnsiTheme="minorHAnsi" w:cstheme="minorBidi"/>
        </w:rPr>
        <w:t xml:space="preserve">ounsellors </w:t>
      </w:r>
      <w:r w:rsidR="0037231A" w:rsidRPr="00A6605E">
        <w:rPr>
          <w:rFonts w:asciiTheme="minorHAnsi" w:hAnsiTheme="minorHAnsi" w:cstheme="minorBidi"/>
        </w:rPr>
        <w:t xml:space="preserve">in Riyadh and Dubai have been extended to </w:t>
      </w:r>
      <w:r w:rsidR="00924E76" w:rsidRPr="00924E76">
        <w:rPr>
          <w:rFonts w:asciiTheme="minorHAnsi" w:hAnsiTheme="minorHAnsi" w:cstheme="minorBidi"/>
        </w:rPr>
        <w:t>maintain bilateral ties and ensure successful trade and market access outcomes for Australian exporters</w:t>
      </w:r>
      <w:r w:rsidR="0037231A" w:rsidRPr="00A6605E">
        <w:rPr>
          <w:rFonts w:asciiTheme="minorHAnsi" w:hAnsiTheme="minorHAnsi" w:cstheme="minorBidi"/>
        </w:rPr>
        <w:t xml:space="preserve"> in Middle East and North African (MENA) markets ($8.</w:t>
      </w:r>
      <w:r w:rsidR="0037231A">
        <w:rPr>
          <w:rFonts w:asciiTheme="minorHAnsi" w:hAnsiTheme="minorHAnsi" w:cstheme="minorBidi"/>
        </w:rPr>
        <w:t>6</w:t>
      </w:r>
      <w:r w:rsidR="0037231A" w:rsidRPr="00A6605E">
        <w:rPr>
          <w:rFonts w:asciiTheme="minorHAnsi" w:hAnsiTheme="minorHAnsi" w:cstheme="minorBidi"/>
        </w:rPr>
        <w:t xml:space="preserve"> million</w:t>
      </w:r>
      <w:r w:rsidR="0037231A">
        <w:rPr>
          <w:rFonts w:asciiTheme="minorHAnsi" w:hAnsiTheme="minorHAnsi" w:cstheme="minorBidi"/>
        </w:rPr>
        <w:t xml:space="preserve"> over 4 years from </w:t>
      </w:r>
      <w:r w:rsidR="0037231A" w:rsidRPr="6C956093">
        <w:rPr>
          <w:rFonts w:asciiTheme="minorHAnsi" w:hAnsiTheme="minorHAnsi" w:cstheme="minorBidi"/>
        </w:rPr>
        <w:t>2024</w:t>
      </w:r>
      <w:r w:rsidR="00CF1C95" w:rsidRPr="00555F71">
        <w:t>–</w:t>
      </w:r>
      <w:r w:rsidR="0037231A">
        <w:rPr>
          <w:rFonts w:asciiTheme="minorHAnsi" w:hAnsiTheme="minorHAnsi" w:cstheme="minorBidi"/>
        </w:rPr>
        <w:t>25</w:t>
      </w:r>
      <w:r w:rsidR="00CF1C95">
        <w:rPr>
          <w:rFonts w:asciiTheme="minorHAnsi" w:hAnsiTheme="minorHAnsi" w:cstheme="minorBidi"/>
        </w:rPr>
        <w:t>)</w:t>
      </w:r>
      <w:r w:rsidR="0037231A">
        <w:rPr>
          <w:rFonts w:asciiTheme="minorHAnsi" w:hAnsiTheme="minorHAnsi" w:cstheme="minorBidi"/>
        </w:rPr>
        <w:t>.</w:t>
      </w:r>
    </w:p>
    <w:p w14:paraId="48FFAE51" w14:textId="24DD73DA" w:rsidR="0037231A" w:rsidRPr="00CF1C95" w:rsidRDefault="0037231A" w:rsidP="0037231A">
      <w:pPr>
        <w:pStyle w:val="ListParagraph"/>
        <w:numPr>
          <w:ilvl w:val="0"/>
          <w:numId w:val="16"/>
        </w:numPr>
        <w:spacing w:after="200" w:line="276" w:lineRule="auto"/>
        <w:ind w:left="714" w:hanging="357"/>
        <w:rPr>
          <w:rFonts w:asciiTheme="minorHAnsi" w:hAnsiTheme="minorHAnsi" w:cstheme="minorHAnsi"/>
        </w:rPr>
      </w:pPr>
      <w:r w:rsidRPr="00CF1C95">
        <w:rPr>
          <w:rFonts w:asciiTheme="minorHAnsi" w:hAnsiTheme="minorHAnsi" w:cstheme="minorHAnsi"/>
        </w:rPr>
        <w:t>Austrade is supporting growth in exports of processed sheep meat products and diversification of agri-food exports into the MENA region</w:t>
      </w:r>
      <w:r w:rsidR="003824B3" w:rsidRPr="00CF1C95">
        <w:rPr>
          <w:rFonts w:asciiTheme="minorHAnsi" w:hAnsiTheme="minorHAnsi" w:cstheme="minorHAnsi"/>
        </w:rPr>
        <w:t>,</w:t>
      </w:r>
      <w:r w:rsidRPr="00CF1C95">
        <w:rPr>
          <w:rFonts w:asciiTheme="minorHAnsi" w:hAnsiTheme="minorHAnsi" w:cstheme="minorHAnsi"/>
        </w:rPr>
        <w:t xml:space="preserve"> including through the appointment of a TradeStart Advisor at </w:t>
      </w:r>
      <w:r w:rsidR="0093564F" w:rsidRPr="00CF1C95">
        <w:rPr>
          <w:rFonts w:asciiTheme="minorHAnsi" w:hAnsiTheme="minorHAnsi" w:cstheme="minorHAnsi"/>
        </w:rPr>
        <w:t xml:space="preserve">the </w:t>
      </w:r>
      <w:r w:rsidRPr="00CF1C95">
        <w:rPr>
          <w:rFonts w:asciiTheme="minorHAnsi" w:hAnsiTheme="minorHAnsi" w:cstheme="minorHAnsi"/>
        </w:rPr>
        <w:t xml:space="preserve">Great Southern Development Commission in Western Australia. </w:t>
      </w:r>
      <w:r w:rsidR="009265CA">
        <w:rPr>
          <w:rFonts w:asciiTheme="minorHAnsi" w:hAnsiTheme="minorHAnsi" w:cstheme="minorHAnsi"/>
        </w:rPr>
        <w:t xml:space="preserve">This is in addition to </w:t>
      </w:r>
      <w:r w:rsidRPr="00CF1C95">
        <w:rPr>
          <w:rFonts w:asciiTheme="minorHAnsi" w:hAnsiTheme="minorHAnsi" w:cstheme="minorHAnsi"/>
        </w:rPr>
        <w:t>Austrade</w:t>
      </w:r>
      <w:r w:rsidR="009265CA">
        <w:rPr>
          <w:rFonts w:asciiTheme="minorHAnsi" w:hAnsiTheme="minorHAnsi" w:cstheme="minorHAnsi"/>
        </w:rPr>
        <w:t>’s</w:t>
      </w:r>
      <w:r w:rsidRPr="00CF1C95">
        <w:rPr>
          <w:rFonts w:asciiTheme="minorHAnsi" w:hAnsiTheme="minorHAnsi" w:cstheme="minorHAnsi"/>
        </w:rPr>
        <w:t xml:space="preserve"> global program of trade promotion activities </w:t>
      </w:r>
      <w:r w:rsidR="00C66AA3">
        <w:rPr>
          <w:rFonts w:asciiTheme="minorHAnsi" w:hAnsiTheme="minorHAnsi" w:cstheme="minorHAnsi"/>
        </w:rPr>
        <w:t>already</w:t>
      </w:r>
      <w:r w:rsidRPr="00CF1C95">
        <w:rPr>
          <w:rFonts w:asciiTheme="minorHAnsi" w:hAnsiTheme="minorHAnsi" w:cstheme="minorHAnsi"/>
        </w:rPr>
        <w:t xml:space="preserve"> underway ($9.0 millio</w:t>
      </w:r>
      <w:r w:rsidR="00C66AA3">
        <w:rPr>
          <w:rFonts w:asciiTheme="minorHAnsi" w:hAnsiTheme="minorHAnsi" w:cstheme="minorHAnsi"/>
        </w:rPr>
        <w:t>n</w:t>
      </w:r>
      <w:r w:rsidRPr="00CF1C95">
        <w:rPr>
          <w:rFonts w:asciiTheme="minorHAnsi" w:hAnsiTheme="minorHAnsi" w:cstheme="minorHAnsi"/>
        </w:rPr>
        <w:t xml:space="preserve"> over 3 years from 2024</w:t>
      </w:r>
      <w:r w:rsidR="00C66AA3" w:rsidRPr="00555F71">
        <w:t>–</w:t>
      </w:r>
      <w:r w:rsidRPr="00CF1C95">
        <w:rPr>
          <w:rFonts w:asciiTheme="minorHAnsi" w:hAnsiTheme="minorHAnsi" w:cstheme="minorHAnsi"/>
        </w:rPr>
        <w:t>25</w:t>
      </w:r>
      <w:r w:rsidR="00C66AA3">
        <w:rPr>
          <w:rFonts w:asciiTheme="minorHAnsi" w:hAnsiTheme="minorHAnsi" w:cstheme="minorHAnsi"/>
        </w:rPr>
        <w:t>)</w:t>
      </w:r>
      <w:r w:rsidRPr="00CF1C95">
        <w:rPr>
          <w:rFonts w:asciiTheme="minorHAnsi" w:hAnsiTheme="minorHAnsi" w:cstheme="minorHAnsi"/>
        </w:rPr>
        <w:t>.</w:t>
      </w:r>
    </w:p>
    <w:p w14:paraId="13CF34D7" w14:textId="2ED06BA2" w:rsidR="0037231A" w:rsidRDefault="0037231A" w:rsidP="0037231A">
      <w:pPr>
        <w:pStyle w:val="ListParagraph"/>
        <w:numPr>
          <w:ilvl w:val="0"/>
          <w:numId w:val="16"/>
        </w:numPr>
        <w:spacing w:after="200" w:line="276" w:lineRule="auto"/>
        <w:ind w:left="714" w:hanging="357"/>
      </w:pPr>
      <w:r>
        <w:t>Additional funding for Meat &amp; Livestock Australia</w:t>
      </w:r>
      <w:r w:rsidR="00311B02">
        <w:t xml:space="preserve"> (MLA)</w:t>
      </w:r>
      <w:r>
        <w:t xml:space="preserve"> has been provided to promote, market and advocate for Australian sheep meat and sheep products in Australian and key global markets ($3.0 million over 3 years from 2024</w:t>
      </w:r>
      <w:r w:rsidR="00F32AB7" w:rsidRPr="00555F71">
        <w:t>–</w:t>
      </w:r>
      <w:r>
        <w:t>25</w:t>
      </w:r>
      <w:r w:rsidR="00F32AB7">
        <w:t>)</w:t>
      </w:r>
      <w:r>
        <w:t>.</w:t>
      </w:r>
    </w:p>
    <w:p w14:paraId="0F2AE6AA" w14:textId="396A64E3" w:rsidR="0037231A" w:rsidRPr="00C87366" w:rsidRDefault="0037231A" w:rsidP="00C87366">
      <w:pPr>
        <w:pStyle w:val="ListParagraph"/>
        <w:numPr>
          <w:ilvl w:val="0"/>
          <w:numId w:val="16"/>
        </w:numPr>
        <w:spacing w:after="200" w:line="276" w:lineRule="auto"/>
        <w:ind w:left="714" w:hanging="357"/>
        <w:rPr>
          <w:rFonts w:asciiTheme="minorHAnsi" w:hAnsiTheme="minorHAnsi" w:cstheme="minorBidi"/>
        </w:rPr>
      </w:pPr>
      <w:r w:rsidRPr="00C87366">
        <w:rPr>
          <w:rFonts w:asciiTheme="minorHAnsi" w:hAnsiTheme="minorHAnsi" w:cstheme="minorBidi"/>
        </w:rPr>
        <w:t xml:space="preserve">Additional funding for the WA Rural Financial Counselling Service provider to boost </w:t>
      </w:r>
      <w:r w:rsidR="00B624E3" w:rsidRPr="00C87366">
        <w:rPr>
          <w:rFonts w:asciiTheme="minorHAnsi" w:hAnsiTheme="minorHAnsi" w:cstheme="minorBidi"/>
        </w:rPr>
        <w:t xml:space="preserve">rural </w:t>
      </w:r>
      <w:r w:rsidRPr="00C87366">
        <w:rPr>
          <w:rFonts w:asciiTheme="minorHAnsi" w:hAnsiTheme="minorHAnsi" w:cstheme="minorBidi"/>
        </w:rPr>
        <w:t>financial counselling assist</w:t>
      </w:r>
      <w:r w:rsidR="007F23BF" w:rsidRPr="00C87366">
        <w:rPr>
          <w:rFonts w:asciiTheme="minorHAnsi" w:hAnsiTheme="minorHAnsi" w:cstheme="minorBidi"/>
        </w:rPr>
        <w:t>ance</w:t>
      </w:r>
      <w:r w:rsidR="00442270" w:rsidRPr="00C87366">
        <w:rPr>
          <w:rFonts w:asciiTheme="minorHAnsi" w:hAnsiTheme="minorHAnsi" w:cstheme="minorBidi"/>
        </w:rPr>
        <w:t xml:space="preserve"> for</w:t>
      </w:r>
      <w:r w:rsidRPr="00C87366">
        <w:rPr>
          <w:rFonts w:asciiTheme="minorHAnsi" w:hAnsiTheme="minorHAnsi" w:cstheme="minorBidi"/>
        </w:rPr>
        <w:t xml:space="preserve"> sheep producers and agri-businesses </w:t>
      </w:r>
      <w:r w:rsidR="00442270" w:rsidRPr="00C87366">
        <w:rPr>
          <w:rFonts w:asciiTheme="minorHAnsi" w:hAnsiTheme="minorHAnsi" w:cstheme="minorBidi"/>
        </w:rPr>
        <w:t>in</w:t>
      </w:r>
      <w:r w:rsidR="004C2D50" w:rsidRPr="00C87366">
        <w:rPr>
          <w:rFonts w:asciiTheme="minorHAnsi" w:hAnsiTheme="minorHAnsi" w:cstheme="minorBidi"/>
        </w:rPr>
        <w:t xml:space="preserve"> the</w:t>
      </w:r>
      <w:r w:rsidRPr="00C87366">
        <w:rPr>
          <w:rFonts w:asciiTheme="minorHAnsi" w:hAnsiTheme="minorHAnsi" w:cstheme="minorBidi"/>
        </w:rPr>
        <w:t xml:space="preserve"> supply chain ($2.4 million over 4 years from 2024</w:t>
      </w:r>
      <w:r w:rsidR="00D17735" w:rsidRPr="00C87366">
        <w:rPr>
          <w:rFonts w:asciiTheme="minorHAnsi" w:hAnsiTheme="minorHAnsi" w:cstheme="minorBidi"/>
        </w:rPr>
        <w:t>–</w:t>
      </w:r>
      <w:r w:rsidRPr="00C87366">
        <w:rPr>
          <w:rFonts w:asciiTheme="minorHAnsi" w:hAnsiTheme="minorHAnsi" w:cstheme="minorBidi"/>
        </w:rPr>
        <w:t>2</w:t>
      </w:r>
      <w:r w:rsidR="00F929FC" w:rsidRPr="00C87366">
        <w:rPr>
          <w:rFonts w:asciiTheme="minorHAnsi" w:hAnsiTheme="minorHAnsi" w:cstheme="minorBidi"/>
        </w:rPr>
        <w:t>5</w:t>
      </w:r>
      <w:r w:rsidR="005337B6" w:rsidRPr="00C87366">
        <w:rPr>
          <w:rFonts w:asciiTheme="minorHAnsi" w:hAnsiTheme="minorHAnsi" w:cstheme="minorBidi"/>
        </w:rPr>
        <w:t>)</w:t>
      </w:r>
      <w:r w:rsidRPr="00C87366">
        <w:rPr>
          <w:rFonts w:asciiTheme="minorHAnsi" w:hAnsiTheme="minorHAnsi" w:cstheme="minorBidi"/>
        </w:rPr>
        <w:t>.</w:t>
      </w:r>
    </w:p>
    <w:p w14:paraId="7BDFB0F7" w14:textId="2D70CB4D" w:rsidR="0037231A" w:rsidRDefault="0037231A" w:rsidP="0037231A">
      <w:pPr>
        <w:spacing w:before="240"/>
      </w:pPr>
      <w:r>
        <w:t>New</w:t>
      </w:r>
      <w:r w:rsidDel="005F469D">
        <w:t xml:space="preserve"> </w:t>
      </w:r>
      <w:r>
        <w:t>initiatives and partnerships have also been e</w:t>
      </w:r>
      <w:r w:rsidR="00452040">
        <w:t>stablished</w:t>
      </w:r>
      <w:r>
        <w:t>:</w:t>
      </w:r>
    </w:p>
    <w:p w14:paraId="4F94F030" w14:textId="1E8B7C4C" w:rsidR="0037231A" w:rsidRDefault="0080001D" w:rsidP="0037231A">
      <w:pPr>
        <w:pStyle w:val="ListParagraph"/>
        <w:numPr>
          <w:ilvl w:val="0"/>
          <w:numId w:val="15"/>
        </w:numPr>
        <w:spacing w:after="200" w:line="276" w:lineRule="auto"/>
        <w:ind w:left="714" w:hanging="357"/>
      </w:pPr>
      <w:r>
        <w:t>A Federation Funding Agreement with the Western Australian Government executed on 19 December 2024 e</w:t>
      </w:r>
      <w:r w:rsidR="0037231A">
        <w:t>xpan</w:t>
      </w:r>
      <w:r>
        <w:t>d</w:t>
      </w:r>
      <w:r w:rsidR="0037231A">
        <w:t>s processing supply chain capacity ($40.0 million</w:t>
      </w:r>
      <w:r w:rsidR="004465DC">
        <w:t xml:space="preserve"> over </w:t>
      </w:r>
      <w:r w:rsidR="00EC0CDC">
        <w:t>3</w:t>
      </w:r>
      <w:r w:rsidR="004465DC">
        <w:t xml:space="preserve"> years from 2025</w:t>
      </w:r>
      <w:r w:rsidR="004465DC" w:rsidRPr="00555F71">
        <w:t>–</w:t>
      </w:r>
      <w:r w:rsidR="004465DC">
        <w:t>26</w:t>
      </w:r>
      <w:r w:rsidR="0037231A">
        <w:t xml:space="preserve">) and activities in affected regions to foster community wellbeing </w:t>
      </w:r>
      <w:r w:rsidR="4FF98DDC">
        <w:t>and</w:t>
      </w:r>
      <w:r w:rsidR="0037231A">
        <w:t xml:space="preserve"> connections and strengthen community resilience ($1.5 million</w:t>
      </w:r>
      <w:r w:rsidR="004465DC">
        <w:t xml:space="preserve"> over </w:t>
      </w:r>
      <w:r w:rsidR="003D4FCE">
        <w:t>2</w:t>
      </w:r>
      <w:r w:rsidR="004465DC">
        <w:t xml:space="preserve"> years from 202</w:t>
      </w:r>
      <w:r w:rsidR="006C258D">
        <w:t>4–2</w:t>
      </w:r>
      <w:r w:rsidR="004465DC">
        <w:t>5</w:t>
      </w:r>
      <w:r w:rsidR="0037231A">
        <w:t>).</w:t>
      </w:r>
    </w:p>
    <w:p w14:paraId="1FCF300A" w14:textId="2036C921" w:rsidR="0037231A" w:rsidRDefault="00413EBB" w:rsidP="0037231A">
      <w:pPr>
        <w:pStyle w:val="ListParagraph"/>
        <w:numPr>
          <w:ilvl w:val="0"/>
          <w:numId w:val="15"/>
        </w:numPr>
        <w:spacing w:after="200" w:line="276" w:lineRule="auto"/>
        <w:ind w:left="714" w:hanging="357"/>
      </w:pPr>
      <w:r>
        <w:t>T</w:t>
      </w:r>
      <w:r w:rsidR="0037231A">
        <w:t>he appointment of a Transition Advocate in January 2025 ($1.7 million</w:t>
      </w:r>
      <w:r w:rsidR="00983B9D">
        <w:t xml:space="preserve"> </w:t>
      </w:r>
      <w:r w:rsidR="0037231A">
        <w:t>over 5 years</w:t>
      </w:r>
      <w:r w:rsidR="001C37B8">
        <w:t xml:space="preserve"> from </w:t>
      </w:r>
      <w:r w:rsidR="001C37B8" w:rsidRPr="001A0881">
        <w:t>2024–25</w:t>
      </w:r>
      <w:r w:rsidR="00983B9D">
        <w:t>)</w:t>
      </w:r>
      <w:r w:rsidR="001C37B8">
        <w:t xml:space="preserve"> provides a</w:t>
      </w:r>
      <w:r>
        <w:t xml:space="preserve"> two-way conduit between industry and government</w:t>
      </w:r>
      <w:r w:rsidR="001C37B8">
        <w:t>.</w:t>
      </w:r>
    </w:p>
    <w:p w14:paraId="77CC7C27" w14:textId="4DCD06C7" w:rsidR="00BD2E19" w:rsidRPr="00E044D2" w:rsidRDefault="00BD2E19" w:rsidP="00BD2E19">
      <w:pPr>
        <w:pStyle w:val="Heading2"/>
        <w:numPr>
          <w:ilvl w:val="0"/>
          <w:numId w:val="0"/>
        </w:numPr>
        <w:ind w:left="720" w:hanging="720"/>
      </w:pPr>
      <w:bookmarkStart w:id="20" w:name="_Toc202968080"/>
      <w:bookmarkStart w:id="21" w:name="_Toc202968193"/>
      <w:bookmarkStart w:id="22" w:name="_Toc202973890"/>
      <w:bookmarkStart w:id="23" w:name="_Toc203394585"/>
      <w:r w:rsidRPr="00E044D2">
        <w:lastRenderedPageBreak/>
        <w:t xml:space="preserve">Co-design </w:t>
      </w:r>
      <w:r>
        <w:t xml:space="preserve">of </w:t>
      </w:r>
      <w:r w:rsidR="00B51FDA">
        <w:t xml:space="preserve">transition </w:t>
      </w:r>
      <w:r>
        <w:t>assistance</w:t>
      </w:r>
      <w:bookmarkEnd w:id="20"/>
      <w:bookmarkEnd w:id="21"/>
      <w:bookmarkEnd w:id="22"/>
      <w:bookmarkEnd w:id="23"/>
    </w:p>
    <w:p w14:paraId="44A1E147" w14:textId="722613B7" w:rsidR="00BD2E19" w:rsidRDefault="003E51D3" w:rsidP="00BD2E19">
      <w:pPr>
        <w:rPr>
          <w:lang w:eastAsia="ja-JP"/>
        </w:rPr>
      </w:pPr>
      <w:r w:rsidRPr="003E51D3">
        <w:rPr>
          <w:lang w:eastAsia="ja-JP"/>
        </w:rPr>
        <w:t>In addition to implement</w:t>
      </w:r>
      <w:r w:rsidR="00ED197B">
        <w:rPr>
          <w:lang w:eastAsia="ja-JP"/>
        </w:rPr>
        <w:t>ing</w:t>
      </w:r>
      <w:r w:rsidRPr="003E51D3">
        <w:rPr>
          <w:lang w:eastAsia="ja-JP"/>
        </w:rPr>
        <w:t xml:space="preserve"> </w:t>
      </w:r>
      <w:r w:rsidR="00376277">
        <w:rPr>
          <w:lang w:eastAsia="ja-JP"/>
        </w:rPr>
        <w:t xml:space="preserve">the initial </w:t>
      </w:r>
      <w:r w:rsidR="00DB0EB2">
        <w:rPr>
          <w:lang w:eastAsia="ja-JP"/>
        </w:rPr>
        <w:t xml:space="preserve">transition assistance </w:t>
      </w:r>
      <w:r w:rsidR="00C021CA">
        <w:rPr>
          <w:lang w:eastAsia="ja-JP"/>
        </w:rPr>
        <w:t>measures</w:t>
      </w:r>
      <w:r w:rsidRPr="003E51D3">
        <w:rPr>
          <w:lang w:eastAsia="ja-JP"/>
        </w:rPr>
        <w:t xml:space="preserve">, the Australian Government </w:t>
      </w:r>
      <w:r w:rsidR="00260A6A">
        <w:rPr>
          <w:lang w:eastAsia="ja-JP"/>
        </w:rPr>
        <w:t>committed</w:t>
      </w:r>
      <w:r w:rsidRPr="003E51D3">
        <w:rPr>
          <w:lang w:eastAsia="ja-JP"/>
        </w:rPr>
        <w:t xml:space="preserve"> to a co-design process to </w:t>
      </w:r>
      <w:r w:rsidR="008124ED">
        <w:rPr>
          <w:lang w:eastAsia="ja-JP"/>
        </w:rPr>
        <w:t xml:space="preserve">enable </w:t>
      </w:r>
      <w:r w:rsidRPr="003E51D3">
        <w:rPr>
          <w:lang w:eastAsia="ja-JP"/>
        </w:rPr>
        <w:t>industry</w:t>
      </w:r>
      <w:r w:rsidR="00D114DD">
        <w:rPr>
          <w:lang w:eastAsia="ja-JP"/>
        </w:rPr>
        <w:t xml:space="preserve"> to </w:t>
      </w:r>
      <w:r w:rsidR="00E07B42">
        <w:rPr>
          <w:lang w:eastAsia="ja-JP"/>
        </w:rPr>
        <w:t>inform</w:t>
      </w:r>
      <w:r w:rsidR="00E560BD">
        <w:rPr>
          <w:lang w:eastAsia="ja-JP"/>
        </w:rPr>
        <w:t xml:space="preserve"> how </w:t>
      </w:r>
      <w:r w:rsidRPr="003E51D3">
        <w:rPr>
          <w:lang w:eastAsia="ja-JP"/>
        </w:rPr>
        <w:t xml:space="preserve">funding </w:t>
      </w:r>
      <w:r w:rsidR="008124ED">
        <w:rPr>
          <w:lang w:eastAsia="ja-JP"/>
        </w:rPr>
        <w:t xml:space="preserve">under </w:t>
      </w:r>
      <w:r w:rsidRPr="003E51D3">
        <w:rPr>
          <w:lang w:eastAsia="ja-JP"/>
        </w:rPr>
        <w:t xml:space="preserve">the </w:t>
      </w:r>
      <w:r w:rsidR="00E07B42" w:rsidRPr="00334FED">
        <w:rPr>
          <w:i/>
          <w:lang w:eastAsia="ja-JP"/>
        </w:rPr>
        <w:t>P</w:t>
      </w:r>
      <w:r w:rsidRPr="00334FED">
        <w:rPr>
          <w:i/>
          <w:lang w:eastAsia="ja-JP"/>
        </w:rPr>
        <w:t xml:space="preserve">roducer and supply chain </w:t>
      </w:r>
      <w:r w:rsidR="008124ED" w:rsidRPr="00334FED">
        <w:rPr>
          <w:i/>
          <w:lang w:eastAsia="ja-JP"/>
        </w:rPr>
        <w:t>program</w:t>
      </w:r>
      <w:r w:rsidR="00E560BD">
        <w:rPr>
          <w:lang w:eastAsia="ja-JP"/>
        </w:rPr>
        <w:t xml:space="preserve"> </w:t>
      </w:r>
      <w:r w:rsidR="00E07B42">
        <w:rPr>
          <w:lang w:eastAsia="ja-JP"/>
        </w:rPr>
        <w:t xml:space="preserve">would be </w:t>
      </w:r>
      <w:r w:rsidR="00E560BD">
        <w:rPr>
          <w:lang w:eastAsia="ja-JP"/>
        </w:rPr>
        <w:t>allocated</w:t>
      </w:r>
      <w:r w:rsidR="00E07B42">
        <w:rPr>
          <w:lang w:eastAsia="ja-JP"/>
        </w:rPr>
        <w:t xml:space="preserve"> (</w:t>
      </w:r>
      <w:r w:rsidR="00451AD9">
        <w:rPr>
          <w:lang w:eastAsia="ja-JP"/>
        </w:rPr>
        <w:fldChar w:fldCharType="begin"/>
      </w:r>
      <w:r w:rsidR="00451AD9">
        <w:rPr>
          <w:lang w:eastAsia="ja-JP"/>
        </w:rPr>
        <w:instrText xml:space="preserve"> REF _Ref203464010 \h </w:instrText>
      </w:r>
      <w:r w:rsidR="00451AD9">
        <w:rPr>
          <w:lang w:eastAsia="ja-JP"/>
        </w:rPr>
      </w:r>
      <w:r w:rsidR="00451AD9">
        <w:rPr>
          <w:lang w:eastAsia="ja-JP"/>
        </w:rPr>
        <w:fldChar w:fldCharType="separate"/>
      </w:r>
      <w:r w:rsidR="00AA55AF">
        <w:t xml:space="preserve">Figure </w:t>
      </w:r>
      <w:r w:rsidR="00AA55AF">
        <w:rPr>
          <w:noProof/>
        </w:rPr>
        <w:t>2</w:t>
      </w:r>
      <w:r w:rsidR="00451AD9">
        <w:rPr>
          <w:lang w:eastAsia="ja-JP"/>
        </w:rPr>
        <w:fldChar w:fldCharType="end"/>
      </w:r>
      <w:r w:rsidR="00E07B42">
        <w:rPr>
          <w:lang w:eastAsia="ja-JP"/>
        </w:rPr>
        <w:t>)</w:t>
      </w:r>
      <w:r w:rsidRPr="003E51D3">
        <w:rPr>
          <w:lang w:eastAsia="ja-JP"/>
        </w:rPr>
        <w:t>.</w:t>
      </w:r>
      <w:r w:rsidR="003A2AA6">
        <w:rPr>
          <w:lang w:eastAsia="ja-JP"/>
        </w:rPr>
        <w:t xml:space="preserve"> </w:t>
      </w:r>
      <w:r w:rsidR="00BD2E19" w:rsidRPr="6941D780">
        <w:rPr>
          <w:lang w:eastAsia="ja-JP"/>
        </w:rPr>
        <w:t xml:space="preserve">The </w:t>
      </w:r>
      <w:r w:rsidR="00C0282F">
        <w:rPr>
          <w:lang w:eastAsia="ja-JP"/>
        </w:rPr>
        <w:t>d</w:t>
      </w:r>
      <w:r w:rsidR="00367A48">
        <w:rPr>
          <w:lang w:eastAsia="ja-JP"/>
        </w:rPr>
        <w:t xml:space="preserve">epartment </w:t>
      </w:r>
      <w:r w:rsidR="00BD2E19" w:rsidRPr="6941D780">
        <w:rPr>
          <w:lang w:eastAsia="ja-JP"/>
        </w:rPr>
        <w:t xml:space="preserve">engaged </w:t>
      </w:r>
      <w:r w:rsidR="00BD2E19" w:rsidRPr="00F351E8">
        <w:rPr>
          <w:lang w:eastAsia="ja-JP"/>
        </w:rPr>
        <w:t>ThinkPlace</w:t>
      </w:r>
      <w:r w:rsidR="00D94129" w:rsidRPr="00D94129">
        <w:rPr>
          <w:vertAlign w:val="superscript"/>
          <w:lang w:eastAsia="ja-JP"/>
        </w:rPr>
        <w:t>x</w:t>
      </w:r>
      <w:r w:rsidR="00BD2E19" w:rsidRPr="6941D780">
        <w:rPr>
          <w:lang w:eastAsia="ja-JP"/>
        </w:rPr>
        <w:t xml:space="preserve"> to </w:t>
      </w:r>
      <w:r w:rsidR="00B51FDA">
        <w:rPr>
          <w:lang w:eastAsia="ja-JP"/>
        </w:rPr>
        <w:t>undertake</w:t>
      </w:r>
      <w:r w:rsidR="00BD2E19" w:rsidRPr="6941D780">
        <w:rPr>
          <w:lang w:eastAsia="ja-JP"/>
        </w:rPr>
        <w:t xml:space="preserve"> a co-design process in February 2025 with the Western Australian sheep and wool industry</w:t>
      </w:r>
      <w:r w:rsidR="00CB370E">
        <w:rPr>
          <w:lang w:eastAsia="ja-JP"/>
        </w:rPr>
        <w:t>, including members of the broader supply chain</w:t>
      </w:r>
      <w:r w:rsidR="00BD2E19" w:rsidRPr="6941D780">
        <w:rPr>
          <w:lang w:eastAsia="ja-JP"/>
        </w:rPr>
        <w:t>.</w:t>
      </w:r>
    </w:p>
    <w:p w14:paraId="114C3CBC" w14:textId="2078ED6D" w:rsidR="00BD2E19" w:rsidRPr="00E044D2" w:rsidRDefault="00015451" w:rsidP="00015451">
      <w:pPr>
        <w:pStyle w:val="Caption"/>
        <w:rPr>
          <w:lang w:eastAsia="ja-JP"/>
        </w:rPr>
      </w:pPr>
      <w:bookmarkStart w:id="24" w:name="_Ref203464010"/>
      <w:bookmarkStart w:id="25" w:name="_Toc203394592"/>
      <w:r>
        <w:t xml:space="preserve">Figure </w:t>
      </w:r>
      <w:r>
        <w:fldChar w:fldCharType="begin"/>
      </w:r>
      <w:r>
        <w:instrText xml:space="preserve"> SEQ Figure \* ARABIC </w:instrText>
      </w:r>
      <w:r>
        <w:fldChar w:fldCharType="separate"/>
      </w:r>
      <w:r w:rsidR="00AA55AF">
        <w:rPr>
          <w:noProof/>
        </w:rPr>
        <w:t>2</w:t>
      </w:r>
      <w:r>
        <w:fldChar w:fldCharType="end"/>
      </w:r>
      <w:bookmarkEnd w:id="24"/>
      <w:r w:rsidRPr="00470920">
        <w:t xml:space="preserve"> </w:t>
      </w:r>
      <w:r>
        <w:t>–</w:t>
      </w:r>
      <w:r w:rsidRPr="00470920">
        <w:t xml:space="preserve"> Co</w:t>
      </w:r>
      <w:r w:rsidR="00D76121">
        <w:t>-</w:t>
      </w:r>
      <w:r w:rsidRPr="00470920">
        <w:t>design activities at a glance</w:t>
      </w:r>
      <w:bookmarkEnd w:id="25"/>
    </w:p>
    <w:p w14:paraId="34C2A6E7" w14:textId="77777777" w:rsidR="00BD2E19" w:rsidRPr="00E044D2" w:rsidRDefault="00BD2E19" w:rsidP="00BD2E19">
      <w:pPr>
        <w:rPr>
          <w:lang w:eastAsia="ja-JP"/>
        </w:rPr>
      </w:pPr>
      <w:r>
        <w:rPr>
          <w:noProof/>
          <w:lang w:eastAsia="ja-JP"/>
        </w:rPr>
        <w:drawing>
          <wp:inline distT="0" distB="0" distL="0" distR="0" wp14:anchorId="292B2A74" wp14:editId="4C358677">
            <wp:extent cx="5130229" cy="2778826"/>
            <wp:effectExtent l="0" t="0" r="0" b="2540"/>
            <wp:docPr id="1375575498" name="Picture 5" descr="A series of abstract shapes with the text: 3 online focus groups and multiple interviews with representatives from peak bodies and industry advocates. 16 co-design workshops to discuss challenges, opportunities, ideas and prioritisation. Desktop review of existing documentation and industry feedback. Over 300 people attended the co-design workshops and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18835" name="Picture 5" descr="A series of abstract shapes with the text: 3 online focus groups and multiple interviews with representatives from peak bodies and industry advocates. 16 co-design workshops to discuss challenges, opportunities, ideas and prioritisation. Desktop review of existing documentation and industry feedback. Over 300 people attended the co-design workshops and activities.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4646" b="8502"/>
                    <a:stretch/>
                  </pic:blipFill>
                  <pic:spPr bwMode="auto">
                    <a:xfrm>
                      <a:off x="0" y="0"/>
                      <a:ext cx="5168806" cy="2799721"/>
                    </a:xfrm>
                    <a:prstGeom prst="rect">
                      <a:avLst/>
                    </a:prstGeom>
                    <a:noFill/>
                    <a:ln>
                      <a:noFill/>
                    </a:ln>
                    <a:extLst>
                      <a:ext uri="{53640926-AAD7-44D8-BBD7-CCE9431645EC}">
                        <a14:shadowObscured xmlns:a14="http://schemas.microsoft.com/office/drawing/2010/main"/>
                      </a:ext>
                    </a:extLst>
                  </pic:spPr>
                </pic:pic>
              </a:graphicData>
            </a:graphic>
          </wp:inline>
        </w:drawing>
      </w:r>
    </w:p>
    <w:p w14:paraId="57B955DF" w14:textId="1780F8C2" w:rsidR="007D660B" w:rsidRDefault="00975C09" w:rsidP="00D66D8D">
      <w:pPr>
        <w:keepNext/>
        <w:rPr>
          <w:lang w:eastAsia="ja-JP"/>
        </w:rPr>
      </w:pPr>
      <w:r>
        <w:rPr>
          <w:lang w:eastAsia="ja-JP"/>
        </w:rPr>
        <w:t>Beyond the</w:t>
      </w:r>
      <w:r w:rsidR="005C3FC8">
        <w:rPr>
          <w:lang w:eastAsia="ja-JP"/>
        </w:rPr>
        <w:t xml:space="preserve"> t</w:t>
      </w:r>
      <w:r w:rsidR="00207221">
        <w:rPr>
          <w:lang w:eastAsia="ja-JP"/>
        </w:rPr>
        <w:t xml:space="preserve">argeted interviews and </w:t>
      </w:r>
      <w:r w:rsidR="00CE61F0">
        <w:rPr>
          <w:lang w:eastAsia="ja-JP"/>
        </w:rPr>
        <w:t xml:space="preserve">online </w:t>
      </w:r>
      <w:r w:rsidR="00207221">
        <w:rPr>
          <w:lang w:eastAsia="ja-JP"/>
        </w:rPr>
        <w:t xml:space="preserve">focus groups, </w:t>
      </w:r>
      <w:r w:rsidR="00CE61F0">
        <w:rPr>
          <w:lang w:eastAsia="ja-JP"/>
        </w:rPr>
        <w:t>c</w:t>
      </w:r>
      <w:r w:rsidR="009B300E" w:rsidRPr="009B300E">
        <w:rPr>
          <w:lang w:eastAsia="ja-JP"/>
        </w:rPr>
        <w:t xml:space="preserve">o-design </w:t>
      </w:r>
      <w:r w:rsidR="00CE61F0">
        <w:rPr>
          <w:lang w:eastAsia="ja-JP"/>
        </w:rPr>
        <w:t>workshops</w:t>
      </w:r>
      <w:r w:rsidR="009B300E" w:rsidRPr="009B300E">
        <w:rPr>
          <w:lang w:eastAsia="ja-JP"/>
        </w:rPr>
        <w:t xml:space="preserve"> </w:t>
      </w:r>
      <w:r w:rsidR="009B300E">
        <w:rPr>
          <w:lang w:eastAsia="ja-JP"/>
        </w:rPr>
        <w:t>were</w:t>
      </w:r>
      <w:r w:rsidR="009B300E" w:rsidRPr="009B300E">
        <w:rPr>
          <w:lang w:eastAsia="ja-JP"/>
        </w:rPr>
        <w:t xml:space="preserve"> held in Albany, Boyanup, Cranbrook, Darkan, Esperance, Fremantle, Kojonup, Lake Grace, Merredin, Moora, Narrogin, Perth and York. These discussions brought together a diverse range of expertise from </w:t>
      </w:r>
      <w:r w:rsidR="00187035">
        <w:rPr>
          <w:lang w:eastAsia="ja-JP"/>
        </w:rPr>
        <w:t xml:space="preserve">the sheep industry </w:t>
      </w:r>
      <w:r w:rsidR="005F4EAC">
        <w:rPr>
          <w:lang w:eastAsia="ja-JP"/>
        </w:rPr>
        <w:t>–</w:t>
      </w:r>
      <w:r w:rsidR="0015558F">
        <w:rPr>
          <w:lang w:eastAsia="ja-JP"/>
        </w:rPr>
        <w:t xml:space="preserve"> including</w:t>
      </w:r>
      <w:r w:rsidR="005F4EAC">
        <w:rPr>
          <w:lang w:eastAsia="ja-JP"/>
        </w:rPr>
        <w:t xml:space="preserve"> </w:t>
      </w:r>
      <w:r w:rsidR="008573E8">
        <w:rPr>
          <w:lang w:eastAsia="ja-JP"/>
        </w:rPr>
        <w:t>producers</w:t>
      </w:r>
      <w:r w:rsidR="009B300E" w:rsidRPr="009B300E">
        <w:rPr>
          <w:lang w:eastAsia="ja-JP"/>
        </w:rPr>
        <w:t xml:space="preserve"> and community representatives </w:t>
      </w:r>
      <w:r w:rsidR="0015558F">
        <w:rPr>
          <w:lang w:eastAsia="ja-JP"/>
        </w:rPr>
        <w:t xml:space="preserve">– </w:t>
      </w:r>
      <w:r w:rsidR="006B1394">
        <w:rPr>
          <w:lang w:eastAsia="ja-JP"/>
        </w:rPr>
        <w:t xml:space="preserve">and </w:t>
      </w:r>
      <w:r w:rsidR="0015558F">
        <w:rPr>
          <w:lang w:eastAsia="ja-JP"/>
        </w:rPr>
        <w:t>g</w:t>
      </w:r>
      <w:r w:rsidR="009B300E" w:rsidRPr="009B300E">
        <w:rPr>
          <w:lang w:eastAsia="ja-JP"/>
        </w:rPr>
        <w:t xml:space="preserve">enerated many ideas to enhance confidence and profitability </w:t>
      </w:r>
      <w:r w:rsidR="00437417">
        <w:rPr>
          <w:lang w:eastAsia="ja-JP"/>
        </w:rPr>
        <w:t>across the supply chain</w:t>
      </w:r>
      <w:r w:rsidR="009B300E">
        <w:rPr>
          <w:lang w:eastAsia="ja-JP"/>
        </w:rPr>
        <w:t>.</w:t>
      </w:r>
    </w:p>
    <w:p w14:paraId="37069FD3" w14:textId="3E6A8519" w:rsidR="0039445D" w:rsidRDefault="0039445D" w:rsidP="0039445D">
      <w:r>
        <w:t>The full report o</w:t>
      </w:r>
      <w:r w:rsidR="00975C09">
        <w:t>n</w:t>
      </w:r>
      <w:r>
        <w:t xml:space="preserve"> the co-design process from </w:t>
      </w:r>
      <w:r w:rsidR="00412E0B">
        <w:t>ThinkPlace</w:t>
      </w:r>
      <w:r w:rsidR="00D94129" w:rsidRPr="00090919">
        <w:rPr>
          <w:vertAlign w:val="superscript"/>
        </w:rPr>
        <w:t>x</w:t>
      </w:r>
      <w:r>
        <w:t xml:space="preserve"> is available at </w:t>
      </w:r>
      <w:hyperlink r:id="rId22" w:history="1">
        <w:r w:rsidRPr="00E14F70">
          <w:rPr>
            <w:rStyle w:val="Hyperlink"/>
          </w:rPr>
          <w:t>agriculture.gov.au/2028</w:t>
        </w:r>
      </w:hyperlink>
      <w:r>
        <w:t>.</w:t>
      </w:r>
    </w:p>
    <w:p w14:paraId="2A2425F0" w14:textId="77777777" w:rsidR="00EF3A5C" w:rsidRPr="000905BE" w:rsidRDefault="00537D80" w:rsidP="00EF3A5C">
      <w:pPr>
        <w:pStyle w:val="Heading3"/>
        <w:numPr>
          <w:ilvl w:val="0"/>
          <w:numId w:val="0"/>
        </w:numPr>
        <w:rPr>
          <w:lang w:eastAsia="ja-JP"/>
        </w:rPr>
      </w:pPr>
      <w:bookmarkStart w:id="26" w:name="_Toc202968081"/>
      <w:bookmarkStart w:id="27" w:name="_Toc202968194"/>
      <w:r>
        <w:t>Responding to the co-design findings</w:t>
      </w:r>
      <w:bookmarkEnd w:id="26"/>
      <w:bookmarkEnd w:id="27"/>
    </w:p>
    <w:p w14:paraId="4CC74627" w14:textId="47D02627" w:rsidR="00CE6398" w:rsidRPr="00E044D2" w:rsidRDefault="00A55542" w:rsidP="00EF3A5C">
      <w:pPr>
        <w:rPr>
          <w:lang w:eastAsia="ja-JP"/>
        </w:rPr>
      </w:pPr>
      <w:r>
        <w:t xml:space="preserve">A number of </w:t>
      </w:r>
      <w:r w:rsidR="00CE6398" w:rsidRPr="00E044D2">
        <w:t xml:space="preserve">principles </w:t>
      </w:r>
      <w:r w:rsidR="006812CB">
        <w:t>will</w:t>
      </w:r>
      <w:r w:rsidR="00CE6398" w:rsidRPr="00E044D2">
        <w:t xml:space="preserve"> </w:t>
      </w:r>
      <w:r w:rsidR="00C66C5A">
        <w:t>inform</w:t>
      </w:r>
      <w:r w:rsidR="00AD3FAF">
        <w:t xml:space="preserve"> the </w:t>
      </w:r>
      <w:r w:rsidR="005F6D35">
        <w:t>funding allocation and program</w:t>
      </w:r>
      <w:r w:rsidR="005C0003">
        <w:t xml:space="preserve"> </w:t>
      </w:r>
      <w:r w:rsidR="006C5E1F">
        <w:t>implementation</w:t>
      </w:r>
      <w:r w:rsidR="005C056F">
        <w:t xml:space="preserve"> in light of the co-design outcomes</w:t>
      </w:r>
      <w:r w:rsidR="00C66C5A">
        <w:t>. Specifically,</w:t>
      </w:r>
      <w:r w:rsidR="002D2BDF">
        <w:t xml:space="preserve"> </w:t>
      </w:r>
      <w:r w:rsidR="00E50992">
        <w:t xml:space="preserve">the </w:t>
      </w:r>
      <w:r w:rsidR="00CE6398">
        <w:rPr>
          <w:lang w:eastAsia="ja-JP"/>
        </w:rPr>
        <w:t xml:space="preserve">funding allocation </w:t>
      </w:r>
      <w:r w:rsidR="00E50992">
        <w:rPr>
          <w:lang w:eastAsia="ja-JP"/>
        </w:rPr>
        <w:t xml:space="preserve">should </w:t>
      </w:r>
      <w:r w:rsidR="00CE6398">
        <w:rPr>
          <w:lang w:eastAsia="ja-JP"/>
        </w:rPr>
        <w:t>provide assistance that</w:t>
      </w:r>
      <w:r w:rsidR="00CE6398" w:rsidRPr="00E044D2">
        <w:rPr>
          <w:lang w:eastAsia="ja-JP"/>
        </w:rPr>
        <w:t>:</w:t>
      </w:r>
    </w:p>
    <w:p w14:paraId="13DB3537" w14:textId="1FB95A7D"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rPr>
        <w:t>stays true to the findings of the co-design process – industry-led and government</w:t>
      </w:r>
      <w:r w:rsidR="00E84250">
        <w:rPr>
          <w:rFonts w:asciiTheme="minorHAnsi" w:hAnsiTheme="minorHAnsi" w:cstheme="minorBidi"/>
        </w:rPr>
        <w:t>-</w:t>
      </w:r>
      <w:r w:rsidRPr="002A763E">
        <w:rPr>
          <w:rFonts w:asciiTheme="minorHAnsi" w:hAnsiTheme="minorHAnsi" w:cstheme="minorBidi"/>
        </w:rPr>
        <w:t>supported</w:t>
      </w:r>
    </w:p>
    <w:p w14:paraId="5B954543" w14:textId="76B85853"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lang w:val="en-US"/>
        </w:rPr>
        <w:t>is locally led, flexible and facilitates industry</w:t>
      </w:r>
      <w:r w:rsidR="00E84250" w:rsidRPr="6BD0939B">
        <w:rPr>
          <w:rFonts w:asciiTheme="minorHAnsi" w:hAnsiTheme="minorHAnsi" w:cstheme="minorBidi"/>
          <w:lang w:val="en-US"/>
        </w:rPr>
        <w:t>-</w:t>
      </w:r>
      <w:r w:rsidRPr="002A763E">
        <w:rPr>
          <w:rFonts w:asciiTheme="minorHAnsi" w:hAnsiTheme="minorHAnsi" w:cstheme="minorBidi"/>
          <w:lang w:val="en-US"/>
        </w:rPr>
        <w:t>level change where possible</w:t>
      </w:r>
    </w:p>
    <w:p w14:paraId="088F03B8" w14:textId="15C8F00E"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lang w:val="en-US"/>
        </w:rPr>
        <w:t xml:space="preserve">complements and leverages other assistance offered by the Australian Government, </w:t>
      </w:r>
      <w:r w:rsidR="00321F62" w:rsidRPr="00721696">
        <w:rPr>
          <w:rFonts w:asciiTheme="minorHAnsi" w:hAnsiTheme="minorHAnsi" w:cstheme="minorBidi"/>
          <w:lang w:val="en-US"/>
        </w:rPr>
        <w:t>state g</w:t>
      </w:r>
      <w:r w:rsidR="006E38B3" w:rsidRPr="00721696">
        <w:rPr>
          <w:rFonts w:asciiTheme="minorHAnsi" w:hAnsiTheme="minorHAnsi" w:cstheme="minorBidi"/>
          <w:lang w:val="en-US"/>
        </w:rPr>
        <w:t xml:space="preserve">overnment </w:t>
      </w:r>
      <w:r w:rsidRPr="00721696">
        <w:rPr>
          <w:rFonts w:asciiTheme="minorHAnsi" w:hAnsiTheme="minorHAnsi" w:cstheme="minorBidi"/>
          <w:lang w:val="en-US"/>
        </w:rPr>
        <w:t>and non-government services</w:t>
      </w:r>
    </w:p>
    <w:p w14:paraId="718E5E4A" w14:textId="77777777"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rPr>
        <w:t>is efficient in terms of numbers of partners and speed of delivery</w:t>
      </w:r>
    </w:p>
    <w:p w14:paraId="7DC442C7" w14:textId="77777777"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rPr>
        <w:lastRenderedPageBreak/>
        <w:t>encourages preparedness, risk management and financial self-reliance, noting the transition package is not compensation.</w:t>
      </w:r>
    </w:p>
    <w:p w14:paraId="6D42BCE8" w14:textId="77777777" w:rsidR="00CE6398" w:rsidRPr="00CD1D7C" w:rsidRDefault="00CE6398" w:rsidP="00CE6398">
      <w:pPr>
        <w:pStyle w:val="ListBullet"/>
        <w:tabs>
          <w:tab w:val="clear" w:pos="360"/>
        </w:tabs>
        <w:ind w:left="0" w:firstLine="0"/>
        <w:rPr>
          <w:lang w:val="en-US" w:eastAsia="ja-JP"/>
        </w:rPr>
      </w:pPr>
      <w:r w:rsidRPr="00CD1D7C">
        <w:rPr>
          <w:lang w:val="en-US" w:eastAsia="ja-JP"/>
        </w:rPr>
        <w:t xml:space="preserve">The </w:t>
      </w:r>
      <w:r>
        <w:rPr>
          <w:lang w:val="en-US" w:eastAsia="ja-JP"/>
        </w:rPr>
        <w:t xml:space="preserve">funding </w:t>
      </w:r>
      <w:r w:rsidRPr="00CD1D7C">
        <w:rPr>
          <w:lang w:val="en-US" w:eastAsia="ja-JP"/>
        </w:rPr>
        <w:t>allocation does not provide assistance that:</w:t>
      </w:r>
    </w:p>
    <w:p w14:paraId="64CEB646" w14:textId="74CF9575"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rPr>
        <w:t>undermines the efficiency or growth prospects of the agricultural sector</w:t>
      </w:r>
      <w:r w:rsidR="004B2D22" w:rsidRPr="00721696">
        <w:rPr>
          <w:rFonts w:asciiTheme="minorHAnsi" w:hAnsiTheme="minorHAnsi" w:cstheme="minorBidi"/>
        </w:rPr>
        <w:t xml:space="preserve"> or discourages</w:t>
      </w:r>
      <w:r w:rsidRPr="00721696">
        <w:rPr>
          <w:rFonts w:asciiTheme="minorHAnsi" w:hAnsiTheme="minorHAnsi" w:cstheme="minorBidi"/>
        </w:rPr>
        <w:t xml:space="preserve"> preparedness</w:t>
      </w:r>
    </w:p>
    <w:p w14:paraId="693391AA" w14:textId="77777777"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rPr>
        <w:t>undermines Australia’s international trade law obligations or policy position with respect to tariffs, export subsidies and other trade distorting non-tariff barriers</w:t>
      </w:r>
    </w:p>
    <w:p w14:paraId="7A6818B8" w14:textId="362FA195" w:rsidR="00CE6398" w:rsidRPr="00721696" w:rsidRDefault="00CE6398" w:rsidP="00721696">
      <w:pPr>
        <w:pStyle w:val="ListParagraph"/>
        <w:numPr>
          <w:ilvl w:val="0"/>
          <w:numId w:val="16"/>
        </w:numPr>
        <w:spacing w:after="200" w:line="276" w:lineRule="auto"/>
        <w:ind w:left="714" w:hanging="357"/>
      </w:pPr>
      <w:r w:rsidRPr="00721696">
        <w:rPr>
          <w:rFonts w:asciiTheme="minorHAnsi" w:hAnsiTheme="minorHAnsi" w:cstheme="minorBidi"/>
          <w:lang w:val="en-US"/>
        </w:rPr>
        <w:t xml:space="preserve">duplicates other assistance </w:t>
      </w:r>
      <w:r w:rsidR="001321E7" w:rsidRPr="00721696">
        <w:rPr>
          <w:rFonts w:asciiTheme="minorHAnsi" w:hAnsiTheme="minorHAnsi" w:cstheme="minorBidi"/>
          <w:lang w:val="en-US"/>
        </w:rPr>
        <w:t xml:space="preserve">programs </w:t>
      </w:r>
      <w:r w:rsidR="00C55AB1" w:rsidRPr="00721696">
        <w:rPr>
          <w:rFonts w:asciiTheme="minorHAnsi" w:hAnsiTheme="minorHAnsi" w:cstheme="minorBidi"/>
          <w:lang w:val="en-US"/>
        </w:rPr>
        <w:t>already available</w:t>
      </w:r>
      <w:r w:rsidRPr="00721696">
        <w:rPr>
          <w:rFonts w:asciiTheme="minorHAnsi" w:hAnsiTheme="minorHAnsi" w:cstheme="minorBidi"/>
          <w:lang w:val="en-US"/>
        </w:rPr>
        <w:t>.</w:t>
      </w:r>
    </w:p>
    <w:p w14:paraId="1F3D864C" w14:textId="2E7A85D6" w:rsidR="00094337" w:rsidRDefault="00AD00C9" w:rsidP="004B2D22">
      <w:pPr>
        <w:pStyle w:val="ListBullet"/>
        <w:tabs>
          <w:tab w:val="clear" w:pos="360"/>
        </w:tabs>
        <w:ind w:left="0" w:firstLine="0"/>
        <w:rPr>
          <w:lang w:val="en-US" w:eastAsia="ja-JP"/>
        </w:rPr>
      </w:pPr>
      <w:r>
        <w:rPr>
          <w:lang w:val="en-US" w:eastAsia="ja-JP"/>
        </w:rPr>
        <w:t>Given this approach</w:t>
      </w:r>
      <w:r w:rsidR="00506CB2">
        <w:rPr>
          <w:lang w:val="en-US" w:eastAsia="ja-JP"/>
        </w:rPr>
        <w:t xml:space="preserve"> and the co-design outcomes, </w:t>
      </w:r>
      <w:r w:rsidR="009A5F2A">
        <w:rPr>
          <w:lang w:val="en-US" w:eastAsia="ja-JP"/>
        </w:rPr>
        <w:t xml:space="preserve">the following </w:t>
      </w:r>
      <w:r w:rsidR="00682B1F">
        <w:rPr>
          <w:lang w:val="en-US" w:eastAsia="ja-JP"/>
        </w:rPr>
        <w:t>themati</w:t>
      </w:r>
      <w:r w:rsidR="00F8064F">
        <w:rPr>
          <w:lang w:val="en-US" w:eastAsia="ja-JP"/>
        </w:rPr>
        <w:t>c investment streams</w:t>
      </w:r>
      <w:r w:rsidR="00086DC2">
        <w:rPr>
          <w:lang w:val="en-US" w:eastAsia="ja-JP"/>
        </w:rPr>
        <w:t xml:space="preserve"> </w:t>
      </w:r>
      <w:r w:rsidR="00682B1F">
        <w:rPr>
          <w:lang w:val="en-US" w:eastAsia="ja-JP"/>
        </w:rPr>
        <w:t xml:space="preserve">have been developed </w:t>
      </w:r>
      <w:r w:rsidR="00086DC2">
        <w:rPr>
          <w:lang w:val="en-US" w:eastAsia="ja-JP"/>
        </w:rPr>
        <w:t xml:space="preserve">to guide </w:t>
      </w:r>
      <w:r w:rsidR="005C7CA3">
        <w:rPr>
          <w:lang w:val="en-US" w:eastAsia="ja-JP"/>
        </w:rPr>
        <w:t>the funding allocation</w:t>
      </w:r>
      <w:r w:rsidR="004B2D22">
        <w:rPr>
          <w:lang w:val="en-US" w:eastAsia="ja-JP"/>
        </w:rPr>
        <w:t xml:space="preserve"> for the transition assistance package.</w:t>
      </w:r>
    </w:p>
    <w:p w14:paraId="3843FD8C" w14:textId="77777777" w:rsidR="0018063A" w:rsidRPr="000905BE" w:rsidRDefault="00405BA6" w:rsidP="0018063A">
      <w:pPr>
        <w:pStyle w:val="Heading3"/>
        <w:numPr>
          <w:ilvl w:val="0"/>
          <w:numId w:val="0"/>
        </w:numPr>
        <w:rPr>
          <w:lang w:eastAsia="ja-JP"/>
        </w:rPr>
      </w:pPr>
      <w:r>
        <w:t>Long-term industry strategy and leadership</w:t>
      </w:r>
    </w:p>
    <w:p w14:paraId="4F1E8149" w14:textId="2362B708" w:rsidR="00D81CF0" w:rsidRDefault="000A139C" w:rsidP="0018063A">
      <w:r>
        <w:t xml:space="preserve">The transition needs to be guided by an enabling </w:t>
      </w:r>
      <w:r w:rsidR="000F3438">
        <w:t xml:space="preserve">strategy </w:t>
      </w:r>
      <w:r>
        <w:t>that aligns the interests of farmers</w:t>
      </w:r>
      <w:r w:rsidR="008A292C">
        <w:t>;</w:t>
      </w:r>
      <w:r>
        <w:t xml:space="preserve"> feedlots</w:t>
      </w:r>
      <w:r w:rsidR="00C5395F">
        <w:t>;</w:t>
      </w:r>
      <w:r>
        <w:t xml:space="preserve"> processors</w:t>
      </w:r>
      <w:r w:rsidR="00C5395F">
        <w:t>;</w:t>
      </w:r>
      <w:r>
        <w:t xml:space="preserve"> </w:t>
      </w:r>
      <w:r w:rsidR="0037139B">
        <w:t>transport operators</w:t>
      </w:r>
      <w:r w:rsidR="00C5395F">
        <w:t>;</w:t>
      </w:r>
      <w:r>
        <w:t xml:space="preserve"> shearers</w:t>
      </w:r>
      <w:r w:rsidR="00A47D14">
        <w:t>;</w:t>
      </w:r>
      <w:r>
        <w:t xml:space="preserve"> wool </w:t>
      </w:r>
      <w:r w:rsidR="00EE35C9">
        <w:t>and livestock</w:t>
      </w:r>
      <w:r>
        <w:t xml:space="preserve"> agents</w:t>
      </w:r>
      <w:r w:rsidR="00A47D14">
        <w:t>;</w:t>
      </w:r>
      <w:r>
        <w:t xml:space="preserve"> feed and other input suppliers</w:t>
      </w:r>
      <w:r w:rsidR="00B178A3">
        <w:t>;</w:t>
      </w:r>
      <w:r>
        <w:t xml:space="preserve"> vets and other critical consultants</w:t>
      </w:r>
      <w:r w:rsidR="00FD15FB">
        <w:t>;</w:t>
      </w:r>
      <w:r>
        <w:t xml:space="preserve"> together with exporters. </w:t>
      </w:r>
      <w:r w:rsidR="007124A7">
        <w:t xml:space="preserve">A </w:t>
      </w:r>
      <w:r>
        <w:t>sheep industry strategy</w:t>
      </w:r>
      <w:r w:rsidR="00660992">
        <w:t>, underpinned by robust economic analysis,</w:t>
      </w:r>
      <w:r>
        <w:t xml:space="preserve"> will create </w:t>
      </w:r>
      <w:r w:rsidR="0091566F">
        <w:t>a plan</w:t>
      </w:r>
      <w:r>
        <w:t xml:space="preserve"> that</w:t>
      </w:r>
      <w:r w:rsidR="006B778C">
        <w:t xml:space="preserve"> guide</w:t>
      </w:r>
      <w:r>
        <w:t>s investments in innovation, infrastructure and market pathways. Th</w:t>
      </w:r>
      <w:r w:rsidR="007F38D4">
        <w:t>is</w:t>
      </w:r>
      <w:r w:rsidR="00A54D20">
        <w:t xml:space="preserve"> </w:t>
      </w:r>
      <w:r w:rsidR="007016C3">
        <w:t xml:space="preserve">strategy </w:t>
      </w:r>
      <w:r w:rsidR="007F38D4">
        <w:t>should</w:t>
      </w:r>
      <w:r>
        <w:t xml:space="preserve"> </w:t>
      </w:r>
      <w:r w:rsidR="007016C3">
        <w:t xml:space="preserve">identify industry goals, </w:t>
      </w:r>
      <w:r w:rsidR="00312FFE">
        <w:t>build</w:t>
      </w:r>
      <w:r>
        <w:t xml:space="preserve"> resilience</w:t>
      </w:r>
      <w:r w:rsidR="00312FFE">
        <w:t>, unlock greater value</w:t>
      </w:r>
      <w:r>
        <w:t xml:space="preserve"> and</w:t>
      </w:r>
      <w:r w:rsidR="006B778C">
        <w:t xml:space="preserve"> identify</w:t>
      </w:r>
      <w:r>
        <w:t xml:space="preserve"> growth</w:t>
      </w:r>
      <w:r w:rsidR="006B778C">
        <w:t xml:space="preserve"> opportunities</w:t>
      </w:r>
      <w:r>
        <w:t xml:space="preserve"> for the future.</w:t>
      </w:r>
    </w:p>
    <w:p w14:paraId="1FF13F34" w14:textId="77777777" w:rsidR="0018063A" w:rsidRPr="000905BE" w:rsidRDefault="000A139C" w:rsidP="0018063A">
      <w:pPr>
        <w:pStyle w:val="Heading3"/>
        <w:numPr>
          <w:ilvl w:val="0"/>
          <w:numId w:val="0"/>
        </w:numPr>
        <w:rPr>
          <w:lang w:eastAsia="ja-JP"/>
        </w:rPr>
      </w:pPr>
      <w:bookmarkStart w:id="28" w:name="_Toc14572785"/>
      <w:r w:rsidRPr="0007722E">
        <w:t>Profitability and continuity of supply</w:t>
      </w:r>
      <w:bookmarkEnd w:id="28"/>
    </w:p>
    <w:p w14:paraId="48C7E46F" w14:textId="05127DFE" w:rsidR="00D81CF0" w:rsidRDefault="000A139C" w:rsidP="0018063A">
      <w:r>
        <w:t>The shift away from live exports of sheep by sea</w:t>
      </w:r>
      <w:r w:rsidR="00FD7B07">
        <w:t xml:space="preserve"> needs to </w:t>
      </w:r>
      <w:r>
        <w:t xml:space="preserve">be matched by </w:t>
      </w:r>
      <w:r w:rsidR="003A4AED">
        <w:t>efforts to</w:t>
      </w:r>
      <w:r>
        <w:t xml:space="preserve"> enhance the profitability of the domestic supply chain, especially from farm to feedlot. With a </w:t>
      </w:r>
      <w:r w:rsidRPr="007166A6">
        <w:t>focus on applied producer knowledge</w:t>
      </w:r>
      <w:r>
        <w:t>,</w:t>
      </w:r>
      <w:r w:rsidRPr="007166A6">
        <w:t xml:space="preserve"> </w:t>
      </w:r>
      <w:r w:rsidR="00B6740C">
        <w:t xml:space="preserve">current technologies and science </w:t>
      </w:r>
      <w:r w:rsidR="009B61EF">
        <w:t xml:space="preserve">(including </w:t>
      </w:r>
      <w:r w:rsidRPr="007166A6">
        <w:t>genetics</w:t>
      </w:r>
      <w:r w:rsidR="009B61EF">
        <w:t xml:space="preserve"> and</w:t>
      </w:r>
      <w:r w:rsidRPr="007166A6">
        <w:t xml:space="preserve"> nutrition</w:t>
      </w:r>
      <w:r w:rsidR="009B61EF">
        <w:t>)</w:t>
      </w:r>
      <w:r w:rsidRPr="007166A6">
        <w:t xml:space="preserve"> and integrated farming systems</w:t>
      </w:r>
      <w:r>
        <w:t xml:space="preserve">, the approach </w:t>
      </w:r>
      <w:r w:rsidR="003A4AED">
        <w:t>sh</w:t>
      </w:r>
      <w:r w:rsidR="002E3C41">
        <w:t xml:space="preserve">ould </w:t>
      </w:r>
      <w:r>
        <w:t xml:space="preserve">strengthen </w:t>
      </w:r>
      <w:r w:rsidRPr="007166A6">
        <w:t xml:space="preserve">sheep quality and </w:t>
      </w:r>
      <w:r w:rsidR="008C32EC">
        <w:t xml:space="preserve">increase </w:t>
      </w:r>
      <w:r w:rsidRPr="007166A6">
        <w:t>lamb weight</w:t>
      </w:r>
      <w:r>
        <w:t xml:space="preserve">. Increasing the time stock can be held on </w:t>
      </w:r>
      <w:r w:rsidR="004E3E3E">
        <w:t xml:space="preserve">farm </w:t>
      </w:r>
      <w:r>
        <w:t>or moved to local feedlot</w:t>
      </w:r>
      <w:r w:rsidR="005433B9">
        <w:t>s</w:t>
      </w:r>
      <w:r>
        <w:t xml:space="preserve"> </w:t>
      </w:r>
      <w:r w:rsidR="002E3C41">
        <w:t xml:space="preserve">would </w:t>
      </w:r>
      <w:r>
        <w:t>improve capacity to meet processing specifications</w:t>
      </w:r>
      <w:r w:rsidR="003D748D">
        <w:t xml:space="preserve">. This would also </w:t>
      </w:r>
      <w:r w:rsidRPr="007166A6">
        <w:t>build continuity of supply from farm to feedlot</w:t>
      </w:r>
      <w:r>
        <w:t xml:space="preserve"> that better matches </w:t>
      </w:r>
      <w:r w:rsidR="0070722D">
        <w:t xml:space="preserve">market demand and </w:t>
      </w:r>
      <w:r>
        <w:t xml:space="preserve">capacity constraints </w:t>
      </w:r>
      <w:r w:rsidR="00BD15D2">
        <w:t xml:space="preserve">faced by </w:t>
      </w:r>
      <w:r w:rsidRPr="007166A6">
        <w:t>processors.</w:t>
      </w:r>
    </w:p>
    <w:p w14:paraId="35952F3B" w14:textId="77777777" w:rsidR="0018063A" w:rsidRPr="000905BE" w:rsidRDefault="000A139C" w:rsidP="0018063A">
      <w:pPr>
        <w:pStyle w:val="Heading3"/>
        <w:numPr>
          <w:ilvl w:val="0"/>
          <w:numId w:val="0"/>
        </w:numPr>
        <w:rPr>
          <w:lang w:eastAsia="ja-JP"/>
        </w:rPr>
      </w:pPr>
      <w:bookmarkStart w:id="29" w:name="_Toc234884375"/>
      <w:r w:rsidRPr="0007722E">
        <w:t>Market and technology systems</w:t>
      </w:r>
      <w:bookmarkEnd w:id="29"/>
    </w:p>
    <w:p w14:paraId="5FC0717D" w14:textId="3741B4EA" w:rsidR="00D81CF0" w:rsidRDefault="000A139C" w:rsidP="0018063A">
      <w:r>
        <w:t xml:space="preserve">With the roll-out of electronic identification (eID) systems for sheep, the industry has a </w:t>
      </w:r>
      <w:r w:rsidR="00AC7BB7">
        <w:t xml:space="preserve">unique </w:t>
      </w:r>
      <w:r>
        <w:t xml:space="preserve">opportunity to lift performance and precision. </w:t>
      </w:r>
      <w:r w:rsidR="00C36491">
        <w:t>More direct and timely</w:t>
      </w:r>
      <w:r>
        <w:t xml:space="preserve"> feedback from processor and wool testing centres to producer</w:t>
      </w:r>
      <w:r w:rsidR="008F7401">
        <w:t>s would</w:t>
      </w:r>
      <w:r>
        <w:t xml:space="preserve"> allow more informed investments in genetics, nutrition and flock management. This transition</w:t>
      </w:r>
      <w:r w:rsidR="0083734A">
        <w:t xml:space="preserve"> would</w:t>
      </w:r>
      <w:r>
        <w:t xml:space="preserve"> embed</w:t>
      </w:r>
      <w:r w:rsidR="0083734A">
        <w:t xml:space="preserve"> </w:t>
      </w:r>
      <w:r>
        <w:t>a modern</w:t>
      </w:r>
      <w:r w:rsidR="008E7BCE">
        <w:t>,</w:t>
      </w:r>
      <w:r>
        <w:t xml:space="preserve"> technology</w:t>
      </w:r>
      <w:r w:rsidR="008E7BCE">
        <w:t>-</w:t>
      </w:r>
      <w:r>
        <w:t>enabled supply chain that i</w:t>
      </w:r>
      <w:r w:rsidR="0083734A">
        <w:t>s</w:t>
      </w:r>
      <w:r>
        <w:t xml:space="preserve"> more responsive to market signals and </w:t>
      </w:r>
      <w:r w:rsidR="00F54E7F">
        <w:t xml:space="preserve">consumer </w:t>
      </w:r>
      <w:r>
        <w:t>expectations</w:t>
      </w:r>
      <w:r w:rsidR="00135A9B">
        <w:t>, both</w:t>
      </w:r>
      <w:r>
        <w:t xml:space="preserve"> at home and overseas. The measures supported </w:t>
      </w:r>
      <w:r w:rsidR="00330499">
        <w:t xml:space="preserve">should </w:t>
      </w:r>
      <w:r>
        <w:t xml:space="preserve">include better </w:t>
      </w:r>
      <w:r w:rsidR="00EE6D6F">
        <w:t xml:space="preserve">use </w:t>
      </w:r>
      <w:r>
        <w:t>of forward contracting to improve price certainty for all parties, objective carcas</w:t>
      </w:r>
      <w:r w:rsidR="0013108D">
        <w:t>e</w:t>
      </w:r>
      <w:r>
        <w:t xml:space="preserve"> measurement and enhanced meat grading.</w:t>
      </w:r>
    </w:p>
    <w:p w14:paraId="1F1371DD" w14:textId="77777777" w:rsidR="0018063A" w:rsidRPr="000905BE" w:rsidRDefault="00A851C8" w:rsidP="0018063A">
      <w:pPr>
        <w:pStyle w:val="Heading3"/>
        <w:numPr>
          <w:ilvl w:val="0"/>
          <w:numId w:val="0"/>
        </w:numPr>
        <w:rPr>
          <w:lang w:eastAsia="ja-JP"/>
        </w:rPr>
      </w:pPr>
      <w:bookmarkStart w:id="30" w:name="_Toc316706736"/>
      <w:r>
        <w:t>Business and community resilience</w:t>
      </w:r>
      <w:bookmarkEnd w:id="30"/>
    </w:p>
    <w:p w14:paraId="5F607AF9" w14:textId="4803E0DC" w:rsidR="00D81CF0" w:rsidRDefault="000A139C" w:rsidP="0018063A">
      <w:r>
        <w:t>The transition</w:t>
      </w:r>
      <w:r w:rsidR="00490B98">
        <w:t xml:space="preserve"> should support business</w:t>
      </w:r>
      <w:r w:rsidR="007E5FF5">
        <w:t>es</w:t>
      </w:r>
      <w:r w:rsidR="00490B98">
        <w:t xml:space="preserve"> and communit</w:t>
      </w:r>
      <w:r w:rsidR="005A35C3">
        <w:t>ies</w:t>
      </w:r>
      <w:r w:rsidR="00D80FD8">
        <w:t xml:space="preserve"> impacted by the transition to str</w:t>
      </w:r>
      <w:r w:rsidR="001F434B">
        <w:t>engthen their</w:t>
      </w:r>
      <w:r w:rsidR="00715089">
        <w:t xml:space="preserve"> resilience, build connections and foster wellbeing</w:t>
      </w:r>
      <w:r w:rsidR="000565C4">
        <w:t>.</w:t>
      </w:r>
      <w:r>
        <w:t xml:space="preserve"> </w:t>
      </w:r>
      <w:r w:rsidR="00682654">
        <w:t>This include</w:t>
      </w:r>
      <w:r w:rsidR="00B44F64">
        <w:t>s</w:t>
      </w:r>
      <w:r>
        <w:t xml:space="preserve"> </w:t>
      </w:r>
      <w:r w:rsidR="0012080D">
        <w:t>assisting</w:t>
      </w:r>
      <w:r>
        <w:t xml:space="preserve"> upstream businesses, shearers and </w:t>
      </w:r>
      <w:r w:rsidR="00A6126E">
        <w:t>transport operators</w:t>
      </w:r>
      <w:r w:rsidR="008E286F">
        <w:t>.</w:t>
      </w:r>
    </w:p>
    <w:p w14:paraId="5D29AD8B" w14:textId="77777777" w:rsidR="00AB5912" w:rsidRPr="00654F88" w:rsidRDefault="00E80794" w:rsidP="008132C1">
      <w:pPr>
        <w:pStyle w:val="Heading3"/>
        <w:numPr>
          <w:ilvl w:val="0"/>
          <w:numId w:val="0"/>
        </w:numPr>
      </w:pPr>
      <w:bookmarkStart w:id="31" w:name="_Toc1845598697"/>
      <w:r w:rsidRPr="00654F88">
        <w:lastRenderedPageBreak/>
        <w:t>A</w:t>
      </w:r>
      <w:r w:rsidR="002E3B23" w:rsidRPr="00654F88">
        <w:t>llocation</w:t>
      </w:r>
      <w:r w:rsidR="002B125E" w:rsidRPr="00654F88">
        <w:t xml:space="preserve"> of funding</w:t>
      </w:r>
      <w:r w:rsidR="002E3B23" w:rsidRPr="00654F88">
        <w:t xml:space="preserve"> </w:t>
      </w:r>
      <w:bookmarkEnd w:id="31"/>
      <w:r w:rsidR="008271C7" w:rsidRPr="00654F88">
        <w:t>informed by co-design</w:t>
      </w:r>
    </w:p>
    <w:p w14:paraId="52CACF5A" w14:textId="147F49EB" w:rsidR="00A41C10" w:rsidRDefault="001318C4" w:rsidP="00654F88">
      <w:bookmarkStart w:id="32" w:name="_Hlk203464352"/>
      <w:r>
        <w:t xml:space="preserve">The following sections </w:t>
      </w:r>
      <w:r w:rsidR="00E35B30">
        <w:t xml:space="preserve">provide more detail on the </w:t>
      </w:r>
      <w:r w:rsidR="0003668C">
        <w:t xml:space="preserve">program components </w:t>
      </w:r>
      <w:r w:rsidR="006D21FE">
        <w:t xml:space="preserve">under each </w:t>
      </w:r>
      <w:r w:rsidR="00824477">
        <w:t>theme</w:t>
      </w:r>
      <w:r w:rsidR="004E14BB">
        <w:t>, including</w:t>
      </w:r>
      <w:r w:rsidR="00CC6526">
        <w:t xml:space="preserve"> the </w:t>
      </w:r>
      <w:r w:rsidR="005A04D6">
        <w:t xml:space="preserve">funding </w:t>
      </w:r>
      <w:r w:rsidR="00CC6526">
        <w:t>allocation</w:t>
      </w:r>
      <w:r w:rsidR="005A04D6">
        <w:t>, timing</w:t>
      </w:r>
      <w:r w:rsidR="00CC6526">
        <w:t xml:space="preserve"> of activities </w:t>
      </w:r>
      <w:r w:rsidR="005A04D6">
        <w:t xml:space="preserve">and </w:t>
      </w:r>
      <w:r w:rsidR="00332939">
        <w:t>grant opportunities</w:t>
      </w:r>
      <w:r w:rsidR="005A04D6">
        <w:t xml:space="preserve"> </w:t>
      </w:r>
      <w:r w:rsidR="00404C8F">
        <w:t xml:space="preserve">as </w:t>
      </w:r>
      <w:r w:rsidR="004B0FA7">
        <w:t xml:space="preserve">well as </w:t>
      </w:r>
      <w:r w:rsidR="003E5B63">
        <w:t xml:space="preserve">how these </w:t>
      </w:r>
      <w:r w:rsidR="00B1591C">
        <w:t>program</w:t>
      </w:r>
      <w:r w:rsidR="00563C01">
        <w:t xml:space="preserve"> features relate</w:t>
      </w:r>
      <w:r w:rsidR="00CC6526">
        <w:t xml:space="preserve"> to </w:t>
      </w:r>
      <w:r w:rsidR="00374D58">
        <w:t>the co-design</w:t>
      </w:r>
      <w:r w:rsidR="00CC6526">
        <w:t xml:space="preserve"> outcomes</w:t>
      </w:r>
      <w:r w:rsidR="00374D58">
        <w:t xml:space="preserve">. </w:t>
      </w:r>
      <w:bookmarkEnd w:id="32"/>
      <w:r w:rsidR="00CC6526">
        <w:t xml:space="preserve">The funding allocation is summarised in </w:t>
      </w:r>
      <w:r w:rsidR="00451AD9">
        <w:fldChar w:fldCharType="begin"/>
      </w:r>
      <w:r w:rsidR="00451AD9">
        <w:instrText xml:space="preserve"> REF _Ref203463988 \h </w:instrText>
      </w:r>
      <w:r w:rsidR="00451AD9">
        <w:fldChar w:fldCharType="separate"/>
      </w:r>
      <w:r w:rsidR="00AA55AF">
        <w:t xml:space="preserve">Figure </w:t>
      </w:r>
      <w:r w:rsidR="00AA55AF">
        <w:rPr>
          <w:noProof/>
        </w:rPr>
        <w:t>3</w:t>
      </w:r>
      <w:r w:rsidR="00451AD9">
        <w:fldChar w:fldCharType="end"/>
      </w:r>
      <w:r w:rsidR="00CC6526">
        <w:t>.</w:t>
      </w:r>
    </w:p>
    <w:p w14:paraId="6488FA82" w14:textId="64830A25" w:rsidR="000C7DC7" w:rsidRDefault="000C7DC7" w:rsidP="000C7DC7">
      <w:pPr>
        <w:pStyle w:val="Caption"/>
      </w:pPr>
      <w:bookmarkStart w:id="33" w:name="_Ref203463988"/>
      <w:bookmarkStart w:id="34" w:name="_Toc203394593"/>
      <w:r>
        <w:t xml:space="preserve">Figure </w:t>
      </w:r>
      <w:r>
        <w:fldChar w:fldCharType="begin"/>
      </w:r>
      <w:r>
        <w:instrText xml:space="preserve"> SEQ Figure \* ARABIC </w:instrText>
      </w:r>
      <w:r>
        <w:fldChar w:fldCharType="separate"/>
      </w:r>
      <w:r w:rsidR="00AA55AF">
        <w:rPr>
          <w:noProof/>
        </w:rPr>
        <w:t>3</w:t>
      </w:r>
      <w:r>
        <w:fldChar w:fldCharType="end"/>
      </w:r>
      <w:bookmarkEnd w:id="33"/>
      <w:r w:rsidRPr="00B823D5">
        <w:t xml:space="preserve"> – Summary of </w:t>
      </w:r>
      <w:r w:rsidR="009A1283">
        <w:t>key</w:t>
      </w:r>
      <w:r w:rsidR="009A1283" w:rsidRPr="00B823D5">
        <w:t xml:space="preserve"> </w:t>
      </w:r>
      <w:r w:rsidRPr="00B823D5">
        <w:t>components</w:t>
      </w:r>
      <w:r w:rsidR="009A1283">
        <w:t xml:space="preserve"> following co-design</w:t>
      </w:r>
      <w:bookmarkEnd w:id="34"/>
    </w:p>
    <w:p w14:paraId="72DA8D2E" w14:textId="77777777" w:rsidR="00BF504D" w:rsidRDefault="006D0329" w:rsidP="00BF504D">
      <w:r w:rsidRPr="006D0329">
        <w:rPr>
          <w:noProof/>
        </w:rPr>
        <w:drawing>
          <wp:inline distT="0" distB="0" distL="0" distR="0" wp14:anchorId="54519CE6" wp14:editId="526372BC">
            <wp:extent cx="5759450" cy="7457440"/>
            <wp:effectExtent l="0" t="0" r="0" b="0"/>
            <wp:docPr id="10438362" name="Picture 2" descr="A group of colorful text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362" name="Picture 2" descr="A group of colorful text boxes&#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7457440"/>
                    </a:xfrm>
                    <a:prstGeom prst="rect">
                      <a:avLst/>
                    </a:prstGeom>
                    <a:noFill/>
                    <a:ln>
                      <a:noFill/>
                    </a:ln>
                  </pic:spPr>
                </pic:pic>
              </a:graphicData>
            </a:graphic>
          </wp:inline>
        </w:drawing>
      </w:r>
      <w:bookmarkStart w:id="35" w:name="_Toc2102803457"/>
      <w:bookmarkStart w:id="36" w:name="_Toc202968082"/>
      <w:bookmarkStart w:id="37" w:name="_Toc202968195"/>
      <w:bookmarkStart w:id="38" w:name="_Toc202973891"/>
      <w:bookmarkStart w:id="39" w:name="_Toc203394586"/>
      <w:bookmarkStart w:id="40" w:name="_Hlk199858320"/>
    </w:p>
    <w:p w14:paraId="69C88930" w14:textId="3F993031" w:rsidR="003E4788" w:rsidRDefault="00753162" w:rsidP="00BF504D">
      <w:pPr>
        <w:pStyle w:val="Heading2"/>
      </w:pPr>
      <w:r>
        <w:lastRenderedPageBreak/>
        <w:t>Long</w:t>
      </w:r>
      <w:r w:rsidR="00925CF0">
        <w:t>-</w:t>
      </w:r>
      <w:r>
        <w:t xml:space="preserve">term </w:t>
      </w:r>
      <w:r w:rsidR="007E3D6E">
        <w:t xml:space="preserve">industry </w:t>
      </w:r>
      <w:r>
        <w:t>strategy</w:t>
      </w:r>
      <w:r w:rsidR="007E3D6E">
        <w:t xml:space="preserve"> and leadership</w:t>
      </w:r>
      <w:bookmarkEnd w:id="35"/>
      <w:bookmarkEnd w:id="36"/>
      <w:bookmarkEnd w:id="37"/>
      <w:bookmarkEnd w:id="38"/>
      <w:bookmarkEnd w:id="39"/>
    </w:p>
    <w:p w14:paraId="58B96540" w14:textId="77777777" w:rsidR="0023048A" w:rsidRDefault="0023048A" w:rsidP="008132C1">
      <w:pPr>
        <w:pStyle w:val="Heading3"/>
        <w:numPr>
          <w:ilvl w:val="0"/>
          <w:numId w:val="0"/>
        </w:numPr>
      </w:pPr>
      <w:r>
        <w:t>Objective</w:t>
      </w:r>
    </w:p>
    <w:p w14:paraId="46363629" w14:textId="76E8B9BD" w:rsidR="009A6256" w:rsidRDefault="0023048A" w:rsidP="00B23455">
      <w:pPr>
        <w:rPr>
          <w:lang w:eastAsia="ja-JP"/>
        </w:rPr>
      </w:pPr>
      <w:r>
        <w:rPr>
          <w:lang w:eastAsia="ja-JP"/>
        </w:rPr>
        <w:t xml:space="preserve">To </w:t>
      </w:r>
      <w:r w:rsidR="00BA7B1B">
        <w:rPr>
          <w:lang w:eastAsia="ja-JP"/>
        </w:rPr>
        <w:t xml:space="preserve">develop </w:t>
      </w:r>
      <w:r>
        <w:rPr>
          <w:lang w:eastAsia="ja-JP"/>
        </w:rPr>
        <w:t>a</w:t>
      </w:r>
      <w:r w:rsidR="00211C40">
        <w:rPr>
          <w:lang w:eastAsia="ja-JP"/>
        </w:rPr>
        <w:t>n industry-led</w:t>
      </w:r>
      <w:r w:rsidR="00DF2F09">
        <w:rPr>
          <w:lang w:eastAsia="ja-JP"/>
        </w:rPr>
        <w:t>,</w:t>
      </w:r>
      <w:r w:rsidR="00211C40">
        <w:rPr>
          <w:lang w:eastAsia="ja-JP"/>
        </w:rPr>
        <w:t xml:space="preserve"> long-term </w:t>
      </w:r>
      <w:r w:rsidR="009A6256">
        <w:rPr>
          <w:lang w:eastAsia="ja-JP"/>
        </w:rPr>
        <w:t xml:space="preserve">enabling </w:t>
      </w:r>
      <w:r w:rsidR="00211C40">
        <w:rPr>
          <w:lang w:eastAsia="ja-JP"/>
        </w:rPr>
        <w:t>strategy</w:t>
      </w:r>
      <w:r w:rsidR="009A6256">
        <w:rPr>
          <w:lang w:eastAsia="ja-JP"/>
        </w:rPr>
        <w:t xml:space="preserve"> that aligns the interests of </w:t>
      </w:r>
      <w:r w:rsidR="009A6256">
        <w:t>farmers</w:t>
      </w:r>
      <w:r w:rsidR="00FE1928">
        <w:t>;</w:t>
      </w:r>
      <w:r w:rsidR="009A6256">
        <w:t xml:space="preserve"> feedlots</w:t>
      </w:r>
      <w:r w:rsidR="00FE1928">
        <w:t>;</w:t>
      </w:r>
      <w:r w:rsidR="009A6256">
        <w:t xml:space="preserve"> processors</w:t>
      </w:r>
      <w:r w:rsidR="00FE1928">
        <w:t>;</w:t>
      </w:r>
      <w:r w:rsidR="009A6256">
        <w:t xml:space="preserve"> transport operators</w:t>
      </w:r>
      <w:r w:rsidR="00FE1928">
        <w:t>;</w:t>
      </w:r>
      <w:r w:rsidR="009A6256">
        <w:t xml:space="preserve"> shearers</w:t>
      </w:r>
      <w:r w:rsidR="00FE1928">
        <w:t>;</w:t>
      </w:r>
      <w:r w:rsidR="009A6256">
        <w:t xml:space="preserve"> </w:t>
      </w:r>
      <w:r w:rsidR="00A70B3D">
        <w:t>wool and livestock</w:t>
      </w:r>
      <w:r w:rsidR="009A6256">
        <w:t xml:space="preserve"> agents</w:t>
      </w:r>
      <w:r w:rsidR="00FE1928">
        <w:t>;</w:t>
      </w:r>
      <w:r w:rsidR="009A6256">
        <w:t xml:space="preserve"> feed and other input suppliers</w:t>
      </w:r>
      <w:r w:rsidR="00326F43">
        <w:t>;</w:t>
      </w:r>
      <w:r w:rsidR="009A6256">
        <w:t xml:space="preserve"> vets and other critical consultants, together with exporters</w:t>
      </w:r>
      <w:r w:rsidR="00DF2F09">
        <w:t xml:space="preserve">. </w:t>
      </w:r>
      <w:r w:rsidR="006F58FB">
        <w:t>The strategy will clearly</w:t>
      </w:r>
      <w:r w:rsidR="00DF2F09">
        <w:t xml:space="preserve"> identify industry goals, build resilience, unlock greater value and identify growth opportunities for the future.</w:t>
      </w:r>
    </w:p>
    <w:p w14:paraId="1911311E" w14:textId="77777777" w:rsidR="0023048A" w:rsidRPr="000905BE" w:rsidRDefault="0023048A" w:rsidP="00AC24C7">
      <w:pPr>
        <w:pStyle w:val="Heading3"/>
        <w:numPr>
          <w:ilvl w:val="0"/>
          <w:numId w:val="0"/>
        </w:numPr>
        <w:rPr>
          <w:lang w:eastAsia="ja-JP"/>
        </w:rPr>
      </w:pPr>
      <w:r w:rsidRPr="000905BE">
        <w:rPr>
          <w:lang w:eastAsia="ja-JP"/>
        </w:rPr>
        <w:t>What did we hear?</w:t>
      </w:r>
    </w:p>
    <w:p w14:paraId="00DE73F0" w14:textId="5CDDB0C6" w:rsidR="006165BC" w:rsidRDefault="006165BC" w:rsidP="00B23455">
      <w:pPr>
        <w:rPr>
          <w:lang w:eastAsia="ja-JP"/>
        </w:rPr>
      </w:pPr>
      <w:r>
        <w:rPr>
          <w:lang w:eastAsia="ja-JP"/>
        </w:rPr>
        <w:t>The</w:t>
      </w:r>
      <w:r w:rsidDel="000511E2">
        <w:rPr>
          <w:lang w:eastAsia="ja-JP"/>
        </w:rPr>
        <w:t xml:space="preserve"> </w:t>
      </w:r>
      <w:r>
        <w:rPr>
          <w:lang w:eastAsia="ja-JP"/>
        </w:rPr>
        <w:t>Western Australia</w:t>
      </w:r>
      <w:r w:rsidR="008720D6">
        <w:rPr>
          <w:lang w:eastAsia="ja-JP"/>
        </w:rPr>
        <w:t>n</w:t>
      </w:r>
      <w:r>
        <w:rPr>
          <w:lang w:eastAsia="ja-JP"/>
        </w:rPr>
        <w:t xml:space="preserve"> sheep meat and wool industry’s transition should have a well-defined future state, so it is clear what the industry is transitioning to.</w:t>
      </w:r>
    </w:p>
    <w:p w14:paraId="18A9BC10" w14:textId="600B5F07" w:rsidR="0023048A" w:rsidRDefault="0023048A" w:rsidP="00B23455">
      <w:pPr>
        <w:rPr>
          <w:lang w:eastAsia="ja-JP"/>
        </w:rPr>
      </w:pPr>
      <w:r>
        <w:rPr>
          <w:lang w:eastAsia="ja-JP"/>
        </w:rPr>
        <w:t>A clear</w:t>
      </w:r>
      <w:r w:rsidR="008720D6">
        <w:rPr>
          <w:lang w:eastAsia="ja-JP"/>
        </w:rPr>
        <w:t>,</w:t>
      </w:r>
      <w:r>
        <w:rPr>
          <w:lang w:eastAsia="ja-JP"/>
        </w:rPr>
        <w:t xml:space="preserve"> industry-led</w:t>
      </w:r>
      <w:r w:rsidR="008720D6">
        <w:rPr>
          <w:lang w:eastAsia="ja-JP"/>
        </w:rPr>
        <w:t xml:space="preserve"> and</w:t>
      </w:r>
      <w:r>
        <w:rPr>
          <w:lang w:eastAsia="ja-JP"/>
        </w:rPr>
        <w:t xml:space="preserve"> government</w:t>
      </w:r>
      <w:r w:rsidR="008720D6">
        <w:rPr>
          <w:lang w:eastAsia="ja-JP"/>
        </w:rPr>
        <w:t>-</w:t>
      </w:r>
      <w:r>
        <w:rPr>
          <w:lang w:eastAsia="ja-JP"/>
        </w:rPr>
        <w:t xml:space="preserve">supported strategy </w:t>
      </w:r>
      <w:r w:rsidR="008720D6">
        <w:rPr>
          <w:lang w:eastAsia="ja-JP"/>
        </w:rPr>
        <w:t>would</w:t>
      </w:r>
      <w:r>
        <w:rPr>
          <w:lang w:eastAsia="ja-JP"/>
        </w:rPr>
        <w:t xml:space="preserve"> promote direction, confidence, growth, and sustainability for the Western Australia sheep and wool industry.</w:t>
      </w:r>
    </w:p>
    <w:p w14:paraId="42A06FA1" w14:textId="156DE293" w:rsidR="0023048A" w:rsidRDefault="00CB2647" w:rsidP="00B23455">
      <w:pPr>
        <w:rPr>
          <w:lang w:eastAsia="ja-JP"/>
        </w:rPr>
      </w:pPr>
      <w:r>
        <w:rPr>
          <w:lang w:eastAsia="ja-JP"/>
        </w:rPr>
        <w:t xml:space="preserve">The </w:t>
      </w:r>
      <w:r w:rsidR="00A86B0B">
        <w:rPr>
          <w:lang w:eastAsia="ja-JP"/>
        </w:rPr>
        <w:t>strategy</w:t>
      </w:r>
      <w:r w:rsidR="0023048A">
        <w:rPr>
          <w:lang w:eastAsia="ja-JP"/>
        </w:rPr>
        <w:t xml:space="preserve"> should have defined goals, support innovation, encourage collaboration to help navigate challenges, improve market access and attract investment towards securing a competitive and resilient future.</w:t>
      </w:r>
    </w:p>
    <w:p w14:paraId="7DE3777D" w14:textId="3F689A89" w:rsidR="008249F4" w:rsidRDefault="00F27980" w:rsidP="00B23455">
      <w:pPr>
        <w:rPr>
          <w:lang w:eastAsia="ja-JP"/>
        </w:rPr>
      </w:pPr>
      <w:r>
        <w:rPr>
          <w:lang w:eastAsia="ja-JP"/>
        </w:rPr>
        <w:t>There is a n</w:t>
      </w:r>
      <w:r w:rsidR="008249F4">
        <w:rPr>
          <w:lang w:eastAsia="ja-JP"/>
        </w:rPr>
        <w:t>eed to re-define the industry vision through a strategy underpinned by robust economic analysis.</w:t>
      </w:r>
    </w:p>
    <w:p w14:paraId="1FE747B6" w14:textId="1CE9CCF4" w:rsidR="0023048A" w:rsidRDefault="0023048A" w:rsidP="00B23455">
      <w:pPr>
        <w:rPr>
          <w:lang w:eastAsia="ja-JP"/>
        </w:rPr>
      </w:pPr>
      <w:r>
        <w:rPr>
          <w:lang w:eastAsia="ja-JP"/>
        </w:rPr>
        <w:t>Strategic planning would support regional economies and assist industry to adapt. An industry-led strategy would promote ownership, optimism and a vision to support young people to enter the industry.</w:t>
      </w:r>
    </w:p>
    <w:p w14:paraId="06B6CAE4" w14:textId="77777777" w:rsidR="0023048A" w:rsidRDefault="0023048A" w:rsidP="0023048A">
      <w:pPr>
        <w:pStyle w:val="Heading3"/>
        <w:numPr>
          <w:ilvl w:val="0"/>
          <w:numId w:val="0"/>
        </w:numPr>
        <w:rPr>
          <w:lang w:eastAsia="ja-JP"/>
        </w:rPr>
      </w:pPr>
      <w:r>
        <w:rPr>
          <w:lang w:eastAsia="ja-JP"/>
        </w:rPr>
        <w:t>Co-design outcome</w:t>
      </w:r>
    </w:p>
    <w:p w14:paraId="2D924207" w14:textId="682C39C9" w:rsidR="0023048A" w:rsidRDefault="0023048A" w:rsidP="00B23455">
      <w:pPr>
        <w:rPr>
          <w:lang w:eastAsia="ja-JP"/>
        </w:rPr>
      </w:pPr>
      <w:r>
        <w:rPr>
          <w:lang w:eastAsia="ja-JP"/>
        </w:rPr>
        <w:t xml:space="preserve">A new </w:t>
      </w:r>
      <w:r w:rsidR="004D13F0">
        <w:rPr>
          <w:lang w:eastAsia="ja-JP"/>
        </w:rPr>
        <w:t>sheep</w:t>
      </w:r>
      <w:r>
        <w:rPr>
          <w:lang w:eastAsia="ja-JP"/>
        </w:rPr>
        <w:t xml:space="preserve"> industry strategy will support </w:t>
      </w:r>
      <w:r w:rsidR="009569B2">
        <w:rPr>
          <w:lang w:eastAsia="ja-JP"/>
        </w:rPr>
        <w:t xml:space="preserve">the </w:t>
      </w:r>
      <w:r>
        <w:rPr>
          <w:lang w:eastAsia="ja-JP"/>
        </w:rPr>
        <w:t xml:space="preserve">future direction for </w:t>
      </w:r>
      <w:r w:rsidR="009569B2">
        <w:rPr>
          <w:lang w:eastAsia="ja-JP"/>
        </w:rPr>
        <w:t xml:space="preserve">both the national and </w:t>
      </w:r>
      <w:r>
        <w:rPr>
          <w:lang w:eastAsia="ja-JP"/>
        </w:rPr>
        <w:t>Western Australia</w:t>
      </w:r>
      <w:r w:rsidR="00B13B90">
        <w:rPr>
          <w:lang w:eastAsia="ja-JP"/>
        </w:rPr>
        <w:t>n</w:t>
      </w:r>
      <w:r>
        <w:rPr>
          <w:lang w:eastAsia="ja-JP"/>
        </w:rPr>
        <w:t xml:space="preserve"> sheep industry and will be prioritised </w:t>
      </w:r>
      <w:r w:rsidR="00C22D6A">
        <w:rPr>
          <w:lang w:eastAsia="ja-JP"/>
        </w:rPr>
        <w:t>with</w:t>
      </w:r>
      <w:r>
        <w:rPr>
          <w:lang w:eastAsia="ja-JP"/>
        </w:rPr>
        <w:t xml:space="preserve"> an early allocation of funding by the Australian Government.</w:t>
      </w:r>
    </w:p>
    <w:p w14:paraId="5EFBDF08" w14:textId="436B270C" w:rsidR="0023048A" w:rsidRDefault="0023048A" w:rsidP="00B23455">
      <w:pPr>
        <w:rPr>
          <w:lang w:eastAsia="ja-JP"/>
        </w:rPr>
      </w:pPr>
      <w:r>
        <w:rPr>
          <w:lang w:eastAsia="ja-JP"/>
        </w:rPr>
        <w:t xml:space="preserve">The Western Australian </w:t>
      </w:r>
      <w:r w:rsidR="00592BCF">
        <w:rPr>
          <w:lang w:eastAsia="ja-JP"/>
        </w:rPr>
        <w:t xml:space="preserve">sheep </w:t>
      </w:r>
      <w:r>
        <w:rPr>
          <w:lang w:eastAsia="ja-JP"/>
        </w:rPr>
        <w:t>industry strategy will identify key drivers of change over the medium to long term, set future goals and should be developed in concert with a national strategy to leverage broader capabilities and acknowledge the integrated nature of sheep and wool supply chains.</w:t>
      </w:r>
    </w:p>
    <w:p w14:paraId="50970100" w14:textId="0B091498" w:rsidR="0023048A" w:rsidRDefault="0023048A" w:rsidP="00B23455">
      <w:pPr>
        <w:rPr>
          <w:lang w:eastAsia="ja-JP"/>
        </w:rPr>
      </w:pPr>
      <w:r>
        <w:rPr>
          <w:lang w:eastAsia="ja-JP"/>
        </w:rPr>
        <w:t xml:space="preserve">The industry-led strategy will be backed by further funding set aside by the Australian Government to implement priority initiatives identified in the strategy. This funding will create incentives for co-investment in </w:t>
      </w:r>
      <w:r w:rsidR="007C6177">
        <w:rPr>
          <w:lang w:eastAsia="ja-JP"/>
        </w:rPr>
        <w:t>actions</w:t>
      </w:r>
      <w:r>
        <w:rPr>
          <w:lang w:eastAsia="ja-JP"/>
        </w:rPr>
        <w:t xml:space="preserve"> that navigate challenges, maintain and improve market access and attract investment to secure a competitive and resilient future.</w:t>
      </w:r>
    </w:p>
    <w:p w14:paraId="5C951657" w14:textId="447708D7" w:rsidR="00232D36" w:rsidRDefault="00302A1C" w:rsidP="00902995">
      <w:pPr>
        <w:pStyle w:val="Heading3"/>
        <w:numPr>
          <w:ilvl w:val="0"/>
          <w:numId w:val="0"/>
        </w:numPr>
        <w:rPr>
          <w:lang w:eastAsia="ja-JP"/>
        </w:rPr>
      </w:pPr>
      <w:r>
        <w:lastRenderedPageBreak/>
        <w:t>Long-term industry strategy and leadership: funding profile and timing</w:t>
      </w:r>
    </w:p>
    <w:p w14:paraId="050ED5C7" w14:textId="77777777" w:rsidR="00B34715" w:rsidRPr="00F1487A" w:rsidRDefault="00B34715" w:rsidP="00F1487A">
      <w:pPr>
        <w:rPr>
          <w:b/>
          <w:bCs/>
        </w:rPr>
      </w:pPr>
      <w:r w:rsidRPr="00F1487A">
        <w:rPr>
          <w:b/>
          <w:bCs/>
        </w:rPr>
        <w:t>Total funding:</w:t>
      </w:r>
      <w:r w:rsidRPr="00F1487A">
        <w:rPr>
          <w:b/>
          <w:bCs/>
        </w:rPr>
        <w:tab/>
        <w:t>$5.8 million</w:t>
      </w:r>
    </w:p>
    <w:p w14:paraId="252BD7A3" w14:textId="3B408164" w:rsidR="00B34715" w:rsidRPr="0039758F" w:rsidRDefault="00B34715" w:rsidP="00B34715">
      <w:pPr>
        <w:rPr>
          <w:b/>
          <w:bCs/>
        </w:rPr>
      </w:pPr>
      <w:r w:rsidRPr="00F1487A">
        <w:rPr>
          <w:b/>
          <w:bCs/>
        </w:rPr>
        <w:t>$0.8 million in 2025–26</w:t>
      </w:r>
      <w:r w:rsidRPr="00F1487A">
        <w:rPr>
          <w:b/>
          <w:bCs/>
        </w:rPr>
        <w:tab/>
      </w:r>
      <w:r w:rsidR="0039758F">
        <w:rPr>
          <w:b/>
          <w:bCs/>
        </w:rPr>
        <w:br/>
      </w:r>
      <w:r>
        <w:rPr>
          <w:lang w:eastAsia="ja-JP"/>
        </w:rPr>
        <w:t>To deliver an industry-led, government supported strategy, underpinned by robust economic analysis, that promotes direction, confidence and growth in the national and Western Australian sheep meat and wool industry.</w:t>
      </w:r>
    </w:p>
    <w:p w14:paraId="1DFC3F5D" w14:textId="77777777" w:rsidR="00B34715" w:rsidRDefault="00B34715" w:rsidP="00B34715">
      <w:pPr>
        <w:rPr>
          <w:lang w:eastAsia="ja-JP"/>
        </w:rPr>
      </w:pPr>
      <w:r>
        <w:rPr>
          <w:lang w:eastAsia="ja-JP"/>
        </w:rPr>
        <w:t>Develop a priority action plan to support industry activities that give effect to the strategy, including research and development priorities and other producer and supply chain needs.</w:t>
      </w:r>
    </w:p>
    <w:p w14:paraId="49021ACB" w14:textId="0508869A" w:rsidR="004A2B47" w:rsidRPr="0039758F" w:rsidRDefault="00B34715" w:rsidP="00BF504D">
      <w:pPr>
        <w:rPr>
          <w:b/>
          <w:bCs/>
        </w:rPr>
      </w:pPr>
      <w:r w:rsidRPr="00F1487A">
        <w:rPr>
          <w:b/>
          <w:bCs/>
        </w:rPr>
        <w:t>$5.0 million over two years from 2026–27 to 2027–28</w:t>
      </w:r>
      <w:r w:rsidR="0039758F">
        <w:rPr>
          <w:b/>
          <w:bCs/>
        </w:rPr>
        <w:br/>
      </w:r>
      <w:r>
        <w:rPr>
          <w:lang w:eastAsia="ja-JP"/>
        </w:rPr>
        <w:t>To implement priority actions arising from the industry strategy. This could include, for example, grants to support research and development priorities, training and capacity building, industry leadership, or to embed new practices across the supply chain.</w:t>
      </w:r>
    </w:p>
    <w:p w14:paraId="6D5E4726" w14:textId="3B632551" w:rsidR="00753162" w:rsidRPr="00753162" w:rsidRDefault="00753162" w:rsidP="00753162">
      <w:pPr>
        <w:pStyle w:val="Heading2"/>
      </w:pPr>
      <w:bookmarkStart w:id="41" w:name="_Toc172893382"/>
      <w:bookmarkStart w:id="42" w:name="_Toc202968083"/>
      <w:bookmarkStart w:id="43" w:name="_Toc202968196"/>
      <w:bookmarkStart w:id="44" w:name="_Toc202973892"/>
      <w:bookmarkStart w:id="45" w:name="_Toc203394587"/>
      <w:bookmarkEnd w:id="40"/>
      <w:r>
        <w:lastRenderedPageBreak/>
        <w:t>Profitability and continuity of supply</w:t>
      </w:r>
      <w:bookmarkEnd w:id="41"/>
      <w:bookmarkEnd w:id="42"/>
      <w:bookmarkEnd w:id="43"/>
      <w:bookmarkEnd w:id="44"/>
      <w:bookmarkEnd w:id="45"/>
    </w:p>
    <w:p w14:paraId="6018835E" w14:textId="2643FA5E" w:rsidR="0023048A" w:rsidRDefault="0023048A" w:rsidP="0023048A">
      <w:pPr>
        <w:pStyle w:val="Heading3"/>
        <w:numPr>
          <w:ilvl w:val="0"/>
          <w:numId w:val="0"/>
        </w:numPr>
        <w:ind w:left="964" w:hanging="964"/>
      </w:pPr>
      <w:r>
        <w:t>Objective</w:t>
      </w:r>
    </w:p>
    <w:p w14:paraId="70642C06" w14:textId="7FAA5978" w:rsidR="00811633" w:rsidRPr="00811633" w:rsidRDefault="00811633" w:rsidP="00F77900">
      <w:pPr>
        <w:rPr>
          <w:lang w:eastAsia="ja-JP"/>
        </w:rPr>
      </w:pPr>
      <w:r w:rsidRPr="00811633">
        <w:rPr>
          <w:lang w:eastAsia="ja-JP"/>
        </w:rPr>
        <w:t xml:space="preserve">A well-functioning domestic supply chain that delivers favourable returns to producers and continuity of quality sheep supply </w:t>
      </w:r>
      <w:r w:rsidR="00DA526B">
        <w:rPr>
          <w:lang w:eastAsia="ja-JP"/>
        </w:rPr>
        <w:t>at the right specifications</w:t>
      </w:r>
      <w:r w:rsidRPr="00811633">
        <w:rPr>
          <w:lang w:eastAsia="ja-JP"/>
        </w:rPr>
        <w:t xml:space="preserve"> to a competitive processing sector</w:t>
      </w:r>
      <w:r w:rsidR="001365C8">
        <w:rPr>
          <w:lang w:eastAsia="ja-JP"/>
        </w:rPr>
        <w:t>.</w:t>
      </w:r>
    </w:p>
    <w:p w14:paraId="3C85486B" w14:textId="0F0C92B0" w:rsidR="0023048A" w:rsidRDefault="0023048A" w:rsidP="0023048A">
      <w:pPr>
        <w:pStyle w:val="Heading3"/>
        <w:numPr>
          <w:ilvl w:val="0"/>
          <w:numId w:val="0"/>
        </w:numPr>
        <w:ind w:left="964" w:hanging="964"/>
      </w:pPr>
      <w:r>
        <w:t>What did we hear?</w:t>
      </w:r>
    </w:p>
    <w:p w14:paraId="60380B88" w14:textId="33758A3E" w:rsidR="0023048A" w:rsidRDefault="00B075E4" w:rsidP="00F77900">
      <w:pPr>
        <w:rPr>
          <w:lang w:eastAsia="ja-JP"/>
        </w:rPr>
      </w:pPr>
      <w:r>
        <w:rPr>
          <w:lang w:eastAsia="ja-JP"/>
        </w:rPr>
        <w:t>There is a n</w:t>
      </w:r>
      <w:r w:rsidR="0023048A">
        <w:rPr>
          <w:lang w:eastAsia="ja-JP"/>
        </w:rPr>
        <w:t>eed to increase profitability through increased lamb weights and maintain continuity of sheep meat supply to processors and the market.</w:t>
      </w:r>
    </w:p>
    <w:p w14:paraId="611F585D" w14:textId="77777777" w:rsidR="0023048A" w:rsidRDefault="0023048A" w:rsidP="00F77900">
      <w:pPr>
        <w:rPr>
          <w:lang w:eastAsia="ja-JP"/>
        </w:rPr>
      </w:pPr>
      <w:r>
        <w:rPr>
          <w:lang w:eastAsia="ja-JP"/>
        </w:rPr>
        <w:t>Accelerating the implementation of alternative sheep systems would enhance the ability of sheep producers to supply the volumes and specifications required for domestic processing and marketing.</w:t>
      </w:r>
    </w:p>
    <w:p w14:paraId="0A8DE093" w14:textId="4F85AF64" w:rsidR="0023048A" w:rsidRDefault="0023048A" w:rsidP="00F77900">
      <w:pPr>
        <w:rPr>
          <w:lang w:eastAsia="ja-JP"/>
        </w:rPr>
      </w:pPr>
      <w:r>
        <w:rPr>
          <w:lang w:eastAsia="ja-JP"/>
        </w:rPr>
        <w:t xml:space="preserve">Support is needed for </w:t>
      </w:r>
      <w:r w:rsidR="009A50C8">
        <w:rPr>
          <w:lang w:eastAsia="ja-JP"/>
        </w:rPr>
        <w:t xml:space="preserve">individual and </w:t>
      </w:r>
      <w:r>
        <w:rPr>
          <w:lang w:eastAsia="ja-JP"/>
        </w:rPr>
        <w:t>collaborative enterprises to establish feedlots in regional hubs to finish lambs. Producers could “lease space” in the feedlot or sell to the operator to finish their stock.</w:t>
      </w:r>
    </w:p>
    <w:p w14:paraId="1E6AA644" w14:textId="466BE358" w:rsidR="00CB3B3F" w:rsidRDefault="00CB3B3F" w:rsidP="00F77900">
      <w:pPr>
        <w:rPr>
          <w:lang w:eastAsia="ja-JP"/>
        </w:rPr>
      </w:pPr>
      <w:r>
        <w:rPr>
          <w:lang w:eastAsia="ja-JP"/>
        </w:rPr>
        <w:t>T</w:t>
      </w:r>
      <w:r w:rsidRPr="00CB3B3F">
        <w:rPr>
          <w:lang w:eastAsia="ja-JP"/>
        </w:rPr>
        <w:t xml:space="preserve">he industry can transition toward </w:t>
      </w:r>
      <w:r w:rsidR="009A50C8">
        <w:rPr>
          <w:lang w:eastAsia="ja-JP"/>
        </w:rPr>
        <w:t>increased</w:t>
      </w:r>
      <w:r w:rsidR="009A50C8" w:rsidRPr="00CB3B3F">
        <w:rPr>
          <w:lang w:eastAsia="ja-JP"/>
        </w:rPr>
        <w:t xml:space="preserve"> </w:t>
      </w:r>
      <w:r w:rsidRPr="00CB3B3F">
        <w:rPr>
          <w:lang w:eastAsia="ja-JP"/>
        </w:rPr>
        <w:t xml:space="preserve">processing to replace the previous live sheep exports. To do this, </w:t>
      </w:r>
      <w:r w:rsidR="00F35F43">
        <w:rPr>
          <w:lang w:eastAsia="ja-JP"/>
        </w:rPr>
        <w:t>m</w:t>
      </w:r>
      <w:r w:rsidRPr="00CB3B3F">
        <w:rPr>
          <w:lang w:eastAsia="ja-JP"/>
        </w:rPr>
        <w:t>erino wethers and light lambs require increased weights and greater continuity of supply to meet processor requirements</w:t>
      </w:r>
      <w:r w:rsidR="002F22F6">
        <w:rPr>
          <w:lang w:eastAsia="ja-JP"/>
        </w:rPr>
        <w:t>.</w:t>
      </w:r>
    </w:p>
    <w:p w14:paraId="450D8858" w14:textId="77777777" w:rsidR="0023048A" w:rsidRDefault="0023048A" w:rsidP="0023048A">
      <w:pPr>
        <w:pStyle w:val="Heading3"/>
        <w:numPr>
          <w:ilvl w:val="0"/>
          <w:numId w:val="0"/>
        </w:numPr>
        <w:ind w:left="964" w:hanging="964"/>
      </w:pPr>
      <w:r>
        <w:t>Co-design outcome</w:t>
      </w:r>
    </w:p>
    <w:p w14:paraId="7C77F575" w14:textId="07F6EFD1" w:rsidR="0023048A" w:rsidRDefault="001365C8" w:rsidP="00F77900">
      <w:r>
        <w:t>I</w:t>
      </w:r>
      <w:r w:rsidR="0023048A">
        <w:t xml:space="preserve">nvestments are needed to support implementation of alternative sheep systems </w:t>
      </w:r>
      <w:r w:rsidR="00F76592">
        <w:t>on</w:t>
      </w:r>
      <w:r w:rsidR="0023048A">
        <w:t xml:space="preserve">-farm as well as potential shifts in the use of feedlots </w:t>
      </w:r>
      <w:r w:rsidR="00851D23">
        <w:t>in</w:t>
      </w:r>
      <w:r w:rsidR="0023048A">
        <w:t xml:space="preserve"> the supply chain.</w:t>
      </w:r>
      <w:r w:rsidR="00BA2BEC">
        <w:t xml:space="preserve"> </w:t>
      </w:r>
      <w:r w:rsidR="0023048A">
        <w:t>This can be supported through an initial focus on expanding extension services in affected communities through an investment in existing grower groups who are well-placed to showcase options for transitioning to alternate sheep systems.</w:t>
      </w:r>
    </w:p>
    <w:p w14:paraId="102F9125" w14:textId="18AF06FE" w:rsidR="0023048A" w:rsidRDefault="00EE2D4A" w:rsidP="00F77900">
      <w:r>
        <w:t>O</w:t>
      </w:r>
      <w:r w:rsidR="0023048A">
        <w:t>n-farm improvements will be assisted through a competitive grant</w:t>
      </w:r>
      <w:r w:rsidR="00B075E4">
        <w:t>s</w:t>
      </w:r>
      <w:r w:rsidR="0023048A">
        <w:t xml:space="preserve"> program. </w:t>
      </w:r>
      <w:r w:rsidR="00B075E4">
        <w:t xml:space="preserve">The government </w:t>
      </w:r>
      <w:r w:rsidR="0023048A">
        <w:t>envisage</w:t>
      </w:r>
      <w:r w:rsidR="002174C1">
        <w:t>s</w:t>
      </w:r>
      <w:r w:rsidR="0023048A">
        <w:t xml:space="preserve"> this will increase uptake and adoption of alternate </w:t>
      </w:r>
      <w:r w:rsidR="00400F27">
        <w:t>sheep</w:t>
      </w:r>
      <w:r w:rsidR="0023048A">
        <w:t xml:space="preserve"> farming systems and practices in Western Australia.</w:t>
      </w:r>
      <w:r>
        <w:t xml:space="preserve"> </w:t>
      </w:r>
      <w:r w:rsidR="00161B77">
        <w:t>Complementary investments</w:t>
      </w:r>
      <w:r w:rsidR="001C693D">
        <w:t xml:space="preserve"> that support </w:t>
      </w:r>
      <w:r w:rsidR="006B6625">
        <w:t xml:space="preserve">capital </w:t>
      </w:r>
      <w:r w:rsidR="00A941A3">
        <w:t xml:space="preserve">improvements </w:t>
      </w:r>
      <w:r w:rsidR="00396ACD">
        <w:t>and upgrades</w:t>
      </w:r>
      <w:r w:rsidR="00A941A3">
        <w:t xml:space="preserve"> to </w:t>
      </w:r>
      <w:r w:rsidR="003A6F5D">
        <w:t>on-farm</w:t>
      </w:r>
      <w:r w:rsidR="009900C8">
        <w:t xml:space="preserve"> finishing infrastructure, </w:t>
      </w:r>
      <w:r w:rsidR="00396ACD">
        <w:t>feedlot</w:t>
      </w:r>
      <w:r w:rsidR="00341CCB">
        <w:t xml:space="preserve"> </w:t>
      </w:r>
      <w:r w:rsidR="009B21A7">
        <w:t>and</w:t>
      </w:r>
      <w:r w:rsidR="007462D8">
        <w:t xml:space="preserve"> processing facilities and other supply chain capital works </w:t>
      </w:r>
      <w:r w:rsidR="009B21A7">
        <w:t xml:space="preserve">are </w:t>
      </w:r>
      <w:r w:rsidR="003D5FB7">
        <w:t xml:space="preserve">available </w:t>
      </w:r>
      <w:r w:rsidR="004A50B8">
        <w:t>under the</w:t>
      </w:r>
      <w:r w:rsidR="007A7307">
        <w:t xml:space="preserve"> </w:t>
      </w:r>
      <w:r w:rsidR="00A35F96" w:rsidRPr="007A22EF">
        <w:rPr>
          <w:i/>
        </w:rPr>
        <w:t xml:space="preserve">Supply </w:t>
      </w:r>
      <w:r w:rsidR="0068580A" w:rsidRPr="007A22EF">
        <w:rPr>
          <w:i/>
          <w:iCs/>
        </w:rPr>
        <w:t>c</w:t>
      </w:r>
      <w:r w:rsidR="00A35F96" w:rsidRPr="007A22EF">
        <w:rPr>
          <w:i/>
          <w:iCs/>
        </w:rPr>
        <w:t xml:space="preserve">hain </w:t>
      </w:r>
      <w:r w:rsidR="0068580A" w:rsidRPr="007A22EF">
        <w:rPr>
          <w:i/>
          <w:iCs/>
        </w:rPr>
        <w:t>c</w:t>
      </w:r>
      <w:r w:rsidR="00A35F96" w:rsidRPr="007A22EF">
        <w:rPr>
          <w:i/>
        </w:rPr>
        <w:t xml:space="preserve">apacity </w:t>
      </w:r>
      <w:r w:rsidR="00223D46" w:rsidRPr="007A22EF">
        <w:rPr>
          <w:i/>
        </w:rPr>
        <w:t>program</w:t>
      </w:r>
      <w:r w:rsidR="004A50B8">
        <w:t xml:space="preserve"> </w:t>
      </w:r>
      <w:r w:rsidR="00223D46" w:rsidRPr="00223D46">
        <w:t xml:space="preserve">(see </w:t>
      </w:r>
      <w:r w:rsidR="003D5FB7" w:rsidRPr="00223D46">
        <w:rPr>
          <w:i/>
          <w:iCs/>
        </w:rPr>
        <w:t xml:space="preserve">Market and </w:t>
      </w:r>
      <w:r w:rsidR="00223D46">
        <w:rPr>
          <w:i/>
          <w:iCs/>
        </w:rPr>
        <w:t>t</w:t>
      </w:r>
      <w:r w:rsidR="003D5FB7" w:rsidRPr="00223D46">
        <w:rPr>
          <w:i/>
          <w:iCs/>
        </w:rPr>
        <w:t xml:space="preserve">echnology </w:t>
      </w:r>
      <w:r w:rsidR="00223D46">
        <w:rPr>
          <w:i/>
          <w:iCs/>
        </w:rPr>
        <w:t>s</w:t>
      </w:r>
      <w:r w:rsidR="003D5FB7" w:rsidRPr="00223D46">
        <w:rPr>
          <w:i/>
          <w:iCs/>
        </w:rPr>
        <w:t>ystems</w:t>
      </w:r>
      <w:r w:rsidR="00223D46" w:rsidRPr="00223D46">
        <w:t>).</w:t>
      </w:r>
    </w:p>
    <w:p w14:paraId="7A4A9CD5" w14:textId="05C11828" w:rsidR="006D6E6F" w:rsidRDefault="00EE2D4A" w:rsidP="003F595E">
      <w:pPr>
        <w:pStyle w:val="Heading3"/>
        <w:numPr>
          <w:ilvl w:val="0"/>
          <w:numId w:val="0"/>
        </w:numPr>
      </w:pPr>
      <w:r w:rsidRPr="001373B3">
        <w:t>Profitability and continuity of supply: funding profile and timing</w:t>
      </w:r>
    </w:p>
    <w:p w14:paraId="7C6A7179" w14:textId="77777777" w:rsidR="008C7FEA" w:rsidRPr="009F1DC7" w:rsidRDefault="008C7FEA" w:rsidP="009F1DC7">
      <w:pPr>
        <w:rPr>
          <w:b/>
          <w:bCs/>
        </w:rPr>
      </w:pPr>
      <w:r w:rsidRPr="009F1DC7">
        <w:rPr>
          <w:b/>
          <w:bCs/>
        </w:rPr>
        <w:t>Total funding:</w:t>
      </w:r>
      <w:r w:rsidRPr="009F1DC7">
        <w:rPr>
          <w:b/>
          <w:bCs/>
        </w:rPr>
        <w:tab/>
        <w:t>$34.0 million</w:t>
      </w:r>
    </w:p>
    <w:p w14:paraId="1A901982" w14:textId="2D7D7A9B" w:rsidR="008C7FEA" w:rsidRPr="009F1DC7" w:rsidRDefault="008C7FEA" w:rsidP="008C7FEA">
      <w:pPr>
        <w:rPr>
          <w:b/>
          <w:bCs/>
        </w:rPr>
      </w:pPr>
      <w:r w:rsidRPr="009F1DC7">
        <w:rPr>
          <w:b/>
          <w:bCs/>
        </w:rPr>
        <w:t>$4.0 million over three years from 2025–26</w:t>
      </w:r>
      <w:r w:rsidR="009F1DC7">
        <w:rPr>
          <w:b/>
          <w:bCs/>
        </w:rPr>
        <w:br/>
      </w:r>
      <w:r>
        <w:t>To expand extension services and grower group activities to showcase alternate sheep farming systems and practices.</w:t>
      </w:r>
    </w:p>
    <w:p w14:paraId="7546F70F" w14:textId="1B5EC478" w:rsidR="008C7FEA" w:rsidRPr="009F1DC7" w:rsidRDefault="008C7FEA" w:rsidP="008C7FEA">
      <w:pPr>
        <w:rPr>
          <w:b/>
          <w:bCs/>
        </w:rPr>
      </w:pPr>
      <w:r w:rsidRPr="009F1DC7">
        <w:rPr>
          <w:b/>
          <w:bCs/>
        </w:rPr>
        <w:t>$30.0 million over three years from 2025–26</w:t>
      </w:r>
      <w:r w:rsidR="009F1DC7">
        <w:rPr>
          <w:b/>
          <w:bCs/>
        </w:rPr>
        <w:br/>
      </w:r>
      <w:r>
        <w:t xml:space="preserve">To incentivise increased on-farm adoption and uptake of alternative farming systems and practices. A range of on-farm activities will be eligible that relate to improving sheep quality and integrated </w:t>
      </w:r>
      <w:r>
        <w:lastRenderedPageBreak/>
        <w:t xml:space="preserve">farming systems. Matching co-contributions from grant applicants will be required with grants capped up to $75,000 per </w:t>
      </w:r>
      <w:r w:rsidR="00FC74C5">
        <w:t>appli</w:t>
      </w:r>
      <w:r w:rsidR="0098238E">
        <w:t>cant</w:t>
      </w:r>
      <w:r>
        <w:t>.</w:t>
      </w:r>
    </w:p>
    <w:p w14:paraId="0832B303" w14:textId="5EAF8BA6" w:rsidR="0082376A" w:rsidRPr="001852E6" w:rsidRDefault="0082376A" w:rsidP="0082376A">
      <w:pPr>
        <w:pStyle w:val="Heading2"/>
      </w:pPr>
      <w:bookmarkStart w:id="46" w:name="_Toc1402303140"/>
      <w:bookmarkStart w:id="47" w:name="_Toc202968084"/>
      <w:bookmarkStart w:id="48" w:name="_Toc202968197"/>
      <w:bookmarkStart w:id="49" w:name="_Toc202973893"/>
      <w:bookmarkStart w:id="50" w:name="_Toc203394588"/>
      <w:r>
        <w:lastRenderedPageBreak/>
        <w:t>Market and technology systems</w:t>
      </w:r>
      <w:bookmarkEnd w:id="46"/>
      <w:bookmarkEnd w:id="47"/>
      <w:bookmarkEnd w:id="48"/>
      <w:bookmarkEnd w:id="49"/>
      <w:bookmarkEnd w:id="50"/>
    </w:p>
    <w:p w14:paraId="67AB7F18" w14:textId="77777777" w:rsidR="00BA409B" w:rsidRPr="00BA409B" w:rsidRDefault="00BA409B" w:rsidP="00BA409B">
      <w:pPr>
        <w:pStyle w:val="Heading3"/>
        <w:numPr>
          <w:ilvl w:val="0"/>
          <w:numId w:val="0"/>
        </w:numPr>
        <w:ind w:left="964" w:hanging="964"/>
      </w:pPr>
      <w:r w:rsidRPr="00BA409B">
        <w:t>Objective</w:t>
      </w:r>
    </w:p>
    <w:p w14:paraId="3BC5EBCC" w14:textId="598CD946" w:rsidR="00FF7820" w:rsidRPr="00FF7820" w:rsidRDefault="00C72452" w:rsidP="00F77900">
      <w:r>
        <w:t>To e</w:t>
      </w:r>
      <w:r w:rsidR="00FF7820" w:rsidRPr="00FF7820">
        <w:t xml:space="preserve">ncourage competition across all parts of the supply chain, including processing, to promote fair pricing, market transparency and a more resilient </w:t>
      </w:r>
      <w:r w:rsidR="00FB1E57">
        <w:t>sheep supply chain.</w:t>
      </w:r>
    </w:p>
    <w:p w14:paraId="266869FE" w14:textId="1B984619" w:rsidR="00BA409B" w:rsidRPr="00BA409B" w:rsidRDefault="00BA409B" w:rsidP="00BA409B">
      <w:pPr>
        <w:pStyle w:val="Heading3"/>
        <w:numPr>
          <w:ilvl w:val="0"/>
          <w:numId w:val="0"/>
        </w:numPr>
        <w:ind w:left="964" w:hanging="964"/>
      </w:pPr>
      <w:r w:rsidRPr="00BA409B">
        <w:t>What did we hear?</w:t>
      </w:r>
    </w:p>
    <w:p w14:paraId="0EB6F005" w14:textId="12694EB6" w:rsidR="00BA409B" w:rsidRPr="00BA409B" w:rsidRDefault="00CB2C1A" w:rsidP="00F77900">
      <w:r>
        <w:t>There is a n</w:t>
      </w:r>
      <w:r w:rsidR="00BA409B" w:rsidRPr="00BA409B">
        <w:t xml:space="preserve">eed for system upgrades to enable increased profitability </w:t>
      </w:r>
      <w:r w:rsidR="0036193D">
        <w:t>across</w:t>
      </w:r>
      <w:r w:rsidR="0036193D" w:rsidRPr="00BA409B">
        <w:t xml:space="preserve"> </w:t>
      </w:r>
      <w:r w:rsidR="00BA409B" w:rsidRPr="00BA409B">
        <w:t>the whole supply chain.</w:t>
      </w:r>
    </w:p>
    <w:p w14:paraId="1B22B2E1" w14:textId="60A32597" w:rsidR="00BA409B" w:rsidRPr="00BA409B" w:rsidRDefault="00CB2C1A" w:rsidP="00F77900">
      <w:r>
        <w:t>I</w:t>
      </w:r>
      <w:r w:rsidR="00BA409B" w:rsidRPr="00BA409B">
        <w:t xml:space="preserve">ncreased transparency and feedback from processors to producers about the quality of their stock </w:t>
      </w:r>
      <w:r w:rsidR="002E6579">
        <w:t>would</w:t>
      </w:r>
      <w:r w:rsidR="002E6579" w:rsidRPr="00BA409B">
        <w:t xml:space="preserve"> </w:t>
      </w:r>
      <w:r w:rsidR="00BA409B" w:rsidRPr="00BA409B">
        <w:t>support continuous improvement of the flock. For example, objective carcase measurement (OCM) allows key data on carcase quality to be provided to producers on a carcase-by-carcase basis allowing them to understand the contribution of genetics, feeding regimes and animal husbandry in the context of processor requirements.</w:t>
      </w:r>
    </w:p>
    <w:p w14:paraId="1BC02B05" w14:textId="558D3C32" w:rsidR="00BA409B" w:rsidRPr="00BA409B" w:rsidRDefault="00BA409B" w:rsidP="00F77900">
      <w:r w:rsidRPr="00BA409B">
        <w:t xml:space="preserve">Incentives are needed to increase the uptake of </w:t>
      </w:r>
      <w:r w:rsidR="00F13ECE">
        <w:t>OCM</w:t>
      </w:r>
      <w:r w:rsidRPr="00BA409B">
        <w:t xml:space="preserve"> at abattoirs and to ensure a consistent and transparent approach to grading. The recent introduction of eID provides the opportunity to do this.</w:t>
      </w:r>
      <w:r w:rsidR="00217C99">
        <w:t xml:space="preserve"> </w:t>
      </w:r>
      <w:r w:rsidRPr="00BA409B">
        <w:t xml:space="preserve">There is also a need for greater uptake of forward contracts to provide greater price certainty for farmers, suppliers and abattoirs. </w:t>
      </w:r>
    </w:p>
    <w:p w14:paraId="4468C1E9" w14:textId="032CE1D2" w:rsidR="00216624" w:rsidRDefault="00216624" w:rsidP="00F77900">
      <w:pPr>
        <w:rPr>
          <w:lang w:eastAsia="ja-JP"/>
        </w:rPr>
      </w:pPr>
      <w:r>
        <w:rPr>
          <w:lang w:eastAsia="ja-JP"/>
        </w:rPr>
        <w:t>On-farm finishing should be encouraged. This would increase the capacity of producers to meet processor specifications. It would also increase the period over which lambs are available in the processor supply chain, smoothing out peaks and troughs and boosting supply chain productivity and resilience. These investments</w:t>
      </w:r>
      <w:r w:rsidDel="002E6579">
        <w:rPr>
          <w:lang w:eastAsia="ja-JP"/>
        </w:rPr>
        <w:t xml:space="preserve"> </w:t>
      </w:r>
      <w:r w:rsidR="002E6579">
        <w:rPr>
          <w:lang w:eastAsia="ja-JP"/>
        </w:rPr>
        <w:t xml:space="preserve">may </w:t>
      </w:r>
      <w:r>
        <w:rPr>
          <w:lang w:eastAsia="ja-JP"/>
        </w:rPr>
        <w:t xml:space="preserve">be best suited </w:t>
      </w:r>
      <w:r w:rsidR="001176D2">
        <w:rPr>
          <w:lang w:eastAsia="ja-JP"/>
        </w:rPr>
        <w:t>to</w:t>
      </w:r>
      <w:r>
        <w:rPr>
          <w:lang w:eastAsia="ja-JP"/>
        </w:rPr>
        <w:t xml:space="preserve"> areas </w:t>
      </w:r>
      <w:r w:rsidR="006268B2">
        <w:rPr>
          <w:lang w:eastAsia="ja-JP"/>
        </w:rPr>
        <w:t>without</w:t>
      </w:r>
      <w:r>
        <w:rPr>
          <w:lang w:eastAsia="ja-JP"/>
        </w:rPr>
        <w:t xml:space="preserve"> ready access to existing feedlot infrastructure.</w:t>
      </w:r>
    </w:p>
    <w:p w14:paraId="363F2E3E" w14:textId="77777777" w:rsidR="00BA409B" w:rsidRPr="00BA409B" w:rsidRDefault="00BA409B" w:rsidP="00BA409B">
      <w:pPr>
        <w:pStyle w:val="Heading3"/>
        <w:numPr>
          <w:ilvl w:val="0"/>
          <w:numId w:val="0"/>
        </w:numPr>
        <w:ind w:left="964" w:hanging="964"/>
      </w:pPr>
      <w:r w:rsidRPr="00BA409B">
        <w:t>Co-design outcome</w:t>
      </w:r>
    </w:p>
    <w:p w14:paraId="30DDC8AE" w14:textId="1B06F62B" w:rsidR="00BA409B" w:rsidRPr="00BA409B" w:rsidRDefault="00BA409B" w:rsidP="00F77900">
      <w:r w:rsidRPr="00BA409B">
        <w:t>Recognising there</w:t>
      </w:r>
      <w:r w:rsidRPr="00BA409B" w:rsidDel="00841299">
        <w:t xml:space="preserve"> </w:t>
      </w:r>
      <w:r w:rsidR="00841299">
        <w:t>is</w:t>
      </w:r>
      <w:r w:rsidR="00841299" w:rsidRPr="00BA409B">
        <w:t xml:space="preserve"> </w:t>
      </w:r>
      <w:r w:rsidRPr="00BA409B">
        <w:t>already some limited feedback and carcase information shared between processors and producers, investing in baseline training and capacity building activities is an important first step. This will provide a</w:t>
      </w:r>
      <w:r w:rsidR="00373924">
        <w:t xml:space="preserve"> critical</w:t>
      </w:r>
      <w:r w:rsidRPr="00BA409B">
        <w:t xml:space="preserve"> starting point and a platform for </w:t>
      </w:r>
      <w:r w:rsidR="00836540">
        <w:t>future</w:t>
      </w:r>
      <w:r w:rsidRPr="00BA409B">
        <w:t xml:space="preserve"> investments.</w:t>
      </w:r>
    </w:p>
    <w:p w14:paraId="11B50AB3" w14:textId="4157EDDA" w:rsidR="00BA409B" w:rsidRPr="00BA409B" w:rsidRDefault="00BA409B" w:rsidP="00F77900">
      <w:r w:rsidRPr="00BA409B">
        <w:t>Increased use of forward contracts would help build confidence in the supply chain in Western Australia, providing greater price and product certainty while reducing financial risks for producers and processors. The development of forward contracts, guidance and training material will support this objective.</w:t>
      </w:r>
      <w:r w:rsidR="009557C9">
        <w:t xml:space="preserve"> </w:t>
      </w:r>
      <w:r w:rsidRPr="00BA409B">
        <w:t>Incentivising processors to install OCM technologies would bring improved market transparency to the sheep supply chain and enhance opportunities to drive quality of product to better meet market requirements.</w:t>
      </w:r>
    </w:p>
    <w:p w14:paraId="36EE5C94" w14:textId="4806E4FB" w:rsidR="006003FD" w:rsidRDefault="00801690" w:rsidP="00F77900">
      <w:r>
        <w:t xml:space="preserve">Capital investment in on-farm finishing infrastructure will increase producer capacity to better meet domestic supply chain specifications and processor requirements. </w:t>
      </w:r>
      <w:r w:rsidR="00C60FDA">
        <w:t>A</w:t>
      </w:r>
      <w:r w:rsidR="00254864">
        <w:t>n</w:t>
      </w:r>
      <w:r w:rsidR="00BA409B" w:rsidRPr="00BA409B">
        <w:t xml:space="preserve"> investment in </w:t>
      </w:r>
      <w:r w:rsidR="00756B18">
        <w:t xml:space="preserve">other supply chain infrastructure </w:t>
      </w:r>
      <w:r w:rsidR="00BA409B" w:rsidRPr="00BA409B">
        <w:t>will</w:t>
      </w:r>
      <w:r w:rsidR="00AD4AE7">
        <w:t xml:space="preserve"> also</w:t>
      </w:r>
      <w:r w:rsidR="00BA409B" w:rsidRPr="00BA409B">
        <w:t xml:space="preserve"> be made available to assist processing plant upgrades, including for example lairage, cold stores, and wastewater upgrades, as well as upgrades to feedlots.</w:t>
      </w:r>
      <w:r w:rsidR="006003FD">
        <w:t xml:space="preserve"> These infrastructure investments will offer more flexibility </w:t>
      </w:r>
      <w:r w:rsidR="00052122">
        <w:t>for</w:t>
      </w:r>
      <w:r w:rsidR="006003FD">
        <w:t xml:space="preserve"> how and when stock are finished and </w:t>
      </w:r>
      <w:r w:rsidR="009F0D15">
        <w:t xml:space="preserve">increase </w:t>
      </w:r>
      <w:r w:rsidR="00B94DC5">
        <w:t>the likelihood</w:t>
      </w:r>
      <w:r w:rsidR="00052122">
        <w:t xml:space="preserve"> they are </w:t>
      </w:r>
      <w:r w:rsidR="006003FD">
        <w:t>supplied to domestic processors at the right specifications.</w:t>
      </w:r>
    </w:p>
    <w:p w14:paraId="0750A91E" w14:textId="7384582C" w:rsidR="00D934FA" w:rsidRDefault="00D934FA" w:rsidP="004E12BE">
      <w:pPr>
        <w:pStyle w:val="Heading3"/>
        <w:numPr>
          <w:ilvl w:val="0"/>
          <w:numId w:val="0"/>
        </w:numPr>
      </w:pPr>
      <w:r>
        <w:lastRenderedPageBreak/>
        <w:t>Market and technology systems: funding profile and timing</w:t>
      </w:r>
    </w:p>
    <w:p w14:paraId="6787EEA6" w14:textId="77777777" w:rsidR="008C7FEA" w:rsidRPr="009F1DC7" w:rsidRDefault="008C7FEA" w:rsidP="009F1DC7">
      <w:pPr>
        <w:rPr>
          <w:b/>
          <w:bCs/>
        </w:rPr>
      </w:pPr>
      <w:r w:rsidRPr="009F1DC7">
        <w:rPr>
          <w:b/>
          <w:bCs/>
        </w:rPr>
        <w:t>Total funding:</w:t>
      </w:r>
      <w:r w:rsidRPr="009F1DC7">
        <w:rPr>
          <w:b/>
          <w:bCs/>
        </w:rPr>
        <w:tab/>
        <w:t>$69.0 million</w:t>
      </w:r>
    </w:p>
    <w:p w14:paraId="64DB413A" w14:textId="6C55347F" w:rsidR="008C7FEA" w:rsidRPr="009F1DC7" w:rsidRDefault="008C7FEA" w:rsidP="00566334">
      <w:pPr>
        <w:rPr>
          <w:b/>
          <w:bCs/>
        </w:rPr>
      </w:pPr>
      <w:r w:rsidRPr="009F1DC7">
        <w:rPr>
          <w:b/>
          <w:bCs/>
        </w:rPr>
        <w:t>$2.0 million over two years from 2025</w:t>
      </w:r>
      <w:r w:rsidR="002D096C" w:rsidRPr="009F1DC7">
        <w:rPr>
          <w:b/>
          <w:bCs/>
        </w:rPr>
        <w:t>–</w:t>
      </w:r>
      <w:r w:rsidRPr="009F1DC7">
        <w:rPr>
          <w:b/>
          <w:bCs/>
        </w:rPr>
        <w:t>26</w:t>
      </w:r>
      <w:r w:rsidR="009F1DC7">
        <w:rPr>
          <w:b/>
          <w:bCs/>
        </w:rPr>
        <w:br/>
      </w:r>
      <w:r>
        <w:t>For training to enable increased producer use of existing processor feedback and data tools that support continuous improvement of the sheep flock. This would include developing guidance material and training support for the use of forward contracts through the sheep supply chain.</w:t>
      </w:r>
    </w:p>
    <w:p w14:paraId="4A622FA0" w14:textId="303ACE6B" w:rsidR="008C7FEA" w:rsidRPr="009F1DC7" w:rsidRDefault="008C7FEA" w:rsidP="008C7FEA">
      <w:pPr>
        <w:rPr>
          <w:b/>
          <w:bCs/>
        </w:rPr>
      </w:pPr>
      <w:r w:rsidRPr="009F1DC7">
        <w:rPr>
          <w:b/>
          <w:bCs/>
        </w:rPr>
        <w:t>$40.0 million over three years from 2025–26*</w:t>
      </w:r>
      <w:r w:rsidR="009F1DC7">
        <w:rPr>
          <w:b/>
          <w:bCs/>
        </w:rPr>
        <w:br/>
      </w:r>
      <w:r>
        <w:t>To fund capital investment in enhanced sheep supply chain capacity, efficiency, and productivity from producers through to processors. Examples of eligible activities will include on-farm finishing infrastructure; upgrades to feedlots; processing plant upgrades, including lairage, ramps, cold stores and wastewater upgrades; improved heavy vehicle access and associated driver facilities; installation of objective carcase measurement (OCM) technology in processing plants, including updates to software systems and training for producers in understanding and applying OCM feedback.</w:t>
      </w:r>
    </w:p>
    <w:p w14:paraId="33C9F9FF" w14:textId="71A0D0EE" w:rsidR="008C7FEA" w:rsidRDefault="008C7FEA" w:rsidP="008C7FEA">
      <w:r>
        <w:t xml:space="preserve">Funding will be delivered through a competitive grant application process, with two grant funding rounds expected. Initial round of $20.0 million (2025) and second round of $20.0 million (2026). A matching co-contribution from grant applicants will be required, with grant amounts capped per </w:t>
      </w:r>
      <w:r w:rsidR="005938D2">
        <w:t>applicant</w:t>
      </w:r>
      <w:r>
        <w:t>.</w:t>
      </w:r>
    </w:p>
    <w:p w14:paraId="6688828D" w14:textId="77777777" w:rsidR="008C7FEA" w:rsidRDefault="008C7FEA" w:rsidP="008C7FEA">
      <w:r>
        <w:t>* Note this program will be funded by the Australian Government and delivered by the Western Australian Government under a Federation Funding Agreement.</w:t>
      </w:r>
    </w:p>
    <w:p w14:paraId="1E05500A" w14:textId="03B4C374" w:rsidR="008C7FEA" w:rsidRPr="009F1DC7" w:rsidRDefault="008C7FEA" w:rsidP="008C7FEA">
      <w:pPr>
        <w:rPr>
          <w:b/>
          <w:bCs/>
        </w:rPr>
      </w:pPr>
      <w:r w:rsidRPr="009F1DC7">
        <w:rPr>
          <w:b/>
          <w:bCs/>
        </w:rPr>
        <w:t>$27.0 million over four years from 2024–25</w:t>
      </w:r>
      <w:r w:rsidR="009F1DC7">
        <w:rPr>
          <w:b/>
          <w:bCs/>
        </w:rPr>
        <w:br/>
      </w:r>
      <w:r>
        <w:t>The $27.0 million Enhancing Market Demand program has already commenced and is focused on enhancing demand within Australia and internationally for Australian sheep products and supporting diversification opportunities for Australian agri-food businesses that export to the Middle East and North Africa region.</w:t>
      </w:r>
    </w:p>
    <w:p w14:paraId="43602017" w14:textId="14A83975" w:rsidR="00C87EE8" w:rsidRDefault="008C7FEA" w:rsidP="00BA409B">
      <w:r>
        <w:t>The program is intended to grow the profile of Australian sheep products, aid the diversification of markets for sheep and broader agrifood products, boost confidence in the domestic sheep industry and assist the industry to adjust through transitioning to other opportunities in Australia and overseas.</w:t>
      </w:r>
    </w:p>
    <w:p w14:paraId="7518FBB1" w14:textId="77777777" w:rsidR="00D81CF0" w:rsidRDefault="00463FA0" w:rsidP="006F5650">
      <w:pPr>
        <w:pStyle w:val="Heading2"/>
      </w:pPr>
      <w:bookmarkStart w:id="51" w:name="_Toc1513412865"/>
      <w:bookmarkStart w:id="52" w:name="_Toc202968085"/>
      <w:bookmarkStart w:id="53" w:name="_Toc202968198"/>
      <w:bookmarkStart w:id="54" w:name="_Toc202973894"/>
      <w:bookmarkStart w:id="55" w:name="_Toc203394589"/>
      <w:r>
        <w:lastRenderedPageBreak/>
        <w:t xml:space="preserve">Business </w:t>
      </w:r>
      <w:r w:rsidR="00030EAD">
        <w:t>and community resilience</w:t>
      </w:r>
      <w:bookmarkEnd w:id="51"/>
      <w:bookmarkEnd w:id="52"/>
      <w:bookmarkEnd w:id="53"/>
      <w:bookmarkEnd w:id="54"/>
      <w:bookmarkEnd w:id="55"/>
    </w:p>
    <w:p w14:paraId="2153E112" w14:textId="77777777" w:rsidR="00BA409B" w:rsidRDefault="00BA409B" w:rsidP="00BA409B">
      <w:pPr>
        <w:pStyle w:val="Heading3"/>
        <w:numPr>
          <w:ilvl w:val="0"/>
          <w:numId w:val="0"/>
        </w:numPr>
        <w:ind w:left="964" w:hanging="964"/>
        <w:rPr>
          <w:lang w:eastAsia="ja-JP"/>
        </w:rPr>
      </w:pPr>
      <w:r>
        <w:rPr>
          <w:lang w:eastAsia="ja-JP"/>
        </w:rPr>
        <w:t>Objective</w:t>
      </w:r>
    </w:p>
    <w:p w14:paraId="0D3D3C16" w14:textId="515479CD" w:rsidR="00E41D5F" w:rsidRDefault="00E41D5F" w:rsidP="00F77900">
      <w:r w:rsidRPr="00891E8F">
        <w:rPr>
          <w:lang w:eastAsia="ja-JP"/>
        </w:rPr>
        <w:t xml:space="preserve">To </w:t>
      </w:r>
      <w:r w:rsidR="005B745D" w:rsidRPr="00891E8F">
        <w:rPr>
          <w:lang w:eastAsia="ja-JP"/>
        </w:rPr>
        <w:t>help</w:t>
      </w:r>
      <w:r w:rsidR="00BC72A2" w:rsidRPr="00891E8F">
        <w:rPr>
          <w:lang w:eastAsia="ja-JP"/>
        </w:rPr>
        <w:t xml:space="preserve"> </w:t>
      </w:r>
      <w:r w:rsidR="0003181C" w:rsidRPr="00891E8F">
        <w:rPr>
          <w:lang w:eastAsia="ja-JP"/>
        </w:rPr>
        <w:t>directly impacted businesses and communities</w:t>
      </w:r>
      <w:r w:rsidR="005B745D" w:rsidRPr="00891E8F">
        <w:rPr>
          <w:lang w:eastAsia="ja-JP"/>
        </w:rPr>
        <w:t xml:space="preserve"> build their resilience</w:t>
      </w:r>
      <w:r w:rsidR="0003181C" w:rsidRPr="00891E8F">
        <w:rPr>
          <w:lang w:eastAsia="ja-JP"/>
        </w:rPr>
        <w:t xml:space="preserve"> through</w:t>
      </w:r>
      <w:r w:rsidRPr="00891E8F">
        <w:rPr>
          <w:lang w:eastAsia="ja-JP"/>
        </w:rPr>
        <w:t xml:space="preserve"> </w:t>
      </w:r>
      <w:r w:rsidR="00BF27AE" w:rsidRPr="000D7500">
        <w:rPr>
          <w:lang w:eastAsia="ja-JP"/>
        </w:rPr>
        <w:t xml:space="preserve">informed </w:t>
      </w:r>
      <w:r w:rsidRPr="000D7500">
        <w:rPr>
          <w:lang w:eastAsia="ja-JP"/>
        </w:rPr>
        <w:t xml:space="preserve">financial decision-making, new </w:t>
      </w:r>
      <w:r w:rsidR="003C507B" w:rsidRPr="000D7500">
        <w:rPr>
          <w:lang w:eastAsia="ja-JP"/>
        </w:rPr>
        <w:t xml:space="preserve">and alternate </w:t>
      </w:r>
      <w:r w:rsidRPr="000D7500">
        <w:rPr>
          <w:lang w:eastAsia="ja-JP"/>
        </w:rPr>
        <w:t xml:space="preserve">employment models and </w:t>
      </w:r>
      <w:r w:rsidR="00932AD2" w:rsidRPr="000D7500">
        <w:rPr>
          <w:lang w:eastAsia="ja-JP"/>
        </w:rPr>
        <w:t xml:space="preserve">livestock </w:t>
      </w:r>
      <w:r w:rsidRPr="000D7500">
        <w:rPr>
          <w:lang w:eastAsia="ja-JP"/>
        </w:rPr>
        <w:t xml:space="preserve">transport </w:t>
      </w:r>
      <w:r w:rsidR="00695446" w:rsidRPr="00891E8F">
        <w:rPr>
          <w:lang w:eastAsia="ja-JP"/>
        </w:rPr>
        <w:t xml:space="preserve">services </w:t>
      </w:r>
      <w:r w:rsidRPr="00891E8F">
        <w:rPr>
          <w:lang w:eastAsia="ja-JP"/>
        </w:rPr>
        <w:t>in rural and regional communities.</w:t>
      </w:r>
    </w:p>
    <w:p w14:paraId="2FF8BFAB" w14:textId="77777777" w:rsidR="00BA409B" w:rsidRDefault="00BA409B" w:rsidP="00BA409B">
      <w:pPr>
        <w:pStyle w:val="Heading3"/>
        <w:numPr>
          <w:ilvl w:val="0"/>
          <w:numId w:val="0"/>
        </w:numPr>
        <w:ind w:left="964" w:hanging="964"/>
        <w:rPr>
          <w:lang w:eastAsia="ja-JP"/>
        </w:rPr>
      </w:pPr>
      <w:r>
        <w:rPr>
          <w:lang w:eastAsia="ja-JP"/>
        </w:rPr>
        <w:t>What did we hear?</w:t>
      </w:r>
    </w:p>
    <w:p w14:paraId="74DDDAEF" w14:textId="00420F72" w:rsidR="00BA409B" w:rsidRDefault="00E650AF" w:rsidP="00F77900">
      <w:pPr>
        <w:rPr>
          <w:lang w:eastAsia="ja-JP"/>
        </w:rPr>
      </w:pPr>
      <w:r>
        <w:rPr>
          <w:lang w:eastAsia="ja-JP"/>
        </w:rPr>
        <w:t>There is a n</w:t>
      </w:r>
      <w:r w:rsidR="00BA409B">
        <w:rPr>
          <w:lang w:eastAsia="ja-JP"/>
        </w:rPr>
        <w:t>eed to assist those businesses most immediately impacted by the phase out of live sheep exports by sea through practical and immediate action, with flow-on benefits to communities.</w:t>
      </w:r>
    </w:p>
    <w:p w14:paraId="7E24FE87" w14:textId="77777777" w:rsidR="00BA409B" w:rsidRDefault="00BA409B" w:rsidP="00F77900">
      <w:pPr>
        <w:rPr>
          <w:lang w:eastAsia="ja-JP"/>
        </w:rPr>
      </w:pPr>
      <w:r>
        <w:rPr>
          <w:lang w:eastAsia="ja-JP"/>
        </w:rPr>
        <w:t>Rural and regional businesses need more options for labour in industries such as wool, cropping, horticulture and renewable energy.</w:t>
      </w:r>
    </w:p>
    <w:p w14:paraId="6C457D0C" w14:textId="48F6ACE1" w:rsidR="00BA409B" w:rsidRDefault="00BA409B" w:rsidP="00F77900">
      <w:pPr>
        <w:rPr>
          <w:lang w:eastAsia="ja-JP"/>
        </w:rPr>
      </w:pPr>
      <w:r>
        <w:rPr>
          <w:lang w:eastAsia="ja-JP"/>
        </w:rPr>
        <w:t xml:space="preserve">Businesses that have made investments in livestock handling are experiencing a devaluation of those investments. They would benefit from assistance to transition to other transport-related activities, which </w:t>
      </w:r>
      <w:r w:rsidR="00E650AF">
        <w:rPr>
          <w:lang w:eastAsia="ja-JP"/>
        </w:rPr>
        <w:t xml:space="preserve">would </w:t>
      </w:r>
      <w:r>
        <w:rPr>
          <w:lang w:eastAsia="ja-JP"/>
        </w:rPr>
        <w:t>require further investment.</w:t>
      </w:r>
    </w:p>
    <w:p w14:paraId="40DB26E0" w14:textId="14B0F1F5" w:rsidR="00BA409B" w:rsidRDefault="00110161" w:rsidP="00F77900">
      <w:pPr>
        <w:rPr>
          <w:lang w:eastAsia="ja-JP"/>
        </w:rPr>
      </w:pPr>
      <w:r>
        <w:rPr>
          <w:lang w:eastAsia="ja-JP"/>
        </w:rPr>
        <w:t>Some r</w:t>
      </w:r>
      <w:r w:rsidR="00BA409B">
        <w:rPr>
          <w:lang w:eastAsia="ja-JP"/>
        </w:rPr>
        <w:t xml:space="preserve">ural communities are reliant on sheep and wool service providers and their supply </w:t>
      </w:r>
      <w:r w:rsidR="4C4B6136" w:rsidRPr="173BBAA2">
        <w:rPr>
          <w:lang w:eastAsia="ja-JP"/>
        </w:rPr>
        <w:t>chain</w:t>
      </w:r>
      <w:r w:rsidR="02FAC84A" w:rsidRPr="173BBAA2">
        <w:rPr>
          <w:lang w:eastAsia="ja-JP"/>
        </w:rPr>
        <w:t>s</w:t>
      </w:r>
      <w:r w:rsidR="00BA409B">
        <w:rPr>
          <w:lang w:eastAsia="ja-JP"/>
        </w:rPr>
        <w:t>, who bring income into their towns. The loss of a business or small number of households in a rural community can have a disproportionate impact on the viability of local schools, health services, sporting clubs and other local businesses.</w:t>
      </w:r>
    </w:p>
    <w:p w14:paraId="326F4069" w14:textId="77777777" w:rsidR="00BA409B" w:rsidRDefault="00BA409B" w:rsidP="00BA409B">
      <w:pPr>
        <w:pStyle w:val="Heading3"/>
        <w:numPr>
          <w:ilvl w:val="0"/>
          <w:numId w:val="0"/>
        </w:numPr>
        <w:ind w:left="964" w:hanging="964"/>
        <w:rPr>
          <w:lang w:eastAsia="ja-JP"/>
        </w:rPr>
      </w:pPr>
      <w:r>
        <w:rPr>
          <w:lang w:eastAsia="ja-JP"/>
        </w:rPr>
        <w:t>Co-design outcome</w:t>
      </w:r>
    </w:p>
    <w:p w14:paraId="7106B83C" w14:textId="1CA73CCB" w:rsidR="00BA409B" w:rsidRDefault="00BA409B" w:rsidP="00F77900">
      <w:pPr>
        <w:rPr>
          <w:lang w:eastAsia="ja-JP"/>
        </w:rPr>
      </w:pPr>
      <w:r>
        <w:rPr>
          <w:lang w:eastAsia="ja-JP"/>
        </w:rPr>
        <w:t xml:space="preserve">The Australian Government supports action to </w:t>
      </w:r>
      <w:r w:rsidRPr="001D441B">
        <w:rPr>
          <w:lang w:eastAsia="ja-JP"/>
        </w:rPr>
        <w:t xml:space="preserve">enable </w:t>
      </w:r>
      <w:r w:rsidRPr="000D7500">
        <w:rPr>
          <w:lang w:eastAsia="ja-JP"/>
        </w:rPr>
        <w:t>improved financial decision-making, to establish new employment models</w:t>
      </w:r>
      <w:r w:rsidRPr="001D441B">
        <w:rPr>
          <w:lang w:eastAsia="ja-JP"/>
        </w:rPr>
        <w:t xml:space="preserve"> and </w:t>
      </w:r>
      <w:r w:rsidR="0023493C" w:rsidRPr="001D441B">
        <w:rPr>
          <w:lang w:eastAsia="ja-JP"/>
        </w:rPr>
        <w:t xml:space="preserve">livestock </w:t>
      </w:r>
      <w:r w:rsidRPr="001D441B">
        <w:rPr>
          <w:lang w:eastAsia="ja-JP"/>
        </w:rPr>
        <w:t xml:space="preserve">transport </w:t>
      </w:r>
      <w:r w:rsidR="0023493C" w:rsidRPr="001D441B">
        <w:rPr>
          <w:lang w:eastAsia="ja-JP"/>
        </w:rPr>
        <w:t>services</w:t>
      </w:r>
      <w:r w:rsidR="00832B7C" w:rsidRPr="001D441B">
        <w:rPr>
          <w:lang w:eastAsia="ja-JP"/>
        </w:rPr>
        <w:t xml:space="preserve"> </w:t>
      </w:r>
      <w:r w:rsidR="00785EFB" w:rsidRPr="001D441B">
        <w:rPr>
          <w:lang w:eastAsia="ja-JP"/>
        </w:rPr>
        <w:t>as well as</w:t>
      </w:r>
      <w:r w:rsidR="00832B7C" w:rsidRPr="001D441B">
        <w:rPr>
          <w:lang w:eastAsia="ja-JP"/>
        </w:rPr>
        <w:t xml:space="preserve"> diverse and vibrant workforces</w:t>
      </w:r>
      <w:r w:rsidRPr="001D441B">
        <w:rPr>
          <w:lang w:eastAsia="ja-JP"/>
        </w:rPr>
        <w:t xml:space="preserve"> in rural and regional communities.</w:t>
      </w:r>
    </w:p>
    <w:p w14:paraId="29D6C990" w14:textId="37463E42" w:rsidR="00BA409B" w:rsidRDefault="00BA409B" w:rsidP="00F77900">
      <w:pPr>
        <w:rPr>
          <w:lang w:eastAsia="ja-JP"/>
        </w:rPr>
      </w:pPr>
      <w:r>
        <w:rPr>
          <w:lang w:eastAsia="ja-JP"/>
        </w:rPr>
        <w:t xml:space="preserve">Rural Financial Counselling Services play an important role in helping farmers make informed </w:t>
      </w:r>
      <w:r w:rsidR="00660812">
        <w:rPr>
          <w:lang w:eastAsia="ja-JP"/>
        </w:rPr>
        <w:t xml:space="preserve">business </w:t>
      </w:r>
      <w:r>
        <w:rPr>
          <w:lang w:eastAsia="ja-JP"/>
        </w:rPr>
        <w:t xml:space="preserve">decisions. This program provides information and planning support for the circumstances that producers and </w:t>
      </w:r>
      <w:r w:rsidR="00660812">
        <w:rPr>
          <w:lang w:eastAsia="ja-JP"/>
        </w:rPr>
        <w:t xml:space="preserve">the </w:t>
      </w:r>
      <w:r>
        <w:rPr>
          <w:lang w:eastAsia="ja-JP"/>
        </w:rPr>
        <w:t>agri-business supply chain may encounter due to a wide range of reasons, including seasonal conditions. Farm businesses and small agri-businesses experiencing, or at risk of, financial hardship can access confidential case management and tailored support, at no cost to them.</w:t>
      </w:r>
    </w:p>
    <w:p w14:paraId="2FFF6537" w14:textId="7BA4FDDC" w:rsidR="00BA409B" w:rsidRDefault="00BA409B" w:rsidP="00F77900">
      <w:pPr>
        <w:rPr>
          <w:lang w:eastAsia="ja-JP"/>
        </w:rPr>
      </w:pPr>
      <w:r>
        <w:rPr>
          <w:lang w:eastAsia="ja-JP"/>
        </w:rPr>
        <w:t>Rural Financial Counsellors can help people understand their financial position and develop an action plan to set and implement goals, better position their business to be financially self-reliant and be</w:t>
      </w:r>
      <w:r w:rsidR="00034983">
        <w:rPr>
          <w:lang w:eastAsia="ja-JP"/>
        </w:rPr>
        <w:t>tter</w:t>
      </w:r>
      <w:r>
        <w:rPr>
          <w:lang w:eastAsia="ja-JP"/>
        </w:rPr>
        <w:t xml:space="preserve"> prepared to deal with risks. These are important aspects of preparing for the phase out.</w:t>
      </w:r>
    </w:p>
    <w:p w14:paraId="73DAC8E4" w14:textId="7BF18B3E" w:rsidR="00BA409B" w:rsidRDefault="00BA409B" w:rsidP="00F77900">
      <w:pPr>
        <w:rPr>
          <w:lang w:eastAsia="ja-JP"/>
        </w:rPr>
      </w:pPr>
      <w:r>
        <w:rPr>
          <w:lang w:eastAsia="ja-JP"/>
        </w:rPr>
        <w:t xml:space="preserve">In addition, shearing contractors </w:t>
      </w:r>
      <w:r w:rsidR="00465E0D">
        <w:rPr>
          <w:lang w:eastAsia="ja-JP"/>
        </w:rPr>
        <w:t>c</w:t>
      </w:r>
      <w:r>
        <w:rPr>
          <w:lang w:eastAsia="ja-JP"/>
        </w:rPr>
        <w:t xml:space="preserve">ould pilot a new approach to broader agricultural employment provision. Their role in supporting the seasonal wool industry (including </w:t>
      </w:r>
      <w:r w:rsidR="006E0658">
        <w:rPr>
          <w:lang w:eastAsia="ja-JP"/>
        </w:rPr>
        <w:t xml:space="preserve">via </w:t>
      </w:r>
      <w:r>
        <w:rPr>
          <w:lang w:eastAsia="ja-JP"/>
        </w:rPr>
        <w:t>accommodation and transport services) positions them well to pilot new ways of working, which can improve the viability of their business and enhance workforce retention</w:t>
      </w:r>
      <w:r w:rsidR="00381B39">
        <w:rPr>
          <w:lang w:eastAsia="ja-JP"/>
        </w:rPr>
        <w:t xml:space="preserve">. This would also </w:t>
      </w:r>
      <w:r>
        <w:rPr>
          <w:lang w:eastAsia="ja-JP"/>
        </w:rPr>
        <w:t>prepar</w:t>
      </w:r>
      <w:r w:rsidR="00381B39">
        <w:rPr>
          <w:lang w:eastAsia="ja-JP"/>
        </w:rPr>
        <w:t>e</w:t>
      </w:r>
      <w:r w:rsidDel="00381B39">
        <w:rPr>
          <w:lang w:eastAsia="ja-JP"/>
        </w:rPr>
        <w:t xml:space="preserve"> workers</w:t>
      </w:r>
      <w:r>
        <w:rPr>
          <w:lang w:eastAsia="ja-JP"/>
        </w:rPr>
        <w:t xml:space="preserve"> for long-term industry roles, increasing both job stability and industry expertise.</w:t>
      </w:r>
    </w:p>
    <w:p w14:paraId="2B59D1D5" w14:textId="42279527" w:rsidR="00BA409B" w:rsidRDefault="0003209A" w:rsidP="00F77900">
      <w:pPr>
        <w:rPr>
          <w:lang w:eastAsia="ja-JP"/>
        </w:rPr>
      </w:pPr>
      <w:r>
        <w:rPr>
          <w:lang w:eastAsia="ja-JP"/>
        </w:rPr>
        <w:lastRenderedPageBreak/>
        <w:t>Livestock t</w:t>
      </w:r>
      <w:r w:rsidR="00BA409B">
        <w:rPr>
          <w:lang w:eastAsia="ja-JP"/>
        </w:rPr>
        <w:t>ransport operators</w:t>
      </w:r>
      <w:r w:rsidR="000C731B">
        <w:rPr>
          <w:lang w:eastAsia="ja-JP"/>
        </w:rPr>
        <w:t xml:space="preserve"> also</w:t>
      </w:r>
      <w:r w:rsidR="00BA409B">
        <w:rPr>
          <w:lang w:eastAsia="ja-JP"/>
        </w:rPr>
        <w:t xml:space="preserve"> provide vital linkages and support to rural and regional communities. Assisting them to </w:t>
      </w:r>
      <w:r w:rsidR="009E03FB">
        <w:rPr>
          <w:lang w:eastAsia="ja-JP"/>
        </w:rPr>
        <w:t xml:space="preserve">adjust and </w:t>
      </w:r>
      <w:r w:rsidR="00BA409B">
        <w:rPr>
          <w:lang w:eastAsia="ja-JP"/>
        </w:rPr>
        <w:t xml:space="preserve">expand their </w:t>
      </w:r>
      <w:r w:rsidR="0055264E">
        <w:rPr>
          <w:lang w:eastAsia="ja-JP"/>
        </w:rPr>
        <w:t xml:space="preserve">commercial </w:t>
      </w:r>
      <w:r w:rsidR="00BA409B">
        <w:rPr>
          <w:lang w:eastAsia="ja-JP"/>
        </w:rPr>
        <w:t>options will increase the viability of both their businesses and the communities they service.</w:t>
      </w:r>
    </w:p>
    <w:p w14:paraId="66BC67C6" w14:textId="2225EF97" w:rsidR="00BA409B" w:rsidRDefault="00BA409B" w:rsidP="00F77900">
      <w:pPr>
        <w:rPr>
          <w:lang w:eastAsia="ja-JP"/>
        </w:rPr>
      </w:pPr>
      <w:r>
        <w:rPr>
          <w:lang w:eastAsia="ja-JP"/>
        </w:rPr>
        <w:t xml:space="preserve">These types of investments </w:t>
      </w:r>
      <w:r w:rsidR="000C731B">
        <w:rPr>
          <w:lang w:eastAsia="ja-JP"/>
        </w:rPr>
        <w:t xml:space="preserve">would </w:t>
      </w:r>
      <w:r>
        <w:rPr>
          <w:lang w:eastAsia="ja-JP"/>
        </w:rPr>
        <w:t>enable more people to stay in communities with flow on positive impacts on schools, sports teams, medical services and the overall vibrancy in local communities.</w:t>
      </w:r>
      <w:r w:rsidR="0055264E">
        <w:rPr>
          <w:lang w:eastAsia="ja-JP"/>
        </w:rPr>
        <w:t xml:space="preserve"> T</w:t>
      </w:r>
      <w:r>
        <w:rPr>
          <w:lang w:eastAsia="ja-JP"/>
        </w:rPr>
        <w:t xml:space="preserve">he inclusion of targeted assistance for community wellbeing recognises the importance of supporting communities </w:t>
      </w:r>
      <w:r w:rsidR="00A70C53">
        <w:rPr>
          <w:lang w:eastAsia="ja-JP"/>
        </w:rPr>
        <w:t>during</w:t>
      </w:r>
      <w:r>
        <w:rPr>
          <w:lang w:eastAsia="ja-JP"/>
        </w:rPr>
        <w:t xml:space="preserve"> times of change.</w:t>
      </w:r>
    </w:p>
    <w:p w14:paraId="5C18508F" w14:textId="37377A15" w:rsidR="007E519D" w:rsidRPr="005E7AFB" w:rsidRDefault="007E519D" w:rsidP="004E12BE">
      <w:pPr>
        <w:pStyle w:val="Heading3"/>
        <w:numPr>
          <w:ilvl w:val="0"/>
          <w:numId w:val="0"/>
        </w:numPr>
      </w:pPr>
      <w:r w:rsidRPr="005E7AFB">
        <w:t xml:space="preserve">Business </w:t>
      </w:r>
      <w:r w:rsidR="00F71385" w:rsidRPr="005E7AFB">
        <w:t>and community resilience</w:t>
      </w:r>
      <w:r w:rsidRPr="005E7AFB">
        <w:t>: funding profile and timing</w:t>
      </w:r>
    </w:p>
    <w:p w14:paraId="374D6BBB" w14:textId="77777777" w:rsidR="009567CE" w:rsidRPr="009F1DC7" w:rsidRDefault="009567CE" w:rsidP="009F1DC7">
      <w:pPr>
        <w:rPr>
          <w:b/>
          <w:bCs/>
        </w:rPr>
      </w:pPr>
      <w:r w:rsidRPr="009F1DC7">
        <w:rPr>
          <w:b/>
          <w:bCs/>
        </w:rPr>
        <w:t>Total funding:</w:t>
      </w:r>
      <w:r w:rsidRPr="009F1DC7">
        <w:rPr>
          <w:b/>
          <w:bCs/>
        </w:rPr>
        <w:tab/>
        <w:t>$11.3 million</w:t>
      </w:r>
    </w:p>
    <w:p w14:paraId="302AC00C" w14:textId="702F2D8F" w:rsidR="009567CE" w:rsidRPr="009F1DC7" w:rsidRDefault="009567CE" w:rsidP="00F8216D">
      <w:pPr>
        <w:rPr>
          <w:b/>
          <w:bCs/>
        </w:rPr>
      </w:pPr>
      <w:r w:rsidRPr="009F1DC7">
        <w:rPr>
          <w:b/>
          <w:bCs/>
        </w:rPr>
        <w:t>$2.2 million over two years from 2025–26</w:t>
      </w:r>
      <w:r w:rsidR="009F1DC7">
        <w:rPr>
          <w:b/>
          <w:bCs/>
        </w:rPr>
        <w:br/>
      </w:r>
      <w:r>
        <w:rPr>
          <w:lang w:eastAsia="ja-JP"/>
        </w:rPr>
        <w:t>To assist shearing</w:t>
      </w:r>
      <w:r w:rsidR="00B562A9">
        <w:rPr>
          <w:lang w:eastAsia="ja-JP"/>
        </w:rPr>
        <w:t xml:space="preserve"> contractors</w:t>
      </w:r>
      <w:r>
        <w:rPr>
          <w:lang w:eastAsia="ja-JP"/>
        </w:rPr>
        <w:t xml:space="preserve"> develop a new approach to expanded employment services in the Western Australian agricultural sector.</w:t>
      </w:r>
    </w:p>
    <w:p w14:paraId="73166166" w14:textId="7A18F107" w:rsidR="009567CE" w:rsidRPr="009F1DC7" w:rsidRDefault="009567CE" w:rsidP="00F8216D">
      <w:pPr>
        <w:rPr>
          <w:b/>
          <w:bCs/>
        </w:rPr>
      </w:pPr>
      <w:r w:rsidRPr="009F1DC7">
        <w:rPr>
          <w:b/>
          <w:bCs/>
        </w:rPr>
        <w:t>$1.5 million over two years from 2025–26</w:t>
      </w:r>
      <w:r w:rsidR="009F1DC7">
        <w:rPr>
          <w:b/>
          <w:bCs/>
        </w:rPr>
        <w:br/>
      </w:r>
      <w:r>
        <w:rPr>
          <w:lang w:eastAsia="ja-JP"/>
        </w:rPr>
        <w:t xml:space="preserve">For grants of up to $40,000 per eligible </w:t>
      </w:r>
      <w:r w:rsidR="00EB373F">
        <w:rPr>
          <w:lang w:eastAsia="ja-JP"/>
        </w:rPr>
        <w:t xml:space="preserve">applicant </w:t>
      </w:r>
      <w:r>
        <w:rPr>
          <w:lang w:eastAsia="ja-JP"/>
        </w:rPr>
        <w:t xml:space="preserve">to assist </w:t>
      </w:r>
      <w:r w:rsidR="00EB373F">
        <w:rPr>
          <w:lang w:eastAsia="ja-JP"/>
        </w:rPr>
        <w:t xml:space="preserve">livestock </w:t>
      </w:r>
      <w:r>
        <w:rPr>
          <w:lang w:eastAsia="ja-JP"/>
        </w:rPr>
        <w:t xml:space="preserve">transport </w:t>
      </w:r>
      <w:r w:rsidR="00EB373F">
        <w:rPr>
          <w:lang w:eastAsia="ja-JP"/>
        </w:rPr>
        <w:t xml:space="preserve">businesses </w:t>
      </w:r>
      <w:r>
        <w:rPr>
          <w:lang w:eastAsia="ja-JP"/>
        </w:rPr>
        <w:t>through the transition.</w:t>
      </w:r>
    </w:p>
    <w:p w14:paraId="3CA38C7A" w14:textId="0D1342EA" w:rsidR="009567CE" w:rsidRPr="009F1DC7" w:rsidRDefault="009567CE" w:rsidP="00F8216D">
      <w:pPr>
        <w:rPr>
          <w:b/>
          <w:bCs/>
        </w:rPr>
      </w:pPr>
      <w:r w:rsidRPr="009F1DC7">
        <w:rPr>
          <w:b/>
          <w:bCs/>
        </w:rPr>
        <w:t>$2.4 million over four years from 2045–25</w:t>
      </w:r>
      <w:r w:rsidR="009F1DC7">
        <w:rPr>
          <w:b/>
          <w:bCs/>
        </w:rPr>
        <w:br/>
      </w:r>
      <w:r>
        <w:rPr>
          <w:lang w:eastAsia="ja-JP"/>
        </w:rPr>
        <w:t>To provide additional services through the Rural Financial Counselling Service in Western Australia, commenced in early 2025.</w:t>
      </w:r>
    </w:p>
    <w:p w14:paraId="6950F910" w14:textId="6F20009C" w:rsidR="009567CE" w:rsidRPr="009F1DC7" w:rsidRDefault="009567CE" w:rsidP="00F8216D">
      <w:pPr>
        <w:rPr>
          <w:b/>
          <w:bCs/>
        </w:rPr>
      </w:pPr>
      <w:r w:rsidRPr="009F1DC7">
        <w:rPr>
          <w:b/>
          <w:bCs/>
        </w:rPr>
        <w:t>$1.5 million over two years from 2024–25*</w:t>
      </w:r>
      <w:r w:rsidR="009F1DC7">
        <w:rPr>
          <w:b/>
          <w:bCs/>
        </w:rPr>
        <w:br/>
      </w:r>
      <w:r>
        <w:rPr>
          <w:lang w:eastAsia="ja-JP"/>
        </w:rPr>
        <w:t>To support activities in affected regions that foster community wellbeing and connections and strengthen community resilience.</w:t>
      </w:r>
    </w:p>
    <w:p w14:paraId="2314BDC0" w14:textId="6ECD5F16" w:rsidR="00BA409B" w:rsidRPr="00BA409B" w:rsidRDefault="009567CE" w:rsidP="00BF504D">
      <w:pPr>
        <w:spacing w:before="120"/>
        <w:rPr>
          <w:lang w:eastAsia="ja-JP"/>
        </w:rPr>
      </w:pPr>
      <w:r>
        <w:rPr>
          <w:lang w:eastAsia="ja-JP"/>
        </w:rPr>
        <w:t>* Note this program will be funded by the Australian Government and delivered by the Western Australian Government under a Federation Funding Agreement.</w:t>
      </w:r>
    </w:p>
    <w:p w14:paraId="1CDF6CE7" w14:textId="21B15473" w:rsidR="00D81CF0" w:rsidRDefault="01E9EDDD" w:rsidP="00613256">
      <w:pPr>
        <w:pStyle w:val="Heading2"/>
        <w:numPr>
          <w:ilvl w:val="0"/>
          <w:numId w:val="0"/>
        </w:numPr>
      </w:pPr>
      <w:bookmarkStart w:id="56" w:name="_Toc205781066"/>
      <w:bookmarkStart w:id="57" w:name="_Toc202968199"/>
      <w:bookmarkStart w:id="58" w:name="_Toc202973895"/>
      <w:bookmarkStart w:id="59" w:name="_Toc203394590"/>
      <w:r>
        <w:lastRenderedPageBreak/>
        <w:t>Phasing of investment</w:t>
      </w:r>
      <w:r w:rsidR="2152B9D1">
        <w:t xml:space="preserve"> p</w:t>
      </w:r>
      <w:r w:rsidR="60793AA7">
        <w:t>rofile</w:t>
      </w:r>
      <w:bookmarkEnd w:id="56"/>
      <w:bookmarkEnd w:id="57"/>
      <w:bookmarkEnd w:id="58"/>
      <w:bookmarkEnd w:id="59"/>
    </w:p>
    <w:p w14:paraId="1BB5682A" w14:textId="03C97479" w:rsidR="00811167" w:rsidRPr="00811167" w:rsidRDefault="003C3255" w:rsidP="00F77900">
      <w:r>
        <w:fldChar w:fldCharType="begin"/>
      </w:r>
      <w:r>
        <w:instrText xml:space="preserve"> REF _Ref203463577 \h </w:instrText>
      </w:r>
      <w:r>
        <w:fldChar w:fldCharType="separate"/>
      </w:r>
      <w:r w:rsidR="00AA55AF">
        <w:t xml:space="preserve">Figure </w:t>
      </w:r>
      <w:r w:rsidR="00AA55AF">
        <w:rPr>
          <w:noProof/>
        </w:rPr>
        <w:t>4</w:t>
      </w:r>
      <w:r>
        <w:fldChar w:fldCharType="end"/>
      </w:r>
      <w:r>
        <w:t xml:space="preserve"> </w:t>
      </w:r>
      <w:r w:rsidR="00004124">
        <w:t xml:space="preserve">sets out the components and timing of the allocation of funding </w:t>
      </w:r>
      <w:r w:rsidR="005B7721">
        <w:t xml:space="preserve">to </w:t>
      </w:r>
      <w:r w:rsidR="00671875">
        <w:t xml:space="preserve">assist producers and the supply chain to be </w:t>
      </w:r>
      <w:r w:rsidR="002F76F8">
        <w:t xml:space="preserve">well positioned and ready for the </w:t>
      </w:r>
      <w:r w:rsidR="000028CE">
        <w:t xml:space="preserve">end of the live sheep exports by sea trade </w:t>
      </w:r>
      <w:r w:rsidR="008D4B0E">
        <w:t xml:space="preserve">from 1 </w:t>
      </w:r>
      <w:r w:rsidR="000028CE">
        <w:t>May 2028</w:t>
      </w:r>
      <w:r w:rsidR="00EC38F1">
        <w:t>.</w:t>
      </w:r>
    </w:p>
    <w:p w14:paraId="3BCEB2E4" w14:textId="7DFD51AA" w:rsidR="0070427B" w:rsidRDefault="001F11C2" w:rsidP="001F11C2">
      <w:pPr>
        <w:pStyle w:val="Caption"/>
      </w:pPr>
      <w:bookmarkStart w:id="60" w:name="_Ref203463577"/>
      <w:bookmarkStart w:id="61" w:name="_Toc202943136"/>
      <w:bookmarkStart w:id="62" w:name="_Toc203394594"/>
      <w:bookmarkStart w:id="63" w:name="_Ref203463556"/>
      <w:r>
        <w:t xml:space="preserve">Figure </w:t>
      </w:r>
      <w:r>
        <w:fldChar w:fldCharType="begin"/>
      </w:r>
      <w:r>
        <w:instrText xml:space="preserve"> SEQ Figure \* ARABIC </w:instrText>
      </w:r>
      <w:r>
        <w:fldChar w:fldCharType="separate"/>
      </w:r>
      <w:r w:rsidR="00AA55AF">
        <w:rPr>
          <w:noProof/>
        </w:rPr>
        <w:t>4</w:t>
      </w:r>
      <w:r>
        <w:fldChar w:fldCharType="end"/>
      </w:r>
      <w:bookmarkEnd w:id="60"/>
      <w:r w:rsidRPr="000E3862">
        <w:t xml:space="preserve"> </w:t>
      </w:r>
      <w:r w:rsidR="000C7DC7">
        <w:t>–</w:t>
      </w:r>
      <w:r w:rsidRPr="000E3862">
        <w:t xml:space="preserve"> Phasing of investment</w:t>
      </w:r>
      <w:r>
        <w:t>s</w:t>
      </w:r>
      <w:bookmarkEnd w:id="61"/>
      <w:bookmarkEnd w:id="62"/>
      <w:bookmarkEnd w:id="63"/>
    </w:p>
    <w:p w14:paraId="1304701B" w14:textId="58D97366" w:rsidR="00B23360" w:rsidRPr="00B23360" w:rsidRDefault="005420A3" w:rsidP="00B23360">
      <w:pPr>
        <w:rPr>
          <w:noProof/>
        </w:rPr>
      </w:pPr>
      <w:r>
        <w:rPr>
          <w:noProof/>
        </w:rPr>
        <w:drawing>
          <wp:inline distT="0" distB="0" distL="0" distR="0" wp14:anchorId="4E148CF7" wp14:editId="292CF19D">
            <wp:extent cx="5759450" cy="4024630"/>
            <wp:effectExtent l="0" t="0" r="0" b="0"/>
            <wp:docPr id="506966564"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66564" name="Picture 2" descr="A screenshot of a computer&#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4024630"/>
                    </a:xfrm>
                    <a:prstGeom prst="rect">
                      <a:avLst/>
                    </a:prstGeom>
                    <a:noFill/>
                    <a:ln>
                      <a:noFill/>
                    </a:ln>
                  </pic:spPr>
                </pic:pic>
              </a:graphicData>
            </a:graphic>
          </wp:inline>
        </w:drawing>
      </w:r>
    </w:p>
    <w:p w14:paraId="0913DDF1" w14:textId="2B6338F8" w:rsidR="00CB7F44" w:rsidRPr="00621736" w:rsidRDefault="00CB7F44" w:rsidP="00621736">
      <w:r>
        <w:t xml:space="preserve">Regular updates on implementation of the </w:t>
      </w:r>
      <w:r w:rsidR="00F412C4">
        <w:t xml:space="preserve">transition assistance package </w:t>
      </w:r>
      <w:r w:rsidR="00A85103">
        <w:t xml:space="preserve">will be provided </w:t>
      </w:r>
      <w:r w:rsidR="00254CAF">
        <w:t>on the dep</w:t>
      </w:r>
      <w:r w:rsidR="00A44437">
        <w:t xml:space="preserve">artment’s website </w:t>
      </w:r>
      <w:hyperlink r:id="rId25" w:history="1">
        <w:r w:rsidR="00A44437" w:rsidRPr="00C516B6">
          <w:rPr>
            <w:rStyle w:val="Hyperlink"/>
          </w:rPr>
          <w:t>www.agriculture.gov.au/2028</w:t>
        </w:r>
      </w:hyperlink>
      <w:r w:rsidR="00A44437">
        <w:t>.</w:t>
      </w:r>
    </w:p>
    <w:sectPr w:rsidR="00CB7F44" w:rsidRPr="00621736" w:rsidSect="00147296">
      <w:pgSz w:w="11906" w:h="16838"/>
      <w:pgMar w:top="1418" w:right="1418" w:bottom="1276"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B30A" w14:textId="77777777" w:rsidR="00F92B5F" w:rsidRDefault="00F92B5F">
      <w:r>
        <w:separator/>
      </w:r>
    </w:p>
    <w:p w14:paraId="56E45F92" w14:textId="77777777" w:rsidR="00F92B5F" w:rsidRDefault="00F92B5F"/>
    <w:p w14:paraId="1233552F" w14:textId="77777777" w:rsidR="00F92B5F" w:rsidRDefault="00F92B5F"/>
    <w:p w14:paraId="5657AA30" w14:textId="77777777" w:rsidR="00F92B5F" w:rsidRDefault="00F92B5F"/>
  </w:endnote>
  <w:endnote w:type="continuationSeparator" w:id="0">
    <w:p w14:paraId="47ADA80E" w14:textId="77777777" w:rsidR="00F92B5F" w:rsidRDefault="00F92B5F">
      <w:r>
        <w:continuationSeparator/>
      </w:r>
    </w:p>
    <w:p w14:paraId="6C14FE38" w14:textId="77777777" w:rsidR="00F92B5F" w:rsidRDefault="00F92B5F"/>
    <w:p w14:paraId="7C69A213" w14:textId="77777777" w:rsidR="00F92B5F" w:rsidRDefault="00F92B5F"/>
    <w:p w14:paraId="7B7BBD4B" w14:textId="77777777" w:rsidR="00F92B5F" w:rsidRDefault="00F92B5F"/>
  </w:endnote>
  <w:endnote w:type="continuationNotice" w:id="1">
    <w:p w14:paraId="5ABF3D26" w14:textId="77777777" w:rsidR="00F92B5F" w:rsidRDefault="00F92B5F">
      <w:pPr>
        <w:pStyle w:val="Footer"/>
      </w:pPr>
    </w:p>
    <w:p w14:paraId="7599B876" w14:textId="77777777" w:rsidR="00F92B5F" w:rsidRDefault="00F92B5F"/>
    <w:p w14:paraId="25468905" w14:textId="77777777" w:rsidR="00F92B5F" w:rsidRDefault="00F92B5F"/>
    <w:p w14:paraId="1E034BED" w14:textId="77777777" w:rsidR="00F92B5F" w:rsidRDefault="00F92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F3D3" w14:textId="5E6EB459" w:rsidR="00D7768C" w:rsidRDefault="0064689A">
    <w:pPr>
      <w:pStyle w:val="Footer"/>
    </w:pPr>
    <w:r>
      <w:rPr>
        <w:noProof/>
      </w:rPr>
      <mc:AlternateContent>
        <mc:Choice Requires="wps">
          <w:drawing>
            <wp:anchor distT="0" distB="0" distL="0" distR="0" simplePos="0" relativeHeight="251658243" behindDoc="0" locked="0" layoutInCell="1" allowOverlap="1" wp14:anchorId="5809A448" wp14:editId="2758DAF5">
              <wp:simplePos x="635" y="635"/>
              <wp:positionH relativeFrom="page">
                <wp:align>center</wp:align>
              </wp:positionH>
              <wp:positionV relativeFrom="page">
                <wp:align>bottom</wp:align>
              </wp:positionV>
              <wp:extent cx="1171575" cy="400050"/>
              <wp:effectExtent l="0" t="0" r="9525" b="0"/>
              <wp:wrapNone/>
              <wp:docPr id="548068148"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347A20C3" w14:textId="77777777" w:rsidR="0064689A" w:rsidRPr="0064689A" w:rsidRDefault="0064689A" w:rsidP="0064689A">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9A448" id="_x0000_t202" coordsize="21600,21600" o:spt="202" path="m,l,21600r21600,l21600,xe">
              <v:stroke joinstyle="miter"/>
              <v:path gradientshapeok="t" o:connecttype="rect"/>
            </v:shapetype>
            <v:shape id="Text Box 5" o:spid="_x0000_s1027" type="#_x0000_t202" alt="OFFICIAL: Sensitive" style="position:absolute;left:0;text-align:left;margin-left:0;margin-top:0;width:92.2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" filled="f" stroked="f">
              <v:textbox style="mso-fit-shape-to-text:t" inset="0,0,0,15pt">
                <w:txbxContent>
                  <w:p w14:paraId="347A20C3" w14:textId="77777777" w:rsidR="0064689A" w:rsidRPr="0064689A" w:rsidRDefault="0064689A" w:rsidP="0064689A">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E4C9" w14:textId="0EF1C4BC" w:rsidR="003E4788" w:rsidRDefault="008376D9" w:rsidP="007D7AD9">
    <w:pPr>
      <w:pStyle w:val="Footer"/>
      <w:tabs>
        <w:tab w:val="right" w:pos="9070"/>
      </w:tabs>
      <w:jc w:val="left"/>
    </w:pPr>
    <w:r w:rsidRPr="008376D9">
      <w:t>Department of Agriculture, Fisheries and Forestry</w:t>
    </w:r>
    <w:r w:rsidR="00EC4AB4">
      <w:tab/>
    </w:r>
    <w:r w:rsidR="007D7AD9">
      <w:tab/>
    </w:r>
    <w:r w:rsidR="005C11E1">
      <w:fldChar w:fldCharType="begin"/>
    </w:r>
    <w:r w:rsidR="005C11E1">
      <w:instrText xml:space="preserve"> PAGE   \* MERGEFORMAT </w:instrText>
    </w:r>
    <w:r w:rsidR="005C11E1">
      <w:fldChar w:fldCharType="separate"/>
    </w:r>
    <w:r w:rsidR="00F82089">
      <w:rPr>
        <w:noProof/>
      </w:rPr>
      <w:t>8</w:t>
    </w:r>
    <w:r w:rsidR="005C11E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1DDA" w14:textId="77777777" w:rsidR="00F92B5F" w:rsidRDefault="00F92B5F">
      <w:r>
        <w:separator/>
      </w:r>
    </w:p>
    <w:p w14:paraId="78B3DAA1" w14:textId="77777777" w:rsidR="00F92B5F" w:rsidRDefault="00F92B5F"/>
    <w:p w14:paraId="26D759A9" w14:textId="77777777" w:rsidR="00F92B5F" w:rsidRDefault="00F92B5F"/>
    <w:p w14:paraId="2E9775F2" w14:textId="77777777" w:rsidR="00F92B5F" w:rsidRDefault="00F92B5F"/>
  </w:footnote>
  <w:footnote w:type="continuationSeparator" w:id="0">
    <w:p w14:paraId="779843E9" w14:textId="77777777" w:rsidR="00F92B5F" w:rsidRDefault="00F92B5F">
      <w:r>
        <w:continuationSeparator/>
      </w:r>
    </w:p>
    <w:p w14:paraId="27724585" w14:textId="77777777" w:rsidR="00F92B5F" w:rsidRDefault="00F92B5F"/>
    <w:p w14:paraId="65E1CD2A" w14:textId="77777777" w:rsidR="00F92B5F" w:rsidRDefault="00F92B5F"/>
    <w:p w14:paraId="2288B9E6" w14:textId="77777777" w:rsidR="00F92B5F" w:rsidRDefault="00F92B5F"/>
  </w:footnote>
  <w:footnote w:type="continuationNotice" w:id="1">
    <w:p w14:paraId="118398F1" w14:textId="77777777" w:rsidR="00F92B5F" w:rsidRDefault="00F92B5F">
      <w:pPr>
        <w:pStyle w:val="Footer"/>
      </w:pPr>
    </w:p>
    <w:p w14:paraId="008F1552" w14:textId="77777777" w:rsidR="00F92B5F" w:rsidRDefault="00F92B5F"/>
    <w:p w14:paraId="0C318E02" w14:textId="77777777" w:rsidR="00F92B5F" w:rsidRDefault="00F92B5F"/>
    <w:p w14:paraId="6421A470" w14:textId="77777777" w:rsidR="00F92B5F" w:rsidRDefault="00F92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EADB" w14:textId="7C2BC00A" w:rsidR="00D7768C" w:rsidRDefault="0064689A">
    <w:pPr>
      <w:pStyle w:val="Header"/>
    </w:pPr>
    <w:r>
      <w:rPr>
        <w:noProof/>
      </w:rPr>
      <mc:AlternateContent>
        <mc:Choice Requires="wps">
          <w:drawing>
            <wp:anchor distT="0" distB="0" distL="0" distR="0" simplePos="0" relativeHeight="251658241" behindDoc="0" locked="0" layoutInCell="1" allowOverlap="1" wp14:anchorId="35733A97" wp14:editId="4B2BF2C8">
              <wp:simplePos x="635" y="635"/>
              <wp:positionH relativeFrom="page">
                <wp:align>center</wp:align>
              </wp:positionH>
              <wp:positionV relativeFrom="page">
                <wp:align>top</wp:align>
              </wp:positionV>
              <wp:extent cx="1171575" cy="400050"/>
              <wp:effectExtent l="0" t="0" r="9525" b="0"/>
              <wp:wrapNone/>
              <wp:docPr id="1764571716"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0ADE956D" w14:textId="1817267B" w:rsidR="0064689A" w:rsidRPr="0064689A" w:rsidRDefault="0064689A" w:rsidP="0064689A">
                          <w:pPr>
                            <w:spacing w:after="0"/>
                            <w:rPr>
                              <w:rFonts w:ascii="Calibri" w:eastAsia="Calibri" w:hAnsi="Calibri" w:cs="Calibri"/>
                              <w:noProof/>
                              <w:color w:val="FF0000"/>
                              <w:sz w:val="24"/>
                              <w:szCs w:val="24"/>
                            </w:rPr>
                          </w:pPr>
                          <w:r w:rsidRPr="0064689A">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733A97" id="_x0000_t202" coordsize="21600,21600" o:spt="202" path="m,l,21600r21600,l21600,xe">
              <v:stroke joinstyle="miter"/>
              <v:path gradientshapeok="t" o:connecttype="rect"/>
            </v:shapetype>
            <v:shape id="Text Box 2" o:spid="_x0000_s1026" type="#_x0000_t202" alt="OFFICIAL: Sensitive" style="position:absolute;left:0;text-align:left;margin-left:0;margin-top:0;width:92.2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" filled="f" stroked="f">
              <v:textbox style="mso-fit-shape-to-text:t" inset="0,15pt,0,0">
                <w:txbxContent>
                  <w:p w14:paraId="0ADE956D" w14:textId="1817267B" w:rsidR="0064689A" w:rsidRPr="0064689A" w:rsidRDefault="0064689A" w:rsidP="0064689A">
                    <w:pPr>
                      <w:spacing w:after="0"/>
                      <w:rPr>
                        <w:rFonts w:ascii="Calibri" w:eastAsia="Calibri" w:hAnsi="Calibri" w:cs="Calibri"/>
                        <w:noProof/>
                        <w:color w:val="FF0000"/>
                        <w:sz w:val="24"/>
                        <w:szCs w:val="24"/>
                      </w:rPr>
                    </w:pPr>
                    <w:r w:rsidRPr="0064689A">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B6ED" w14:textId="18676EA7" w:rsidR="003E4788" w:rsidRDefault="0064689A">
    <w:pPr>
      <w:pStyle w:val="Header"/>
      <w:jc w:val="left"/>
    </w:pPr>
    <w:r>
      <w:rPr>
        <w:noProof/>
        <w:lang w:val="en-US"/>
      </w:rPr>
      <mc:AlternateContent>
        <mc:Choice Requires="wps">
          <w:drawing>
            <wp:anchor distT="0" distB="0" distL="0" distR="0" simplePos="0" relativeHeight="251658240" behindDoc="0" locked="0" layoutInCell="1" allowOverlap="1" wp14:anchorId="09EA0F68" wp14:editId="300CD4F2">
              <wp:simplePos x="635" y="635"/>
              <wp:positionH relativeFrom="page">
                <wp:align>center</wp:align>
              </wp:positionH>
              <wp:positionV relativeFrom="page">
                <wp:align>top</wp:align>
              </wp:positionV>
              <wp:extent cx="1171575" cy="400050"/>
              <wp:effectExtent l="0" t="0" r="9525" b="0"/>
              <wp:wrapNone/>
              <wp:docPr id="1536226415"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760E5C09" w14:textId="77777777" w:rsidR="0064689A" w:rsidRPr="0064689A" w:rsidRDefault="0064689A" w:rsidP="0064689A">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A0F68" id="_x0000_t202" coordsize="21600,21600" o:spt="202" path="m,l,21600r21600,l21600,xe">
              <v:stroke joinstyle="miter"/>
              <v:path gradientshapeok="t" o:connecttype="rect"/>
            </v:shapetype>
            <v:shape id="Text Box 1" o:spid="_x0000_s1028" type="#_x0000_t202" alt="OFFICIAL: Sensitive" style="position:absolute;margin-left:0;margin-top:0;width:92.2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" filled="f" stroked="f">
              <v:textbox style="mso-fit-shape-to-text:t" inset="0,15pt,0,0">
                <w:txbxContent>
                  <w:p w14:paraId="760E5C09" w14:textId="77777777" w:rsidR="0064689A" w:rsidRPr="0064689A" w:rsidRDefault="0064689A" w:rsidP="0064689A">
                    <w:pPr>
                      <w:spacing w:after="0"/>
                      <w:rPr>
                        <w:rFonts w:ascii="Calibri" w:eastAsia="Calibri" w:hAnsi="Calibri" w:cs="Calibri"/>
                        <w:noProof/>
                        <w:color w:val="FF0000"/>
                        <w:sz w:val="24"/>
                        <w:szCs w:val="24"/>
                      </w:rPr>
                    </w:pPr>
                  </w:p>
                </w:txbxContent>
              </v:textbox>
              <w10:wrap anchorx="page" anchory="page"/>
            </v:shape>
          </w:pict>
        </mc:Fallback>
      </mc:AlternateContent>
    </w:r>
    <w:r w:rsidR="00613256">
      <w:rPr>
        <w:noProof/>
      </w:rPr>
      <w:drawing>
        <wp:inline distT="0" distB="0" distL="0" distR="0" wp14:anchorId="0452B2A2" wp14:editId="20CA3F81">
          <wp:extent cx="2200910" cy="530225"/>
          <wp:effectExtent l="0" t="0" r="8890" b="3175"/>
          <wp:docPr id="1929538853" name="Picture 2" descr="Australian Government crest wi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4846" name="Picture 2" descr="Australian Government crest with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00CB"/>
    <w:multiLevelType w:val="hybridMultilevel"/>
    <w:tmpl w:val="13749D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9D3181F"/>
    <w:multiLevelType w:val="hybridMultilevel"/>
    <w:tmpl w:val="1518A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212F6"/>
    <w:multiLevelType w:val="hybridMultilevel"/>
    <w:tmpl w:val="11761C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CB103BD"/>
    <w:multiLevelType w:val="hybridMultilevel"/>
    <w:tmpl w:val="18D4BD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3B40AE"/>
    <w:multiLevelType w:val="hybridMultilevel"/>
    <w:tmpl w:val="2FA2CD9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3FBE1383"/>
    <w:multiLevelType w:val="hybridMultilevel"/>
    <w:tmpl w:val="531810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309609F"/>
    <w:multiLevelType w:val="hybridMultilevel"/>
    <w:tmpl w:val="13063C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C57ABA"/>
    <w:multiLevelType w:val="hybridMultilevel"/>
    <w:tmpl w:val="1D7ECF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F5E111C"/>
    <w:multiLevelType w:val="hybridMultilevel"/>
    <w:tmpl w:val="2152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15357"/>
    <w:multiLevelType w:val="hybridMultilevel"/>
    <w:tmpl w:val="A7EEF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8B541B"/>
    <w:multiLevelType w:val="multilevel"/>
    <w:tmpl w:val="CFE66628"/>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5C351C45"/>
    <w:multiLevelType w:val="multilevel"/>
    <w:tmpl w:val="F58C802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7813CA"/>
    <w:multiLevelType w:val="hybridMultilevel"/>
    <w:tmpl w:val="72E892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0444C56"/>
    <w:multiLevelType w:val="hybridMultilevel"/>
    <w:tmpl w:val="8AEE4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700781"/>
    <w:multiLevelType w:val="hybridMultilevel"/>
    <w:tmpl w:val="2E5A9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FC3771"/>
    <w:multiLevelType w:val="hybridMultilevel"/>
    <w:tmpl w:val="44749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7496035">
    <w:abstractNumId w:val="15"/>
  </w:num>
  <w:num w:numId="2" w16cid:durableId="582177553">
    <w:abstractNumId w:val="16"/>
  </w:num>
  <w:num w:numId="3" w16cid:durableId="343671981">
    <w:abstractNumId w:val="5"/>
  </w:num>
  <w:num w:numId="4" w16cid:durableId="1373312202">
    <w:abstractNumId w:val="10"/>
  </w:num>
  <w:num w:numId="5" w16cid:durableId="572471579">
    <w:abstractNumId w:val="14"/>
  </w:num>
  <w:num w:numId="6" w16cid:durableId="215288153">
    <w:abstractNumId w:val="9"/>
  </w:num>
  <w:num w:numId="7" w16cid:durableId="1595284182">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1724519758">
    <w:abstractNumId w:val="15"/>
  </w:num>
  <w:num w:numId="9" w16cid:durableId="2018343253">
    <w:abstractNumId w:val="16"/>
  </w:num>
  <w:num w:numId="10" w16cid:durableId="535971525">
    <w:abstractNumId w:val="4"/>
  </w:num>
  <w:num w:numId="11" w16cid:durableId="200410987">
    <w:abstractNumId w:val="22"/>
  </w:num>
  <w:num w:numId="12" w16cid:durableId="1995596876">
    <w:abstractNumId w:val="22"/>
  </w:num>
  <w:num w:numId="13" w16cid:durableId="744912342">
    <w:abstractNumId w:val="17"/>
  </w:num>
  <w:num w:numId="14" w16cid:durableId="2083408652">
    <w:abstractNumId w:val="11"/>
  </w:num>
  <w:num w:numId="15" w16cid:durableId="1267228210">
    <w:abstractNumId w:val="19"/>
  </w:num>
  <w:num w:numId="16" w16cid:durableId="608896224">
    <w:abstractNumId w:val="7"/>
  </w:num>
  <w:num w:numId="17" w16cid:durableId="1624341632">
    <w:abstractNumId w:val="0"/>
  </w:num>
  <w:num w:numId="18" w16cid:durableId="56979555">
    <w:abstractNumId w:val="13"/>
  </w:num>
  <w:num w:numId="19" w16cid:durableId="518202264">
    <w:abstractNumId w:val="6"/>
  </w:num>
  <w:num w:numId="20" w16cid:durableId="1947813505">
    <w:abstractNumId w:val="2"/>
  </w:num>
  <w:num w:numId="21" w16cid:durableId="1246575589">
    <w:abstractNumId w:val="3"/>
  </w:num>
  <w:num w:numId="22" w16cid:durableId="918293590">
    <w:abstractNumId w:val="21"/>
  </w:num>
  <w:num w:numId="23" w16cid:durableId="387076660">
    <w:abstractNumId w:val="12"/>
  </w:num>
  <w:num w:numId="24" w16cid:durableId="26175406">
    <w:abstractNumId w:val="8"/>
  </w:num>
  <w:num w:numId="25" w16cid:durableId="523709925">
    <w:abstractNumId w:val="20"/>
  </w:num>
  <w:num w:numId="26" w16cid:durableId="1769304972">
    <w:abstractNumId w:val="1"/>
  </w:num>
  <w:num w:numId="27" w16cid:durableId="2129273699">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8" w16cid:durableId="561718151">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9" w16cid:durableId="995566987">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7415234">
    <w:abstractNumId w:val="18"/>
  </w:num>
  <w:num w:numId="31" w16cid:durableId="730037983">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2" w16cid:durableId="907421514">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62"/>
    <w:rsid w:val="00000E11"/>
    <w:rsid w:val="0000119D"/>
    <w:rsid w:val="0000163B"/>
    <w:rsid w:val="00001DEC"/>
    <w:rsid w:val="00001E26"/>
    <w:rsid w:val="00001EE0"/>
    <w:rsid w:val="0000216E"/>
    <w:rsid w:val="000021FA"/>
    <w:rsid w:val="00002773"/>
    <w:rsid w:val="000028CE"/>
    <w:rsid w:val="00002AB9"/>
    <w:rsid w:val="00002D12"/>
    <w:rsid w:val="00002EB4"/>
    <w:rsid w:val="0000373D"/>
    <w:rsid w:val="000039C3"/>
    <w:rsid w:val="00003AE6"/>
    <w:rsid w:val="00003BC6"/>
    <w:rsid w:val="00003D6C"/>
    <w:rsid w:val="00003DF3"/>
    <w:rsid w:val="00003E62"/>
    <w:rsid w:val="00004072"/>
    <w:rsid w:val="00004124"/>
    <w:rsid w:val="00004255"/>
    <w:rsid w:val="000043A6"/>
    <w:rsid w:val="00004427"/>
    <w:rsid w:val="00004749"/>
    <w:rsid w:val="00004C66"/>
    <w:rsid w:val="00005294"/>
    <w:rsid w:val="00005541"/>
    <w:rsid w:val="0000585F"/>
    <w:rsid w:val="00005BD2"/>
    <w:rsid w:val="00005D3E"/>
    <w:rsid w:val="00005EB9"/>
    <w:rsid w:val="00006361"/>
    <w:rsid w:val="00006696"/>
    <w:rsid w:val="00006717"/>
    <w:rsid w:val="000075E8"/>
    <w:rsid w:val="00007703"/>
    <w:rsid w:val="0001014C"/>
    <w:rsid w:val="0001015E"/>
    <w:rsid w:val="00010358"/>
    <w:rsid w:val="0001053C"/>
    <w:rsid w:val="00010D73"/>
    <w:rsid w:val="00010FE3"/>
    <w:rsid w:val="00011BF0"/>
    <w:rsid w:val="00012CCE"/>
    <w:rsid w:val="00013B9E"/>
    <w:rsid w:val="00013E84"/>
    <w:rsid w:val="00014021"/>
    <w:rsid w:val="000141D6"/>
    <w:rsid w:val="00014535"/>
    <w:rsid w:val="0001478D"/>
    <w:rsid w:val="00014804"/>
    <w:rsid w:val="00014909"/>
    <w:rsid w:val="000152ED"/>
    <w:rsid w:val="0001533F"/>
    <w:rsid w:val="00015451"/>
    <w:rsid w:val="00015895"/>
    <w:rsid w:val="00016604"/>
    <w:rsid w:val="0001681A"/>
    <w:rsid w:val="000175D8"/>
    <w:rsid w:val="0001760F"/>
    <w:rsid w:val="00020302"/>
    <w:rsid w:val="00020B66"/>
    <w:rsid w:val="00021B2A"/>
    <w:rsid w:val="0002213C"/>
    <w:rsid w:val="00022312"/>
    <w:rsid w:val="00022899"/>
    <w:rsid w:val="00022EBB"/>
    <w:rsid w:val="00022EEE"/>
    <w:rsid w:val="000236D0"/>
    <w:rsid w:val="00023BFD"/>
    <w:rsid w:val="00023D2B"/>
    <w:rsid w:val="00023FDA"/>
    <w:rsid w:val="00024006"/>
    <w:rsid w:val="0002402C"/>
    <w:rsid w:val="0002408E"/>
    <w:rsid w:val="00024608"/>
    <w:rsid w:val="000249A8"/>
    <w:rsid w:val="00024A38"/>
    <w:rsid w:val="00024B55"/>
    <w:rsid w:val="00024F2D"/>
    <w:rsid w:val="00024FDB"/>
    <w:rsid w:val="0002507D"/>
    <w:rsid w:val="0002546E"/>
    <w:rsid w:val="00025A4D"/>
    <w:rsid w:val="00025B42"/>
    <w:rsid w:val="00026201"/>
    <w:rsid w:val="000264DF"/>
    <w:rsid w:val="00026549"/>
    <w:rsid w:val="00026927"/>
    <w:rsid w:val="000270D9"/>
    <w:rsid w:val="000276C2"/>
    <w:rsid w:val="00027A5E"/>
    <w:rsid w:val="00027C21"/>
    <w:rsid w:val="00027C3D"/>
    <w:rsid w:val="00027C9F"/>
    <w:rsid w:val="00030176"/>
    <w:rsid w:val="000307D3"/>
    <w:rsid w:val="00030836"/>
    <w:rsid w:val="00030EAD"/>
    <w:rsid w:val="000313C9"/>
    <w:rsid w:val="0003173E"/>
    <w:rsid w:val="0003174A"/>
    <w:rsid w:val="0003181C"/>
    <w:rsid w:val="0003183A"/>
    <w:rsid w:val="00031958"/>
    <w:rsid w:val="0003195D"/>
    <w:rsid w:val="00031B22"/>
    <w:rsid w:val="00031B5A"/>
    <w:rsid w:val="00031BF1"/>
    <w:rsid w:val="00031C8B"/>
    <w:rsid w:val="0003209A"/>
    <w:rsid w:val="000320D8"/>
    <w:rsid w:val="0003236D"/>
    <w:rsid w:val="000325B1"/>
    <w:rsid w:val="00032650"/>
    <w:rsid w:val="0003289C"/>
    <w:rsid w:val="0003308C"/>
    <w:rsid w:val="00033D0F"/>
    <w:rsid w:val="00033DE9"/>
    <w:rsid w:val="00033E7E"/>
    <w:rsid w:val="00033EA9"/>
    <w:rsid w:val="00034174"/>
    <w:rsid w:val="0003420E"/>
    <w:rsid w:val="0003453E"/>
    <w:rsid w:val="00034983"/>
    <w:rsid w:val="0003525E"/>
    <w:rsid w:val="0003533E"/>
    <w:rsid w:val="00035753"/>
    <w:rsid w:val="00035FBA"/>
    <w:rsid w:val="000364C3"/>
    <w:rsid w:val="000365B4"/>
    <w:rsid w:val="0003668C"/>
    <w:rsid w:val="00036801"/>
    <w:rsid w:val="00036B00"/>
    <w:rsid w:val="00036CCB"/>
    <w:rsid w:val="00036E0C"/>
    <w:rsid w:val="00036FE4"/>
    <w:rsid w:val="0003701E"/>
    <w:rsid w:val="0003755B"/>
    <w:rsid w:val="000376F2"/>
    <w:rsid w:val="000377EB"/>
    <w:rsid w:val="00037919"/>
    <w:rsid w:val="00037B8F"/>
    <w:rsid w:val="00037C7B"/>
    <w:rsid w:val="0004017C"/>
    <w:rsid w:val="000403A3"/>
    <w:rsid w:val="0004045F"/>
    <w:rsid w:val="0004122D"/>
    <w:rsid w:val="000415B2"/>
    <w:rsid w:val="00041818"/>
    <w:rsid w:val="00041852"/>
    <w:rsid w:val="0004207E"/>
    <w:rsid w:val="000420FF"/>
    <w:rsid w:val="00042475"/>
    <w:rsid w:val="00042CD4"/>
    <w:rsid w:val="00042EF6"/>
    <w:rsid w:val="00042F39"/>
    <w:rsid w:val="00042F70"/>
    <w:rsid w:val="000431CB"/>
    <w:rsid w:val="000431ED"/>
    <w:rsid w:val="000432EE"/>
    <w:rsid w:val="00043545"/>
    <w:rsid w:val="00043583"/>
    <w:rsid w:val="0004369B"/>
    <w:rsid w:val="00044127"/>
    <w:rsid w:val="0004434F"/>
    <w:rsid w:val="0004442B"/>
    <w:rsid w:val="00044479"/>
    <w:rsid w:val="0004496D"/>
    <w:rsid w:val="00044B7E"/>
    <w:rsid w:val="00044B9A"/>
    <w:rsid w:val="00044BB1"/>
    <w:rsid w:val="00045395"/>
    <w:rsid w:val="00045540"/>
    <w:rsid w:val="000458AF"/>
    <w:rsid w:val="0004619F"/>
    <w:rsid w:val="000469ED"/>
    <w:rsid w:val="00046BBF"/>
    <w:rsid w:val="00047465"/>
    <w:rsid w:val="000474FA"/>
    <w:rsid w:val="000477D1"/>
    <w:rsid w:val="00047B26"/>
    <w:rsid w:val="00050130"/>
    <w:rsid w:val="0005032C"/>
    <w:rsid w:val="00050394"/>
    <w:rsid w:val="000509E1"/>
    <w:rsid w:val="00050C0F"/>
    <w:rsid w:val="00050C84"/>
    <w:rsid w:val="000511E2"/>
    <w:rsid w:val="0005153E"/>
    <w:rsid w:val="000515BA"/>
    <w:rsid w:val="00051B98"/>
    <w:rsid w:val="00051C96"/>
    <w:rsid w:val="00052122"/>
    <w:rsid w:val="00052823"/>
    <w:rsid w:val="0005301E"/>
    <w:rsid w:val="000534F6"/>
    <w:rsid w:val="00053748"/>
    <w:rsid w:val="000539D4"/>
    <w:rsid w:val="0005452B"/>
    <w:rsid w:val="00054766"/>
    <w:rsid w:val="00054C3B"/>
    <w:rsid w:val="00055238"/>
    <w:rsid w:val="00055320"/>
    <w:rsid w:val="00055AB3"/>
    <w:rsid w:val="00055AB7"/>
    <w:rsid w:val="00055B8C"/>
    <w:rsid w:val="00055C27"/>
    <w:rsid w:val="00055FD0"/>
    <w:rsid w:val="000565C4"/>
    <w:rsid w:val="00056C00"/>
    <w:rsid w:val="00056CF7"/>
    <w:rsid w:val="00056D97"/>
    <w:rsid w:val="0005727A"/>
    <w:rsid w:val="0005758E"/>
    <w:rsid w:val="00057D86"/>
    <w:rsid w:val="00060249"/>
    <w:rsid w:val="000609E3"/>
    <w:rsid w:val="000609F1"/>
    <w:rsid w:val="00061358"/>
    <w:rsid w:val="000618DF"/>
    <w:rsid w:val="00061D06"/>
    <w:rsid w:val="00062E21"/>
    <w:rsid w:val="000635F2"/>
    <w:rsid w:val="00063724"/>
    <w:rsid w:val="00063A00"/>
    <w:rsid w:val="00063A13"/>
    <w:rsid w:val="00063A79"/>
    <w:rsid w:val="00063E1B"/>
    <w:rsid w:val="0006459C"/>
    <w:rsid w:val="00064783"/>
    <w:rsid w:val="0006492A"/>
    <w:rsid w:val="00065017"/>
    <w:rsid w:val="0006513C"/>
    <w:rsid w:val="000651E9"/>
    <w:rsid w:val="0006547B"/>
    <w:rsid w:val="000654F9"/>
    <w:rsid w:val="0006586A"/>
    <w:rsid w:val="00065CE5"/>
    <w:rsid w:val="000663B6"/>
    <w:rsid w:val="00066435"/>
    <w:rsid w:val="000664BD"/>
    <w:rsid w:val="0006668A"/>
    <w:rsid w:val="00066CDF"/>
    <w:rsid w:val="0006703E"/>
    <w:rsid w:val="000672BB"/>
    <w:rsid w:val="00067C3A"/>
    <w:rsid w:val="00070CDF"/>
    <w:rsid w:val="00070CED"/>
    <w:rsid w:val="00070E03"/>
    <w:rsid w:val="00070E97"/>
    <w:rsid w:val="00071222"/>
    <w:rsid w:val="000712AD"/>
    <w:rsid w:val="00071411"/>
    <w:rsid w:val="000718FD"/>
    <w:rsid w:val="0007221F"/>
    <w:rsid w:val="000723F0"/>
    <w:rsid w:val="00072B1F"/>
    <w:rsid w:val="00072E24"/>
    <w:rsid w:val="00073AC4"/>
    <w:rsid w:val="00073AC7"/>
    <w:rsid w:val="00073FAF"/>
    <w:rsid w:val="0007405C"/>
    <w:rsid w:val="00074416"/>
    <w:rsid w:val="000745EE"/>
    <w:rsid w:val="00074947"/>
    <w:rsid w:val="00074A6D"/>
    <w:rsid w:val="00075386"/>
    <w:rsid w:val="00075475"/>
    <w:rsid w:val="00075739"/>
    <w:rsid w:val="00075774"/>
    <w:rsid w:val="00075BAD"/>
    <w:rsid w:val="00075F21"/>
    <w:rsid w:val="00075F45"/>
    <w:rsid w:val="000763BF"/>
    <w:rsid w:val="0007660D"/>
    <w:rsid w:val="00076A20"/>
    <w:rsid w:val="00076D7E"/>
    <w:rsid w:val="000771AD"/>
    <w:rsid w:val="0007722E"/>
    <w:rsid w:val="000775E1"/>
    <w:rsid w:val="00077A91"/>
    <w:rsid w:val="000802AB"/>
    <w:rsid w:val="0008034C"/>
    <w:rsid w:val="0008044C"/>
    <w:rsid w:val="00080472"/>
    <w:rsid w:val="00080AFC"/>
    <w:rsid w:val="00080BF1"/>
    <w:rsid w:val="00081328"/>
    <w:rsid w:val="000813E5"/>
    <w:rsid w:val="00081D16"/>
    <w:rsid w:val="00081D99"/>
    <w:rsid w:val="00081EDC"/>
    <w:rsid w:val="00081FD1"/>
    <w:rsid w:val="0008203C"/>
    <w:rsid w:val="0008262C"/>
    <w:rsid w:val="00082851"/>
    <w:rsid w:val="00082F77"/>
    <w:rsid w:val="00082FE9"/>
    <w:rsid w:val="00083108"/>
    <w:rsid w:val="0008332D"/>
    <w:rsid w:val="000839A8"/>
    <w:rsid w:val="000842C4"/>
    <w:rsid w:val="00084361"/>
    <w:rsid w:val="00084A0B"/>
    <w:rsid w:val="00085530"/>
    <w:rsid w:val="00085863"/>
    <w:rsid w:val="00085B37"/>
    <w:rsid w:val="00085B97"/>
    <w:rsid w:val="00085BFF"/>
    <w:rsid w:val="00085C6F"/>
    <w:rsid w:val="000861E7"/>
    <w:rsid w:val="000867DB"/>
    <w:rsid w:val="000868D6"/>
    <w:rsid w:val="0008692F"/>
    <w:rsid w:val="00086DC2"/>
    <w:rsid w:val="00087388"/>
    <w:rsid w:val="0008760B"/>
    <w:rsid w:val="00087619"/>
    <w:rsid w:val="0008774E"/>
    <w:rsid w:val="00087A1D"/>
    <w:rsid w:val="00087CCA"/>
    <w:rsid w:val="00087D79"/>
    <w:rsid w:val="0009030B"/>
    <w:rsid w:val="000905BE"/>
    <w:rsid w:val="00090919"/>
    <w:rsid w:val="00091459"/>
    <w:rsid w:val="00091814"/>
    <w:rsid w:val="00091AF4"/>
    <w:rsid w:val="00091F2E"/>
    <w:rsid w:val="000921A0"/>
    <w:rsid w:val="000926C4"/>
    <w:rsid w:val="0009278E"/>
    <w:rsid w:val="00092C62"/>
    <w:rsid w:val="000932E6"/>
    <w:rsid w:val="000933CF"/>
    <w:rsid w:val="0009347C"/>
    <w:rsid w:val="000935F2"/>
    <w:rsid w:val="000937A0"/>
    <w:rsid w:val="00093C52"/>
    <w:rsid w:val="00093FE0"/>
    <w:rsid w:val="0009403B"/>
    <w:rsid w:val="0009421D"/>
    <w:rsid w:val="00094337"/>
    <w:rsid w:val="00094413"/>
    <w:rsid w:val="00094465"/>
    <w:rsid w:val="00094C62"/>
    <w:rsid w:val="00094D58"/>
    <w:rsid w:val="00094E9A"/>
    <w:rsid w:val="000954D3"/>
    <w:rsid w:val="000956CD"/>
    <w:rsid w:val="0009594C"/>
    <w:rsid w:val="00095E05"/>
    <w:rsid w:val="00095E5A"/>
    <w:rsid w:val="00095E89"/>
    <w:rsid w:val="00096902"/>
    <w:rsid w:val="0009694B"/>
    <w:rsid w:val="00096A04"/>
    <w:rsid w:val="00096CAD"/>
    <w:rsid w:val="0009700D"/>
    <w:rsid w:val="000976BA"/>
    <w:rsid w:val="000977D9"/>
    <w:rsid w:val="000978E5"/>
    <w:rsid w:val="00097C9B"/>
    <w:rsid w:val="000A01F7"/>
    <w:rsid w:val="000A05C9"/>
    <w:rsid w:val="000A08A3"/>
    <w:rsid w:val="000A101F"/>
    <w:rsid w:val="000A138A"/>
    <w:rsid w:val="000A139C"/>
    <w:rsid w:val="000A1A56"/>
    <w:rsid w:val="000A1D1F"/>
    <w:rsid w:val="000A1F4E"/>
    <w:rsid w:val="000A21A5"/>
    <w:rsid w:val="000A23F0"/>
    <w:rsid w:val="000A2539"/>
    <w:rsid w:val="000A2744"/>
    <w:rsid w:val="000A38EB"/>
    <w:rsid w:val="000A42C7"/>
    <w:rsid w:val="000A45D1"/>
    <w:rsid w:val="000A48AD"/>
    <w:rsid w:val="000A4F55"/>
    <w:rsid w:val="000A53FF"/>
    <w:rsid w:val="000A55AA"/>
    <w:rsid w:val="000A5BD1"/>
    <w:rsid w:val="000A6016"/>
    <w:rsid w:val="000A6612"/>
    <w:rsid w:val="000A6A06"/>
    <w:rsid w:val="000A6B65"/>
    <w:rsid w:val="000A6EFF"/>
    <w:rsid w:val="000A7150"/>
    <w:rsid w:val="000A71F3"/>
    <w:rsid w:val="000A74A6"/>
    <w:rsid w:val="000A7CCF"/>
    <w:rsid w:val="000B03F0"/>
    <w:rsid w:val="000B0F59"/>
    <w:rsid w:val="000B0FA6"/>
    <w:rsid w:val="000B1337"/>
    <w:rsid w:val="000B1737"/>
    <w:rsid w:val="000B198A"/>
    <w:rsid w:val="000B1DAB"/>
    <w:rsid w:val="000B1F80"/>
    <w:rsid w:val="000B20F1"/>
    <w:rsid w:val="000B20F5"/>
    <w:rsid w:val="000B2480"/>
    <w:rsid w:val="000B291E"/>
    <w:rsid w:val="000B2A70"/>
    <w:rsid w:val="000B2C3A"/>
    <w:rsid w:val="000B2C5E"/>
    <w:rsid w:val="000B2FB7"/>
    <w:rsid w:val="000B3356"/>
    <w:rsid w:val="000B33E2"/>
    <w:rsid w:val="000B36D9"/>
    <w:rsid w:val="000B3D56"/>
    <w:rsid w:val="000B4057"/>
    <w:rsid w:val="000B4B44"/>
    <w:rsid w:val="000B4D02"/>
    <w:rsid w:val="000B60A3"/>
    <w:rsid w:val="000B61F6"/>
    <w:rsid w:val="000B623D"/>
    <w:rsid w:val="000B638E"/>
    <w:rsid w:val="000B63BA"/>
    <w:rsid w:val="000B72B8"/>
    <w:rsid w:val="000B7935"/>
    <w:rsid w:val="000C0336"/>
    <w:rsid w:val="000C03F3"/>
    <w:rsid w:val="000C04F1"/>
    <w:rsid w:val="000C0511"/>
    <w:rsid w:val="000C055D"/>
    <w:rsid w:val="000C070E"/>
    <w:rsid w:val="000C0819"/>
    <w:rsid w:val="000C0A28"/>
    <w:rsid w:val="000C0BB1"/>
    <w:rsid w:val="000C0D5F"/>
    <w:rsid w:val="000C110A"/>
    <w:rsid w:val="000C14AB"/>
    <w:rsid w:val="000C150F"/>
    <w:rsid w:val="000C1C57"/>
    <w:rsid w:val="000C2307"/>
    <w:rsid w:val="000C29AD"/>
    <w:rsid w:val="000C29BA"/>
    <w:rsid w:val="000C29EF"/>
    <w:rsid w:val="000C3850"/>
    <w:rsid w:val="000C3E91"/>
    <w:rsid w:val="000C440C"/>
    <w:rsid w:val="000C4658"/>
    <w:rsid w:val="000C4902"/>
    <w:rsid w:val="000C4957"/>
    <w:rsid w:val="000C4FA2"/>
    <w:rsid w:val="000C5457"/>
    <w:rsid w:val="000C5554"/>
    <w:rsid w:val="000C5783"/>
    <w:rsid w:val="000C59A0"/>
    <w:rsid w:val="000C5B28"/>
    <w:rsid w:val="000C60F5"/>
    <w:rsid w:val="000C6444"/>
    <w:rsid w:val="000C6747"/>
    <w:rsid w:val="000C6B3A"/>
    <w:rsid w:val="000C6BD2"/>
    <w:rsid w:val="000C70C5"/>
    <w:rsid w:val="000C731B"/>
    <w:rsid w:val="000C7651"/>
    <w:rsid w:val="000C7BAF"/>
    <w:rsid w:val="000C7DB2"/>
    <w:rsid w:val="000C7DC7"/>
    <w:rsid w:val="000D0294"/>
    <w:rsid w:val="000D03D7"/>
    <w:rsid w:val="000D0416"/>
    <w:rsid w:val="000D0EC3"/>
    <w:rsid w:val="000D1293"/>
    <w:rsid w:val="000D1486"/>
    <w:rsid w:val="000D15CF"/>
    <w:rsid w:val="000D195F"/>
    <w:rsid w:val="000D1E6C"/>
    <w:rsid w:val="000D2719"/>
    <w:rsid w:val="000D28BB"/>
    <w:rsid w:val="000D2917"/>
    <w:rsid w:val="000D2BFE"/>
    <w:rsid w:val="000D2E37"/>
    <w:rsid w:val="000D31E5"/>
    <w:rsid w:val="000D3FED"/>
    <w:rsid w:val="000D4045"/>
    <w:rsid w:val="000D4291"/>
    <w:rsid w:val="000D47BE"/>
    <w:rsid w:val="000D4B67"/>
    <w:rsid w:val="000D4FB8"/>
    <w:rsid w:val="000D5226"/>
    <w:rsid w:val="000D587C"/>
    <w:rsid w:val="000D61B1"/>
    <w:rsid w:val="000D6379"/>
    <w:rsid w:val="000D64D1"/>
    <w:rsid w:val="000D65FE"/>
    <w:rsid w:val="000D677E"/>
    <w:rsid w:val="000D6A55"/>
    <w:rsid w:val="000D6C71"/>
    <w:rsid w:val="000D713E"/>
    <w:rsid w:val="000D729C"/>
    <w:rsid w:val="000D7500"/>
    <w:rsid w:val="000D765D"/>
    <w:rsid w:val="000D767D"/>
    <w:rsid w:val="000D767E"/>
    <w:rsid w:val="000D7DD4"/>
    <w:rsid w:val="000D7F1C"/>
    <w:rsid w:val="000E04CF"/>
    <w:rsid w:val="000E0940"/>
    <w:rsid w:val="000E0991"/>
    <w:rsid w:val="000E0A00"/>
    <w:rsid w:val="000E0ABF"/>
    <w:rsid w:val="000E0BD8"/>
    <w:rsid w:val="000E0E7C"/>
    <w:rsid w:val="000E0EB5"/>
    <w:rsid w:val="000E14DA"/>
    <w:rsid w:val="000E1501"/>
    <w:rsid w:val="000E16A4"/>
    <w:rsid w:val="000E17B2"/>
    <w:rsid w:val="000E1931"/>
    <w:rsid w:val="000E193E"/>
    <w:rsid w:val="000E1B58"/>
    <w:rsid w:val="000E25CC"/>
    <w:rsid w:val="000E2A01"/>
    <w:rsid w:val="000E2AB8"/>
    <w:rsid w:val="000E2BBC"/>
    <w:rsid w:val="000E2C8C"/>
    <w:rsid w:val="000E2E52"/>
    <w:rsid w:val="000E35C2"/>
    <w:rsid w:val="000E3653"/>
    <w:rsid w:val="000E3765"/>
    <w:rsid w:val="000E39C6"/>
    <w:rsid w:val="000E3BBB"/>
    <w:rsid w:val="000E3C00"/>
    <w:rsid w:val="000E3D9E"/>
    <w:rsid w:val="000E413C"/>
    <w:rsid w:val="000E4386"/>
    <w:rsid w:val="000E457F"/>
    <w:rsid w:val="000E49A5"/>
    <w:rsid w:val="000E4E75"/>
    <w:rsid w:val="000E563F"/>
    <w:rsid w:val="000E6912"/>
    <w:rsid w:val="000E6A7E"/>
    <w:rsid w:val="000E6E36"/>
    <w:rsid w:val="000E6FAE"/>
    <w:rsid w:val="000E6FE1"/>
    <w:rsid w:val="000E7097"/>
    <w:rsid w:val="000E710D"/>
    <w:rsid w:val="000E71D2"/>
    <w:rsid w:val="000E737C"/>
    <w:rsid w:val="000E7394"/>
    <w:rsid w:val="000E7540"/>
    <w:rsid w:val="000E754C"/>
    <w:rsid w:val="000E7571"/>
    <w:rsid w:val="000E763F"/>
    <w:rsid w:val="000E76F9"/>
    <w:rsid w:val="000E7B8F"/>
    <w:rsid w:val="000F0344"/>
    <w:rsid w:val="000F04A7"/>
    <w:rsid w:val="000F0BD0"/>
    <w:rsid w:val="000F1431"/>
    <w:rsid w:val="000F1FE2"/>
    <w:rsid w:val="000F257C"/>
    <w:rsid w:val="000F25CF"/>
    <w:rsid w:val="000F286F"/>
    <w:rsid w:val="000F287D"/>
    <w:rsid w:val="000F2A1A"/>
    <w:rsid w:val="000F30E3"/>
    <w:rsid w:val="000F3438"/>
    <w:rsid w:val="000F3FC1"/>
    <w:rsid w:val="000F4099"/>
    <w:rsid w:val="000F4415"/>
    <w:rsid w:val="000F4C78"/>
    <w:rsid w:val="000F4C93"/>
    <w:rsid w:val="000F5187"/>
    <w:rsid w:val="000F5224"/>
    <w:rsid w:val="000F575B"/>
    <w:rsid w:val="000F5923"/>
    <w:rsid w:val="000F5FA2"/>
    <w:rsid w:val="000F684B"/>
    <w:rsid w:val="000F68F3"/>
    <w:rsid w:val="000F6F21"/>
    <w:rsid w:val="000F7919"/>
    <w:rsid w:val="000F7B20"/>
    <w:rsid w:val="000F7C21"/>
    <w:rsid w:val="00100675"/>
    <w:rsid w:val="00100ADC"/>
    <w:rsid w:val="00100C86"/>
    <w:rsid w:val="0010207A"/>
    <w:rsid w:val="001021D0"/>
    <w:rsid w:val="0010239D"/>
    <w:rsid w:val="0010259A"/>
    <w:rsid w:val="001025E3"/>
    <w:rsid w:val="001027B7"/>
    <w:rsid w:val="00102F9A"/>
    <w:rsid w:val="001030F3"/>
    <w:rsid w:val="00103240"/>
    <w:rsid w:val="0010394C"/>
    <w:rsid w:val="001039EC"/>
    <w:rsid w:val="00103AD6"/>
    <w:rsid w:val="001041FE"/>
    <w:rsid w:val="001044B8"/>
    <w:rsid w:val="001047C0"/>
    <w:rsid w:val="00104851"/>
    <w:rsid w:val="00104CEE"/>
    <w:rsid w:val="00104EA1"/>
    <w:rsid w:val="00105221"/>
    <w:rsid w:val="00105340"/>
    <w:rsid w:val="00105377"/>
    <w:rsid w:val="00105972"/>
    <w:rsid w:val="00105D20"/>
    <w:rsid w:val="00106315"/>
    <w:rsid w:val="00106A72"/>
    <w:rsid w:val="00106BE6"/>
    <w:rsid w:val="00106C54"/>
    <w:rsid w:val="0010746A"/>
    <w:rsid w:val="001074D6"/>
    <w:rsid w:val="00107558"/>
    <w:rsid w:val="001076B9"/>
    <w:rsid w:val="0010771F"/>
    <w:rsid w:val="00107741"/>
    <w:rsid w:val="00107C8A"/>
    <w:rsid w:val="00107EF1"/>
    <w:rsid w:val="00107F14"/>
    <w:rsid w:val="00107F57"/>
    <w:rsid w:val="00110161"/>
    <w:rsid w:val="0011049F"/>
    <w:rsid w:val="001105B5"/>
    <w:rsid w:val="00110CD4"/>
    <w:rsid w:val="00110EB3"/>
    <w:rsid w:val="00111045"/>
    <w:rsid w:val="00111434"/>
    <w:rsid w:val="0011159A"/>
    <w:rsid w:val="001115BF"/>
    <w:rsid w:val="00111A95"/>
    <w:rsid w:val="001120E0"/>
    <w:rsid w:val="001127D2"/>
    <w:rsid w:val="00112981"/>
    <w:rsid w:val="00112AE2"/>
    <w:rsid w:val="00112DC8"/>
    <w:rsid w:val="001130DD"/>
    <w:rsid w:val="00113169"/>
    <w:rsid w:val="00113191"/>
    <w:rsid w:val="00113329"/>
    <w:rsid w:val="001138C1"/>
    <w:rsid w:val="00113E32"/>
    <w:rsid w:val="00113F21"/>
    <w:rsid w:val="00114C0D"/>
    <w:rsid w:val="00114ED7"/>
    <w:rsid w:val="00114F51"/>
    <w:rsid w:val="001155DA"/>
    <w:rsid w:val="001157F0"/>
    <w:rsid w:val="001161E1"/>
    <w:rsid w:val="001162DC"/>
    <w:rsid w:val="0011633A"/>
    <w:rsid w:val="0011643E"/>
    <w:rsid w:val="00116845"/>
    <w:rsid w:val="0011730B"/>
    <w:rsid w:val="00117538"/>
    <w:rsid w:val="001176D2"/>
    <w:rsid w:val="00117ADE"/>
    <w:rsid w:val="00117B38"/>
    <w:rsid w:val="0012012C"/>
    <w:rsid w:val="001201C0"/>
    <w:rsid w:val="001203BF"/>
    <w:rsid w:val="001204E4"/>
    <w:rsid w:val="001205D0"/>
    <w:rsid w:val="0012080D"/>
    <w:rsid w:val="00120987"/>
    <w:rsid w:val="001209AA"/>
    <w:rsid w:val="00120BCE"/>
    <w:rsid w:val="00121058"/>
    <w:rsid w:val="00121188"/>
    <w:rsid w:val="00121466"/>
    <w:rsid w:val="001218C0"/>
    <w:rsid w:val="00121DF3"/>
    <w:rsid w:val="00121E1E"/>
    <w:rsid w:val="00122098"/>
    <w:rsid w:val="00122B79"/>
    <w:rsid w:val="00122E6B"/>
    <w:rsid w:val="00123599"/>
    <w:rsid w:val="00123AD4"/>
    <w:rsid w:val="00123B5F"/>
    <w:rsid w:val="00123CAE"/>
    <w:rsid w:val="00123CD7"/>
    <w:rsid w:val="001240C2"/>
    <w:rsid w:val="001243F6"/>
    <w:rsid w:val="0012449C"/>
    <w:rsid w:val="00124620"/>
    <w:rsid w:val="00124718"/>
    <w:rsid w:val="001248E3"/>
    <w:rsid w:val="00124D6A"/>
    <w:rsid w:val="00124DFA"/>
    <w:rsid w:val="001251F5"/>
    <w:rsid w:val="0012552C"/>
    <w:rsid w:val="00125797"/>
    <w:rsid w:val="0012587A"/>
    <w:rsid w:val="00125E55"/>
    <w:rsid w:val="001261C2"/>
    <w:rsid w:val="00126819"/>
    <w:rsid w:val="00126A93"/>
    <w:rsid w:val="00126DEE"/>
    <w:rsid w:val="00127959"/>
    <w:rsid w:val="00127C5A"/>
    <w:rsid w:val="00127D15"/>
    <w:rsid w:val="00130061"/>
    <w:rsid w:val="001300A5"/>
    <w:rsid w:val="001303D7"/>
    <w:rsid w:val="00130489"/>
    <w:rsid w:val="001304D2"/>
    <w:rsid w:val="00130831"/>
    <w:rsid w:val="00130A20"/>
    <w:rsid w:val="00130A33"/>
    <w:rsid w:val="0013108D"/>
    <w:rsid w:val="001318C4"/>
    <w:rsid w:val="001321E7"/>
    <w:rsid w:val="00132381"/>
    <w:rsid w:val="00132458"/>
    <w:rsid w:val="0013263F"/>
    <w:rsid w:val="001326F4"/>
    <w:rsid w:val="001326FF"/>
    <w:rsid w:val="001327BC"/>
    <w:rsid w:val="00132D6D"/>
    <w:rsid w:val="001330C6"/>
    <w:rsid w:val="001330F3"/>
    <w:rsid w:val="001335A9"/>
    <w:rsid w:val="0013388D"/>
    <w:rsid w:val="001339E1"/>
    <w:rsid w:val="00133C71"/>
    <w:rsid w:val="00133D6E"/>
    <w:rsid w:val="00133DE7"/>
    <w:rsid w:val="00133E6B"/>
    <w:rsid w:val="00133F01"/>
    <w:rsid w:val="00133FDB"/>
    <w:rsid w:val="001340C4"/>
    <w:rsid w:val="00134866"/>
    <w:rsid w:val="00134964"/>
    <w:rsid w:val="00135857"/>
    <w:rsid w:val="00135A9B"/>
    <w:rsid w:val="00135C82"/>
    <w:rsid w:val="00135F2F"/>
    <w:rsid w:val="0013632A"/>
    <w:rsid w:val="001365C8"/>
    <w:rsid w:val="001366D8"/>
    <w:rsid w:val="00136973"/>
    <w:rsid w:val="001374E9"/>
    <w:rsid w:val="00137BDB"/>
    <w:rsid w:val="00137CF3"/>
    <w:rsid w:val="00140169"/>
    <w:rsid w:val="001401AD"/>
    <w:rsid w:val="001408D9"/>
    <w:rsid w:val="00140ADE"/>
    <w:rsid w:val="00140CC9"/>
    <w:rsid w:val="001419CF"/>
    <w:rsid w:val="00141BF1"/>
    <w:rsid w:val="00141F2F"/>
    <w:rsid w:val="00142208"/>
    <w:rsid w:val="00142436"/>
    <w:rsid w:val="00142B40"/>
    <w:rsid w:val="00142F78"/>
    <w:rsid w:val="00143B63"/>
    <w:rsid w:val="00144252"/>
    <w:rsid w:val="00144273"/>
    <w:rsid w:val="00145873"/>
    <w:rsid w:val="00145913"/>
    <w:rsid w:val="001459BF"/>
    <w:rsid w:val="0014630A"/>
    <w:rsid w:val="001463DF"/>
    <w:rsid w:val="00146904"/>
    <w:rsid w:val="00146ADE"/>
    <w:rsid w:val="001470AE"/>
    <w:rsid w:val="00147296"/>
    <w:rsid w:val="00147B55"/>
    <w:rsid w:val="00147DE2"/>
    <w:rsid w:val="00147FEA"/>
    <w:rsid w:val="00150088"/>
    <w:rsid w:val="001505BE"/>
    <w:rsid w:val="00150882"/>
    <w:rsid w:val="001516F2"/>
    <w:rsid w:val="00152343"/>
    <w:rsid w:val="001526A5"/>
    <w:rsid w:val="00152731"/>
    <w:rsid w:val="001527C1"/>
    <w:rsid w:val="001530C1"/>
    <w:rsid w:val="00153247"/>
    <w:rsid w:val="001536F9"/>
    <w:rsid w:val="00153AF6"/>
    <w:rsid w:val="00153E96"/>
    <w:rsid w:val="00153F26"/>
    <w:rsid w:val="00154632"/>
    <w:rsid w:val="001548DB"/>
    <w:rsid w:val="00154A6D"/>
    <w:rsid w:val="001550A3"/>
    <w:rsid w:val="001553C5"/>
    <w:rsid w:val="00155438"/>
    <w:rsid w:val="0015558F"/>
    <w:rsid w:val="001557C0"/>
    <w:rsid w:val="00156163"/>
    <w:rsid w:val="001568A7"/>
    <w:rsid w:val="001568AE"/>
    <w:rsid w:val="00156963"/>
    <w:rsid w:val="00156B7B"/>
    <w:rsid w:val="00156D02"/>
    <w:rsid w:val="001573ED"/>
    <w:rsid w:val="001576EA"/>
    <w:rsid w:val="00157826"/>
    <w:rsid w:val="00157C24"/>
    <w:rsid w:val="00157C5F"/>
    <w:rsid w:val="00160419"/>
    <w:rsid w:val="00160AF1"/>
    <w:rsid w:val="00160B1C"/>
    <w:rsid w:val="00160CC2"/>
    <w:rsid w:val="00160DBE"/>
    <w:rsid w:val="00161269"/>
    <w:rsid w:val="00161B77"/>
    <w:rsid w:val="00162053"/>
    <w:rsid w:val="0016221B"/>
    <w:rsid w:val="0016251C"/>
    <w:rsid w:val="00162942"/>
    <w:rsid w:val="00163035"/>
    <w:rsid w:val="00163781"/>
    <w:rsid w:val="00164151"/>
    <w:rsid w:val="0016444B"/>
    <w:rsid w:val="00164997"/>
    <w:rsid w:val="00164C5F"/>
    <w:rsid w:val="00164D0F"/>
    <w:rsid w:val="001652C3"/>
    <w:rsid w:val="001652EC"/>
    <w:rsid w:val="001653D2"/>
    <w:rsid w:val="00166110"/>
    <w:rsid w:val="00166A53"/>
    <w:rsid w:val="00166C2E"/>
    <w:rsid w:val="00166E25"/>
    <w:rsid w:val="0016718F"/>
    <w:rsid w:val="0016722D"/>
    <w:rsid w:val="00167860"/>
    <w:rsid w:val="00167958"/>
    <w:rsid w:val="00167CB2"/>
    <w:rsid w:val="0017052B"/>
    <w:rsid w:val="0017133B"/>
    <w:rsid w:val="00171366"/>
    <w:rsid w:val="001714F7"/>
    <w:rsid w:val="0017155E"/>
    <w:rsid w:val="00171968"/>
    <w:rsid w:val="00171C85"/>
    <w:rsid w:val="00171E6C"/>
    <w:rsid w:val="0017254F"/>
    <w:rsid w:val="00172606"/>
    <w:rsid w:val="001729AB"/>
    <w:rsid w:val="001730D3"/>
    <w:rsid w:val="001730EE"/>
    <w:rsid w:val="0017323A"/>
    <w:rsid w:val="00173492"/>
    <w:rsid w:val="001739E1"/>
    <w:rsid w:val="00173BF5"/>
    <w:rsid w:val="00173F19"/>
    <w:rsid w:val="0017404D"/>
    <w:rsid w:val="00174311"/>
    <w:rsid w:val="0017483E"/>
    <w:rsid w:val="00174A36"/>
    <w:rsid w:val="00174A9E"/>
    <w:rsid w:val="00174AF1"/>
    <w:rsid w:val="00174F2C"/>
    <w:rsid w:val="0017508F"/>
    <w:rsid w:val="00175E51"/>
    <w:rsid w:val="00176305"/>
    <w:rsid w:val="00176487"/>
    <w:rsid w:val="00176560"/>
    <w:rsid w:val="00176923"/>
    <w:rsid w:val="00176B8D"/>
    <w:rsid w:val="00176C23"/>
    <w:rsid w:val="00176F7B"/>
    <w:rsid w:val="00176FAB"/>
    <w:rsid w:val="00177A71"/>
    <w:rsid w:val="00177FED"/>
    <w:rsid w:val="0018063A"/>
    <w:rsid w:val="00180B5F"/>
    <w:rsid w:val="00181B7B"/>
    <w:rsid w:val="00181F26"/>
    <w:rsid w:val="0018203E"/>
    <w:rsid w:val="00182187"/>
    <w:rsid w:val="00183322"/>
    <w:rsid w:val="00184AB0"/>
    <w:rsid w:val="00184D2D"/>
    <w:rsid w:val="00184D42"/>
    <w:rsid w:val="0018576C"/>
    <w:rsid w:val="0018579A"/>
    <w:rsid w:val="0018595B"/>
    <w:rsid w:val="00185CBF"/>
    <w:rsid w:val="00185FD2"/>
    <w:rsid w:val="00186B80"/>
    <w:rsid w:val="00187035"/>
    <w:rsid w:val="001871EF"/>
    <w:rsid w:val="001872F1"/>
    <w:rsid w:val="00187420"/>
    <w:rsid w:val="0018777B"/>
    <w:rsid w:val="00187FAE"/>
    <w:rsid w:val="00187FB1"/>
    <w:rsid w:val="00187FB3"/>
    <w:rsid w:val="00190A6A"/>
    <w:rsid w:val="00190DD5"/>
    <w:rsid w:val="00190EA3"/>
    <w:rsid w:val="00190EFF"/>
    <w:rsid w:val="00190F1F"/>
    <w:rsid w:val="0019141B"/>
    <w:rsid w:val="00191739"/>
    <w:rsid w:val="001917E6"/>
    <w:rsid w:val="00191CD9"/>
    <w:rsid w:val="001921AC"/>
    <w:rsid w:val="001921FA"/>
    <w:rsid w:val="001922D2"/>
    <w:rsid w:val="00192CE5"/>
    <w:rsid w:val="00192D5C"/>
    <w:rsid w:val="00192DF7"/>
    <w:rsid w:val="00192E18"/>
    <w:rsid w:val="00193063"/>
    <w:rsid w:val="001931AF"/>
    <w:rsid w:val="00193353"/>
    <w:rsid w:val="00193452"/>
    <w:rsid w:val="0019355B"/>
    <w:rsid w:val="001936F4"/>
    <w:rsid w:val="00193B9E"/>
    <w:rsid w:val="00193F23"/>
    <w:rsid w:val="0019477E"/>
    <w:rsid w:val="00194B40"/>
    <w:rsid w:val="00194D1D"/>
    <w:rsid w:val="00194D71"/>
    <w:rsid w:val="00194E22"/>
    <w:rsid w:val="001950C6"/>
    <w:rsid w:val="001956EA"/>
    <w:rsid w:val="001957B4"/>
    <w:rsid w:val="00195D72"/>
    <w:rsid w:val="001963E8"/>
    <w:rsid w:val="00196813"/>
    <w:rsid w:val="00196C83"/>
    <w:rsid w:val="00196E97"/>
    <w:rsid w:val="00197395"/>
    <w:rsid w:val="001975CB"/>
    <w:rsid w:val="00197634"/>
    <w:rsid w:val="0019763F"/>
    <w:rsid w:val="00197C2D"/>
    <w:rsid w:val="00197DF0"/>
    <w:rsid w:val="00197F8E"/>
    <w:rsid w:val="001A0062"/>
    <w:rsid w:val="001A0408"/>
    <w:rsid w:val="001A04D1"/>
    <w:rsid w:val="001A07C5"/>
    <w:rsid w:val="001A0881"/>
    <w:rsid w:val="001A0EFB"/>
    <w:rsid w:val="001A148F"/>
    <w:rsid w:val="001A1E7C"/>
    <w:rsid w:val="001A269A"/>
    <w:rsid w:val="001A2C99"/>
    <w:rsid w:val="001A3288"/>
    <w:rsid w:val="001A36A2"/>
    <w:rsid w:val="001A3BF3"/>
    <w:rsid w:val="001A3D69"/>
    <w:rsid w:val="001A3D8E"/>
    <w:rsid w:val="001A3E83"/>
    <w:rsid w:val="001A41D0"/>
    <w:rsid w:val="001A4450"/>
    <w:rsid w:val="001A44EA"/>
    <w:rsid w:val="001A4942"/>
    <w:rsid w:val="001A4BB0"/>
    <w:rsid w:val="001A4D5F"/>
    <w:rsid w:val="001A4F13"/>
    <w:rsid w:val="001A60ED"/>
    <w:rsid w:val="001A6666"/>
    <w:rsid w:val="001A6A2C"/>
    <w:rsid w:val="001A6B05"/>
    <w:rsid w:val="001A6B90"/>
    <w:rsid w:val="001A6EEE"/>
    <w:rsid w:val="001A7960"/>
    <w:rsid w:val="001B01CF"/>
    <w:rsid w:val="001B0631"/>
    <w:rsid w:val="001B06FD"/>
    <w:rsid w:val="001B0BC1"/>
    <w:rsid w:val="001B0DA8"/>
    <w:rsid w:val="001B14C7"/>
    <w:rsid w:val="001B15B9"/>
    <w:rsid w:val="001B1A07"/>
    <w:rsid w:val="001B1E56"/>
    <w:rsid w:val="001B1E6B"/>
    <w:rsid w:val="001B1E94"/>
    <w:rsid w:val="001B2463"/>
    <w:rsid w:val="001B28AC"/>
    <w:rsid w:val="001B30BD"/>
    <w:rsid w:val="001B3182"/>
    <w:rsid w:val="001B34D3"/>
    <w:rsid w:val="001B354E"/>
    <w:rsid w:val="001B3DDF"/>
    <w:rsid w:val="001B420E"/>
    <w:rsid w:val="001B4E09"/>
    <w:rsid w:val="001B4F1A"/>
    <w:rsid w:val="001B4F33"/>
    <w:rsid w:val="001B4FE6"/>
    <w:rsid w:val="001B511D"/>
    <w:rsid w:val="001B5468"/>
    <w:rsid w:val="001B56AC"/>
    <w:rsid w:val="001B5C33"/>
    <w:rsid w:val="001B5FE0"/>
    <w:rsid w:val="001B61B5"/>
    <w:rsid w:val="001B637B"/>
    <w:rsid w:val="001B64A5"/>
    <w:rsid w:val="001B68B4"/>
    <w:rsid w:val="001B6B25"/>
    <w:rsid w:val="001B7041"/>
    <w:rsid w:val="001B7148"/>
    <w:rsid w:val="001B7219"/>
    <w:rsid w:val="001B7859"/>
    <w:rsid w:val="001B7A9E"/>
    <w:rsid w:val="001C0152"/>
    <w:rsid w:val="001C02CC"/>
    <w:rsid w:val="001C05C8"/>
    <w:rsid w:val="001C0B23"/>
    <w:rsid w:val="001C0B42"/>
    <w:rsid w:val="001C1465"/>
    <w:rsid w:val="001C177F"/>
    <w:rsid w:val="001C19BA"/>
    <w:rsid w:val="001C22F4"/>
    <w:rsid w:val="001C2665"/>
    <w:rsid w:val="001C28A8"/>
    <w:rsid w:val="001C2A4B"/>
    <w:rsid w:val="001C2DAE"/>
    <w:rsid w:val="001C2DF9"/>
    <w:rsid w:val="001C2F46"/>
    <w:rsid w:val="001C3081"/>
    <w:rsid w:val="001C378C"/>
    <w:rsid w:val="001C37B8"/>
    <w:rsid w:val="001C3A40"/>
    <w:rsid w:val="001C3AA8"/>
    <w:rsid w:val="001C42FB"/>
    <w:rsid w:val="001C4455"/>
    <w:rsid w:val="001C4D32"/>
    <w:rsid w:val="001C524B"/>
    <w:rsid w:val="001C5666"/>
    <w:rsid w:val="001C568A"/>
    <w:rsid w:val="001C5D2D"/>
    <w:rsid w:val="001C5EC7"/>
    <w:rsid w:val="001C6397"/>
    <w:rsid w:val="001C64B4"/>
    <w:rsid w:val="001C6531"/>
    <w:rsid w:val="001C653F"/>
    <w:rsid w:val="001C6602"/>
    <w:rsid w:val="001C66BB"/>
    <w:rsid w:val="001C693D"/>
    <w:rsid w:val="001C6B4F"/>
    <w:rsid w:val="001C6B68"/>
    <w:rsid w:val="001C6D26"/>
    <w:rsid w:val="001D032F"/>
    <w:rsid w:val="001D0ADD"/>
    <w:rsid w:val="001D0E6C"/>
    <w:rsid w:val="001D0EAF"/>
    <w:rsid w:val="001D1269"/>
    <w:rsid w:val="001D2258"/>
    <w:rsid w:val="001D2302"/>
    <w:rsid w:val="001D26AA"/>
    <w:rsid w:val="001D2796"/>
    <w:rsid w:val="001D2DBF"/>
    <w:rsid w:val="001D35AF"/>
    <w:rsid w:val="001D39D3"/>
    <w:rsid w:val="001D4189"/>
    <w:rsid w:val="001D441B"/>
    <w:rsid w:val="001D44C0"/>
    <w:rsid w:val="001D4785"/>
    <w:rsid w:val="001D5533"/>
    <w:rsid w:val="001D5F5D"/>
    <w:rsid w:val="001D6267"/>
    <w:rsid w:val="001D68F0"/>
    <w:rsid w:val="001D6F2C"/>
    <w:rsid w:val="001D712A"/>
    <w:rsid w:val="001D73CB"/>
    <w:rsid w:val="001D7608"/>
    <w:rsid w:val="001D7C96"/>
    <w:rsid w:val="001D7CB5"/>
    <w:rsid w:val="001E0035"/>
    <w:rsid w:val="001E0721"/>
    <w:rsid w:val="001E095D"/>
    <w:rsid w:val="001E0B1F"/>
    <w:rsid w:val="001E0E6A"/>
    <w:rsid w:val="001E2604"/>
    <w:rsid w:val="001E2630"/>
    <w:rsid w:val="001E287A"/>
    <w:rsid w:val="001E2AA8"/>
    <w:rsid w:val="001E316D"/>
    <w:rsid w:val="001E33F0"/>
    <w:rsid w:val="001E3405"/>
    <w:rsid w:val="001E3562"/>
    <w:rsid w:val="001E391D"/>
    <w:rsid w:val="001E3E90"/>
    <w:rsid w:val="001E527B"/>
    <w:rsid w:val="001E54F1"/>
    <w:rsid w:val="001E5854"/>
    <w:rsid w:val="001E5F8C"/>
    <w:rsid w:val="001E623F"/>
    <w:rsid w:val="001E6DFE"/>
    <w:rsid w:val="001E73BF"/>
    <w:rsid w:val="001E74F2"/>
    <w:rsid w:val="001E781B"/>
    <w:rsid w:val="001F01BE"/>
    <w:rsid w:val="001F081A"/>
    <w:rsid w:val="001F08FF"/>
    <w:rsid w:val="001F10D9"/>
    <w:rsid w:val="001F11C2"/>
    <w:rsid w:val="001F128D"/>
    <w:rsid w:val="001F12FA"/>
    <w:rsid w:val="001F14C2"/>
    <w:rsid w:val="001F1BE0"/>
    <w:rsid w:val="001F1F45"/>
    <w:rsid w:val="001F2BDD"/>
    <w:rsid w:val="001F2E6A"/>
    <w:rsid w:val="001F2FA9"/>
    <w:rsid w:val="001F4195"/>
    <w:rsid w:val="001F42A3"/>
    <w:rsid w:val="001F4309"/>
    <w:rsid w:val="001F434B"/>
    <w:rsid w:val="001F4668"/>
    <w:rsid w:val="001F4ECA"/>
    <w:rsid w:val="001F51EE"/>
    <w:rsid w:val="001F51F6"/>
    <w:rsid w:val="001F52BA"/>
    <w:rsid w:val="001F5A57"/>
    <w:rsid w:val="001F5CC7"/>
    <w:rsid w:val="001F63D3"/>
    <w:rsid w:val="001F6424"/>
    <w:rsid w:val="001F66D5"/>
    <w:rsid w:val="001F7196"/>
    <w:rsid w:val="001F77FA"/>
    <w:rsid w:val="001F7E21"/>
    <w:rsid w:val="001F7F33"/>
    <w:rsid w:val="002005BF"/>
    <w:rsid w:val="0020064D"/>
    <w:rsid w:val="00200BA6"/>
    <w:rsid w:val="002015E1"/>
    <w:rsid w:val="00201603"/>
    <w:rsid w:val="002017E0"/>
    <w:rsid w:val="00201980"/>
    <w:rsid w:val="00201EF5"/>
    <w:rsid w:val="00201FBC"/>
    <w:rsid w:val="0020215E"/>
    <w:rsid w:val="002022EC"/>
    <w:rsid w:val="002027F8"/>
    <w:rsid w:val="00202DB8"/>
    <w:rsid w:val="00203BA1"/>
    <w:rsid w:val="00203BD4"/>
    <w:rsid w:val="00203C34"/>
    <w:rsid w:val="002043C8"/>
    <w:rsid w:val="00204C03"/>
    <w:rsid w:val="00204CA5"/>
    <w:rsid w:val="0020548E"/>
    <w:rsid w:val="0020552A"/>
    <w:rsid w:val="00205619"/>
    <w:rsid w:val="0020577E"/>
    <w:rsid w:val="00206224"/>
    <w:rsid w:val="0020625E"/>
    <w:rsid w:val="002062B5"/>
    <w:rsid w:val="0020634B"/>
    <w:rsid w:val="00206736"/>
    <w:rsid w:val="00206A9A"/>
    <w:rsid w:val="00206BE2"/>
    <w:rsid w:val="00206CC8"/>
    <w:rsid w:val="00206CD4"/>
    <w:rsid w:val="00207221"/>
    <w:rsid w:val="002075D8"/>
    <w:rsid w:val="00207BE9"/>
    <w:rsid w:val="00207D16"/>
    <w:rsid w:val="00207E60"/>
    <w:rsid w:val="002103C7"/>
    <w:rsid w:val="00210C27"/>
    <w:rsid w:val="00211046"/>
    <w:rsid w:val="0021120F"/>
    <w:rsid w:val="0021128E"/>
    <w:rsid w:val="00211396"/>
    <w:rsid w:val="002115BB"/>
    <w:rsid w:val="0021171E"/>
    <w:rsid w:val="00211AE5"/>
    <w:rsid w:val="00211C40"/>
    <w:rsid w:val="00211D2D"/>
    <w:rsid w:val="00212337"/>
    <w:rsid w:val="0021252A"/>
    <w:rsid w:val="00212761"/>
    <w:rsid w:val="00212A25"/>
    <w:rsid w:val="00212D49"/>
    <w:rsid w:val="00212D81"/>
    <w:rsid w:val="00212EA3"/>
    <w:rsid w:val="00212EFA"/>
    <w:rsid w:val="00213769"/>
    <w:rsid w:val="002137B2"/>
    <w:rsid w:val="002139CF"/>
    <w:rsid w:val="00213EA1"/>
    <w:rsid w:val="0021440E"/>
    <w:rsid w:val="00214523"/>
    <w:rsid w:val="002145AC"/>
    <w:rsid w:val="00214646"/>
    <w:rsid w:val="002146FC"/>
    <w:rsid w:val="00214730"/>
    <w:rsid w:val="002148BA"/>
    <w:rsid w:val="0021495D"/>
    <w:rsid w:val="00214AD3"/>
    <w:rsid w:val="00214B6F"/>
    <w:rsid w:val="00214B94"/>
    <w:rsid w:val="00215A1C"/>
    <w:rsid w:val="00215C98"/>
    <w:rsid w:val="0021621A"/>
    <w:rsid w:val="00216222"/>
    <w:rsid w:val="002164FA"/>
    <w:rsid w:val="00216508"/>
    <w:rsid w:val="00216624"/>
    <w:rsid w:val="00217419"/>
    <w:rsid w:val="002174C1"/>
    <w:rsid w:val="0021795B"/>
    <w:rsid w:val="00217B21"/>
    <w:rsid w:val="00217C99"/>
    <w:rsid w:val="00217D95"/>
    <w:rsid w:val="00217FAB"/>
    <w:rsid w:val="00220135"/>
    <w:rsid w:val="002201D5"/>
    <w:rsid w:val="00220483"/>
    <w:rsid w:val="00220491"/>
    <w:rsid w:val="002206A6"/>
    <w:rsid w:val="00220802"/>
    <w:rsid w:val="00220C90"/>
    <w:rsid w:val="00221426"/>
    <w:rsid w:val="002215A2"/>
    <w:rsid w:val="00221D97"/>
    <w:rsid w:val="00221EB1"/>
    <w:rsid w:val="00221ED7"/>
    <w:rsid w:val="00221FFE"/>
    <w:rsid w:val="00222BC5"/>
    <w:rsid w:val="00222E79"/>
    <w:rsid w:val="00223D46"/>
    <w:rsid w:val="0022418C"/>
    <w:rsid w:val="00224312"/>
    <w:rsid w:val="002245FE"/>
    <w:rsid w:val="00224ED9"/>
    <w:rsid w:val="00224F1B"/>
    <w:rsid w:val="0022548A"/>
    <w:rsid w:val="00225517"/>
    <w:rsid w:val="00225F27"/>
    <w:rsid w:val="00225F31"/>
    <w:rsid w:val="00226A5B"/>
    <w:rsid w:val="00227956"/>
    <w:rsid w:val="00227DC9"/>
    <w:rsid w:val="0023048A"/>
    <w:rsid w:val="002309F3"/>
    <w:rsid w:val="00230B17"/>
    <w:rsid w:val="00230B7C"/>
    <w:rsid w:val="00230EE6"/>
    <w:rsid w:val="00230F5C"/>
    <w:rsid w:val="00231564"/>
    <w:rsid w:val="00231707"/>
    <w:rsid w:val="00231709"/>
    <w:rsid w:val="002317C4"/>
    <w:rsid w:val="00231870"/>
    <w:rsid w:val="0023195A"/>
    <w:rsid w:val="002319C8"/>
    <w:rsid w:val="00231AF9"/>
    <w:rsid w:val="00231F8C"/>
    <w:rsid w:val="00232546"/>
    <w:rsid w:val="002326AD"/>
    <w:rsid w:val="00232CED"/>
    <w:rsid w:val="00232D36"/>
    <w:rsid w:val="00232E77"/>
    <w:rsid w:val="00233188"/>
    <w:rsid w:val="00233951"/>
    <w:rsid w:val="0023474D"/>
    <w:rsid w:val="0023493C"/>
    <w:rsid w:val="00234B67"/>
    <w:rsid w:val="00234C8B"/>
    <w:rsid w:val="00235117"/>
    <w:rsid w:val="002352FE"/>
    <w:rsid w:val="0023570C"/>
    <w:rsid w:val="00235A0D"/>
    <w:rsid w:val="00236350"/>
    <w:rsid w:val="002363D2"/>
    <w:rsid w:val="00236733"/>
    <w:rsid w:val="00236A15"/>
    <w:rsid w:val="00236A89"/>
    <w:rsid w:val="0023729C"/>
    <w:rsid w:val="002378CA"/>
    <w:rsid w:val="00240305"/>
    <w:rsid w:val="00240372"/>
    <w:rsid w:val="0024059E"/>
    <w:rsid w:val="002406D0"/>
    <w:rsid w:val="0024083F"/>
    <w:rsid w:val="00240C48"/>
    <w:rsid w:val="00240FB7"/>
    <w:rsid w:val="00241271"/>
    <w:rsid w:val="00241369"/>
    <w:rsid w:val="00241460"/>
    <w:rsid w:val="002416A7"/>
    <w:rsid w:val="002419AA"/>
    <w:rsid w:val="00241CA5"/>
    <w:rsid w:val="00241D9A"/>
    <w:rsid w:val="00241EB7"/>
    <w:rsid w:val="002422A7"/>
    <w:rsid w:val="00242396"/>
    <w:rsid w:val="00242713"/>
    <w:rsid w:val="002435A3"/>
    <w:rsid w:val="002436B6"/>
    <w:rsid w:val="002438FA"/>
    <w:rsid w:val="00243CFF"/>
    <w:rsid w:val="00243D22"/>
    <w:rsid w:val="00243D9E"/>
    <w:rsid w:val="00244497"/>
    <w:rsid w:val="0024499F"/>
    <w:rsid w:val="00244E94"/>
    <w:rsid w:val="00244F2F"/>
    <w:rsid w:val="002459D7"/>
    <w:rsid w:val="00246433"/>
    <w:rsid w:val="0024744A"/>
    <w:rsid w:val="002474FC"/>
    <w:rsid w:val="00247658"/>
    <w:rsid w:val="00247B46"/>
    <w:rsid w:val="00247CFA"/>
    <w:rsid w:val="00247F11"/>
    <w:rsid w:val="0025022E"/>
    <w:rsid w:val="00250464"/>
    <w:rsid w:val="002506D4"/>
    <w:rsid w:val="002509B4"/>
    <w:rsid w:val="002509E6"/>
    <w:rsid w:val="00250A59"/>
    <w:rsid w:val="00251832"/>
    <w:rsid w:val="00251B85"/>
    <w:rsid w:val="00251C93"/>
    <w:rsid w:val="00251D1B"/>
    <w:rsid w:val="00252147"/>
    <w:rsid w:val="00252633"/>
    <w:rsid w:val="00252E58"/>
    <w:rsid w:val="00252F90"/>
    <w:rsid w:val="0025327B"/>
    <w:rsid w:val="00253378"/>
    <w:rsid w:val="0025385D"/>
    <w:rsid w:val="00253F27"/>
    <w:rsid w:val="0025414E"/>
    <w:rsid w:val="00254152"/>
    <w:rsid w:val="0025450E"/>
    <w:rsid w:val="002546E4"/>
    <w:rsid w:val="00254864"/>
    <w:rsid w:val="00254953"/>
    <w:rsid w:val="002549B6"/>
    <w:rsid w:val="00254CAF"/>
    <w:rsid w:val="00255076"/>
    <w:rsid w:val="0025559B"/>
    <w:rsid w:val="00255821"/>
    <w:rsid w:val="002563DE"/>
    <w:rsid w:val="00256727"/>
    <w:rsid w:val="00256763"/>
    <w:rsid w:val="0025684D"/>
    <w:rsid w:val="00256938"/>
    <w:rsid w:val="002570F4"/>
    <w:rsid w:val="00257702"/>
    <w:rsid w:val="00257E4C"/>
    <w:rsid w:val="00257E8C"/>
    <w:rsid w:val="002600C3"/>
    <w:rsid w:val="002601DA"/>
    <w:rsid w:val="0026021B"/>
    <w:rsid w:val="00260258"/>
    <w:rsid w:val="002602AF"/>
    <w:rsid w:val="00260366"/>
    <w:rsid w:val="002605EF"/>
    <w:rsid w:val="00260A5A"/>
    <w:rsid w:val="00260A6A"/>
    <w:rsid w:val="0026147C"/>
    <w:rsid w:val="00261C8D"/>
    <w:rsid w:val="00261E35"/>
    <w:rsid w:val="002625E3"/>
    <w:rsid w:val="00262877"/>
    <w:rsid w:val="0026298E"/>
    <w:rsid w:val="00262A24"/>
    <w:rsid w:val="00262A99"/>
    <w:rsid w:val="00262B28"/>
    <w:rsid w:val="00262C22"/>
    <w:rsid w:val="00262CCC"/>
    <w:rsid w:val="00262DAA"/>
    <w:rsid w:val="0026320E"/>
    <w:rsid w:val="00263526"/>
    <w:rsid w:val="002635F1"/>
    <w:rsid w:val="00263760"/>
    <w:rsid w:val="00263813"/>
    <w:rsid w:val="00263CD9"/>
    <w:rsid w:val="00263EEE"/>
    <w:rsid w:val="0026462D"/>
    <w:rsid w:val="002647CA"/>
    <w:rsid w:val="00264DE9"/>
    <w:rsid w:val="00264FB8"/>
    <w:rsid w:val="002655F5"/>
    <w:rsid w:val="00265EFF"/>
    <w:rsid w:val="00265F4C"/>
    <w:rsid w:val="00266125"/>
    <w:rsid w:val="002661A5"/>
    <w:rsid w:val="00266588"/>
    <w:rsid w:val="00266AC2"/>
    <w:rsid w:val="00267CDB"/>
    <w:rsid w:val="00267EEF"/>
    <w:rsid w:val="00270770"/>
    <w:rsid w:val="00270BDE"/>
    <w:rsid w:val="002712FD"/>
    <w:rsid w:val="0027165D"/>
    <w:rsid w:val="002722BE"/>
    <w:rsid w:val="0027251B"/>
    <w:rsid w:val="002728EB"/>
    <w:rsid w:val="00272AB7"/>
    <w:rsid w:val="00272C11"/>
    <w:rsid w:val="002730C6"/>
    <w:rsid w:val="002731C8"/>
    <w:rsid w:val="002732BA"/>
    <w:rsid w:val="0027337F"/>
    <w:rsid w:val="00273644"/>
    <w:rsid w:val="002736BF"/>
    <w:rsid w:val="00273A25"/>
    <w:rsid w:val="00273D69"/>
    <w:rsid w:val="00273F38"/>
    <w:rsid w:val="0027403E"/>
    <w:rsid w:val="00274411"/>
    <w:rsid w:val="0027451F"/>
    <w:rsid w:val="00274586"/>
    <w:rsid w:val="0027460A"/>
    <w:rsid w:val="002748B1"/>
    <w:rsid w:val="00275192"/>
    <w:rsid w:val="002757E5"/>
    <w:rsid w:val="00276099"/>
    <w:rsid w:val="00276881"/>
    <w:rsid w:val="00276988"/>
    <w:rsid w:val="00276FD3"/>
    <w:rsid w:val="002773E1"/>
    <w:rsid w:val="0027798F"/>
    <w:rsid w:val="00277F8E"/>
    <w:rsid w:val="00280120"/>
    <w:rsid w:val="00280170"/>
    <w:rsid w:val="002807E7"/>
    <w:rsid w:val="00280AB7"/>
    <w:rsid w:val="00280F96"/>
    <w:rsid w:val="0028120A"/>
    <w:rsid w:val="002812BF"/>
    <w:rsid w:val="0028189C"/>
    <w:rsid w:val="00281A8B"/>
    <w:rsid w:val="00281B1F"/>
    <w:rsid w:val="00281DBB"/>
    <w:rsid w:val="002831C0"/>
    <w:rsid w:val="00283464"/>
    <w:rsid w:val="00283A7A"/>
    <w:rsid w:val="0028475A"/>
    <w:rsid w:val="002854BD"/>
    <w:rsid w:val="0028561A"/>
    <w:rsid w:val="00285814"/>
    <w:rsid w:val="0028596C"/>
    <w:rsid w:val="00285FD9"/>
    <w:rsid w:val="00286209"/>
    <w:rsid w:val="002868CC"/>
    <w:rsid w:val="00287A3B"/>
    <w:rsid w:val="00290B7A"/>
    <w:rsid w:val="00290CE1"/>
    <w:rsid w:val="00290E15"/>
    <w:rsid w:val="00291175"/>
    <w:rsid w:val="00291643"/>
    <w:rsid w:val="002917F7"/>
    <w:rsid w:val="00291B9B"/>
    <w:rsid w:val="0029247B"/>
    <w:rsid w:val="002924D1"/>
    <w:rsid w:val="00292614"/>
    <w:rsid w:val="002929EF"/>
    <w:rsid w:val="002930A5"/>
    <w:rsid w:val="00293750"/>
    <w:rsid w:val="0029395F"/>
    <w:rsid w:val="00293F3B"/>
    <w:rsid w:val="002945CE"/>
    <w:rsid w:val="00294A05"/>
    <w:rsid w:val="00294B17"/>
    <w:rsid w:val="00294BAD"/>
    <w:rsid w:val="00294E81"/>
    <w:rsid w:val="0029542E"/>
    <w:rsid w:val="00295709"/>
    <w:rsid w:val="002957D4"/>
    <w:rsid w:val="00295914"/>
    <w:rsid w:val="0029598E"/>
    <w:rsid w:val="00295ACB"/>
    <w:rsid w:val="00295B31"/>
    <w:rsid w:val="00296482"/>
    <w:rsid w:val="00296A97"/>
    <w:rsid w:val="00296E6F"/>
    <w:rsid w:val="0029706E"/>
    <w:rsid w:val="002970D5"/>
    <w:rsid w:val="002A0096"/>
    <w:rsid w:val="002A01CC"/>
    <w:rsid w:val="002A0FB3"/>
    <w:rsid w:val="002A1C52"/>
    <w:rsid w:val="002A1D4C"/>
    <w:rsid w:val="002A226B"/>
    <w:rsid w:val="002A2302"/>
    <w:rsid w:val="002A2B6E"/>
    <w:rsid w:val="002A31D0"/>
    <w:rsid w:val="002A347B"/>
    <w:rsid w:val="002A36BA"/>
    <w:rsid w:val="002A39FF"/>
    <w:rsid w:val="002A3C64"/>
    <w:rsid w:val="002A3E2E"/>
    <w:rsid w:val="002A3F88"/>
    <w:rsid w:val="002A405A"/>
    <w:rsid w:val="002A4416"/>
    <w:rsid w:val="002A45F3"/>
    <w:rsid w:val="002A4940"/>
    <w:rsid w:val="002A52EB"/>
    <w:rsid w:val="002A5336"/>
    <w:rsid w:val="002A54B6"/>
    <w:rsid w:val="002A5585"/>
    <w:rsid w:val="002A57B0"/>
    <w:rsid w:val="002A5853"/>
    <w:rsid w:val="002A5923"/>
    <w:rsid w:val="002A735A"/>
    <w:rsid w:val="002A73EC"/>
    <w:rsid w:val="002A7551"/>
    <w:rsid w:val="002A763E"/>
    <w:rsid w:val="002A79FD"/>
    <w:rsid w:val="002A7A70"/>
    <w:rsid w:val="002B0457"/>
    <w:rsid w:val="002B0788"/>
    <w:rsid w:val="002B0B3A"/>
    <w:rsid w:val="002B0D2E"/>
    <w:rsid w:val="002B0DB0"/>
    <w:rsid w:val="002B125E"/>
    <w:rsid w:val="002B1E2B"/>
    <w:rsid w:val="002B1E3C"/>
    <w:rsid w:val="002B263F"/>
    <w:rsid w:val="002B29E8"/>
    <w:rsid w:val="002B2D8C"/>
    <w:rsid w:val="002B2E8B"/>
    <w:rsid w:val="002B2F4E"/>
    <w:rsid w:val="002B307E"/>
    <w:rsid w:val="002B31F1"/>
    <w:rsid w:val="002B3EDF"/>
    <w:rsid w:val="002B3FFA"/>
    <w:rsid w:val="002B4E65"/>
    <w:rsid w:val="002B4F81"/>
    <w:rsid w:val="002B52F3"/>
    <w:rsid w:val="002B68F6"/>
    <w:rsid w:val="002B6B53"/>
    <w:rsid w:val="002B6D88"/>
    <w:rsid w:val="002B6E1E"/>
    <w:rsid w:val="002B7394"/>
    <w:rsid w:val="002B74A5"/>
    <w:rsid w:val="002B7F33"/>
    <w:rsid w:val="002C010B"/>
    <w:rsid w:val="002C049D"/>
    <w:rsid w:val="002C05A9"/>
    <w:rsid w:val="002C05F2"/>
    <w:rsid w:val="002C060B"/>
    <w:rsid w:val="002C08BE"/>
    <w:rsid w:val="002C0B1C"/>
    <w:rsid w:val="002C0F54"/>
    <w:rsid w:val="002C0F5C"/>
    <w:rsid w:val="002C1571"/>
    <w:rsid w:val="002C1A40"/>
    <w:rsid w:val="002C1CB1"/>
    <w:rsid w:val="002C27A9"/>
    <w:rsid w:val="002C2AE7"/>
    <w:rsid w:val="002C3188"/>
    <w:rsid w:val="002C33F6"/>
    <w:rsid w:val="002C3ABC"/>
    <w:rsid w:val="002C3B1B"/>
    <w:rsid w:val="002C3C83"/>
    <w:rsid w:val="002C3DE3"/>
    <w:rsid w:val="002C4AB2"/>
    <w:rsid w:val="002C4BD4"/>
    <w:rsid w:val="002C4D24"/>
    <w:rsid w:val="002C54B3"/>
    <w:rsid w:val="002C568B"/>
    <w:rsid w:val="002C58DC"/>
    <w:rsid w:val="002C5912"/>
    <w:rsid w:val="002C5992"/>
    <w:rsid w:val="002C6843"/>
    <w:rsid w:val="002C69D8"/>
    <w:rsid w:val="002C6CEB"/>
    <w:rsid w:val="002C7207"/>
    <w:rsid w:val="002C72E4"/>
    <w:rsid w:val="002C737C"/>
    <w:rsid w:val="002C788A"/>
    <w:rsid w:val="002C7A19"/>
    <w:rsid w:val="002C7D3A"/>
    <w:rsid w:val="002D0419"/>
    <w:rsid w:val="002D062E"/>
    <w:rsid w:val="002D064A"/>
    <w:rsid w:val="002D0896"/>
    <w:rsid w:val="002D096C"/>
    <w:rsid w:val="002D09B3"/>
    <w:rsid w:val="002D0EC3"/>
    <w:rsid w:val="002D0F51"/>
    <w:rsid w:val="002D111E"/>
    <w:rsid w:val="002D1492"/>
    <w:rsid w:val="002D1984"/>
    <w:rsid w:val="002D1A27"/>
    <w:rsid w:val="002D1F3A"/>
    <w:rsid w:val="002D21ED"/>
    <w:rsid w:val="002D2766"/>
    <w:rsid w:val="002D27C9"/>
    <w:rsid w:val="002D2BDF"/>
    <w:rsid w:val="002D2C49"/>
    <w:rsid w:val="002D2E92"/>
    <w:rsid w:val="002D3079"/>
    <w:rsid w:val="002D3449"/>
    <w:rsid w:val="002D34D9"/>
    <w:rsid w:val="002D422B"/>
    <w:rsid w:val="002D433A"/>
    <w:rsid w:val="002D436E"/>
    <w:rsid w:val="002D4C85"/>
    <w:rsid w:val="002D60F0"/>
    <w:rsid w:val="002D6206"/>
    <w:rsid w:val="002D6D23"/>
    <w:rsid w:val="002D70B5"/>
    <w:rsid w:val="002D72B2"/>
    <w:rsid w:val="002D73E9"/>
    <w:rsid w:val="002D750A"/>
    <w:rsid w:val="002D78A2"/>
    <w:rsid w:val="002D7C4F"/>
    <w:rsid w:val="002E0282"/>
    <w:rsid w:val="002E056A"/>
    <w:rsid w:val="002E060E"/>
    <w:rsid w:val="002E0977"/>
    <w:rsid w:val="002E0AD4"/>
    <w:rsid w:val="002E10B0"/>
    <w:rsid w:val="002E1194"/>
    <w:rsid w:val="002E18B6"/>
    <w:rsid w:val="002E1EFF"/>
    <w:rsid w:val="002E2162"/>
    <w:rsid w:val="002E2289"/>
    <w:rsid w:val="002E2659"/>
    <w:rsid w:val="002E274D"/>
    <w:rsid w:val="002E2841"/>
    <w:rsid w:val="002E296C"/>
    <w:rsid w:val="002E2BB0"/>
    <w:rsid w:val="002E2C65"/>
    <w:rsid w:val="002E3397"/>
    <w:rsid w:val="002E34B0"/>
    <w:rsid w:val="002E3B23"/>
    <w:rsid w:val="002E3C41"/>
    <w:rsid w:val="002E3C50"/>
    <w:rsid w:val="002E4041"/>
    <w:rsid w:val="002E407E"/>
    <w:rsid w:val="002E43EC"/>
    <w:rsid w:val="002E47A1"/>
    <w:rsid w:val="002E5228"/>
    <w:rsid w:val="002E522C"/>
    <w:rsid w:val="002E528B"/>
    <w:rsid w:val="002E530C"/>
    <w:rsid w:val="002E575D"/>
    <w:rsid w:val="002E5B13"/>
    <w:rsid w:val="002E5E58"/>
    <w:rsid w:val="002E60A7"/>
    <w:rsid w:val="002E64B3"/>
    <w:rsid w:val="002E6579"/>
    <w:rsid w:val="002E67DE"/>
    <w:rsid w:val="002E6DBF"/>
    <w:rsid w:val="002E6E04"/>
    <w:rsid w:val="002E72C0"/>
    <w:rsid w:val="002E792B"/>
    <w:rsid w:val="002F0109"/>
    <w:rsid w:val="002F0476"/>
    <w:rsid w:val="002F058F"/>
    <w:rsid w:val="002F06BF"/>
    <w:rsid w:val="002F082D"/>
    <w:rsid w:val="002F0D91"/>
    <w:rsid w:val="002F12B4"/>
    <w:rsid w:val="002F18AA"/>
    <w:rsid w:val="002F1934"/>
    <w:rsid w:val="002F19C6"/>
    <w:rsid w:val="002F220F"/>
    <w:rsid w:val="002F22F6"/>
    <w:rsid w:val="002F253E"/>
    <w:rsid w:val="002F275C"/>
    <w:rsid w:val="002F2AD9"/>
    <w:rsid w:val="002F2E2D"/>
    <w:rsid w:val="002F2EF7"/>
    <w:rsid w:val="002F30E5"/>
    <w:rsid w:val="002F35C0"/>
    <w:rsid w:val="002F39AA"/>
    <w:rsid w:val="002F4095"/>
    <w:rsid w:val="002F47CD"/>
    <w:rsid w:val="002F483B"/>
    <w:rsid w:val="002F4E39"/>
    <w:rsid w:val="002F4F42"/>
    <w:rsid w:val="002F523F"/>
    <w:rsid w:val="002F54D3"/>
    <w:rsid w:val="002F55FD"/>
    <w:rsid w:val="002F5768"/>
    <w:rsid w:val="002F5D96"/>
    <w:rsid w:val="002F5F27"/>
    <w:rsid w:val="002F638E"/>
    <w:rsid w:val="002F6863"/>
    <w:rsid w:val="002F6991"/>
    <w:rsid w:val="002F6B69"/>
    <w:rsid w:val="002F72FB"/>
    <w:rsid w:val="002F741A"/>
    <w:rsid w:val="002F76F8"/>
    <w:rsid w:val="002F771C"/>
    <w:rsid w:val="002F7AA6"/>
    <w:rsid w:val="002F7B9A"/>
    <w:rsid w:val="0030004F"/>
    <w:rsid w:val="0030036C"/>
    <w:rsid w:val="0030065B"/>
    <w:rsid w:val="003006B3"/>
    <w:rsid w:val="0030086A"/>
    <w:rsid w:val="00300BA0"/>
    <w:rsid w:val="00300EF7"/>
    <w:rsid w:val="00300F99"/>
    <w:rsid w:val="00301046"/>
    <w:rsid w:val="00301151"/>
    <w:rsid w:val="00301928"/>
    <w:rsid w:val="00301EFC"/>
    <w:rsid w:val="0030220F"/>
    <w:rsid w:val="0030222C"/>
    <w:rsid w:val="003028B9"/>
    <w:rsid w:val="00302A1C"/>
    <w:rsid w:val="00302A33"/>
    <w:rsid w:val="00302AE0"/>
    <w:rsid w:val="00302CA3"/>
    <w:rsid w:val="00302CE6"/>
    <w:rsid w:val="00302CF3"/>
    <w:rsid w:val="0030313D"/>
    <w:rsid w:val="003031B2"/>
    <w:rsid w:val="003031E7"/>
    <w:rsid w:val="00303393"/>
    <w:rsid w:val="00303886"/>
    <w:rsid w:val="00303CC3"/>
    <w:rsid w:val="00303E71"/>
    <w:rsid w:val="00304384"/>
    <w:rsid w:val="00304DF8"/>
    <w:rsid w:val="003050D3"/>
    <w:rsid w:val="00305218"/>
    <w:rsid w:val="00305634"/>
    <w:rsid w:val="00305A70"/>
    <w:rsid w:val="00305C2F"/>
    <w:rsid w:val="00305F43"/>
    <w:rsid w:val="003064FC"/>
    <w:rsid w:val="0030653E"/>
    <w:rsid w:val="00306A68"/>
    <w:rsid w:val="00306EBA"/>
    <w:rsid w:val="003072BA"/>
    <w:rsid w:val="00307502"/>
    <w:rsid w:val="00307934"/>
    <w:rsid w:val="00307A13"/>
    <w:rsid w:val="00307B4D"/>
    <w:rsid w:val="00310450"/>
    <w:rsid w:val="00310780"/>
    <w:rsid w:val="00310A12"/>
    <w:rsid w:val="00310A52"/>
    <w:rsid w:val="00310C4F"/>
    <w:rsid w:val="00311241"/>
    <w:rsid w:val="003112B4"/>
    <w:rsid w:val="003114DD"/>
    <w:rsid w:val="0031173A"/>
    <w:rsid w:val="0031198B"/>
    <w:rsid w:val="00311B02"/>
    <w:rsid w:val="00311B74"/>
    <w:rsid w:val="00311C59"/>
    <w:rsid w:val="003121CB"/>
    <w:rsid w:val="003122CC"/>
    <w:rsid w:val="003124F7"/>
    <w:rsid w:val="0031279B"/>
    <w:rsid w:val="003127FB"/>
    <w:rsid w:val="00312AF2"/>
    <w:rsid w:val="00312CEB"/>
    <w:rsid w:val="00312DEE"/>
    <w:rsid w:val="00312FFE"/>
    <w:rsid w:val="0031303B"/>
    <w:rsid w:val="0031324B"/>
    <w:rsid w:val="0031346E"/>
    <w:rsid w:val="0031364B"/>
    <w:rsid w:val="0031390F"/>
    <w:rsid w:val="00313D2B"/>
    <w:rsid w:val="00313F40"/>
    <w:rsid w:val="003150FB"/>
    <w:rsid w:val="003152FA"/>
    <w:rsid w:val="00315398"/>
    <w:rsid w:val="003160F9"/>
    <w:rsid w:val="003162EB"/>
    <w:rsid w:val="0031684E"/>
    <w:rsid w:val="00316CF2"/>
    <w:rsid w:val="00316EF3"/>
    <w:rsid w:val="00316FC1"/>
    <w:rsid w:val="0031731F"/>
    <w:rsid w:val="003178CB"/>
    <w:rsid w:val="00317976"/>
    <w:rsid w:val="00317C0D"/>
    <w:rsid w:val="00317CC1"/>
    <w:rsid w:val="00317D82"/>
    <w:rsid w:val="00320005"/>
    <w:rsid w:val="0032022D"/>
    <w:rsid w:val="0032055F"/>
    <w:rsid w:val="00320B15"/>
    <w:rsid w:val="00320B44"/>
    <w:rsid w:val="00320CED"/>
    <w:rsid w:val="00320DC3"/>
    <w:rsid w:val="00321200"/>
    <w:rsid w:val="00321F62"/>
    <w:rsid w:val="00321FA9"/>
    <w:rsid w:val="00321FC2"/>
    <w:rsid w:val="00322A9F"/>
    <w:rsid w:val="00322EFC"/>
    <w:rsid w:val="00323146"/>
    <w:rsid w:val="00323299"/>
    <w:rsid w:val="00323406"/>
    <w:rsid w:val="00323AF3"/>
    <w:rsid w:val="003247E6"/>
    <w:rsid w:val="003249E8"/>
    <w:rsid w:val="00324CB4"/>
    <w:rsid w:val="00325384"/>
    <w:rsid w:val="003256A3"/>
    <w:rsid w:val="00325F2C"/>
    <w:rsid w:val="0032610B"/>
    <w:rsid w:val="00326F43"/>
    <w:rsid w:val="00326F46"/>
    <w:rsid w:val="00327020"/>
    <w:rsid w:val="00327066"/>
    <w:rsid w:val="00327282"/>
    <w:rsid w:val="0032780D"/>
    <w:rsid w:val="00327888"/>
    <w:rsid w:val="00327A98"/>
    <w:rsid w:val="00327B9E"/>
    <w:rsid w:val="00327C4A"/>
    <w:rsid w:val="00330499"/>
    <w:rsid w:val="00330505"/>
    <w:rsid w:val="00330E92"/>
    <w:rsid w:val="00331889"/>
    <w:rsid w:val="003319B4"/>
    <w:rsid w:val="00331A25"/>
    <w:rsid w:val="00331A2F"/>
    <w:rsid w:val="00332283"/>
    <w:rsid w:val="00332939"/>
    <w:rsid w:val="00332E0E"/>
    <w:rsid w:val="00333B42"/>
    <w:rsid w:val="00334C52"/>
    <w:rsid w:val="00334FED"/>
    <w:rsid w:val="00335022"/>
    <w:rsid w:val="0033546D"/>
    <w:rsid w:val="003359C8"/>
    <w:rsid w:val="00335A7B"/>
    <w:rsid w:val="00335B08"/>
    <w:rsid w:val="00335EE2"/>
    <w:rsid w:val="003361B9"/>
    <w:rsid w:val="003362F9"/>
    <w:rsid w:val="003363E6"/>
    <w:rsid w:val="0033698F"/>
    <w:rsid w:val="00336B6D"/>
    <w:rsid w:val="00336CB4"/>
    <w:rsid w:val="00336D55"/>
    <w:rsid w:val="00337ACE"/>
    <w:rsid w:val="00337BBE"/>
    <w:rsid w:val="00340660"/>
    <w:rsid w:val="00341273"/>
    <w:rsid w:val="003418A0"/>
    <w:rsid w:val="00341CCB"/>
    <w:rsid w:val="00342291"/>
    <w:rsid w:val="00342500"/>
    <w:rsid w:val="00342833"/>
    <w:rsid w:val="003428C7"/>
    <w:rsid w:val="0034308E"/>
    <w:rsid w:val="00343B72"/>
    <w:rsid w:val="00344534"/>
    <w:rsid w:val="003450B8"/>
    <w:rsid w:val="00345616"/>
    <w:rsid w:val="00345631"/>
    <w:rsid w:val="0034579A"/>
    <w:rsid w:val="00345AC6"/>
    <w:rsid w:val="00345DEE"/>
    <w:rsid w:val="00345EC0"/>
    <w:rsid w:val="0034642F"/>
    <w:rsid w:val="00346806"/>
    <w:rsid w:val="003468EA"/>
    <w:rsid w:val="00346D40"/>
    <w:rsid w:val="0034712B"/>
    <w:rsid w:val="0034727F"/>
    <w:rsid w:val="003472DD"/>
    <w:rsid w:val="00347397"/>
    <w:rsid w:val="003475E3"/>
    <w:rsid w:val="003476D4"/>
    <w:rsid w:val="003478D9"/>
    <w:rsid w:val="003478FF"/>
    <w:rsid w:val="00347BCA"/>
    <w:rsid w:val="00347E79"/>
    <w:rsid w:val="00350125"/>
    <w:rsid w:val="0035017D"/>
    <w:rsid w:val="003508A2"/>
    <w:rsid w:val="0035093C"/>
    <w:rsid w:val="00350B01"/>
    <w:rsid w:val="00350B38"/>
    <w:rsid w:val="00350DEC"/>
    <w:rsid w:val="00350E0B"/>
    <w:rsid w:val="00350F79"/>
    <w:rsid w:val="003510D9"/>
    <w:rsid w:val="0035129E"/>
    <w:rsid w:val="003512CA"/>
    <w:rsid w:val="00351382"/>
    <w:rsid w:val="003515D4"/>
    <w:rsid w:val="00351756"/>
    <w:rsid w:val="003519B6"/>
    <w:rsid w:val="00351D02"/>
    <w:rsid w:val="00352142"/>
    <w:rsid w:val="00352BDE"/>
    <w:rsid w:val="00352E50"/>
    <w:rsid w:val="003530E8"/>
    <w:rsid w:val="003531C3"/>
    <w:rsid w:val="003533FE"/>
    <w:rsid w:val="003538C5"/>
    <w:rsid w:val="00353D7B"/>
    <w:rsid w:val="003546B7"/>
    <w:rsid w:val="003546F7"/>
    <w:rsid w:val="003548D8"/>
    <w:rsid w:val="0035518C"/>
    <w:rsid w:val="003552E1"/>
    <w:rsid w:val="00355529"/>
    <w:rsid w:val="0035581A"/>
    <w:rsid w:val="00355BE8"/>
    <w:rsid w:val="003562AC"/>
    <w:rsid w:val="003565F9"/>
    <w:rsid w:val="0035672E"/>
    <w:rsid w:val="00356BAD"/>
    <w:rsid w:val="00356BAE"/>
    <w:rsid w:val="00356DC6"/>
    <w:rsid w:val="00356E03"/>
    <w:rsid w:val="00356FE1"/>
    <w:rsid w:val="003571DB"/>
    <w:rsid w:val="003573A5"/>
    <w:rsid w:val="003574EF"/>
    <w:rsid w:val="00357E80"/>
    <w:rsid w:val="00360C48"/>
    <w:rsid w:val="0036172A"/>
    <w:rsid w:val="0036193D"/>
    <w:rsid w:val="0036199C"/>
    <w:rsid w:val="003619A4"/>
    <w:rsid w:val="00361F4D"/>
    <w:rsid w:val="00362050"/>
    <w:rsid w:val="00362530"/>
    <w:rsid w:val="00362951"/>
    <w:rsid w:val="00362B54"/>
    <w:rsid w:val="003636A6"/>
    <w:rsid w:val="00364293"/>
    <w:rsid w:val="0036456B"/>
    <w:rsid w:val="003645A7"/>
    <w:rsid w:val="0036480C"/>
    <w:rsid w:val="00364909"/>
    <w:rsid w:val="0036491A"/>
    <w:rsid w:val="0036513A"/>
    <w:rsid w:val="003656A7"/>
    <w:rsid w:val="00365FF4"/>
    <w:rsid w:val="003663BC"/>
    <w:rsid w:val="00366414"/>
    <w:rsid w:val="00366863"/>
    <w:rsid w:val="00366C24"/>
    <w:rsid w:val="0036748E"/>
    <w:rsid w:val="0036760A"/>
    <w:rsid w:val="00367A48"/>
    <w:rsid w:val="0037002D"/>
    <w:rsid w:val="003702DA"/>
    <w:rsid w:val="0037070A"/>
    <w:rsid w:val="00370AB7"/>
    <w:rsid w:val="0037139B"/>
    <w:rsid w:val="003719E8"/>
    <w:rsid w:val="00371C22"/>
    <w:rsid w:val="0037231A"/>
    <w:rsid w:val="003723FB"/>
    <w:rsid w:val="003725A0"/>
    <w:rsid w:val="0037266F"/>
    <w:rsid w:val="003728E1"/>
    <w:rsid w:val="00372901"/>
    <w:rsid w:val="00372DE9"/>
    <w:rsid w:val="00373611"/>
    <w:rsid w:val="00373699"/>
    <w:rsid w:val="003736B1"/>
    <w:rsid w:val="00373924"/>
    <w:rsid w:val="00373C89"/>
    <w:rsid w:val="00373CE0"/>
    <w:rsid w:val="00373E78"/>
    <w:rsid w:val="00374375"/>
    <w:rsid w:val="0037440D"/>
    <w:rsid w:val="003748C9"/>
    <w:rsid w:val="00374D58"/>
    <w:rsid w:val="00375CB4"/>
    <w:rsid w:val="00375E33"/>
    <w:rsid w:val="00376277"/>
    <w:rsid w:val="00376539"/>
    <w:rsid w:val="0037687F"/>
    <w:rsid w:val="003769B9"/>
    <w:rsid w:val="00376A43"/>
    <w:rsid w:val="00376CDF"/>
    <w:rsid w:val="00377372"/>
    <w:rsid w:val="00377631"/>
    <w:rsid w:val="00377876"/>
    <w:rsid w:val="003779D5"/>
    <w:rsid w:val="00380476"/>
    <w:rsid w:val="00380AD7"/>
    <w:rsid w:val="00380C9B"/>
    <w:rsid w:val="00380E91"/>
    <w:rsid w:val="00380F18"/>
    <w:rsid w:val="0038170E"/>
    <w:rsid w:val="00381A9B"/>
    <w:rsid w:val="00381B39"/>
    <w:rsid w:val="00381EFF"/>
    <w:rsid w:val="00382250"/>
    <w:rsid w:val="00382387"/>
    <w:rsid w:val="0038242F"/>
    <w:rsid w:val="003824B3"/>
    <w:rsid w:val="00382624"/>
    <w:rsid w:val="003826F7"/>
    <w:rsid w:val="003828C7"/>
    <w:rsid w:val="0038290E"/>
    <w:rsid w:val="003829FC"/>
    <w:rsid w:val="00382A93"/>
    <w:rsid w:val="00383A6C"/>
    <w:rsid w:val="00383B00"/>
    <w:rsid w:val="00383D0A"/>
    <w:rsid w:val="00384011"/>
    <w:rsid w:val="00384108"/>
    <w:rsid w:val="003841E9"/>
    <w:rsid w:val="003841F6"/>
    <w:rsid w:val="00384449"/>
    <w:rsid w:val="003844A4"/>
    <w:rsid w:val="00384634"/>
    <w:rsid w:val="003847DD"/>
    <w:rsid w:val="0038498E"/>
    <w:rsid w:val="00384CE2"/>
    <w:rsid w:val="00384EFE"/>
    <w:rsid w:val="00385098"/>
    <w:rsid w:val="00385194"/>
    <w:rsid w:val="00385AA2"/>
    <w:rsid w:val="0038601E"/>
    <w:rsid w:val="00386060"/>
    <w:rsid w:val="00386615"/>
    <w:rsid w:val="00386A0D"/>
    <w:rsid w:val="00386CE9"/>
    <w:rsid w:val="003878CA"/>
    <w:rsid w:val="00387B33"/>
    <w:rsid w:val="0039016A"/>
    <w:rsid w:val="00390612"/>
    <w:rsid w:val="003906D0"/>
    <w:rsid w:val="0039091F"/>
    <w:rsid w:val="00391A3B"/>
    <w:rsid w:val="00391B3A"/>
    <w:rsid w:val="00391D79"/>
    <w:rsid w:val="00391E04"/>
    <w:rsid w:val="00391F9B"/>
    <w:rsid w:val="003920AF"/>
    <w:rsid w:val="0039229C"/>
    <w:rsid w:val="0039295E"/>
    <w:rsid w:val="00392BAB"/>
    <w:rsid w:val="00392CFF"/>
    <w:rsid w:val="00392F99"/>
    <w:rsid w:val="0039303C"/>
    <w:rsid w:val="00393990"/>
    <w:rsid w:val="00393A86"/>
    <w:rsid w:val="00393AFC"/>
    <w:rsid w:val="00393CA2"/>
    <w:rsid w:val="0039445D"/>
    <w:rsid w:val="0039493E"/>
    <w:rsid w:val="00394996"/>
    <w:rsid w:val="00395DC0"/>
    <w:rsid w:val="00396244"/>
    <w:rsid w:val="00396452"/>
    <w:rsid w:val="003967B7"/>
    <w:rsid w:val="00396ACD"/>
    <w:rsid w:val="00396BFA"/>
    <w:rsid w:val="00396DAE"/>
    <w:rsid w:val="003970FA"/>
    <w:rsid w:val="0039758F"/>
    <w:rsid w:val="003979AF"/>
    <w:rsid w:val="003A00B9"/>
    <w:rsid w:val="003A022E"/>
    <w:rsid w:val="003A0684"/>
    <w:rsid w:val="003A096A"/>
    <w:rsid w:val="003A0C55"/>
    <w:rsid w:val="003A0E60"/>
    <w:rsid w:val="003A0E71"/>
    <w:rsid w:val="003A1122"/>
    <w:rsid w:val="003A1A86"/>
    <w:rsid w:val="003A1CAE"/>
    <w:rsid w:val="003A1F51"/>
    <w:rsid w:val="003A21CE"/>
    <w:rsid w:val="003A21F1"/>
    <w:rsid w:val="003A23FE"/>
    <w:rsid w:val="003A2707"/>
    <w:rsid w:val="003A2AA6"/>
    <w:rsid w:val="003A2BF2"/>
    <w:rsid w:val="003A2DA9"/>
    <w:rsid w:val="003A2E82"/>
    <w:rsid w:val="003A3153"/>
    <w:rsid w:val="003A3A35"/>
    <w:rsid w:val="003A3DE4"/>
    <w:rsid w:val="003A43DC"/>
    <w:rsid w:val="003A448C"/>
    <w:rsid w:val="003A4497"/>
    <w:rsid w:val="003A4845"/>
    <w:rsid w:val="003A4A6E"/>
    <w:rsid w:val="003A4AED"/>
    <w:rsid w:val="003A4CEB"/>
    <w:rsid w:val="003A4F89"/>
    <w:rsid w:val="003A4FD4"/>
    <w:rsid w:val="003A52B8"/>
    <w:rsid w:val="003A53DD"/>
    <w:rsid w:val="003A55DF"/>
    <w:rsid w:val="003A5ADC"/>
    <w:rsid w:val="003A5D2F"/>
    <w:rsid w:val="003A5FFA"/>
    <w:rsid w:val="003A607F"/>
    <w:rsid w:val="003A6DC8"/>
    <w:rsid w:val="003A6DED"/>
    <w:rsid w:val="003A6E46"/>
    <w:rsid w:val="003A6EE6"/>
    <w:rsid w:val="003A6F5D"/>
    <w:rsid w:val="003A71E3"/>
    <w:rsid w:val="003A7369"/>
    <w:rsid w:val="003A790B"/>
    <w:rsid w:val="003A7945"/>
    <w:rsid w:val="003A7991"/>
    <w:rsid w:val="003B007A"/>
    <w:rsid w:val="003B0244"/>
    <w:rsid w:val="003B1AB6"/>
    <w:rsid w:val="003B1D10"/>
    <w:rsid w:val="003B266D"/>
    <w:rsid w:val="003B281A"/>
    <w:rsid w:val="003B2A0F"/>
    <w:rsid w:val="003B2C81"/>
    <w:rsid w:val="003B2F3F"/>
    <w:rsid w:val="003B315B"/>
    <w:rsid w:val="003B3370"/>
    <w:rsid w:val="003B3677"/>
    <w:rsid w:val="003B3B49"/>
    <w:rsid w:val="003B3F02"/>
    <w:rsid w:val="003B3F77"/>
    <w:rsid w:val="003B40EE"/>
    <w:rsid w:val="003B436E"/>
    <w:rsid w:val="003B4473"/>
    <w:rsid w:val="003B49D6"/>
    <w:rsid w:val="003B4A03"/>
    <w:rsid w:val="003B4B06"/>
    <w:rsid w:val="003B4C7E"/>
    <w:rsid w:val="003B4CA9"/>
    <w:rsid w:val="003B51D6"/>
    <w:rsid w:val="003B520C"/>
    <w:rsid w:val="003B5304"/>
    <w:rsid w:val="003B5310"/>
    <w:rsid w:val="003B5CF4"/>
    <w:rsid w:val="003B6509"/>
    <w:rsid w:val="003B6928"/>
    <w:rsid w:val="003B6BF1"/>
    <w:rsid w:val="003B727E"/>
    <w:rsid w:val="003B7D38"/>
    <w:rsid w:val="003B7E62"/>
    <w:rsid w:val="003C047E"/>
    <w:rsid w:val="003C05A6"/>
    <w:rsid w:val="003C0A77"/>
    <w:rsid w:val="003C0C70"/>
    <w:rsid w:val="003C1B34"/>
    <w:rsid w:val="003C205C"/>
    <w:rsid w:val="003C21AC"/>
    <w:rsid w:val="003C25BA"/>
    <w:rsid w:val="003C260F"/>
    <w:rsid w:val="003C2B83"/>
    <w:rsid w:val="003C2FB0"/>
    <w:rsid w:val="003C3001"/>
    <w:rsid w:val="003C3255"/>
    <w:rsid w:val="003C3D71"/>
    <w:rsid w:val="003C4131"/>
    <w:rsid w:val="003C4340"/>
    <w:rsid w:val="003C46BB"/>
    <w:rsid w:val="003C48B2"/>
    <w:rsid w:val="003C4B85"/>
    <w:rsid w:val="003C4D5A"/>
    <w:rsid w:val="003C507B"/>
    <w:rsid w:val="003C529B"/>
    <w:rsid w:val="003C5DEB"/>
    <w:rsid w:val="003C6527"/>
    <w:rsid w:val="003C677F"/>
    <w:rsid w:val="003C6BCF"/>
    <w:rsid w:val="003C705E"/>
    <w:rsid w:val="003C70BD"/>
    <w:rsid w:val="003C710B"/>
    <w:rsid w:val="003C79A6"/>
    <w:rsid w:val="003C7DBB"/>
    <w:rsid w:val="003C7E37"/>
    <w:rsid w:val="003D01C4"/>
    <w:rsid w:val="003D03C0"/>
    <w:rsid w:val="003D0C97"/>
    <w:rsid w:val="003D173E"/>
    <w:rsid w:val="003D175D"/>
    <w:rsid w:val="003D18A5"/>
    <w:rsid w:val="003D2113"/>
    <w:rsid w:val="003D248C"/>
    <w:rsid w:val="003D29AB"/>
    <w:rsid w:val="003D3233"/>
    <w:rsid w:val="003D3484"/>
    <w:rsid w:val="003D38CC"/>
    <w:rsid w:val="003D3B06"/>
    <w:rsid w:val="003D3B63"/>
    <w:rsid w:val="003D3C78"/>
    <w:rsid w:val="003D3D4C"/>
    <w:rsid w:val="003D3FD7"/>
    <w:rsid w:val="003D405B"/>
    <w:rsid w:val="003D47B7"/>
    <w:rsid w:val="003D48F9"/>
    <w:rsid w:val="003D4D24"/>
    <w:rsid w:val="003D4FCE"/>
    <w:rsid w:val="003D5759"/>
    <w:rsid w:val="003D585A"/>
    <w:rsid w:val="003D5FB7"/>
    <w:rsid w:val="003D623C"/>
    <w:rsid w:val="003D6B69"/>
    <w:rsid w:val="003D748D"/>
    <w:rsid w:val="003D762F"/>
    <w:rsid w:val="003D7A79"/>
    <w:rsid w:val="003D7E98"/>
    <w:rsid w:val="003E00A7"/>
    <w:rsid w:val="003E00DA"/>
    <w:rsid w:val="003E018C"/>
    <w:rsid w:val="003E08DA"/>
    <w:rsid w:val="003E0B93"/>
    <w:rsid w:val="003E0C10"/>
    <w:rsid w:val="003E11DA"/>
    <w:rsid w:val="003E1292"/>
    <w:rsid w:val="003E1601"/>
    <w:rsid w:val="003E1A50"/>
    <w:rsid w:val="003E1BC0"/>
    <w:rsid w:val="003E1EBD"/>
    <w:rsid w:val="003E1FD4"/>
    <w:rsid w:val="003E238E"/>
    <w:rsid w:val="003E267F"/>
    <w:rsid w:val="003E285E"/>
    <w:rsid w:val="003E321A"/>
    <w:rsid w:val="003E33C5"/>
    <w:rsid w:val="003E3DBC"/>
    <w:rsid w:val="003E4788"/>
    <w:rsid w:val="003E492D"/>
    <w:rsid w:val="003E5155"/>
    <w:rsid w:val="003E51D3"/>
    <w:rsid w:val="003E5465"/>
    <w:rsid w:val="003E55EA"/>
    <w:rsid w:val="003E56B6"/>
    <w:rsid w:val="003E5718"/>
    <w:rsid w:val="003E5B63"/>
    <w:rsid w:val="003E5C8F"/>
    <w:rsid w:val="003E5D12"/>
    <w:rsid w:val="003E5D48"/>
    <w:rsid w:val="003E620E"/>
    <w:rsid w:val="003E638F"/>
    <w:rsid w:val="003E64AA"/>
    <w:rsid w:val="003E65AD"/>
    <w:rsid w:val="003E65E9"/>
    <w:rsid w:val="003E66D9"/>
    <w:rsid w:val="003E69E8"/>
    <w:rsid w:val="003E6CBD"/>
    <w:rsid w:val="003E6FE8"/>
    <w:rsid w:val="003E7338"/>
    <w:rsid w:val="003E7625"/>
    <w:rsid w:val="003F00C4"/>
    <w:rsid w:val="003F0351"/>
    <w:rsid w:val="003F0A1D"/>
    <w:rsid w:val="003F0AF9"/>
    <w:rsid w:val="003F0B19"/>
    <w:rsid w:val="003F0DFC"/>
    <w:rsid w:val="003F14CF"/>
    <w:rsid w:val="003F1AA6"/>
    <w:rsid w:val="003F1D23"/>
    <w:rsid w:val="003F208F"/>
    <w:rsid w:val="003F2472"/>
    <w:rsid w:val="003F25D7"/>
    <w:rsid w:val="003F3150"/>
    <w:rsid w:val="003F3516"/>
    <w:rsid w:val="003F36EB"/>
    <w:rsid w:val="003F41BB"/>
    <w:rsid w:val="003F420B"/>
    <w:rsid w:val="003F441C"/>
    <w:rsid w:val="003F4BFD"/>
    <w:rsid w:val="003F4D6F"/>
    <w:rsid w:val="003F4DDA"/>
    <w:rsid w:val="003F4E93"/>
    <w:rsid w:val="003F4EA2"/>
    <w:rsid w:val="003F4EB3"/>
    <w:rsid w:val="003F5047"/>
    <w:rsid w:val="003F5173"/>
    <w:rsid w:val="003F52A3"/>
    <w:rsid w:val="003F55ED"/>
    <w:rsid w:val="003F5696"/>
    <w:rsid w:val="003F582F"/>
    <w:rsid w:val="003F595E"/>
    <w:rsid w:val="003F5D93"/>
    <w:rsid w:val="003F5DE2"/>
    <w:rsid w:val="003F62CB"/>
    <w:rsid w:val="003F66D5"/>
    <w:rsid w:val="003F7085"/>
    <w:rsid w:val="003F70B6"/>
    <w:rsid w:val="003F728E"/>
    <w:rsid w:val="003F7314"/>
    <w:rsid w:val="003F7498"/>
    <w:rsid w:val="003F759B"/>
    <w:rsid w:val="003F78F7"/>
    <w:rsid w:val="003F79F5"/>
    <w:rsid w:val="00400336"/>
    <w:rsid w:val="00400781"/>
    <w:rsid w:val="0040088D"/>
    <w:rsid w:val="00400D4C"/>
    <w:rsid w:val="00400DF0"/>
    <w:rsid w:val="00400F27"/>
    <w:rsid w:val="0040159C"/>
    <w:rsid w:val="00401795"/>
    <w:rsid w:val="004017CA"/>
    <w:rsid w:val="00401AC6"/>
    <w:rsid w:val="00401BCC"/>
    <w:rsid w:val="0040218E"/>
    <w:rsid w:val="004021D4"/>
    <w:rsid w:val="00402232"/>
    <w:rsid w:val="00402348"/>
    <w:rsid w:val="00402912"/>
    <w:rsid w:val="00402AD5"/>
    <w:rsid w:val="00402B5F"/>
    <w:rsid w:val="00402C36"/>
    <w:rsid w:val="00403320"/>
    <w:rsid w:val="00403828"/>
    <w:rsid w:val="004040C3"/>
    <w:rsid w:val="00404312"/>
    <w:rsid w:val="004043F7"/>
    <w:rsid w:val="004046B1"/>
    <w:rsid w:val="00404BD2"/>
    <w:rsid w:val="00404C65"/>
    <w:rsid w:val="00404C8F"/>
    <w:rsid w:val="00405028"/>
    <w:rsid w:val="0040547D"/>
    <w:rsid w:val="00405BA6"/>
    <w:rsid w:val="00405D06"/>
    <w:rsid w:val="00405E9C"/>
    <w:rsid w:val="00405F7C"/>
    <w:rsid w:val="00405F9C"/>
    <w:rsid w:val="00406139"/>
    <w:rsid w:val="00406405"/>
    <w:rsid w:val="0040686C"/>
    <w:rsid w:val="0040743F"/>
    <w:rsid w:val="00407471"/>
    <w:rsid w:val="004074E6"/>
    <w:rsid w:val="0040773E"/>
    <w:rsid w:val="0040782C"/>
    <w:rsid w:val="00407956"/>
    <w:rsid w:val="004079F9"/>
    <w:rsid w:val="00407E4F"/>
    <w:rsid w:val="00410357"/>
    <w:rsid w:val="0041083D"/>
    <w:rsid w:val="00410845"/>
    <w:rsid w:val="004111AE"/>
    <w:rsid w:val="00411943"/>
    <w:rsid w:val="00411C51"/>
    <w:rsid w:val="00411CED"/>
    <w:rsid w:val="00411D95"/>
    <w:rsid w:val="00411DDA"/>
    <w:rsid w:val="00412771"/>
    <w:rsid w:val="004127CB"/>
    <w:rsid w:val="004128B2"/>
    <w:rsid w:val="00412A75"/>
    <w:rsid w:val="00412D70"/>
    <w:rsid w:val="00412E0B"/>
    <w:rsid w:val="00413129"/>
    <w:rsid w:val="004134F0"/>
    <w:rsid w:val="00413858"/>
    <w:rsid w:val="00413E0E"/>
    <w:rsid w:val="00413EBB"/>
    <w:rsid w:val="00413EE9"/>
    <w:rsid w:val="0041424D"/>
    <w:rsid w:val="004148C0"/>
    <w:rsid w:val="00414C22"/>
    <w:rsid w:val="004155C2"/>
    <w:rsid w:val="004157C8"/>
    <w:rsid w:val="00415C1E"/>
    <w:rsid w:val="00415D31"/>
    <w:rsid w:val="004166C3"/>
    <w:rsid w:val="00416CC8"/>
    <w:rsid w:val="00417026"/>
    <w:rsid w:val="0041727B"/>
    <w:rsid w:val="004172CE"/>
    <w:rsid w:val="0041785F"/>
    <w:rsid w:val="00417C0C"/>
    <w:rsid w:val="00417DE3"/>
    <w:rsid w:val="004200B1"/>
    <w:rsid w:val="00421447"/>
    <w:rsid w:val="00421670"/>
    <w:rsid w:val="00421701"/>
    <w:rsid w:val="00421B3F"/>
    <w:rsid w:val="00421D69"/>
    <w:rsid w:val="00422044"/>
    <w:rsid w:val="004220BE"/>
    <w:rsid w:val="00422216"/>
    <w:rsid w:val="004223B8"/>
    <w:rsid w:val="00422473"/>
    <w:rsid w:val="0042258C"/>
    <w:rsid w:val="0042283C"/>
    <w:rsid w:val="00423166"/>
    <w:rsid w:val="0042335E"/>
    <w:rsid w:val="00423A15"/>
    <w:rsid w:val="00423A33"/>
    <w:rsid w:val="00423CF9"/>
    <w:rsid w:val="0042406F"/>
    <w:rsid w:val="00424339"/>
    <w:rsid w:val="0042456A"/>
    <w:rsid w:val="004248E9"/>
    <w:rsid w:val="00424948"/>
    <w:rsid w:val="00424A73"/>
    <w:rsid w:val="00425197"/>
    <w:rsid w:val="0042559F"/>
    <w:rsid w:val="0042580E"/>
    <w:rsid w:val="00425CDF"/>
    <w:rsid w:val="00426A6C"/>
    <w:rsid w:val="00426D29"/>
    <w:rsid w:val="00426F8A"/>
    <w:rsid w:val="0042708C"/>
    <w:rsid w:val="00427096"/>
    <w:rsid w:val="0042749F"/>
    <w:rsid w:val="004274E8"/>
    <w:rsid w:val="00427AD6"/>
    <w:rsid w:val="00430257"/>
    <w:rsid w:val="004303BE"/>
    <w:rsid w:val="00430473"/>
    <w:rsid w:val="00430A77"/>
    <w:rsid w:val="00430E98"/>
    <w:rsid w:val="0043123B"/>
    <w:rsid w:val="00431339"/>
    <w:rsid w:val="004316E8"/>
    <w:rsid w:val="00431827"/>
    <w:rsid w:val="004318EF"/>
    <w:rsid w:val="00431E18"/>
    <w:rsid w:val="004323C5"/>
    <w:rsid w:val="0043265B"/>
    <w:rsid w:val="00432AA0"/>
    <w:rsid w:val="004335D7"/>
    <w:rsid w:val="004336E4"/>
    <w:rsid w:val="0043372C"/>
    <w:rsid w:val="00433805"/>
    <w:rsid w:val="00433DCC"/>
    <w:rsid w:val="00434237"/>
    <w:rsid w:val="0043423A"/>
    <w:rsid w:val="0043459F"/>
    <w:rsid w:val="0043470B"/>
    <w:rsid w:val="0043492D"/>
    <w:rsid w:val="00434A07"/>
    <w:rsid w:val="00434C65"/>
    <w:rsid w:val="00434C6B"/>
    <w:rsid w:val="004352E8"/>
    <w:rsid w:val="0043531F"/>
    <w:rsid w:val="004354F1"/>
    <w:rsid w:val="004356B5"/>
    <w:rsid w:val="00435831"/>
    <w:rsid w:val="00435F48"/>
    <w:rsid w:val="00436E7E"/>
    <w:rsid w:val="00436EDC"/>
    <w:rsid w:val="00436FD6"/>
    <w:rsid w:val="00437417"/>
    <w:rsid w:val="004374E6"/>
    <w:rsid w:val="004374F3"/>
    <w:rsid w:val="00437903"/>
    <w:rsid w:val="004404D4"/>
    <w:rsid w:val="0044100C"/>
    <w:rsid w:val="004412E5"/>
    <w:rsid w:val="004413B8"/>
    <w:rsid w:val="004413C8"/>
    <w:rsid w:val="0044148C"/>
    <w:rsid w:val="00441A70"/>
    <w:rsid w:val="00441B67"/>
    <w:rsid w:val="00441C35"/>
    <w:rsid w:val="00441F32"/>
    <w:rsid w:val="004421A1"/>
    <w:rsid w:val="004421DF"/>
    <w:rsid w:val="00442242"/>
    <w:rsid w:val="00442270"/>
    <w:rsid w:val="00442275"/>
    <w:rsid w:val="0044231C"/>
    <w:rsid w:val="00442667"/>
    <w:rsid w:val="00442763"/>
    <w:rsid w:val="004429D6"/>
    <w:rsid w:val="00442C15"/>
    <w:rsid w:val="00442EE6"/>
    <w:rsid w:val="004435D4"/>
    <w:rsid w:val="00443BDC"/>
    <w:rsid w:val="00443C8C"/>
    <w:rsid w:val="00443E23"/>
    <w:rsid w:val="00444540"/>
    <w:rsid w:val="00444993"/>
    <w:rsid w:val="00444A89"/>
    <w:rsid w:val="00444B16"/>
    <w:rsid w:val="00444D94"/>
    <w:rsid w:val="00444E19"/>
    <w:rsid w:val="00445033"/>
    <w:rsid w:val="00445436"/>
    <w:rsid w:val="00445487"/>
    <w:rsid w:val="00445590"/>
    <w:rsid w:val="00445AB9"/>
    <w:rsid w:val="00445C2B"/>
    <w:rsid w:val="0044600C"/>
    <w:rsid w:val="004465DC"/>
    <w:rsid w:val="00446696"/>
    <w:rsid w:val="004466C6"/>
    <w:rsid w:val="004468AB"/>
    <w:rsid w:val="00446981"/>
    <w:rsid w:val="004470E2"/>
    <w:rsid w:val="00447713"/>
    <w:rsid w:val="004478D6"/>
    <w:rsid w:val="00447D8B"/>
    <w:rsid w:val="00447E04"/>
    <w:rsid w:val="00450783"/>
    <w:rsid w:val="004509B8"/>
    <w:rsid w:val="00450BE0"/>
    <w:rsid w:val="00450BEC"/>
    <w:rsid w:val="00450E20"/>
    <w:rsid w:val="004517A1"/>
    <w:rsid w:val="004517FB"/>
    <w:rsid w:val="004518EC"/>
    <w:rsid w:val="00451AD9"/>
    <w:rsid w:val="00451B40"/>
    <w:rsid w:val="00451DFD"/>
    <w:rsid w:val="00451F32"/>
    <w:rsid w:val="00451F96"/>
    <w:rsid w:val="00452040"/>
    <w:rsid w:val="0045232B"/>
    <w:rsid w:val="00452761"/>
    <w:rsid w:val="00452850"/>
    <w:rsid w:val="00452859"/>
    <w:rsid w:val="0045289D"/>
    <w:rsid w:val="00452BCF"/>
    <w:rsid w:val="00452C23"/>
    <w:rsid w:val="00452F43"/>
    <w:rsid w:val="00453537"/>
    <w:rsid w:val="00453BE3"/>
    <w:rsid w:val="004544C2"/>
    <w:rsid w:val="004545C6"/>
    <w:rsid w:val="0045514D"/>
    <w:rsid w:val="00455290"/>
    <w:rsid w:val="004555EC"/>
    <w:rsid w:val="00455653"/>
    <w:rsid w:val="00455C73"/>
    <w:rsid w:val="00455DEE"/>
    <w:rsid w:val="00455F2F"/>
    <w:rsid w:val="00456573"/>
    <w:rsid w:val="00456AFE"/>
    <w:rsid w:val="00457225"/>
    <w:rsid w:val="0045764B"/>
    <w:rsid w:val="004576C1"/>
    <w:rsid w:val="0045790E"/>
    <w:rsid w:val="00457AF7"/>
    <w:rsid w:val="00457F51"/>
    <w:rsid w:val="00460746"/>
    <w:rsid w:val="00460A5F"/>
    <w:rsid w:val="00460F13"/>
    <w:rsid w:val="004610A0"/>
    <w:rsid w:val="0046112B"/>
    <w:rsid w:val="00461413"/>
    <w:rsid w:val="00461527"/>
    <w:rsid w:val="00461530"/>
    <w:rsid w:val="00461594"/>
    <w:rsid w:val="0046187B"/>
    <w:rsid w:val="004619C9"/>
    <w:rsid w:val="004625BD"/>
    <w:rsid w:val="00462C22"/>
    <w:rsid w:val="00463114"/>
    <w:rsid w:val="004631BF"/>
    <w:rsid w:val="004633E6"/>
    <w:rsid w:val="00463810"/>
    <w:rsid w:val="0046395D"/>
    <w:rsid w:val="00463F8B"/>
    <w:rsid w:val="00463FA0"/>
    <w:rsid w:val="0046402E"/>
    <w:rsid w:val="00464033"/>
    <w:rsid w:val="004642DD"/>
    <w:rsid w:val="00464526"/>
    <w:rsid w:val="0046489C"/>
    <w:rsid w:val="00464C34"/>
    <w:rsid w:val="00465099"/>
    <w:rsid w:val="00465153"/>
    <w:rsid w:val="00465232"/>
    <w:rsid w:val="00465DED"/>
    <w:rsid w:val="00465E0D"/>
    <w:rsid w:val="00466651"/>
    <w:rsid w:val="00466940"/>
    <w:rsid w:val="00466D16"/>
    <w:rsid w:val="00466D2B"/>
    <w:rsid w:val="00466FB2"/>
    <w:rsid w:val="00467168"/>
    <w:rsid w:val="00467608"/>
    <w:rsid w:val="0046762C"/>
    <w:rsid w:val="0046767E"/>
    <w:rsid w:val="00467A50"/>
    <w:rsid w:val="00467C87"/>
    <w:rsid w:val="00467FB6"/>
    <w:rsid w:val="004703E8"/>
    <w:rsid w:val="0047058C"/>
    <w:rsid w:val="0047060E"/>
    <w:rsid w:val="004707B8"/>
    <w:rsid w:val="004709F3"/>
    <w:rsid w:val="00470AAF"/>
    <w:rsid w:val="00470E8F"/>
    <w:rsid w:val="00471970"/>
    <w:rsid w:val="00471A1E"/>
    <w:rsid w:val="00471D92"/>
    <w:rsid w:val="00471E6B"/>
    <w:rsid w:val="00471FDE"/>
    <w:rsid w:val="00472697"/>
    <w:rsid w:val="0047292E"/>
    <w:rsid w:val="004729C0"/>
    <w:rsid w:val="00472BBE"/>
    <w:rsid w:val="0047318B"/>
    <w:rsid w:val="004734C1"/>
    <w:rsid w:val="0047370F"/>
    <w:rsid w:val="00473755"/>
    <w:rsid w:val="00473C58"/>
    <w:rsid w:val="00474107"/>
    <w:rsid w:val="00474A68"/>
    <w:rsid w:val="00474B43"/>
    <w:rsid w:val="00474E1F"/>
    <w:rsid w:val="004751B8"/>
    <w:rsid w:val="004754E5"/>
    <w:rsid w:val="00475511"/>
    <w:rsid w:val="0047554E"/>
    <w:rsid w:val="004758CF"/>
    <w:rsid w:val="004758FB"/>
    <w:rsid w:val="00475C52"/>
    <w:rsid w:val="00475EFE"/>
    <w:rsid w:val="00476889"/>
    <w:rsid w:val="0047702D"/>
    <w:rsid w:val="004770DA"/>
    <w:rsid w:val="00477984"/>
    <w:rsid w:val="00477A0E"/>
    <w:rsid w:val="00477B30"/>
    <w:rsid w:val="00477C0A"/>
    <w:rsid w:val="00477E4E"/>
    <w:rsid w:val="00480723"/>
    <w:rsid w:val="00480B22"/>
    <w:rsid w:val="00481B88"/>
    <w:rsid w:val="00481C06"/>
    <w:rsid w:val="00482072"/>
    <w:rsid w:val="00482E02"/>
    <w:rsid w:val="00482EDD"/>
    <w:rsid w:val="00483020"/>
    <w:rsid w:val="0048303B"/>
    <w:rsid w:val="0048315C"/>
    <w:rsid w:val="004835C2"/>
    <w:rsid w:val="004835D4"/>
    <w:rsid w:val="004836A1"/>
    <w:rsid w:val="0048458E"/>
    <w:rsid w:val="00484C19"/>
    <w:rsid w:val="00485005"/>
    <w:rsid w:val="00485EB4"/>
    <w:rsid w:val="004861C5"/>
    <w:rsid w:val="004865D8"/>
    <w:rsid w:val="00486626"/>
    <w:rsid w:val="004867B8"/>
    <w:rsid w:val="004869D4"/>
    <w:rsid w:val="00486D56"/>
    <w:rsid w:val="00486DEC"/>
    <w:rsid w:val="00487351"/>
    <w:rsid w:val="004876DB"/>
    <w:rsid w:val="00487E87"/>
    <w:rsid w:val="00487EDA"/>
    <w:rsid w:val="0049027E"/>
    <w:rsid w:val="00490366"/>
    <w:rsid w:val="004903E4"/>
    <w:rsid w:val="00490497"/>
    <w:rsid w:val="00490766"/>
    <w:rsid w:val="00490A04"/>
    <w:rsid w:val="00490B46"/>
    <w:rsid w:val="00490B98"/>
    <w:rsid w:val="00490D93"/>
    <w:rsid w:val="00490FFA"/>
    <w:rsid w:val="004910C4"/>
    <w:rsid w:val="00491919"/>
    <w:rsid w:val="00491CE2"/>
    <w:rsid w:val="00492320"/>
    <w:rsid w:val="00492562"/>
    <w:rsid w:val="00493663"/>
    <w:rsid w:val="0049378A"/>
    <w:rsid w:val="00493D19"/>
    <w:rsid w:val="0049486E"/>
    <w:rsid w:val="004951E5"/>
    <w:rsid w:val="004953EB"/>
    <w:rsid w:val="0049543B"/>
    <w:rsid w:val="0049545F"/>
    <w:rsid w:val="00495566"/>
    <w:rsid w:val="00495632"/>
    <w:rsid w:val="0049579C"/>
    <w:rsid w:val="004959AC"/>
    <w:rsid w:val="00495CB8"/>
    <w:rsid w:val="004961C1"/>
    <w:rsid w:val="00496CD5"/>
    <w:rsid w:val="00496DD0"/>
    <w:rsid w:val="00497189"/>
    <w:rsid w:val="004973F9"/>
    <w:rsid w:val="0049779B"/>
    <w:rsid w:val="00497AE6"/>
    <w:rsid w:val="00497BEC"/>
    <w:rsid w:val="00497E6E"/>
    <w:rsid w:val="004A00C6"/>
    <w:rsid w:val="004A03D7"/>
    <w:rsid w:val="004A042D"/>
    <w:rsid w:val="004A11DB"/>
    <w:rsid w:val="004A140A"/>
    <w:rsid w:val="004A152D"/>
    <w:rsid w:val="004A188D"/>
    <w:rsid w:val="004A2489"/>
    <w:rsid w:val="004A25E5"/>
    <w:rsid w:val="004A2852"/>
    <w:rsid w:val="004A2B47"/>
    <w:rsid w:val="004A2E85"/>
    <w:rsid w:val="004A2F0A"/>
    <w:rsid w:val="004A3B9F"/>
    <w:rsid w:val="004A3C58"/>
    <w:rsid w:val="004A40B3"/>
    <w:rsid w:val="004A4591"/>
    <w:rsid w:val="004A45D8"/>
    <w:rsid w:val="004A4995"/>
    <w:rsid w:val="004A49DF"/>
    <w:rsid w:val="004A4A33"/>
    <w:rsid w:val="004A4B1A"/>
    <w:rsid w:val="004A4DD0"/>
    <w:rsid w:val="004A4EF7"/>
    <w:rsid w:val="004A4FEF"/>
    <w:rsid w:val="004A50B8"/>
    <w:rsid w:val="004A5822"/>
    <w:rsid w:val="004A5860"/>
    <w:rsid w:val="004A5E7E"/>
    <w:rsid w:val="004A6789"/>
    <w:rsid w:val="004A6BC9"/>
    <w:rsid w:val="004A6E12"/>
    <w:rsid w:val="004A712F"/>
    <w:rsid w:val="004A723C"/>
    <w:rsid w:val="004A72DF"/>
    <w:rsid w:val="004A78EB"/>
    <w:rsid w:val="004A78F0"/>
    <w:rsid w:val="004A7C26"/>
    <w:rsid w:val="004A7DBD"/>
    <w:rsid w:val="004A7FAE"/>
    <w:rsid w:val="004B0532"/>
    <w:rsid w:val="004B0979"/>
    <w:rsid w:val="004B0B09"/>
    <w:rsid w:val="004B0B2B"/>
    <w:rsid w:val="004B0FA7"/>
    <w:rsid w:val="004B11D1"/>
    <w:rsid w:val="004B17EB"/>
    <w:rsid w:val="004B2032"/>
    <w:rsid w:val="004B218C"/>
    <w:rsid w:val="004B246D"/>
    <w:rsid w:val="004B2BA7"/>
    <w:rsid w:val="004B2C1C"/>
    <w:rsid w:val="004B2D22"/>
    <w:rsid w:val="004B2DB8"/>
    <w:rsid w:val="004B2FAE"/>
    <w:rsid w:val="004B33BD"/>
    <w:rsid w:val="004B3613"/>
    <w:rsid w:val="004B3C1A"/>
    <w:rsid w:val="004B41E1"/>
    <w:rsid w:val="004B44E2"/>
    <w:rsid w:val="004B455B"/>
    <w:rsid w:val="004B4777"/>
    <w:rsid w:val="004B4B20"/>
    <w:rsid w:val="004B4BD6"/>
    <w:rsid w:val="004B4CE2"/>
    <w:rsid w:val="004B4FC5"/>
    <w:rsid w:val="004B501F"/>
    <w:rsid w:val="004B55E9"/>
    <w:rsid w:val="004B5BDB"/>
    <w:rsid w:val="004B6034"/>
    <w:rsid w:val="004B616A"/>
    <w:rsid w:val="004B6D08"/>
    <w:rsid w:val="004B6D25"/>
    <w:rsid w:val="004B6E8A"/>
    <w:rsid w:val="004B7295"/>
    <w:rsid w:val="004B75FF"/>
    <w:rsid w:val="004B7740"/>
    <w:rsid w:val="004B79DD"/>
    <w:rsid w:val="004B7A56"/>
    <w:rsid w:val="004BC51E"/>
    <w:rsid w:val="004C073B"/>
    <w:rsid w:val="004C0742"/>
    <w:rsid w:val="004C19AA"/>
    <w:rsid w:val="004C1BE8"/>
    <w:rsid w:val="004C2018"/>
    <w:rsid w:val="004C250D"/>
    <w:rsid w:val="004C274A"/>
    <w:rsid w:val="004C2A5F"/>
    <w:rsid w:val="004C2CDA"/>
    <w:rsid w:val="004C2D50"/>
    <w:rsid w:val="004C2D83"/>
    <w:rsid w:val="004C386A"/>
    <w:rsid w:val="004C39C4"/>
    <w:rsid w:val="004C3BD4"/>
    <w:rsid w:val="004C427E"/>
    <w:rsid w:val="004C4344"/>
    <w:rsid w:val="004C4B85"/>
    <w:rsid w:val="004C4D63"/>
    <w:rsid w:val="004C4FE4"/>
    <w:rsid w:val="004C5230"/>
    <w:rsid w:val="004C5378"/>
    <w:rsid w:val="004C5390"/>
    <w:rsid w:val="004C5A27"/>
    <w:rsid w:val="004C5BF4"/>
    <w:rsid w:val="004C5C0A"/>
    <w:rsid w:val="004C5ED6"/>
    <w:rsid w:val="004C5F47"/>
    <w:rsid w:val="004C60C2"/>
    <w:rsid w:val="004C6235"/>
    <w:rsid w:val="004C6562"/>
    <w:rsid w:val="004C67B0"/>
    <w:rsid w:val="004C67E2"/>
    <w:rsid w:val="004C6B21"/>
    <w:rsid w:val="004C6CD3"/>
    <w:rsid w:val="004C6DB7"/>
    <w:rsid w:val="004C7291"/>
    <w:rsid w:val="004C7684"/>
    <w:rsid w:val="004C76C4"/>
    <w:rsid w:val="004C7E44"/>
    <w:rsid w:val="004C7EAB"/>
    <w:rsid w:val="004D04D9"/>
    <w:rsid w:val="004D0633"/>
    <w:rsid w:val="004D09B6"/>
    <w:rsid w:val="004D0A3E"/>
    <w:rsid w:val="004D0AB5"/>
    <w:rsid w:val="004D1076"/>
    <w:rsid w:val="004D10F9"/>
    <w:rsid w:val="004D13B6"/>
    <w:rsid w:val="004D13F0"/>
    <w:rsid w:val="004D14C0"/>
    <w:rsid w:val="004D15A9"/>
    <w:rsid w:val="004D1612"/>
    <w:rsid w:val="004D1815"/>
    <w:rsid w:val="004D219B"/>
    <w:rsid w:val="004D25A2"/>
    <w:rsid w:val="004D2B25"/>
    <w:rsid w:val="004D2C1B"/>
    <w:rsid w:val="004D3320"/>
    <w:rsid w:val="004D37CB"/>
    <w:rsid w:val="004D38B2"/>
    <w:rsid w:val="004D3B83"/>
    <w:rsid w:val="004D3EAE"/>
    <w:rsid w:val="004D3EE7"/>
    <w:rsid w:val="004D405E"/>
    <w:rsid w:val="004D4295"/>
    <w:rsid w:val="004D459B"/>
    <w:rsid w:val="004D45C4"/>
    <w:rsid w:val="004D4853"/>
    <w:rsid w:val="004D4E9B"/>
    <w:rsid w:val="004D4EE6"/>
    <w:rsid w:val="004D56C4"/>
    <w:rsid w:val="004D5725"/>
    <w:rsid w:val="004D5A79"/>
    <w:rsid w:val="004D5D6F"/>
    <w:rsid w:val="004D6793"/>
    <w:rsid w:val="004D682A"/>
    <w:rsid w:val="004D6E6E"/>
    <w:rsid w:val="004D6EA0"/>
    <w:rsid w:val="004D7174"/>
    <w:rsid w:val="004D737F"/>
    <w:rsid w:val="004D75A1"/>
    <w:rsid w:val="004D760F"/>
    <w:rsid w:val="004D761A"/>
    <w:rsid w:val="004D7A0E"/>
    <w:rsid w:val="004D7E02"/>
    <w:rsid w:val="004D7FEF"/>
    <w:rsid w:val="004E021D"/>
    <w:rsid w:val="004E0963"/>
    <w:rsid w:val="004E0B93"/>
    <w:rsid w:val="004E1282"/>
    <w:rsid w:val="004E12BE"/>
    <w:rsid w:val="004E14BB"/>
    <w:rsid w:val="004E15FD"/>
    <w:rsid w:val="004E196A"/>
    <w:rsid w:val="004E2BAC"/>
    <w:rsid w:val="004E2C37"/>
    <w:rsid w:val="004E2CB8"/>
    <w:rsid w:val="004E2CC9"/>
    <w:rsid w:val="004E2E99"/>
    <w:rsid w:val="004E2FE0"/>
    <w:rsid w:val="004E35AB"/>
    <w:rsid w:val="004E35BB"/>
    <w:rsid w:val="004E3663"/>
    <w:rsid w:val="004E3E3E"/>
    <w:rsid w:val="004E3E98"/>
    <w:rsid w:val="004E3EF3"/>
    <w:rsid w:val="004E406C"/>
    <w:rsid w:val="004E441D"/>
    <w:rsid w:val="004E4535"/>
    <w:rsid w:val="004E47F4"/>
    <w:rsid w:val="004E4ED8"/>
    <w:rsid w:val="004E5108"/>
    <w:rsid w:val="004E54A0"/>
    <w:rsid w:val="004E57A2"/>
    <w:rsid w:val="004E59CE"/>
    <w:rsid w:val="004E5B2F"/>
    <w:rsid w:val="004E5DD1"/>
    <w:rsid w:val="004E5F13"/>
    <w:rsid w:val="004E6062"/>
    <w:rsid w:val="004E6F24"/>
    <w:rsid w:val="004E7186"/>
    <w:rsid w:val="004E767B"/>
    <w:rsid w:val="004E7AAD"/>
    <w:rsid w:val="004E7AD9"/>
    <w:rsid w:val="004F0BA7"/>
    <w:rsid w:val="004F0DF8"/>
    <w:rsid w:val="004F13C0"/>
    <w:rsid w:val="004F1409"/>
    <w:rsid w:val="004F14F9"/>
    <w:rsid w:val="004F169C"/>
    <w:rsid w:val="004F1BDC"/>
    <w:rsid w:val="004F2315"/>
    <w:rsid w:val="004F24A7"/>
    <w:rsid w:val="004F2663"/>
    <w:rsid w:val="004F2697"/>
    <w:rsid w:val="004F26B3"/>
    <w:rsid w:val="004F2FEE"/>
    <w:rsid w:val="004F3077"/>
    <w:rsid w:val="004F3825"/>
    <w:rsid w:val="004F38A8"/>
    <w:rsid w:val="004F3B43"/>
    <w:rsid w:val="004F42B2"/>
    <w:rsid w:val="004F435B"/>
    <w:rsid w:val="004F45A3"/>
    <w:rsid w:val="004F4A18"/>
    <w:rsid w:val="004F4B6F"/>
    <w:rsid w:val="004F4C9E"/>
    <w:rsid w:val="004F5705"/>
    <w:rsid w:val="004F5A61"/>
    <w:rsid w:val="004F5C9F"/>
    <w:rsid w:val="004F5F63"/>
    <w:rsid w:val="004F5FE6"/>
    <w:rsid w:val="004F6257"/>
    <w:rsid w:val="004F6528"/>
    <w:rsid w:val="004F65F3"/>
    <w:rsid w:val="004F6BD6"/>
    <w:rsid w:val="004F6C54"/>
    <w:rsid w:val="004F6F7E"/>
    <w:rsid w:val="004F70A3"/>
    <w:rsid w:val="004F71F4"/>
    <w:rsid w:val="004F7763"/>
    <w:rsid w:val="004F7ED3"/>
    <w:rsid w:val="005001DE"/>
    <w:rsid w:val="0050033D"/>
    <w:rsid w:val="005005FA"/>
    <w:rsid w:val="00500D62"/>
    <w:rsid w:val="00500EA5"/>
    <w:rsid w:val="00500F90"/>
    <w:rsid w:val="005019B0"/>
    <w:rsid w:val="00501B3C"/>
    <w:rsid w:val="00501F69"/>
    <w:rsid w:val="005023BC"/>
    <w:rsid w:val="0050254E"/>
    <w:rsid w:val="00502916"/>
    <w:rsid w:val="00502A2C"/>
    <w:rsid w:val="00502FC0"/>
    <w:rsid w:val="00503178"/>
    <w:rsid w:val="005035E3"/>
    <w:rsid w:val="00504100"/>
    <w:rsid w:val="00504AB3"/>
    <w:rsid w:val="00504C21"/>
    <w:rsid w:val="0050551F"/>
    <w:rsid w:val="0050552B"/>
    <w:rsid w:val="00505607"/>
    <w:rsid w:val="00505AF8"/>
    <w:rsid w:val="00505D56"/>
    <w:rsid w:val="00505F99"/>
    <w:rsid w:val="00506226"/>
    <w:rsid w:val="00506279"/>
    <w:rsid w:val="005062CE"/>
    <w:rsid w:val="00506CB2"/>
    <w:rsid w:val="0050792B"/>
    <w:rsid w:val="00507B04"/>
    <w:rsid w:val="00507F44"/>
    <w:rsid w:val="005100E8"/>
    <w:rsid w:val="00510137"/>
    <w:rsid w:val="00510817"/>
    <w:rsid w:val="00510A92"/>
    <w:rsid w:val="00510F86"/>
    <w:rsid w:val="005111AE"/>
    <w:rsid w:val="00511393"/>
    <w:rsid w:val="005113CB"/>
    <w:rsid w:val="00511463"/>
    <w:rsid w:val="0051158A"/>
    <w:rsid w:val="005115BF"/>
    <w:rsid w:val="0051164C"/>
    <w:rsid w:val="00511921"/>
    <w:rsid w:val="00512FEF"/>
    <w:rsid w:val="0051310B"/>
    <w:rsid w:val="00513236"/>
    <w:rsid w:val="00513302"/>
    <w:rsid w:val="00513367"/>
    <w:rsid w:val="00513C62"/>
    <w:rsid w:val="0051472A"/>
    <w:rsid w:val="00514E44"/>
    <w:rsid w:val="00514E95"/>
    <w:rsid w:val="0051537A"/>
    <w:rsid w:val="005155B9"/>
    <w:rsid w:val="00515AF1"/>
    <w:rsid w:val="00516204"/>
    <w:rsid w:val="00516817"/>
    <w:rsid w:val="00516A2E"/>
    <w:rsid w:val="00516AC3"/>
    <w:rsid w:val="00516E93"/>
    <w:rsid w:val="00517110"/>
    <w:rsid w:val="005177C6"/>
    <w:rsid w:val="005179C9"/>
    <w:rsid w:val="00517A00"/>
    <w:rsid w:val="005201B5"/>
    <w:rsid w:val="005208B8"/>
    <w:rsid w:val="00520A0E"/>
    <w:rsid w:val="00520DB0"/>
    <w:rsid w:val="0052116E"/>
    <w:rsid w:val="005214F7"/>
    <w:rsid w:val="00521519"/>
    <w:rsid w:val="00521AE0"/>
    <w:rsid w:val="0052246A"/>
    <w:rsid w:val="005226ED"/>
    <w:rsid w:val="00522C7E"/>
    <w:rsid w:val="0052324E"/>
    <w:rsid w:val="005236AB"/>
    <w:rsid w:val="00523B9E"/>
    <w:rsid w:val="00524AAF"/>
    <w:rsid w:val="00524B1E"/>
    <w:rsid w:val="00524F91"/>
    <w:rsid w:val="0052538C"/>
    <w:rsid w:val="005258F2"/>
    <w:rsid w:val="00525BC2"/>
    <w:rsid w:val="00525C75"/>
    <w:rsid w:val="0052611A"/>
    <w:rsid w:val="00526226"/>
    <w:rsid w:val="00526233"/>
    <w:rsid w:val="00526572"/>
    <w:rsid w:val="005268B5"/>
    <w:rsid w:val="00526DCA"/>
    <w:rsid w:val="00527733"/>
    <w:rsid w:val="00527FA4"/>
    <w:rsid w:val="00527FD3"/>
    <w:rsid w:val="0053083D"/>
    <w:rsid w:val="00530A1E"/>
    <w:rsid w:val="00530B69"/>
    <w:rsid w:val="00530EA7"/>
    <w:rsid w:val="00531211"/>
    <w:rsid w:val="00531644"/>
    <w:rsid w:val="00531858"/>
    <w:rsid w:val="00531F90"/>
    <w:rsid w:val="005322E5"/>
    <w:rsid w:val="00532443"/>
    <w:rsid w:val="00532784"/>
    <w:rsid w:val="00532BC9"/>
    <w:rsid w:val="005337B6"/>
    <w:rsid w:val="00533A04"/>
    <w:rsid w:val="00533AD1"/>
    <w:rsid w:val="00533CBC"/>
    <w:rsid w:val="00533D13"/>
    <w:rsid w:val="005343C1"/>
    <w:rsid w:val="005346C8"/>
    <w:rsid w:val="0053600A"/>
    <w:rsid w:val="00536648"/>
    <w:rsid w:val="005369B0"/>
    <w:rsid w:val="00537185"/>
    <w:rsid w:val="00537730"/>
    <w:rsid w:val="00537D80"/>
    <w:rsid w:val="00540C43"/>
    <w:rsid w:val="00540C9A"/>
    <w:rsid w:val="00540FC5"/>
    <w:rsid w:val="00541286"/>
    <w:rsid w:val="00541ACC"/>
    <w:rsid w:val="00541B21"/>
    <w:rsid w:val="00541BAA"/>
    <w:rsid w:val="005420A3"/>
    <w:rsid w:val="005423AF"/>
    <w:rsid w:val="00542785"/>
    <w:rsid w:val="00542BAD"/>
    <w:rsid w:val="005431ED"/>
    <w:rsid w:val="005433B9"/>
    <w:rsid w:val="0054367A"/>
    <w:rsid w:val="0054368F"/>
    <w:rsid w:val="0054374E"/>
    <w:rsid w:val="00543A6A"/>
    <w:rsid w:val="0054406D"/>
    <w:rsid w:val="0054425F"/>
    <w:rsid w:val="00544490"/>
    <w:rsid w:val="00544E9E"/>
    <w:rsid w:val="00544EFD"/>
    <w:rsid w:val="00545026"/>
    <w:rsid w:val="005451E0"/>
    <w:rsid w:val="0054523B"/>
    <w:rsid w:val="00545484"/>
    <w:rsid w:val="00545715"/>
    <w:rsid w:val="00545878"/>
    <w:rsid w:val="00545F82"/>
    <w:rsid w:val="00546016"/>
    <w:rsid w:val="00546B33"/>
    <w:rsid w:val="00546E46"/>
    <w:rsid w:val="005478AB"/>
    <w:rsid w:val="005505A8"/>
    <w:rsid w:val="005506AD"/>
    <w:rsid w:val="00550A2F"/>
    <w:rsid w:val="00550A69"/>
    <w:rsid w:val="00550AAD"/>
    <w:rsid w:val="00550B1B"/>
    <w:rsid w:val="00550D12"/>
    <w:rsid w:val="00551455"/>
    <w:rsid w:val="00551472"/>
    <w:rsid w:val="00551811"/>
    <w:rsid w:val="0055191E"/>
    <w:rsid w:val="00551CD9"/>
    <w:rsid w:val="00551D46"/>
    <w:rsid w:val="005522FF"/>
    <w:rsid w:val="0055264E"/>
    <w:rsid w:val="005526FE"/>
    <w:rsid w:val="00552A16"/>
    <w:rsid w:val="00553033"/>
    <w:rsid w:val="00553113"/>
    <w:rsid w:val="00553117"/>
    <w:rsid w:val="00553BB1"/>
    <w:rsid w:val="00553C6E"/>
    <w:rsid w:val="0055401F"/>
    <w:rsid w:val="0055404E"/>
    <w:rsid w:val="005541DD"/>
    <w:rsid w:val="00554412"/>
    <w:rsid w:val="00554F21"/>
    <w:rsid w:val="00554FA0"/>
    <w:rsid w:val="005558D6"/>
    <w:rsid w:val="005559D4"/>
    <w:rsid w:val="00555D52"/>
    <w:rsid w:val="00555F71"/>
    <w:rsid w:val="0055604D"/>
    <w:rsid w:val="005564BD"/>
    <w:rsid w:val="0055668C"/>
    <w:rsid w:val="005568F2"/>
    <w:rsid w:val="00556961"/>
    <w:rsid w:val="00556E5D"/>
    <w:rsid w:val="00557455"/>
    <w:rsid w:val="00557551"/>
    <w:rsid w:val="005578AF"/>
    <w:rsid w:val="00560296"/>
    <w:rsid w:val="00560329"/>
    <w:rsid w:val="00560694"/>
    <w:rsid w:val="00561412"/>
    <w:rsid w:val="005615D0"/>
    <w:rsid w:val="005619FE"/>
    <w:rsid w:val="00561AB3"/>
    <w:rsid w:val="00561E08"/>
    <w:rsid w:val="00561F39"/>
    <w:rsid w:val="0056333D"/>
    <w:rsid w:val="00563484"/>
    <w:rsid w:val="005635E5"/>
    <w:rsid w:val="005637A6"/>
    <w:rsid w:val="0056381A"/>
    <w:rsid w:val="005639DC"/>
    <w:rsid w:val="00563C01"/>
    <w:rsid w:val="00563FE0"/>
    <w:rsid w:val="00564254"/>
    <w:rsid w:val="005643D5"/>
    <w:rsid w:val="005643F4"/>
    <w:rsid w:val="00564500"/>
    <w:rsid w:val="00564FD8"/>
    <w:rsid w:val="00565249"/>
    <w:rsid w:val="0056528C"/>
    <w:rsid w:val="005655A9"/>
    <w:rsid w:val="00565C19"/>
    <w:rsid w:val="00565F9E"/>
    <w:rsid w:val="00566334"/>
    <w:rsid w:val="005675B1"/>
    <w:rsid w:val="0056770F"/>
    <w:rsid w:val="00567E7F"/>
    <w:rsid w:val="00570753"/>
    <w:rsid w:val="00570985"/>
    <w:rsid w:val="00571083"/>
    <w:rsid w:val="0057139C"/>
    <w:rsid w:val="00571495"/>
    <w:rsid w:val="00571862"/>
    <w:rsid w:val="00571E2C"/>
    <w:rsid w:val="0057285F"/>
    <w:rsid w:val="00572DF3"/>
    <w:rsid w:val="00572E27"/>
    <w:rsid w:val="005731F8"/>
    <w:rsid w:val="0057330A"/>
    <w:rsid w:val="0057393E"/>
    <w:rsid w:val="00573998"/>
    <w:rsid w:val="00573E99"/>
    <w:rsid w:val="00574219"/>
    <w:rsid w:val="0057450F"/>
    <w:rsid w:val="005745C8"/>
    <w:rsid w:val="005749A5"/>
    <w:rsid w:val="00574A4C"/>
    <w:rsid w:val="00574B58"/>
    <w:rsid w:val="00574C2B"/>
    <w:rsid w:val="00574D85"/>
    <w:rsid w:val="00574EB7"/>
    <w:rsid w:val="0057536E"/>
    <w:rsid w:val="0057548E"/>
    <w:rsid w:val="005755BA"/>
    <w:rsid w:val="00575894"/>
    <w:rsid w:val="00575CC9"/>
    <w:rsid w:val="00576778"/>
    <w:rsid w:val="00576FE4"/>
    <w:rsid w:val="00577066"/>
    <w:rsid w:val="005772E6"/>
    <w:rsid w:val="0057744F"/>
    <w:rsid w:val="00577659"/>
    <w:rsid w:val="00577767"/>
    <w:rsid w:val="00577C28"/>
    <w:rsid w:val="00577F23"/>
    <w:rsid w:val="00580ED4"/>
    <w:rsid w:val="00580F2F"/>
    <w:rsid w:val="0058100A"/>
    <w:rsid w:val="005816F5"/>
    <w:rsid w:val="005819B9"/>
    <w:rsid w:val="00581A2C"/>
    <w:rsid w:val="00581AB0"/>
    <w:rsid w:val="00581C27"/>
    <w:rsid w:val="00581FD3"/>
    <w:rsid w:val="00582443"/>
    <w:rsid w:val="00582B12"/>
    <w:rsid w:val="00582BFE"/>
    <w:rsid w:val="00582D98"/>
    <w:rsid w:val="00582E0A"/>
    <w:rsid w:val="00582F15"/>
    <w:rsid w:val="00583825"/>
    <w:rsid w:val="00583AB8"/>
    <w:rsid w:val="00583CCB"/>
    <w:rsid w:val="00583CCC"/>
    <w:rsid w:val="0058472A"/>
    <w:rsid w:val="00584AAC"/>
    <w:rsid w:val="00584B06"/>
    <w:rsid w:val="00584E67"/>
    <w:rsid w:val="0058513C"/>
    <w:rsid w:val="00585246"/>
    <w:rsid w:val="0058579F"/>
    <w:rsid w:val="00585CE9"/>
    <w:rsid w:val="00586544"/>
    <w:rsid w:val="00586FF9"/>
    <w:rsid w:val="00587187"/>
    <w:rsid w:val="005874F1"/>
    <w:rsid w:val="0058764E"/>
    <w:rsid w:val="005877D9"/>
    <w:rsid w:val="00587981"/>
    <w:rsid w:val="00587BD6"/>
    <w:rsid w:val="0059003A"/>
    <w:rsid w:val="005904E7"/>
    <w:rsid w:val="00590C15"/>
    <w:rsid w:val="00590C25"/>
    <w:rsid w:val="00591095"/>
    <w:rsid w:val="0059115C"/>
    <w:rsid w:val="0059135B"/>
    <w:rsid w:val="00591989"/>
    <w:rsid w:val="00591D1E"/>
    <w:rsid w:val="005921B7"/>
    <w:rsid w:val="005929F3"/>
    <w:rsid w:val="00592A43"/>
    <w:rsid w:val="00592BCF"/>
    <w:rsid w:val="00592C77"/>
    <w:rsid w:val="00593439"/>
    <w:rsid w:val="0059380F"/>
    <w:rsid w:val="005938D2"/>
    <w:rsid w:val="00593E6B"/>
    <w:rsid w:val="00593F16"/>
    <w:rsid w:val="0059418B"/>
    <w:rsid w:val="00594345"/>
    <w:rsid w:val="0059437F"/>
    <w:rsid w:val="0059479D"/>
    <w:rsid w:val="00594AF8"/>
    <w:rsid w:val="00594EFD"/>
    <w:rsid w:val="005954E0"/>
    <w:rsid w:val="0059578E"/>
    <w:rsid w:val="005958D2"/>
    <w:rsid w:val="00595A3C"/>
    <w:rsid w:val="005963D8"/>
    <w:rsid w:val="00596682"/>
    <w:rsid w:val="00596CEF"/>
    <w:rsid w:val="00596D8F"/>
    <w:rsid w:val="0059725C"/>
    <w:rsid w:val="005973DB"/>
    <w:rsid w:val="0059742A"/>
    <w:rsid w:val="00597BF7"/>
    <w:rsid w:val="00597CDA"/>
    <w:rsid w:val="00597F36"/>
    <w:rsid w:val="00597F83"/>
    <w:rsid w:val="005A040C"/>
    <w:rsid w:val="005A04D6"/>
    <w:rsid w:val="005A083B"/>
    <w:rsid w:val="005A134E"/>
    <w:rsid w:val="005A1547"/>
    <w:rsid w:val="005A2682"/>
    <w:rsid w:val="005A2764"/>
    <w:rsid w:val="005A27BC"/>
    <w:rsid w:val="005A2C96"/>
    <w:rsid w:val="005A2F65"/>
    <w:rsid w:val="005A35C3"/>
    <w:rsid w:val="005A39DF"/>
    <w:rsid w:val="005A3DC0"/>
    <w:rsid w:val="005A4C54"/>
    <w:rsid w:val="005A4EB1"/>
    <w:rsid w:val="005A4FFE"/>
    <w:rsid w:val="005A5381"/>
    <w:rsid w:val="005A56A7"/>
    <w:rsid w:val="005A5EDA"/>
    <w:rsid w:val="005A68AC"/>
    <w:rsid w:val="005A6A46"/>
    <w:rsid w:val="005A6CDE"/>
    <w:rsid w:val="005A763B"/>
    <w:rsid w:val="005A7716"/>
    <w:rsid w:val="005A7732"/>
    <w:rsid w:val="005A77CA"/>
    <w:rsid w:val="005B069F"/>
    <w:rsid w:val="005B09A0"/>
    <w:rsid w:val="005B11A3"/>
    <w:rsid w:val="005B18A0"/>
    <w:rsid w:val="005B1983"/>
    <w:rsid w:val="005B1A01"/>
    <w:rsid w:val="005B1AC4"/>
    <w:rsid w:val="005B2162"/>
    <w:rsid w:val="005B21C7"/>
    <w:rsid w:val="005B28AE"/>
    <w:rsid w:val="005B2B19"/>
    <w:rsid w:val="005B2C45"/>
    <w:rsid w:val="005B357F"/>
    <w:rsid w:val="005B35B0"/>
    <w:rsid w:val="005B363A"/>
    <w:rsid w:val="005B38F5"/>
    <w:rsid w:val="005B3C86"/>
    <w:rsid w:val="005B3D51"/>
    <w:rsid w:val="005B408C"/>
    <w:rsid w:val="005B433F"/>
    <w:rsid w:val="005B43B6"/>
    <w:rsid w:val="005B4438"/>
    <w:rsid w:val="005B4454"/>
    <w:rsid w:val="005B4508"/>
    <w:rsid w:val="005B4560"/>
    <w:rsid w:val="005B478D"/>
    <w:rsid w:val="005B4CD8"/>
    <w:rsid w:val="005B4E42"/>
    <w:rsid w:val="005B6EF7"/>
    <w:rsid w:val="005B7162"/>
    <w:rsid w:val="005B745D"/>
    <w:rsid w:val="005B7721"/>
    <w:rsid w:val="005B7E73"/>
    <w:rsid w:val="005C0003"/>
    <w:rsid w:val="005C01A1"/>
    <w:rsid w:val="005C0399"/>
    <w:rsid w:val="005C056F"/>
    <w:rsid w:val="005C06D3"/>
    <w:rsid w:val="005C099C"/>
    <w:rsid w:val="005C0B26"/>
    <w:rsid w:val="005C0C4E"/>
    <w:rsid w:val="005C0C5F"/>
    <w:rsid w:val="005C11E1"/>
    <w:rsid w:val="005C12BA"/>
    <w:rsid w:val="005C12F1"/>
    <w:rsid w:val="005C140D"/>
    <w:rsid w:val="005C1525"/>
    <w:rsid w:val="005C186D"/>
    <w:rsid w:val="005C1C55"/>
    <w:rsid w:val="005C2082"/>
    <w:rsid w:val="005C21B3"/>
    <w:rsid w:val="005C2358"/>
    <w:rsid w:val="005C27B1"/>
    <w:rsid w:val="005C3518"/>
    <w:rsid w:val="005C3D8B"/>
    <w:rsid w:val="005C3EAB"/>
    <w:rsid w:val="005C3FC8"/>
    <w:rsid w:val="005C43FE"/>
    <w:rsid w:val="005C4551"/>
    <w:rsid w:val="005C46EF"/>
    <w:rsid w:val="005C4ED3"/>
    <w:rsid w:val="005C4F8A"/>
    <w:rsid w:val="005C50DA"/>
    <w:rsid w:val="005C51C8"/>
    <w:rsid w:val="005C5810"/>
    <w:rsid w:val="005C5A9B"/>
    <w:rsid w:val="005C5BED"/>
    <w:rsid w:val="005C5DE6"/>
    <w:rsid w:val="005C609D"/>
    <w:rsid w:val="005C630E"/>
    <w:rsid w:val="005C6531"/>
    <w:rsid w:val="005C65D2"/>
    <w:rsid w:val="005C6736"/>
    <w:rsid w:val="005C6CA4"/>
    <w:rsid w:val="005C7498"/>
    <w:rsid w:val="005C7A9B"/>
    <w:rsid w:val="005C7CA3"/>
    <w:rsid w:val="005C7CFB"/>
    <w:rsid w:val="005C7DBD"/>
    <w:rsid w:val="005C7ED3"/>
    <w:rsid w:val="005D067D"/>
    <w:rsid w:val="005D0C7E"/>
    <w:rsid w:val="005D0F03"/>
    <w:rsid w:val="005D11BB"/>
    <w:rsid w:val="005D129F"/>
    <w:rsid w:val="005D13E1"/>
    <w:rsid w:val="005D1F0A"/>
    <w:rsid w:val="005D2041"/>
    <w:rsid w:val="005D2786"/>
    <w:rsid w:val="005D31E1"/>
    <w:rsid w:val="005D3B75"/>
    <w:rsid w:val="005D4647"/>
    <w:rsid w:val="005D4754"/>
    <w:rsid w:val="005D4D27"/>
    <w:rsid w:val="005D55A9"/>
    <w:rsid w:val="005D565B"/>
    <w:rsid w:val="005D5751"/>
    <w:rsid w:val="005D581E"/>
    <w:rsid w:val="005D5E2D"/>
    <w:rsid w:val="005D5FC1"/>
    <w:rsid w:val="005D61F6"/>
    <w:rsid w:val="005D6265"/>
    <w:rsid w:val="005D6743"/>
    <w:rsid w:val="005D76B1"/>
    <w:rsid w:val="005D7C1A"/>
    <w:rsid w:val="005D7D69"/>
    <w:rsid w:val="005E01B4"/>
    <w:rsid w:val="005E02C1"/>
    <w:rsid w:val="005E056D"/>
    <w:rsid w:val="005E09D6"/>
    <w:rsid w:val="005E0EDD"/>
    <w:rsid w:val="005E0F79"/>
    <w:rsid w:val="005E1906"/>
    <w:rsid w:val="005E1B4E"/>
    <w:rsid w:val="005E2A2C"/>
    <w:rsid w:val="005E32B9"/>
    <w:rsid w:val="005E3772"/>
    <w:rsid w:val="005E3BD9"/>
    <w:rsid w:val="005E4741"/>
    <w:rsid w:val="005E4A47"/>
    <w:rsid w:val="005E4F20"/>
    <w:rsid w:val="005E51C1"/>
    <w:rsid w:val="005E5B78"/>
    <w:rsid w:val="005E5D79"/>
    <w:rsid w:val="005E6103"/>
    <w:rsid w:val="005E6EB6"/>
    <w:rsid w:val="005E7691"/>
    <w:rsid w:val="005E7793"/>
    <w:rsid w:val="005E7AFB"/>
    <w:rsid w:val="005E7E61"/>
    <w:rsid w:val="005F0317"/>
    <w:rsid w:val="005F0360"/>
    <w:rsid w:val="005F13D9"/>
    <w:rsid w:val="005F1760"/>
    <w:rsid w:val="005F1A22"/>
    <w:rsid w:val="005F1B46"/>
    <w:rsid w:val="005F1BBA"/>
    <w:rsid w:val="005F2344"/>
    <w:rsid w:val="005F27CD"/>
    <w:rsid w:val="005F2856"/>
    <w:rsid w:val="005F2A95"/>
    <w:rsid w:val="005F34C1"/>
    <w:rsid w:val="005F37F6"/>
    <w:rsid w:val="005F3B13"/>
    <w:rsid w:val="005F3CC8"/>
    <w:rsid w:val="005F3FBB"/>
    <w:rsid w:val="005F41E3"/>
    <w:rsid w:val="005F43DA"/>
    <w:rsid w:val="005F4561"/>
    <w:rsid w:val="005F469D"/>
    <w:rsid w:val="005F474B"/>
    <w:rsid w:val="005F4EAC"/>
    <w:rsid w:val="005F4FDD"/>
    <w:rsid w:val="005F5244"/>
    <w:rsid w:val="005F5B67"/>
    <w:rsid w:val="005F5F88"/>
    <w:rsid w:val="005F6142"/>
    <w:rsid w:val="005F6364"/>
    <w:rsid w:val="005F6CF0"/>
    <w:rsid w:val="005F6D35"/>
    <w:rsid w:val="005F7EF5"/>
    <w:rsid w:val="00600148"/>
    <w:rsid w:val="00600242"/>
    <w:rsid w:val="006002AB"/>
    <w:rsid w:val="006003FD"/>
    <w:rsid w:val="0060063D"/>
    <w:rsid w:val="006006B9"/>
    <w:rsid w:val="00600771"/>
    <w:rsid w:val="006008EF"/>
    <w:rsid w:val="006009FC"/>
    <w:rsid w:val="00601443"/>
    <w:rsid w:val="006018DF"/>
    <w:rsid w:val="00601AAE"/>
    <w:rsid w:val="006021DA"/>
    <w:rsid w:val="0060320B"/>
    <w:rsid w:val="006032FB"/>
    <w:rsid w:val="0060331D"/>
    <w:rsid w:val="00603896"/>
    <w:rsid w:val="00603DB8"/>
    <w:rsid w:val="0060434E"/>
    <w:rsid w:val="006053BD"/>
    <w:rsid w:val="00605794"/>
    <w:rsid w:val="006059B3"/>
    <w:rsid w:val="00605DD2"/>
    <w:rsid w:val="00606352"/>
    <w:rsid w:val="006065A0"/>
    <w:rsid w:val="00606AD8"/>
    <w:rsid w:val="006071B1"/>
    <w:rsid w:val="0060759B"/>
    <w:rsid w:val="0061020D"/>
    <w:rsid w:val="00610288"/>
    <w:rsid w:val="0061046A"/>
    <w:rsid w:val="00610869"/>
    <w:rsid w:val="00610B44"/>
    <w:rsid w:val="006112A0"/>
    <w:rsid w:val="00612098"/>
    <w:rsid w:val="006127DA"/>
    <w:rsid w:val="00612BDD"/>
    <w:rsid w:val="00613256"/>
    <w:rsid w:val="00613445"/>
    <w:rsid w:val="0061396A"/>
    <w:rsid w:val="00613A98"/>
    <w:rsid w:val="00613AC3"/>
    <w:rsid w:val="00614294"/>
    <w:rsid w:val="00614612"/>
    <w:rsid w:val="006146FA"/>
    <w:rsid w:val="00614C29"/>
    <w:rsid w:val="00614E29"/>
    <w:rsid w:val="00615175"/>
    <w:rsid w:val="006153A2"/>
    <w:rsid w:val="006158E5"/>
    <w:rsid w:val="0061617E"/>
    <w:rsid w:val="006163D4"/>
    <w:rsid w:val="006165BC"/>
    <w:rsid w:val="0061671C"/>
    <w:rsid w:val="00616A8A"/>
    <w:rsid w:val="006173BD"/>
    <w:rsid w:val="00617612"/>
    <w:rsid w:val="00617739"/>
    <w:rsid w:val="00617879"/>
    <w:rsid w:val="00617C3A"/>
    <w:rsid w:val="00620564"/>
    <w:rsid w:val="00620C0C"/>
    <w:rsid w:val="00620C6F"/>
    <w:rsid w:val="0062120D"/>
    <w:rsid w:val="0062146E"/>
    <w:rsid w:val="006214CE"/>
    <w:rsid w:val="00621736"/>
    <w:rsid w:val="00621EEF"/>
    <w:rsid w:val="0062208D"/>
    <w:rsid w:val="00622588"/>
    <w:rsid w:val="006226CE"/>
    <w:rsid w:val="00622882"/>
    <w:rsid w:val="0062315F"/>
    <w:rsid w:val="0062350F"/>
    <w:rsid w:val="00623619"/>
    <w:rsid w:val="006238AE"/>
    <w:rsid w:val="00623C25"/>
    <w:rsid w:val="0062400D"/>
    <w:rsid w:val="00624012"/>
    <w:rsid w:val="00624794"/>
    <w:rsid w:val="0062482A"/>
    <w:rsid w:val="006249C2"/>
    <w:rsid w:val="00625232"/>
    <w:rsid w:val="006256A6"/>
    <w:rsid w:val="00625DB2"/>
    <w:rsid w:val="0062680E"/>
    <w:rsid w:val="006268B2"/>
    <w:rsid w:val="00627D39"/>
    <w:rsid w:val="006309AC"/>
    <w:rsid w:val="00631439"/>
    <w:rsid w:val="00631877"/>
    <w:rsid w:val="00631C7B"/>
    <w:rsid w:val="006323EE"/>
    <w:rsid w:val="006324E5"/>
    <w:rsid w:val="00632744"/>
    <w:rsid w:val="0063289A"/>
    <w:rsid w:val="006328E0"/>
    <w:rsid w:val="00632A67"/>
    <w:rsid w:val="00632ED8"/>
    <w:rsid w:val="00633B06"/>
    <w:rsid w:val="00633CF9"/>
    <w:rsid w:val="00633FA0"/>
    <w:rsid w:val="00634025"/>
    <w:rsid w:val="0063428E"/>
    <w:rsid w:val="00634812"/>
    <w:rsid w:val="00634CBA"/>
    <w:rsid w:val="00635149"/>
    <w:rsid w:val="0063570C"/>
    <w:rsid w:val="00635B03"/>
    <w:rsid w:val="00635B33"/>
    <w:rsid w:val="00636152"/>
    <w:rsid w:val="006363C0"/>
    <w:rsid w:val="0063744E"/>
    <w:rsid w:val="0063765F"/>
    <w:rsid w:val="006379F9"/>
    <w:rsid w:val="00637B0D"/>
    <w:rsid w:val="00637C44"/>
    <w:rsid w:val="006403C6"/>
    <w:rsid w:val="00640673"/>
    <w:rsid w:val="006406A2"/>
    <w:rsid w:val="006406D7"/>
    <w:rsid w:val="00641005"/>
    <w:rsid w:val="006414CD"/>
    <w:rsid w:val="00641D07"/>
    <w:rsid w:val="00642B9B"/>
    <w:rsid w:val="00642FB6"/>
    <w:rsid w:val="00642FF1"/>
    <w:rsid w:val="00643383"/>
    <w:rsid w:val="006433FC"/>
    <w:rsid w:val="006436D8"/>
    <w:rsid w:val="00643AD9"/>
    <w:rsid w:val="00643FC4"/>
    <w:rsid w:val="00644804"/>
    <w:rsid w:val="00644876"/>
    <w:rsid w:val="00644E27"/>
    <w:rsid w:val="00644F22"/>
    <w:rsid w:val="0064500C"/>
    <w:rsid w:val="0064526B"/>
    <w:rsid w:val="00645680"/>
    <w:rsid w:val="00645788"/>
    <w:rsid w:val="00645949"/>
    <w:rsid w:val="00645E94"/>
    <w:rsid w:val="006466B9"/>
    <w:rsid w:val="006467D1"/>
    <w:rsid w:val="0064689A"/>
    <w:rsid w:val="006468D9"/>
    <w:rsid w:val="006476C3"/>
    <w:rsid w:val="00647753"/>
    <w:rsid w:val="00650DAC"/>
    <w:rsid w:val="006517F8"/>
    <w:rsid w:val="0065245F"/>
    <w:rsid w:val="00652509"/>
    <w:rsid w:val="0065274E"/>
    <w:rsid w:val="0065285F"/>
    <w:rsid w:val="00652B9F"/>
    <w:rsid w:val="00653151"/>
    <w:rsid w:val="006531B5"/>
    <w:rsid w:val="006537E7"/>
    <w:rsid w:val="006539D1"/>
    <w:rsid w:val="006539FB"/>
    <w:rsid w:val="006541BD"/>
    <w:rsid w:val="0065428B"/>
    <w:rsid w:val="00654AB5"/>
    <w:rsid w:val="00654B59"/>
    <w:rsid w:val="00654F88"/>
    <w:rsid w:val="00655015"/>
    <w:rsid w:val="006554BC"/>
    <w:rsid w:val="0065566B"/>
    <w:rsid w:val="00655D7A"/>
    <w:rsid w:val="00655FCD"/>
    <w:rsid w:val="00655FDC"/>
    <w:rsid w:val="0065613E"/>
    <w:rsid w:val="00656367"/>
    <w:rsid w:val="00656431"/>
    <w:rsid w:val="00656500"/>
    <w:rsid w:val="00657F8D"/>
    <w:rsid w:val="00657FD2"/>
    <w:rsid w:val="00657FF1"/>
    <w:rsid w:val="006602C2"/>
    <w:rsid w:val="0066047A"/>
    <w:rsid w:val="00660812"/>
    <w:rsid w:val="006608BC"/>
    <w:rsid w:val="00660992"/>
    <w:rsid w:val="006609F6"/>
    <w:rsid w:val="00660ECE"/>
    <w:rsid w:val="00660FA5"/>
    <w:rsid w:val="00660FD6"/>
    <w:rsid w:val="0066129F"/>
    <w:rsid w:val="00661411"/>
    <w:rsid w:val="00661A32"/>
    <w:rsid w:val="006621AF"/>
    <w:rsid w:val="00662FF8"/>
    <w:rsid w:val="00663015"/>
    <w:rsid w:val="006637A2"/>
    <w:rsid w:val="006638EB"/>
    <w:rsid w:val="00663E38"/>
    <w:rsid w:val="00664201"/>
    <w:rsid w:val="006645FC"/>
    <w:rsid w:val="006648CB"/>
    <w:rsid w:val="00664E0D"/>
    <w:rsid w:val="00664FA6"/>
    <w:rsid w:val="0066506D"/>
    <w:rsid w:val="006652AB"/>
    <w:rsid w:val="006657FF"/>
    <w:rsid w:val="00665934"/>
    <w:rsid w:val="00665B1F"/>
    <w:rsid w:val="006666A5"/>
    <w:rsid w:val="006666C0"/>
    <w:rsid w:val="006666C9"/>
    <w:rsid w:val="00666DA4"/>
    <w:rsid w:val="00666F04"/>
    <w:rsid w:val="006672F4"/>
    <w:rsid w:val="006673E9"/>
    <w:rsid w:val="00667B22"/>
    <w:rsid w:val="00667C0A"/>
    <w:rsid w:val="0067021C"/>
    <w:rsid w:val="0067044A"/>
    <w:rsid w:val="00670EA8"/>
    <w:rsid w:val="00671157"/>
    <w:rsid w:val="00671875"/>
    <w:rsid w:val="00671E36"/>
    <w:rsid w:val="00671E5D"/>
    <w:rsid w:val="00672110"/>
    <w:rsid w:val="0067273C"/>
    <w:rsid w:val="0067275C"/>
    <w:rsid w:val="006727AC"/>
    <w:rsid w:val="006729DC"/>
    <w:rsid w:val="00672C71"/>
    <w:rsid w:val="00672EDF"/>
    <w:rsid w:val="00672F64"/>
    <w:rsid w:val="00673052"/>
    <w:rsid w:val="006731E6"/>
    <w:rsid w:val="006735F8"/>
    <w:rsid w:val="006736E4"/>
    <w:rsid w:val="00673F27"/>
    <w:rsid w:val="00674118"/>
    <w:rsid w:val="006743BA"/>
    <w:rsid w:val="006744BE"/>
    <w:rsid w:val="006744DD"/>
    <w:rsid w:val="006744F8"/>
    <w:rsid w:val="006746AF"/>
    <w:rsid w:val="00674982"/>
    <w:rsid w:val="0067526C"/>
    <w:rsid w:val="00675482"/>
    <w:rsid w:val="00675D27"/>
    <w:rsid w:val="00676276"/>
    <w:rsid w:val="00676552"/>
    <w:rsid w:val="006766B7"/>
    <w:rsid w:val="006767A8"/>
    <w:rsid w:val="00676C6D"/>
    <w:rsid w:val="00677305"/>
    <w:rsid w:val="00680609"/>
    <w:rsid w:val="006812CB"/>
    <w:rsid w:val="00681348"/>
    <w:rsid w:val="00681911"/>
    <w:rsid w:val="00681A88"/>
    <w:rsid w:val="00681D6F"/>
    <w:rsid w:val="00681DE3"/>
    <w:rsid w:val="00681FD8"/>
    <w:rsid w:val="00682083"/>
    <w:rsid w:val="00682583"/>
    <w:rsid w:val="00682654"/>
    <w:rsid w:val="00682825"/>
    <w:rsid w:val="00682836"/>
    <w:rsid w:val="006829F9"/>
    <w:rsid w:val="00682A3B"/>
    <w:rsid w:val="00682B1F"/>
    <w:rsid w:val="00682D12"/>
    <w:rsid w:val="00682DD5"/>
    <w:rsid w:val="00683086"/>
    <w:rsid w:val="00683FDB"/>
    <w:rsid w:val="006847DE"/>
    <w:rsid w:val="00684FA5"/>
    <w:rsid w:val="0068553F"/>
    <w:rsid w:val="00685696"/>
    <w:rsid w:val="00685769"/>
    <w:rsid w:val="0068580A"/>
    <w:rsid w:val="0068593F"/>
    <w:rsid w:val="00685B19"/>
    <w:rsid w:val="00685EC7"/>
    <w:rsid w:val="006863DB"/>
    <w:rsid w:val="0068667B"/>
    <w:rsid w:val="00686A15"/>
    <w:rsid w:val="00686B1F"/>
    <w:rsid w:val="00686B56"/>
    <w:rsid w:val="00686C95"/>
    <w:rsid w:val="00686D25"/>
    <w:rsid w:val="006870F8"/>
    <w:rsid w:val="00687899"/>
    <w:rsid w:val="00687D39"/>
    <w:rsid w:val="00690086"/>
    <w:rsid w:val="00690442"/>
    <w:rsid w:val="0069086B"/>
    <w:rsid w:val="00690CD8"/>
    <w:rsid w:val="00690F1F"/>
    <w:rsid w:val="0069100C"/>
    <w:rsid w:val="0069147E"/>
    <w:rsid w:val="006915BF"/>
    <w:rsid w:val="006916C0"/>
    <w:rsid w:val="006916D7"/>
    <w:rsid w:val="006919D7"/>
    <w:rsid w:val="00691DF4"/>
    <w:rsid w:val="00693291"/>
    <w:rsid w:val="00693383"/>
    <w:rsid w:val="0069436E"/>
    <w:rsid w:val="006943F6"/>
    <w:rsid w:val="00695113"/>
    <w:rsid w:val="00695446"/>
    <w:rsid w:val="00695640"/>
    <w:rsid w:val="00695819"/>
    <w:rsid w:val="00695C9C"/>
    <w:rsid w:val="00695D45"/>
    <w:rsid w:val="00695F2A"/>
    <w:rsid w:val="00695F98"/>
    <w:rsid w:val="00696407"/>
    <w:rsid w:val="00696410"/>
    <w:rsid w:val="00696914"/>
    <w:rsid w:val="00696C91"/>
    <w:rsid w:val="006973B7"/>
    <w:rsid w:val="006979B1"/>
    <w:rsid w:val="00697E62"/>
    <w:rsid w:val="006A0197"/>
    <w:rsid w:val="006A050B"/>
    <w:rsid w:val="006A063D"/>
    <w:rsid w:val="006A073D"/>
    <w:rsid w:val="006A0A41"/>
    <w:rsid w:val="006A0BD6"/>
    <w:rsid w:val="006A0BE3"/>
    <w:rsid w:val="006A0F9D"/>
    <w:rsid w:val="006A2644"/>
    <w:rsid w:val="006A2A09"/>
    <w:rsid w:val="006A2ADC"/>
    <w:rsid w:val="006A2DD1"/>
    <w:rsid w:val="006A2EB0"/>
    <w:rsid w:val="006A30FD"/>
    <w:rsid w:val="006A3391"/>
    <w:rsid w:val="006A39F0"/>
    <w:rsid w:val="006A443F"/>
    <w:rsid w:val="006A4734"/>
    <w:rsid w:val="006A4F6E"/>
    <w:rsid w:val="006A55EA"/>
    <w:rsid w:val="006A58ED"/>
    <w:rsid w:val="006A5A23"/>
    <w:rsid w:val="006A5A4E"/>
    <w:rsid w:val="006A64CC"/>
    <w:rsid w:val="006A6B8F"/>
    <w:rsid w:val="006A6FBE"/>
    <w:rsid w:val="006A7A9D"/>
    <w:rsid w:val="006A7C4F"/>
    <w:rsid w:val="006B0393"/>
    <w:rsid w:val="006B0924"/>
    <w:rsid w:val="006B0AF7"/>
    <w:rsid w:val="006B0BA4"/>
    <w:rsid w:val="006B0D15"/>
    <w:rsid w:val="006B0EAD"/>
    <w:rsid w:val="006B0F43"/>
    <w:rsid w:val="006B1394"/>
    <w:rsid w:val="006B155F"/>
    <w:rsid w:val="006B16E4"/>
    <w:rsid w:val="006B18FE"/>
    <w:rsid w:val="006B23BD"/>
    <w:rsid w:val="006B2B00"/>
    <w:rsid w:val="006B2D1D"/>
    <w:rsid w:val="006B307B"/>
    <w:rsid w:val="006B34C3"/>
    <w:rsid w:val="006B3B29"/>
    <w:rsid w:val="006B3BC3"/>
    <w:rsid w:val="006B3C75"/>
    <w:rsid w:val="006B43C8"/>
    <w:rsid w:val="006B45A9"/>
    <w:rsid w:val="006B4640"/>
    <w:rsid w:val="006B49CB"/>
    <w:rsid w:val="006B4EF7"/>
    <w:rsid w:val="006B556F"/>
    <w:rsid w:val="006B59FE"/>
    <w:rsid w:val="006B5BE9"/>
    <w:rsid w:val="006B5BEB"/>
    <w:rsid w:val="006B5F57"/>
    <w:rsid w:val="006B6027"/>
    <w:rsid w:val="006B640B"/>
    <w:rsid w:val="006B640C"/>
    <w:rsid w:val="006B64E4"/>
    <w:rsid w:val="006B65DF"/>
    <w:rsid w:val="006B6625"/>
    <w:rsid w:val="006B6B6F"/>
    <w:rsid w:val="006B6D8A"/>
    <w:rsid w:val="006B745B"/>
    <w:rsid w:val="006B74FE"/>
    <w:rsid w:val="006B75D7"/>
    <w:rsid w:val="006B778C"/>
    <w:rsid w:val="006B7A95"/>
    <w:rsid w:val="006B7BB0"/>
    <w:rsid w:val="006B7E5B"/>
    <w:rsid w:val="006C0353"/>
    <w:rsid w:val="006C03E0"/>
    <w:rsid w:val="006C0F65"/>
    <w:rsid w:val="006C124E"/>
    <w:rsid w:val="006C14BF"/>
    <w:rsid w:val="006C1512"/>
    <w:rsid w:val="006C1833"/>
    <w:rsid w:val="006C206A"/>
    <w:rsid w:val="006C20B3"/>
    <w:rsid w:val="006C247C"/>
    <w:rsid w:val="006C258D"/>
    <w:rsid w:val="006C27A6"/>
    <w:rsid w:val="006C28C1"/>
    <w:rsid w:val="006C2A6E"/>
    <w:rsid w:val="006C3C58"/>
    <w:rsid w:val="006C3D9E"/>
    <w:rsid w:val="006C41FF"/>
    <w:rsid w:val="006C4491"/>
    <w:rsid w:val="006C4972"/>
    <w:rsid w:val="006C4D62"/>
    <w:rsid w:val="006C5613"/>
    <w:rsid w:val="006C5BA9"/>
    <w:rsid w:val="006C5E1F"/>
    <w:rsid w:val="006C613D"/>
    <w:rsid w:val="006C6156"/>
    <w:rsid w:val="006C65C2"/>
    <w:rsid w:val="006C6CCD"/>
    <w:rsid w:val="006C6ECF"/>
    <w:rsid w:val="006C75DB"/>
    <w:rsid w:val="006C78E3"/>
    <w:rsid w:val="006C7A3C"/>
    <w:rsid w:val="006C7AB6"/>
    <w:rsid w:val="006D023E"/>
    <w:rsid w:val="006D028F"/>
    <w:rsid w:val="006D0329"/>
    <w:rsid w:val="006D046E"/>
    <w:rsid w:val="006D0731"/>
    <w:rsid w:val="006D0CB3"/>
    <w:rsid w:val="006D0FCC"/>
    <w:rsid w:val="006D1465"/>
    <w:rsid w:val="006D1B61"/>
    <w:rsid w:val="006D21B9"/>
    <w:rsid w:val="006D21FE"/>
    <w:rsid w:val="006D315B"/>
    <w:rsid w:val="006D358C"/>
    <w:rsid w:val="006D407B"/>
    <w:rsid w:val="006D44EA"/>
    <w:rsid w:val="006D4B09"/>
    <w:rsid w:val="006D5156"/>
    <w:rsid w:val="006D599D"/>
    <w:rsid w:val="006D5B9C"/>
    <w:rsid w:val="006D5FA6"/>
    <w:rsid w:val="006D60A3"/>
    <w:rsid w:val="006D61E0"/>
    <w:rsid w:val="006D6D3F"/>
    <w:rsid w:val="006D6E6F"/>
    <w:rsid w:val="006D7171"/>
    <w:rsid w:val="006D71AA"/>
    <w:rsid w:val="006D780F"/>
    <w:rsid w:val="006E0658"/>
    <w:rsid w:val="006E0690"/>
    <w:rsid w:val="006E08F0"/>
    <w:rsid w:val="006E0B2C"/>
    <w:rsid w:val="006E0B2E"/>
    <w:rsid w:val="006E0DF8"/>
    <w:rsid w:val="006E0E35"/>
    <w:rsid w:val="006E0F39"/>
    <w:rsid w:val="006E106F"/>
    <w:rsid w:val="006E1273"/>
    <w:rsid w:val="006E156F"/>
    <w:rsid w:val="006E16A1"/>
    <w:rsid w:val="006E1907"/>
    <w:rsid w:val="006E1ABB"/>
    <w:rsid w:val="006E1D55"/>
    <w:rsid w:val="006E2480"/>
    <w:rsid w:val="006E353E"/>
    <w:rsid w:val="006E35EC"/>
    <w:rsid w:val="006E3822"/>
    <w:rsid w:val="006E3843"/>
    <w:rsid w:val="006E38B3"/>
    <w:rsid w:val="006E3B37"/>
    <w:rsid w:val="006E3DD8"/>
    <w:rsid w:val="006E3E3A"/>
    <w:rsid w:val="006E43FE"/>
    <w:rsid w:val="006E4A7F"/>
    <w:rsid w:val="006E5314"/>
    <w:rsid w:val="006E5880"/>
    <w:rsid w:val="006E6109"/>
    <w:rsid w:val="006E6295"/>
    <w:rsid w:val="006E64C3"/>
    <w:rsid w:val="006E6AA0"/>
    <w:rsid w:val="006E6ED2"/>
    <w:rsid w:val="006E6F8F"/>
    <w:rsid w:val="006E7A5E"/>
    <w:rsid w:val="006E7C7D"/>
    <w:rsid w:val="006E7DAD"/>
    <w:rsid w:val="006F0046"/>
    <w:rsid w:val="006F0276"/>
    <w:rsid w:val="006F0277"/>
    <w:rsid w:val="006F08BE"/>
    <w:rsid w:val="006F08E7"/>
    <w:rsid w:val="006F11DF"/>
    <w:rsid w:val="006F154E"/>
    <w:rsid w:val="006F1570"/>
    <w:rsid w:val="006F1D6A"/>
    <w:rsid w:val="006F2195"/>
    <w:rsid w:val="006F2353"/>
    <w:rsid w:val="006F2C20"/>
    <w:rsid w:val="006F2CC4"/>
    <w:rsid w:val="006F2D0C"/>
    <w:rsid w:val="006F3157"/>
    <w:rsid w:val="006F3744"/>
    <w:rsid w:val="006F3AFE"/>
    <w:rsid w:val="006F3FED"/>
    <w:rsid w:val="006F4139"/>
    <w:rsid w:val="006F42E8"/>
    <w:rsid w:val="006F4A0A"/>
    <w:rsid w:val="006F51BE"/>
    <w:rsid w:val="006F5650"/>
    <w:rsid w:val="006F58FB"/>
    <w:rsid w:val="006F5D69"/>
    <w:rsid w:val="006F62C0"/>
    <w:rsid w:val="006F6406"/>
    <w:rsid w:val="006F65E2"/>
    <w:rsid w:val="006F6A1E"/>
    <w:rsid w:val="006F6C38"/>
    <w:rsid w:val="006F7176"/>
    <w:rsid w:val="006F7282"/>
    <w:rsid w:val="006F7450"/>
    <w:rsid w:val="006F76C5"/>
    <w:rsid w:val="006F7A7B"/>
    <w:rsid w:val="006F7B19"/>
    <w:rsid w:val="007002BE"/>
    <w:rsid w:val="00700CEA"/>
    <w:rsid w:val="00700E57"/>
    <w:rsid w:val="0070114C"/>
    <w:rsid w:val="00701339"/>
    <w:rsid w:val="007016C3"/>
    <w:rsid w:val="00701A46"/>
    <w:rsid w:val="00701EA9"/>
    <w:rsid w:val="007020E3"/>
    <w:rsid w:val="00702721"/>
    <w:rsid w:val="00703D9D"/>
    <w:rsid w:val="00704056"/>
    <w:rsid w:val="0070427B"/>
    <w:rsid w:val="007042B1"/>
    <w:rsid w:val="007044E7"/>
    <w:rsid w:val="007045F5"/>
    <w:rsid w:val="0070460F"/>
    <w:rsid w:val="007047E6"/>
    <w:rsid w:val="007047E8"/>
    <w:rsid w:val="007056A7"/>
    <w:rsid w:val="0070587C"/>
    <w:rsid w:val="00705A5A"/>
    <w:rsid w:val="00705AEA"/>
    <w:rsid w:val="00705C20"/>
    <w:rsid w:val="0070623A"/>
    <w:rsid w:val="007065C8"/>
    <w:rsid w:val="00706B1A"/>
    <w:rsid w:val="00707211"/>
    <w:rsid w:val="0070722D"/>
    <w:rsid w:val="00707355"/>
    <w:rsid w:val="00707811"/>
    <w:rsid w:val="00707845"/>
    <w:rsid w:val="00707BAA"/>
    <w:rsid w:val="007102C1"/>
    <w:rsid w:val="00710369"/>
    <w:rsid w:val="00710982"/>
    <w:rsid w:val="007109A7"/>
    <w:rsid w:val="00710CE7"/>
    <w:rsid w:val="00711322"/>
    <w:rsid w:val="0071138D"/>
    <w:rsid w:val="00711632"/>
    <w:rsid w:val="00711667"/>
    <w:rsid w:val="007116A0"/>
    <w:rsid w:val="007116E4"/>
    <w:rsid w:val="00711977"/>
    <w:rsid w:val="00711CC0"/>
    <w:rsid w:val="00711E33"/>
    <w:rsid w:val="00712481"/>
    <w:rsid w:val="007124A7"/>
    <w:rsid w:val="00712721"/>
    <w:rsid w:val="0071287A"/>
    <w:rsid w:val="00712962"/>
    <w:rsid w:val="00712D2A"/>
    <w:rsid w:val="00713423"/>
    <w:rsid w:val="0071380F"/>
    <w:rsid w:val="00713842"/>
    <w:rsid w:val="00713C06"/>
    <w:rsid w:val="00713C0F"/>
    <w:rsid w:val="00713C7C"/>
    <w:rsid w:val="00713D39"/>
    <w:rsid w:val="0071463E"/>
    <w:rsid w:val="0071466D"/>
    <w:rsid w:val="00714971"/>
    <w:rsid w:val="007149CB"/>
    <w:rsid w:val="00714C1A"/>
    <w:rsid w:val="00714DA5"/>
    <w:rsid w:val="00714F3C"/>
    <w:rsid w:val="00715089"/>
    <w:rsid w:val="007155E3"/>
    <w:rsid w:val="00715E5E"/>
    <w:rsid w:val="00715E76"/>
    <w:rsid w:val="007160BA"/>
    <w:rsid w:val="00716101"/>
    <w:rsid w:val="007163D3"/>
    <w:rsid w:val="007163F9"/>
    <w:rsid w:val="0071648F"/>
    <w:rsid w:val="00716994"/>
    <w:rsid w:val="00716C2A"/>
    <w:rsid w:val="00716EE2"/>
    <w:rsid w:val="00717A33"/>
    <w:rsid w:val="00720065"/>
    <w:rsid w:val="0072042C"/>
    <w:rsid w:val="00720764"/>
    <w:rsid w:val="00720A67"/>
    <w:rsid w:val="00720D26"/>
    <w:rsid w:val="00720FC8"/>
    <w:rsid w:val="00721074"/>
    <w:rsid w:val="007212FC"/>
    <w:rsid w:val="007214A9"/>
    <w:rsid w:val="0072167E"/>
    <w:rsid w:val="00721696"/>
    <w:rsid w:val="00721B2A"/>
    <w:rsid w:val="0072204D"/>
    <w:rsid w:val="00722426"/>
    <w:rsid w:val="0072254A"/>
    <w:rsid w:val="0072272F"/>
    <w:rsid w:val="00722866"/>
    <w:rsid w:val="00722899"/>
    <w:rsid w:val="00722F12"/>
    <w:rsid w:val="00723036"/>
    <w:rsid w:val="0072357B"/>
    <w:rsid w:val="00723911"/>
    <w:rsid w:val="00724041"/>
    <w:rsid w:val="00724049"/>
    <w:rsid w:val="007247AA"/>
    <w:rsid w:val="00724B8D"/>
    <w:rsid w:val="00724F69"/>
    <w:rsid w:val="007251D4"/>
    <w:rsid w:val="007254AF"/>
    <w:rsid w:val="00725513"/>
    <w:rsid w:val="00725778"/>
    <w:rsid w:val="00725EE6"/>
    <w:rsid w:val="007269C0"/>
    <w:rsid w:val="00726C2F"/>
    <w:rsid w:val="0072710D"/>
    <w:rsid w:val="00727369"/>
    <w:rsid w:val="00727F9F"/>
    <w:rsid w:val="007304A8"/>
    <w:rsid w:val="00730728"/>
    <w:rsid w:val="00730954"/>
    <w:rsid w:val="0073098E"/>
    <w:rsid w:val="00730EB2"/>
    <w:rsid w:val="00730EC4"/>
    <w:rsid w:val="00730F63"/>
    <w:rsid w:val="0073100D"/>
    <w:rsid w:val="007312A0"/>
    <w:rsid w:val="0073149D"/>
    <w:rsid w:val="007314BB"/>
    <w:rsid w:val="007319F7"/>
    <w:rsid w:val="007323BA"/>
    <w:rsid w:val="007325FC"/>
    <w:rsid w:val="00732CFA"/>
    <w:rsid w:val="00732EF0"/>
    <w:rsid w:val="00733210"/>
    <w:rsid w:val="00733616"/>
    <w:rsid w:val="00733993"/>
    <w:rsid w:val="00733E0D"/>
    <w:rsid w:val="007347B6"/>
    <w:rsid w:val="00734F26"/>
    <w:rsid w:val="00734F50"/>
    <w:rsid w:val="00735506"/>
    <w:rsid w:val="00735732"/>
    <w:rsid w:val="00735D72"/>
    <w:rsid w:val="00735FF9"/>
    <w:rsid w:val="007362F6"/>
    <w:rsid w:val="0073688A"/>
    <w:rsid w:val="00736D32"/>
    <w:rsid w:val="007374CB"/>
    <w:rsid w:val="00737605"/>
    <w:rsid w:val="0074066E"/>
    <w:rsid w:val="007411EF"/>
    <w:rsid w:val="0074152A"/>
    <w:rsid w:val="007421CB"/>
    <w:rsid w:val="00742449"/>
    <w:rsid w:val="0074273D"/>
    <w:rsid w:val="00742893"/>
    <w:rsid w:val="00742A8A"/>
    <w:rsid w:val="007431BA"/>
    <w:rsid w:val="007435AA"/>
    <w:rsid w:val="007436E8"/>
    <w:rsid w:val="0074378A"/>
    <w:rsid w:val="0074388F"/>
    <w:rsid w:val="00743924"/>
    <w:rsid w:val="00743BCD"/>
    <w:rsid w:val="00743FE3"/>
    <w:rsid w:val="0074416F"/>
    <w:rsid w:val="007443B9"/>
    <w:rsid w:val="007445E6"/>
    <w:rsid w:val="00744774"/>
    <w:rsid w:val="00744C87"/>
    <w:rsid w:val="00745140"/>
    <w:rsid w:val="00745B75"/>
    <w:rsid w:val="00745BEF"/>
    <w:rsid w:val="0074629A"/>
    <w:rsid w:val="007462D8"/>
    <w:rsid w:val="007467A4"/>
    <w:rsid w:val="00746DAD"/>
    <w:rsid w:val="00746DDE"/>
    <w:rsid w:val="0074731B"/>
    <w:rsid w:val="007473C2"/>
    <w:rsid w:val="00747606"/>
    <w:rsid w:val="00750A13"/>
    <w:rsid w:val="00750A83"/>
    <w:rsid w:val="00750E96"/>
    <w:rsid w:val="00750EDC"/>
    <w:rsid w:val="00751120"/>
    <w:rsid w:val="007515C6"/>
    <w:rsid w:val="00751603"/>
    <w:rsid w:val="0075161B"/>
    <w:rsid w:val="00751A98"/>
    <w:rsid w:val="00751AA1"/>
    <w:rsid w:val="007523AC"/>
    <w:rsid w:val="007528C3"/>
    <w:rsid w:val="00752A22"/>
    <w:rsid w:val="00752CA4"/>
    <w:rsid w:val="00752F23"/>
    <w:rsid w:val="00753004"/>
    <w:rsid w:val="00753162"/>
    <w:rsid w:val="0075351E"/>
    <w:rsid w:val="00753522"/>
    <w:rsid w:val="00753895"/>
    <w:rsid w:val="00753F33"/>
    <w:rsid w:val="00754393"/>
    <w:rsid w:val="007549AF"/>
    <w:rsid w:val="00754CAC"/>
    <w:rsid w:val="00755286"/>
    <w:rsid w:val="0075534F"/>
    <w:rsid w:val="0075559C"/>
    <w:rsid w:val="00755A6E"/>
    <w:rsid w:val="00755AC5"/>
    <w:rsid w:val="00755AE6"/>
    <w:rsid w:val="007565F0"/>
    <w:rsid w:val="007566BE"/>
    <w:rsid w:val="00756899"/>
    <w:rsid w:val="00756B18"/>
    <w:rsid w:val="00756D97"/>
    <w:rsid w:val="007570EA"/>
    <w:rsid w:val="0075748C"/>
    <w:rsid w:val="0075757E"/>
    <w:rsid w:val="0075778B"/>
    <w:rsid w:val="00757ECE"/>
    <w:rsid w:val="00757FCC"/>
    <w:rsid w:val="00760183"/>
    <w:rsid w:val="007604BD"/>
    <w:rsid w:val="00760ECB"/>
    <w:rsid w:val="00761802"/>
    <w:rsid w:val="00761944"/>
    <w:rsid w:val="00761B22"/>
    <w:rsid w:val="0076268F"/>
    <w:rsid w:val="00762F13"/>
    <w:rsid w:val="007630FB"/>
    <w:rsid w:val="00763199"/>
    <w:rsid w:val="00763456"/>
    <w:rsid w:val="0076348E"/>
    <w:rsid w:val="00763F03"/>
    <w:rsid w:val="0076424F"/>
    <w:rsid w:val="0076441C"/>
    <w:rsid w:val="0076473F"/>
    <w:rsid w:val="00765106"/>
    <w:rsid w:val="007655FF"/>
    <w:rsid w:val="00765E23"/>
    <w:rsid w:val="00765E3D"/>
    <w:rsid w:val="0076657C"/>
    <w:rsid w:val="007665F6"/>
    <w:rsid w:val="00766695"/>
    <w:rsid w:val="007669A0"/>
    <w:rsid w:val="007669B9"/>
    <w:rsid w:val="007674E3"/>
    <w:rsid w:val="00767E7F"/>
    <w:rsid w:val="00770215"/>
    <w:rsid w:val="00770467"/>
    <w:rsid w:val="00770CA1"/>
    <w:rsid w:val="00771B0E"/>
    <w:rsid w:val="007720F0"/>
    <w:rsid w:val="0077237D"/>
    <w:rsid w:val="007724B8"/>
    <w:rsid w:val="00772607"/>
    <w:rsid w:val="007727BA"/>
    <w:rsid w:val="00772B1A"/>
    <w:rsid w:val="00772B89"/>
    <w:rsid w:val="00772D48"/>
    <w:rsid w:val="00772F56"/>
    <w:rsid w:val="0077336E"/>
    <w:rsid w:val="00773AF1"/>
    <w:rsid w:val="00773C25"/>
    <w:rsid w:val="00773FC8"/>
    <w:rsid w:val="007741CB"/>
    <w:rsid w:val="00774325"/>
    <w:rsid w:val="00774B53"/>
    <w:rsid w:val="00774DA8"/>
    <w:rsid w:val="0077538F"/>
    <w:rsid w:val="00776032"/>
    <w:rsid w:val="00776348"/>
    <w:rsid w:val="007763DA"/>
    <w:rsid w:val="007775AC"/>
    <w:rsid w:val="007775FF"/>
    <w:rsid w:val="00777AC8"/>
    <w:rsid w:val="00777B7B"/>
    <w:rsid w:val="00777B7F"/>
    <w:rsid w:val="0078045F"/>
    <w:rsid w:val="0078077F"/>
    <w:rsid w:val="00781A79"/>
    <w:rsid w:val="00782260"/>
    <w:rsid w:val="00782B66"/>
    <w:rsid w:val="00782D69"/>
    <w:rsid w:val="007837CB"/>
    <w:rsid w:val="00783A44"/>
    <w:rsid w:val="00783E71"/>
    <w:rsid w:val="00783F4D"/>
    <w:rsid w:val="0078408C"/>
    <w:rsid w:val="007841A7"/>
    <w:rsid w:val="007844F8"/>
    <w:rsid w:val="00784726"/>
    <w:rsid w:val="007849E9"/>
    <w:rsid w:val="007851EA"/>
    <w:rsid w:val="00785EFB"/>
    <w:rsid w:val="00786413"/>
    <w:rsid w:val="0078648F"/>
    <w:rsid w:val="00786690"/>
    <w:rsid w:val="00786A91"/>
    <w:rsid w:val="00787618"/>
    <w:rsid w:val="00787DA9"/>
    <w:rsid w:val="007905C1"/>
    <w:rsid w:val="00790D59"/>
    <w:rsid w:val="00790EA3"/>
    <w:rsid w:val="00790F00"/>
    <w:rsid w:val="007910B8"/>
    <w:rsid w:val="00791115"/>
    <w:rsid w:val="0079132F"/>
    <w:rsid w:val="007917AB"/>
    <w:rsid w:val="00791865"/>
    <w:rsid w:val="0079198D"/>
    <w:rsid w:val="00791D45"/>
    <w:rsid w:val="00793033"/>
    <w:rsid w:val="00793248"/>
    <w:rsid w:val="00793534"/>
    <w:rsid w:val="0079375D"/>
    <w:rsid w:val="0079397A"/>
    <w:rsid w:val="00793A3E"/>
    <w:rsid w:val="00793DDE"/>
    <w:rsid w:val="00793F78"/>
    <w:rsid w:val="0079458D"/>
    <w:rsid w:val="007945D6"/>
    <w:rsid w:val="00794751"/>
    <w:rsid w:val="00794A18"/>
    <w:rsid w:val="00794C26"/>
    <w:rsid w:val="00795A73"/>
    <w:rsid w:val="00795ED5"/>
    <w:rsid w:val="00796189"/>
    <w:rsid w:val="007963B0"/>
    <w:rsid w:val="0079695D"/>
    <w:rsid w:val="00796AE8"/>
    <w:rsid w:val="00796B06"/>
    <w:rsid w:val="00796B4B"/>
    <w:rsid w:val="00796CC1"/>
    <w:rsid w:val="00796E2C"/>
    <w:rsid w:val="00797152"/>
    <w:rsid w:val="00797443"/>
    <w:rsid w:val="0079766E"/>
    <w:rsid w:val="00797A26"/>
    <w:rsid w:val="00797BE3"/>
    <w:rsid w:val="007A01A7"/>
    <w:rsid w:val="007A03B0"/>
    <w:rsid w:val="007A0846"/>
    <w:rsid w:val="007A0E90"/>
    <w:rsid w:val="007A117F"/>
    <w:rsid w:val="007A139E"/>
    <w:rsid w:val="007A17B4"/>
    <w:rsid w:val="007A182E"/>
    <w:rsid w:val="007A186A"/>
    <w:rsid w:val="007A192B"/>
    <w:rsid w:val="007A1ADD"/>
    <w:rsid w:val="007A1BB1"/>
    <w:rsid w:val="007A1EC9"/>
    <w:rsid w:val="007A1F0A"/>
    <w:rsid w:val="007A206A"/>
    <w:rsid w:val="007A22EF"/>
    <w:rsid w:val="007A2701"/>
    <w:rsid w:val="007A2A21"/>
    <w:rsid w:val="007A31E3"/>
    <w:rsid w:val="007A351C"/>
    <w:rsid w:val="007A3A67"/>
    <w:rsid w:val="007A41CD"/>
    <w:rsid w:val="007A43E9"/>
    <w:rsid w:val="007A4412"/>
    <w:rsid w:val="007A4BBD"/>
    <w:rsid w:val="007A4F39"/>
    <w:rsid w:val="007A5172"/>
    <w:rsid w:val="007A527D"/>
    <w:rsid w:val="007A57D0"/>
    <w:rsid w:val="007A5E08"/>
    <w:rsid w:val="007A6089"/>
    <w:rsid w:val="007A6136"/>
    <w:rsid w:val="007A63EE"/>
    <w:rsid w:val="007A64A5"/>
    <w:rsid w:val="007A69BE"/>
    <w:rsid w:val="007A6A27"/>
    <w:rsid w:val="007A6EAA"/>
    <w:rsid w:val="007A7307"/>
    <w:rsid w:val="007B01AD"/>
    <w:rsid w:val="007B033F"/>
    <w:rsid w:val="007B036A"/>
    <w:rsid w:val="007B0457"/>
    <w:rsid w:val="007B06B0"/>
    <w:rsid w:val="007B0930"/>
    <w:rsid w:val="007B0F83"/>
    <w:rsid w:val="007B0F89"/>
    <w:rsid w:val="007B1349"/>
    <w:rsid w:val="007B149F"/>
    <w:rsid w:val="007B1839"/>
    <w:rsid w:val="007B18D7"/>
    <w:rsid w:val="007B1FA8"/>
    <w:rsid w:val="007B2016"/>
    <w:rsid w:val="007B20BE"/>
    <w:rsid w:val="007B3584"/>
    <w:rsid w:val="007B35B7"/>
    <w:rsid w:val="007B36E2"/>
    <w:rsid w:val="007B4311"/>
    <w:rsid w:val="007B4829"/>
    <w:rsid w:val="007B48B6"/>
    <w:rsid w:val="007B4912"/>
    <w:rsid w:val="007B5B5B"/>
    <w:rsid w:val="007B5D07"/>
    <w:rsid w:val="007B6195"/>
    <w:rsid w:val="007B6499"/>
    <w:rsid w:val="007B669E"/>
    <w:rsid w:val="007B66B0"/>
    <w:rsid w:val="007B67DB"/>
    <w:rsid w:val="007B683D"/>
    <w:rsid w:val="007B6C99"/>
    <w:rsid w:val="007B6F37"/>
    <w:rsid w:val="007B7096"/>
    <w:rsid w:val="007B7117"/>
    <w:rsid w:val="007B7662"/>
    <w:rsid w:val="007B7DC6"/>
    <w:rsid w:val="007C02ED"/>
    <w:rsid w:val="007C0527"/>
    <w:rsid w:val="007C0586"/>
    <w:rsid w:val="007C0CC3"/>
    <w:rsid w:val="007C0D00"/>
    <w:rsid w:val="007C0F35"/>
    <w:rsid w:val="007C10F0"/>
    <w:rsid w:val="007C160C"/>
    <w:rsid w:val="007C1CE0"/>
    <w:rsid w:val="007C201A"/>
    <w:rsid w:val="007C22E2"/>
    <w:rsid w:val="007C29B3"/>
    <w:rsid w:val="007C2C8B"/>
    <w:rsid w:val="007C3470"/>
    <w:rsid w:val="007C40FC"/>
    <w:rsid w:val="007C44F5"/>
    <w:rsid w:val="007C492C"/>
    <w:rsid w:val="007C4B62"/>
    <w:rsid w:val="007C504D"/>
    <w:rsid w:val="007C5144"/>
    <w:rsid w:val="007C548C"/>
    <w:rsid w:val="007C55D0"/>
    <w:rsid w:val="007C560C"/>
    <w:rsid w:val="007C590A"/>
    <w:rsid w:val="007C5BF6"/>
    <w:rsid w:val="007C6177"/>
    <w:rsid w:val="007C6A61"/>
    <w:rsid w:val="007C6DC5"/>
    <w:rsid w:val="007C73BD"/>
    <w:rsid w:val="007C76E7"/>
    <w:rsid w:val="007C7D3F"/>
    <w:rsid w:val="007D023A"/>
    <w:rsid w:val="007D0243"/>
    <w:rsid w:val="007D095C"/>
    <w:rsid w:val="007D0EC2"/>
    <w:rsid w:val="007D13B9"/>
    <w:rsid w:val="007D20EE"/>
    <w:rsid w:val="007D23CB"/>
    <w:rsid w:val="007D2815"/>
    <w:rsid w:val="007D2E8B"/>
    <w:rsid w:val="007D34A7"/>
    <w:rsid w:val="007D398A"/>
    <w:rsid w:val="007D3D83"/>
    <w:rsid w:val="007D4563"/>
    <w:rsid w:val="007D4BA6"/>
    <w:rsid w:val="007D50C2"/>
    <w:rsid w:val="007D55EE"/>
    <w:rsid w:val="007D5801"/>
    <w:rsid w:val="007D593B"/>
    <w:rsid w:val="007D5D5A"/>
    <w:rsid w:val="007D623D"/>
    <w:rsid w:val="007D660B"/>
    <w:rsid w:val="007D675C"/>
    <w:rsid w:val="007D6C0F"/>
    <w:rsid w:val="007D709C"/>
    <w:rsid w:val="007D795C"/>
    <w:rsid w:val="007D7AD9"/>
    <w:rsid w:val="007D7C50"/>
    <w:rsid w:val="007D7F7A"/>
    <w:rsid w:val="007E02DB"/>
    <w:rsid w:val="007E04A2"/>
    <w:rsid w:val="007E0662"/>
    <w:rsid w:val="007E068D"/>
    <w:rsid w:val="007E077E"/>
    <w:rsid w:val="007E07E5"/>
    <w:rsid w:val="007E13EF"/>
    <w:rsid w:val="007E19BE"/>
    <w:rsid w:val="007E1A21"/>
    <w:rsid w:val="007E1CA5"/>
    <w:rsid w:val="007E1E1F"/>
    <w:rsid w:val="007E2DAA"/>
    <w:rsid w:val="007E2DE4"/>
    <w:rsid w:val="007E2E89"/>
    <w:rsid w:val="007E3D6E"/>
    <w:rsid w:val="007E4533"/>
    <w:rsid w:val="007E4A01"/>
    <w:rsid w:val="007E4D27"/>
    <w:rsid w:val="007E4E6F"/>
    <w:rsid w:val="007E50A1"/>
    <w:rsid w:val="007E50CE"/>
    <w:rsid w:val="007E519D"/>
    <w:rsid w:val="007E5496"/>
    <w:rsid w:val="007E5778"/>
    <w:rsid w:val="007E5EB3"/>
    <w:rsid w:val="007E5FF5"/>
    <w:rsid w:val="007E615B"/>
    <w:rsid w:val="007E6710"/>
    <w:rsid w:val="007E6968"/>
    <w:rsid w:val="007E70F8"/>
    <w:rsid w:val="007E778C"/>
    <w:rsid w:val="007F033F"/>
    <w:rsid w:val="007F0976"/>
    <w:rsid w:val="007F0C67"/>
    <w:rsid w:val="007F101F"/>
    <w:rsid w:val="007F14EB"/>
    <w:rsid w:val="007F1A52"/>
    <w:rsid w:val="007F1AF1"/>
    <w:rsid w:val="007F203F"/>
    <w:rsid w:val="007F23BF"/>
    <w:rsid w:val="007F25BF"/>
    <w:rsid w:val="007F2A5B"/>
    <w:rsid w:val="007F2C55"/>
    <w:rsid w:val="007F2ED4"/>
    <w:rsid w:val="007F31A0"/>
    <w:rsid w:val="007F3385"/>
    <w:rsid w:val="007F361D"/>
    <w:rsid w:val="007F38D4"/>
    <w:rsid w:val="007F3910"/>
    <w:rsid w:val="007F3ABE"/>
    <w:rsid w:val="007F3F31"/>
    <w:rsid w:val="007F408C"/>
    <w:rsid w:val="007F448F"/>
    <w:rsid w:val="007F44A1"/>
    <w:rsid w:val="007F44DC"/>
    <w:rsid w:val="007F4BF3"/>
    <w:rsid w:val="007F4D94"/>
    <w:rsid w:val="007F4F0D"/>
    <w:rsid w:val="007F54B1"/>
    <w:rsid w:val="007F54C8"/>
    <w:rsid w:val="007F5698"/>
    <w:rsid w:val="007F57FF"/>
    <w:rsid w:val="007F5C3A"/>
    <w:rsid w:val="007F6076"/>
    <w:rsid w:val="007F6793"/>
    <w:rsid w:val="007F6833"/>
    <w:rsid w:val="007F6AD7"/>
    <w:rsid w:val="007F6C49"/>
    <w:rsid w:val="007F6F62"/>
    <w:rsid w:val="007F71B4"/>
    <w:rsid w:val="007F721C"/>
    <w:rsid w:val="007F762A"/>
    <w:rsid w:val="007F78E2"/>
    <w:rsid w:val="007F78FE"/>
    <w:rsid w:val="007F7E8C"/>
    <w:rsid w:val="0080001D"/>
    <w:rsid w:val="008008A2"/>
    <w:rsid w:val="00800CD2"/>
    <w:rsid w:val="00800E6C"/>
    <w:rsid w:val="00800F0E"/>
    <w:rsid w:val="00801452"/>
    <w:rsid w:val="00801690"/>
    <w:rsid w:val="008019FD"/>
    <w:rsid w:val="008028CB"/>
    <w:rsid w:val="00802901"/>
    <w:rsid w:val="00802B98"/>
    <w:rsid w:val="0080303E"/>
    <w:rsid w:val="00803674"/>
    <w:rsid w:val="00803EC3"/>
    <w:rsid w:val="008041BF"/>
    <w:rsid w:val="0080445A"/>
    <w:rsid w:val="008049C9"/>
    <w:rsid w:val="00804DBA"/>
    <w:rsid w:val="00804F37"/>
    <w:rsid w:val="00804F54"/>
    <w:rsid w:val="008051D4"/>
    <w:rsid w:val="00805257"/>
    <w:rsid w:val="0080554A"/>
    <w:rsid w:val="00805D42"/>
    <w:rsid w:val="008062EF"/>
    <w:rsid w:val="00806716"/>
    <w:rsid w:val="00806774"/>
    <w:rsid w:val="008071B0"/>
    <w:rsid w:val="008071EC"/>
    <w:rsid w:val="008105E1"/>
    <w:rsid w:val="00810B3F"/>
    <w:rsid w:val="00811167"/>
    <w:rsid w:val="0081155F"/>
    <w:rsid w:val="00811633"/>
    <w:rsid w:val="00811948"/>
    <w:rsid w:val="008124ED"/>
    <w:rsid w:val="008129D6"/>
    <w:rsid w:val="00812D37"/>
    <w:rsid w:val="00812D6D"/>
    <w:rsid w:val="008132C1"/>
    <w:rsid w:val="008133C8"/>
    <w:rsid w:val="0081395E"/>
    <w:rsid w:val="0081397D"/>
    <w:rsid w:val="00813C27"/>
    <w:rsid w:val="008144A3"/>
    <w:rsid w:val="008148B7"/>
    <w:rsid w:val="00814BA1"/>
    <w:rsid w:val="00814DF9"/>
    <w:rsid w:val="00814E6F"/>
    <w:rsid w:val="00814F28"/>
    <w:rsid w:val="00815859"/>
    <w:rsid w:val="00815DBF"/>
    <w:rsid w:val="00815F7A"/>
    <w:rsid w:val="008160CA"/>
    <w:rsid w:val="008160D7"/>
    <w:rsid w:val="0081672C"/>
    <w:rsid w:val="00816B92"/>
    <w:rsid w:val="00816C0C"/>
    <w:rsid w:val="0081703D"/>
    <w:rsid w:val="00817611"/>
    <w:rsid w:val="008177F8"/>
    <w:rsid w:val="00817A47"/>
    <w:rsid w:val="00817AEA"/>
    <w:rsid w:val="00817E36"/>
    <w:rsid w:val="008200A8"/>
    <w:rsid w:val="00820458"/>
    <w:rsid w:val="00820B1F"/>
    <w:rsid w:val="00820E57"/>
    <w:rsid w:val="0082107C"/>
    <w:rsid w:val="00821748"/>
    <w:rsid w:val="008218FD"/>
    <w:rsid w:val="00821DA9"/>
    <w:rsid w:val="008226B3"/>
    <w:rsid w:val="00822941"/>
    <w:rsid w:val="00822966"/>
    <w:rsid w:val="00822D8E"/>
    <w:rsid w:val="0082306C"/>
    <w:rsid w:val="008235CE"/>
    <w:rsid w:val="008235DF"/>
    <w:rsid w:val="0082376A"/>
    <w:rsid w:val="0082392A"/>
    <w:rsid w:val="00823966"/>
    <w:rsid w:val="00824071"/>
    <w:rsid w:val="008242AA"/>
    <w:rsid w:val="008242B1"/>
    <w:rsid w:val="00824477"/>
    <w:rsid w:val="008249F4"/>
    <w:rsid w:val="00825B9E"/>
    <w:rsid w:val="00825BA6"/>
    <w:rsid w:val="00825E0D"/>
    <w:rsid w:val="00825F9A"/>
    <w:rsid w:val="00826642"/>
    <w:rsid w:val="00826767"/>
    <w:rsid w:val="008267FA"/>
    <w:rsid w:val="008271C7"/>
    <w:rsid w:val="00827707"/>
    <w:rsid w:val="00827A3D"/>
    <w:rsid w:val="00827DF6"/>
    <w:rsid w:val="00827F57"/>
    <w:rsid w:val="00830A11"/>
    <w:rsid w:val="00830E66"/>
    <w:rsid w:val="0083110D"/>
    <w:rsid w:val="00831875"/>
    <w:rsid w:val="00831F96"/>
    <w:rsid w:val="008324F8"/>
    <w:rsid w:val="008325F3"/>
    <w:rsid w:val="0083260E"/>
    <w:rsid w:val="00832B7C"/>
    <w:rsid w:val="00832C0A"/>
    <w:rsid w:val="00833199"/>
    <w:rsid w:val="0083342B"/>
    <w:rsid w:val="008334CD"/>
    <w:rsid w:val="00833734"/>
    <w:rsid w:val="00834135"/>
    <w:rsid w:val="00834234"/>
    <w:rsid w:val="00834394"/>
    <w:rsid w:val="0083451E"/>
    <w:rsid w:val="00834C65"/>
    <w:rsid w:val="00834D1C"/>
    <w:rsid w:val="00835507"/>
    <w:rsid w:val="0083563D"/>
    <w:rsid w:val="008356CE"/>
    <w:rsid w:val="00835B21"/>
    <w:rsid w:val="00835EA6"/>
    <w:rsid w:val="00835F6F"/>
    <w:rsid w:val="00836177"/>
    <w:rsid w:val="00836540"/>
    <w:rsid w:val="0083678B"/>
    <w:rsid w:val="00836E58"/>
    <w:rsid w:val="0083702E"/>
    <w:rsid w:val="008370D6"/>
    <w:rsid w:val="008372A8"/>
    <w:rsid w:val="0083734A"/>
    <w:rsid w:val="00837691"/>
    <w:rsid w:val="008376D9"/>
    <w:rsid w:val="00837F52"/>
    <w:rsid w:val="0084080C"/>
    <w:rsid w:val="00840AC3"/>
    <w:rsid w:val="00840D63"/>
    <w:rsid w:val="00840DEF"/>
    <w:rsid w:val="00841299"/>
    <w:rsid w:val="008413B6"/>
    <w:rsid w:val="008416CF"/>
    <w:rsid w:val="008417A1"/>
    <w:rsid w:val="008419E9"/>
    <w:rsid w:val="00842870"/>
    <w:rsid w:val="008428F6"/>
    <w:rsid w:val="008430A7"/>
    <w:rsid w:val="0084350E"/>
    <w:rsid w:val="008435B9"/>
    <w:rsid w:val="00843AF0"/>
    <w:rsid w:val="00843C17"/>
    <w:rsid w:val="00844242"/>
    <w:rsid w:val="008444B4"/>
    <w:rsid w:val="00844A72"/>
    <w:rsid w:val="00845429"/>
    <w:rsid w:val="008458DE"/>
    <w:rsid w:val="00845AA3"/>
    <w:rsid w:val="00845BD2"/>
    <w:rsid w:val="00845BEF"/>
    <w:rsid w:val="008461EC"/>
    <w:rsid w:val="00847543"/>
    <w:rsid w:val="00847596"/>
    <w:rsid w:val="008476F1"/>
    <w:rsid w:val="00847BAC"/>
    <w:rsid w:val="00847EBF"/>
    <w:rsid w:val="00847F0E"/>
    <w:rsid w:val="00850465"/>
    <w:rsid w:val="00850480"/>
    <w:rsid w:val="0085054D"/>
    <w:rsid w:val="0085079A"/>
    <w:rsid w:val="008507C9"/>
    <w:rsid w:val="00850CCD"/>
    <w:rsid w:val="00850FB9"/>
    <w:rsid w:val="0085117E"/>
    <w:rsid w:val="008512A4"/>
    <w:rsid w:val="00851D23"/>
    <w:rsid w:val="00851F6A"/>
    <w:rsid w:val="00852378"/>
    <w:rsid w:val="00852815"/>
    <w:rsid w:val="00852AF7"/>
    <w:rsid w:val="00852BC2"/>
    <w:rsid w:val="00852BF8"/>
    <w:rsid w:val="00852FA7"/>
    <w:rsid w:val="0085310D"/>
    <w:rsid w:val="00853300"/>
    <w:rsid w:val="008533E1"/>
    <w:rsid w:val="00853BA6"/>
    <w:rsid w:val="00853D2A"/>
    <w:rsid w:val="0085447B"/>
    <w:rsid w:val="00854826"/>
    <w:rsid w:val="00854DFC"/>
    <w:rsid w:val="00854E19"/>
    <w:rsid w:val="00855987"/>
    <w:rsid w:val="00855BB3"/>
    <w:rsid w:val="00855CE3"/>
    <w:rsid w:val="008560A4"/>
    <w:rsid w:val="008566CD"/>
    <w:rsid w:val="00856AC8"/>
    <w:rsid w:val="008572D0"/>
    <w:rsid w:val="008573E8"/>
    <w:rsid w:val="00857565"/>
    <w:rsid w:val="00857774"/>
    <w:rsid w:val="00857C31"/>
    <w:rsid w:val="00860135"/>
    <w:rsid w:val="008604AA"/>
    <w:rsid w:val="00860555"/>
    <w:rsid w:val="00860745"/>
    <w:rsid w:val="00860906"/>
    <w:rsid w:val="00860964"/>
    <w:rsid w:val="00860C9B"/>
    <w:rsid w:val="00860CDD"/>
    <w:rsid w:val="008613CB"/>
    <w:rsid w:val="00861964"/>
    <w:rsid w:val="00861E9F"/>
    <w:rsid w:val="008623C5"/>
    <w:rsid w:val="00863239"/>
    <w:rsid w:val="00863296"/>
    <w:rsid w:val="008633DA"/>
    <w:rsid w:val="008637E6"/>
    <w:rsid w:val="00863DB9"/>
    <w:rsid w:val="00863FF2"/>
    <w:rsid w:val="00864AF9"/>
    <w:rsid w:val="0086573D"/>
    <w:rsid w:val="00866282"/>
    <w:rsid w:val="0086675E"/>
    <w:rsid w:val="008669CA"/>
    <w:rsid w:val="00866B95"/>
    <w:rsid w:val="00867238"/>
    <w:rsid w:val="008673D9"/>
    <w:rsid w:val="00867BAE"/>
    <w:rsid w:val="0087007C"/>
    <w:rsid w:val="008700A1"/>
    <w:rsid w:val="0087057C"/>
    <w:rsid w:val="00870A21"/>
    <w:rsid w:val="00870B27"/>
    <w:rsid w:val="00870C22"/>
    <w:rsid w:val="00870C3E"/>
    <w:rsid w:val="00870DFB"/>
    <w:rsid w:val="00870E51"/>
    <w:rsid w:val="008719B9"/>
    <w:rsid w:val="0087204E"/>
    <w:rsid w:val="008720D6"/>
    <w:rsid w:val="0087227B"/>
    <w:rsid w:val="008722F9"/>
    <w:rsid w:val="00872372"/>
    <w:rsid w:val="0087240C"/>
    <w:rsid w:val="00872485"/>
    <w:rsid w:val="0087278B"/>
    <w:rsid w:val="0087293A"/>
    <w:rsid w:val="00873368"/>
    <w:rsid w:val="008735BA"/>
    <w:rsid w:val="00873B47"/>
    <w:rsid w:val="00873C87"/>
    <w:rsid w:val="0087440A"/>
    <w:rsid w:val="0087476D"/>
    <w:rsid w:val="00874C8D"/>
    <w:rsid w:val="00874FB6"/>
    <w:rsid w:val="00875100"/>
    <w:rsid w:val="008757A5"/>
    <w:rsid w:val="00875C10"/>
    <w:rsid w:val="008761EF"/>
    <w:rsid w:val="00876A59"/>
    <w:rsid w:val="00876CF5"/>
    <w:rsid w:val="00876DB0"/>
    <w:rsid w:val="00876E1C"/>
    <w:rsid w:val="00880288"/>
    <w:rsid w:val="00880DB8"/>
    <w:rsid w:val="00880F85"/>
    <w:rsid w:val="0088165C"/>
    <w:rsid w:val="00881B22"/>
    <w:rsid w:val="00882162"/>
    <w:rsid w:val="008822AB"/>
    <w:rsid w:val="0088237B"/>
    <w:rsid w:val="0088252F"/>
    <w:rsid w:val="00882753"/>
    <w:rsid w:val="008827AC"/>
    <w:rsid w:val="00882A01"/>
    <w:rsid w:val="00882BFE"/>
    <w:rsid w:val="00882D85"/>
    <w:rsid w:val="00882E21"/>
    <w:rsid w:val="0088316E"/>
    <w:rsid w:val="00883814"/>
    <w:rsid w:val="008838DA"/>
    <w:rsid w:val="00884283"/>
    <w:rsid w:val="00884433"/>
    <w:rsid w:val="008845D9"/>
    <w:rsid w:val="0088483C"/>
    <w:rsid w:val="00884861"/>
    <w:rsid w:val="00884C22"/>
    <w:rsid w:val="00884C55"/>
    <w:rsid w:val="00884FBF"/>
    <w:rsid w:val="0088528F"/>
    <w:rsid w:val="00885B8F"/>
    <w:rsid w:val="00885F18"/>
    <w:rsid w:val="0088610D"/>
    <w:rsid w:val="00886208"/>
    <w:rsid w:val="00886F51"/>
    <w:rsid w:val="008870F3"/>
    <w:rsid w:val="0088735C"/>
    <w:rsid w:val="008875FF"/>
    <w:rsid w:val="00887802"/>
    <w:rsid w:val="00887A06"/>
    <w:rsid w:val="00887EE8"/>
    <w:rsid w:val="00890012"/>
    <w:rsid w:val="008900B9"/>
    <w:rsid w:val="008903C4"/>
    <w:rsid w:val="00890807"/>
    <w:rsid w:val="008908E2"/>
    <w:rsid w:val="00891012"/>
    <w:rsid w:val="00891118"/>
    <w:rsid w:val="0089121E"/>
    <w:rsid w:val="00891256"/>
    <w:rsid w:val="00891E8F"/>
    <w:rsid w:val="008920B5"/>
    <w:rsid w:val="00892174"/>
    <w:rsid w:val="00892202"/>
    <w:rsid w:val="0089267F"/>
    <w:rsid w:val="00892B27"/>
    <w:rsid w:val="00892C84"/>
    <w:rsid w:val="00893156"/>
    <w:rsid w:val="00893B7B"/>
    <w:rsid w:val="00893D49"/>
    <w:rsid w:val="00894362"/>
    <w:rsid w:val="00894A0B"/>
    <w:rsid w:val="00894C90"/>
    <w:rsid w:val="00894D1E"/>
    <w:rsid w:val="00895385"/>
    <w:rsid w:val="00895F7E"/>
    <w:rsid w:val="00895FF6"/>
    <w:rsid w:val="00896728"/>
    <w:rsid w:val="00896B93"/>
    <w:rsid w:val="00896BF2"/>
    <w:rsid w:val="00896C50"/>
    <w:rsid w:val="00896D00"/>
    <w:rsid w:val="00896D53"/>
    <w:rsid w:val="008972B5"/>
    <w:rsid w:val="0089749F"/>
    <w:rsid w:val="00897914"/>
    <w:rsid w:val="008A024A"/>
    <w:rsid w:val="008A05AE"/>
    <w:rsid w:val="008A06CA"/>
    <w:rsid w:val="008A1187"/>
    <w:rsid w:val="008A12A8"/>
    <w:rsid w:val="008A174D"/>
    <w:rsid w:val="008A19B4"/>
    <w:rsid w:val="008A203E"/>
    <w:rsid w:val="008A24B3"/>
    <w:rsid w:val="008A292C"/>
    <w:rsid w:val="008A2B07"/>
    <w:rsid w:val="008A2BEF"/>
    <w:rsid w:val="008A2DD1"/>
    <w:rsid w:val="008A2FEB"/>
    <w:rsid w:val="008A31AE"/>
    <w:rsid w:val="008A3980"/>
    <w:rsid w:val="008A3B7E"/>
    <w:rsid w:val="008A3CFC"/>
    <w:rsid w:val="008A3EB9"/>
    <w:rsid w:val="008A44A9"/>
    <w:rsid w:val="008A4503"/>
    <w:rsid w:val="008A4530"/>
    <w:rsid w:val="008A4928"/>
    <w:rsid w:val="008A498D"/>
    <w:rsid w:val="008A4FCA"/>
    <w:rsid w:val="008A6178"/>
    <w:rsid w:val="008A63FE"/>
    <w:rsid w:val="008A65A6"/>
    <w:rsid w:val="008A66D7"/>
    <w:rsid w:val="008A689B"/>
    <w:rsid w:val="008A68B7"/>
    <w:rsid w:val="008A71EB"/>
    <w:rsid w:val="008A7B84"/>
    <w:rsid w:val="008B075D"/>
    <w:rsid w:val="008B08E4"/>
    <w:rsid w:val="008B09AE"/>
    <w:rsid w:val="008B0A16"/>
    <w:rsid w:val="008B0E24"/>
    <w:rsid w:val="008B111E"/>
    <w:rsid w:val="008B24B7"/>
    <w:rsid w:val="008B2912"/>
    <w:rsid w:val="008B2A50"/>
    <w:rsid w:val="008B31C3"/>
    <w:rsid w:val="008B32C6"/>
    <w:rsid w:val="008B3613"/>
    <w:rsid w:val="008B3B59"/>
    <w:rsid w:val="008B3B60"/>
    <w:rsid w:val="008B3E77"/>
    <w:rsid w:val="008B41ED"/>
    <w:rsid w:val="008B44FE"/>
    <w:rsid w:val="008B4B44"/>
    <w:rsid w:val="008B4C43"/>
    <w:rsid w:val="008B5000"/>
    <w:rsid w:val="008B50F1"/>
    <w:rsid w:val="008B5367"/>
    <w:rsid w:val="008B5606"/>
    <w:rsid w:val="008B635B"/>
    <w:rsid w:val="008B657B"/>
    <w:rsid w:val="008B6874"/>
    <w:rsid w:val="008B6984"/>
    <w:rsid w:val="008B6C0E"/>
    <w:rsid w:val="008B7134"/>
    <w:rsid w:val="008B7150"/>
    <w:rsid w:val="008B719A"/>
    <w:rsid w:val="008B7270"/>
    <w:rsid w:val="008B76B7"/>
    <w:rsid w:val="008B78B0"/>
    <w:rsid w:val="008B7FF3"/>
    <w:rsid w:val="008C03BD"/>
    <w:rsid w:val="008C0785"/>
    <w:rsid w:val="008C1872"/>
    <w:rsid w:val="008C1A2E"/>
    <w:rsid w:val="008C1AFF"/>
    <w:rsid w:val="008C1CC0"/>
    <w:rsid w:val="008C1FFC"/>
    <w:rsid w:val="008C2290"/>
    <w:rsid w:val="008C2ECE"/>
    <w:rsid w:val="008C3048"/>
    <w:rsid w:val="008C32EC"/>
    <w:rsid w:val="008C3609"/>
    <w:rsid w:val="008C3F16"/>
    <w:rsid w:val="008C4237"/>
    <w:rsid w:val="008C487D"/>
    <w:rsid w:val="008C4C1C"/>
    <w:rsid w:val="008C4CB1"/>
    <w:rsid w:val="008C508D"/>
    <w:rsid w:val="008C51A5"/>
    <w:rsid w:val="008C577A"/>
    <w:rsid w:val="008C58C9"/>
    <w:rsid w:val="008C5F9C"/>
    <w:rsid w:val="008C63F0"/>
    <w:rsid w:val="008C659C"/>
    <w:rsid w:val="008C66D3"/>
    <w:rsid w:val="008C67E7"/>
    <w:rsid w:val="008C68B7"/>
    <w:rsid w:val="008C6919"/>
    <w:rsid w:val="008C69A6"/>
    <w:rsid w:val="008C6ABC"/>
    <w:rsid w:val="008C7042"/>
    <w:rsid w:val="008C72A0"/>
    <w:rsid w:val="008C758A"/>
    <w:rsid w:val="008C7FEA"/>
    <w:rsid w:val="008D020B"/>
    <w:rsid w:val="008D0460"/>
    <w:rsid w:val="008D0DC1"/>
    <w:rsid w:val="008D1243"/>
    <w:rsid w:val="008D17E6"/>
    <w:rsid w:val="008D1D2F"/>
    <w:rsid w:val="008D25AC"/>
    <w:rsid w:val="008D2BC2"/>
    <w:rsid w:val="008D3A51"/>
    <w:rsid w:val="008D3C8F"/>
    <w:rsid w:val="008D3CEC"/>
    <w:rsid w:val="008D4B0E"/>
    <w:rsid w:val="008D4B70"/>
    <w:rsid w:val="008D5115"/>
    <w:rsid w:val="008D57D5"/>
    <w:rsid w:val="008D58D5"/>
    <w:rsid w:val="008D6225"/>
    <w:rsid w:val="008D6318"/>
    <w:rsid w:val="008D66B1"/>
    <w:rsid w:val="008D67D3"/>
    <w:rsid w:val="008D67E2"/>
    <w:rsid w:val="008D6822"/>
    <w:rsid w:val="008D6BD9"/>
    <w:rsid w:val="008D77E7"/>
    <w:rsid w:val="008D781E"/>
    <w:rsid w:val="008E0714"/>
    <w:rsid w:val="008E0B4B"/>
    <w:rsid w:val="008E0FFA"/>
    <w:rsid w:val="008E1B9B"/>
    <w:rsid w:val="008E1C72"/>
    <w:rsid w:val="008E2271"/>
    <w:rsid w:val="008E286F"/>
    <w:rsid w:val="008E29AB"/>
    <w:rsid w:val="008E2BB5"/>
    <w:rsid w:val="008E2F38"/>
    <w:rsid w:val="008E3004"/>
    <w:rsid w:val="008E36CC"/>
    <w:rsid w:val="008E3A12"/>
    <w:rsid w:val="008E3A72"/>
    <w:rsid w:val="008E3A73"/>
    <w:rsid w:val="008E429A"/>
    <w:rsid w:val="008E4844"/>
    <w:rsid w:val="008E4C1F"/>
    <w:rsid w:val="008E524F"/>
    <w:rsid w:val="008E5A6B"/>
    <w:rsid w:val="008E5B24"/>
    <w:rsid w:val="008E5B8A"/>
    <w:rsid w:val="008E5CAA"/>
    <w:rsid w:val="008E5D91"/>
    <w:rsid w:val="008E5F5A"/>
    <w:rsid w:val="008E6137"/>
    <w:rsid w:val="008E63D1"/>
    <w:rsid w:val="008E649C"/>
    <w:rsid w:val="008E6685"/>
    <w:rsid w:val="008E66AB"/>
    <w:rsid w:val="008E6808"/>
    <w:rsid w:val="008E6980"/>
    <w:rsid w:val="008E7263"/>
    <w:rsid w:val="008E7A7E"/>
    <w:rsid w:val="008E7BCE"/>
    <w:rsid w:val="008F0256"/>
    <w:rsid w:val="008F0AD5"/>
    <w:rsid w:val="008F0C27"/>
    <w:rsid w:val="008F0C4C"/>
    <w:rsid w:val="008F1004"/>
    <w:rsid w:val="008F11F1"/>
    <w:rsid w:val="008F176B"/>
    <w:rsid w:val="008F19BF"/>
    <w:rsid w:val="008F1DE9"/>
    <w:rsid w:val="008F2101"/>
    <w:rsid w:val="008F240A"/>
    <w:rsid w:val="008F2F1F"/>
    <w:rsid w:val="008F3201"/>
    <w:rsid w:val="008F358E"/>
    <w:rsid w:val="008F38CD"/>
    <w:rsid w:val="008F3D14"/>
    <w:rsid w:val="008F4401"/>
    <w:rsid w:val="008F4C1D"/>
    <w:rsid w:val="008F5099"/>
    <w:rsid w:val="008F52DB"/>
    <w:rsid w:val="008F536F"/>
    <w:rsid w:val="008F5805"/>
    <w:rsid w:val="008F5837"/>
    <w:rsid w:val="008F59AC"/>
    <w:rsid w:val="008F5CC2"/>
    <w:rsid w:val="008F5D47"/>
    <w:rsid w:val="008F5FAE"/>
    <w:rsid w:val="008F5FF4"/>
    <w:rsid w:val="008F641C"/>
    <w:rsid w:val="008F6471"/>
    <w:rsid w:val="008F6597"/>
    <w:rsid w:val="008F6669"/>
    <w:rsid w:val="008F6B1D"/>
    <w:rsid w:val="008F6CA6"/>
    <w:rsid w:val="008F6CA8"/>
    <w:rsid w:val="008F6E1F"/>
    <w:rsid w:val="008F7401"/>
    <w:rsid w:val="008F79FE"/>
    <w:rsid w:val="009004B9"/>
    <w:rsid w:val="00900944"/>
    <w:rsid w:val="00900D38"/>
    <w:rsid w:val="00901029"/>
    <w:rsid w:val="00901E98"/>
    <w:rsid w:val="00901F56"/>
    <w:rsid w:val="00901FB4"/>
    <w:rsid w:val="00901FF6"/>
    <w:rsid w:val="009023DE"/>
    <w:rsid w:val="009026B5"/>
    <w:rsid w:val="009026EE"/>
    <w:rsid w:val="00902995"/>
    <w:rsid w:val="00903427"/>
    <w:rsid w:val="00903750"/>
    <w:rsid w:val="00903896"/>
    <w:rsid w:val="009038EB"/>
    <w:rsid w:val="0090444C"/>
    <w:rsid w:val="00904C36"/>
    <w:rsid w:val="00904D00"/>
    <w:rsid w:val="00904E63"/>
    <w:rsid w:val="0090509C"/>
    <w:rsid w:val="0090545D"/>
    <w:rsid w:val="009055FA"/>
    <w:rsid w:val="00905739"/>
    <w:rsid w:val="009057E9"/>
    <w:rsid w:val="009058B1"/>
    <w:rsid w:val="00905AB9"/>
    <w:rsid w:val="00905E83"/>
    <w:rsid w:val="00906186"/>
    <w:rsid w:val="00906455"/>
    <w:rsid w:val="00906AB3"/>
    <w:rsid w:val="00906E22"/>
    <w:rsid w:val="0090717B"/>
    <w:rsid w:val="009071DA"/>
    <w:rsid w:val="009076D1"/>
    <w:rsid w:val="00907844"/>
    <w:rsid w:val="009078DA"/>
    <w:rsid w:val="00910098"/>
    <w:rsid w:val="0091030D"/>
    <w:rsid w:val="009103DC"/>
    <w:rsid w:val="0091049F"/>
    <w:rsid w:val="00910792"/>
    <w:rsid w:val="00910E56"/>
    <w:rsid w:val="00911030"/>
    <w:rsid w:val="00911A40"/>
    <w:rsid w:val="009123AA"/>
    <w:rsid w:val="0091265C"/>
    <w:rsid w:val="0091272B"/>
    <w:rsid w:val="0091284A"/>
    <w:rsid w:val="009128AC"/>
    <w:rsid w:val="00913189"/>
    <w:rsid w:val="00913389"/>
    <w:rsid w:val="00913482"/>
    <w:rsid w:val="0091362C"/>
    <w:rsid w:val="00913716"/>
    <w:rsid w:val="009137D4"/>
    <w:rsid w:val="00913B32"/>
    <w:rsid w:val="00913E2A"/>
    <w:rsid w:val="00914361"/>
    <w:rsid w:val="009143F1"/>
    <w:rsid w:val="009148B4"/>
    <w:rsid w:val="00914935"/>
    <w:rsid w:val="0091494D"/>
    <w:rsid w:val="00914EFE"/>
    <w:rsid w:val="00915099"/>
    <w:rsid w:val="009152CA"/>
    <w:rsid w:val="0091566F"/>
    <w:rsid w:val="0091578E"/>
    <w:rsid w:val="00916573"/>
    <w:rsid w:val="00916EFB"/>
    <w:rsid w:val="00917109"/>
    <w:rsid w:val="009171F5"/>
    <w:rsid w:val="009178A1"/>
    <w:rsid w:val="00917C5A"/>
    <w:rsid w:val="00920462"/>
    <w:rsid w:val="00920A87"/>
    <w:rsid w:val="009214C3"/>
    <w:rsid w:val="00922691"/>
    <w:rsid w:val="009232B0"/>
    <w:rsid w:val="00923339"/>
    <w:rsid w:val="009237D0"/>
    <w:rsid w:val="009239A7"/>
    <w:rsid w:val="00923BB9"/>
    <w:rsid w:val="009241AB"/>
    <w:rsid w:val="00924383"/>
    <w:rsid w:val="00924672"/>
    <w:rsid w:val="00924A2C"/>
    <w:rsid w:val="00924E76"/>
    <w:rsid w:val="009254F3"/>
    <w:rsid w:val="00925519"/>
    <w:rsid w:val="00925588"/>
    <w:rsid w:val="00925CD6"/>
    <w:rsid w:val="00925CF0"/>
    <w:rsid w:val="009260B6"/>
    <w:rsid w:val="009265CA"/>
    <w:rsid w:val="0092674A"/>
    <w:rsid w:val="00926854"/>
    <w:rsid w:val="00926949"/>
    <w:rsid w:val="00926D6F"/>
    <w:rsid w:val="00926D8C"/>
    <w:rsid w:val="00926E12"/>
    <w:rsid w:val="00926ED3"/>
    <w:rsid w:val="00926F45"/>
    <w:rsid w:val="00927740"/>
    <w:rsid w:val="00927CB6"/>
    <w:rsid w:val="00927EB2"/>
    <w:rsid w:val="00927ED3"/>
    <w:rsid w:val="00927F2A"/>
    <w:rsid w:val="0093005A"/>
    <w:rsid w:val="0093052D"/>
    <w:rsid w:val="00931A68"/>
    <w:rsid w:val="00931AF7"/>
    <w:rsid w:val="00931EC1"/>
    <w:rsid w:val="00932444"/>
    <w:rsid w:val="00932765"/>
    <w:rsid w:val="009327CB"/>
    <w:rsid w:val="00932AD2"/>
    <w:rsid w:val="00933818"/>
    <w:rsid w:val="00934033"/>
    <w:rsid w:val="009340DF"/>
    <w:rsid w:val="009343AA"/>
    <w:rsid w:val="009349FB"/>
    <w:rsid w:val="00934FDB"/>
    <w:rsid w:val="00935618"/>
    <w:rsid w:val="0093564F"/>
    <w:rsid w:val="009358AC"/>
    <w:rsid w:val="00935E2E"/>
    <w:rsid w:val="00935ECA"/>
    <w:rsid w:val="009360ED"/>
    <w:rsid w:val="0093612C"/>
    <w:rsid w:val="009367C3"/>
    <w:rsid w:val="00936AC7"/>
    <w:rsid w:val="00936B8B"/>
    <w:rsid w:val="00937316"/>
    <w:rsid w:val="00937341"/>
    <w:rsid w:val="0093747E"/>
    <w:rsid w:val="00937A10"/>
    <w:rsid w:val="0094027E"/>
    <w:rsid w:val="0094051A"/>
    <w:rsid w:val="0094127A"/>
    <w:rsid w:val="009415D4"/>
    <w:rsid w:val="00941893"/>
    <w:rsid w:val="00941E4C"/>
    <w:rsid w:val="00942592"/>
    <w:rsid w:val="009428BD"/>
    <w:rsid w:val="00942BE7"/>
    <w:rsid w:val="00942CF6"/>
    <w:rsid w:val="00943074"/>
    <w:rsid w:val="009437DC"/>
    <w:rsid w:val="0094397A"/>
    <w:rsid w:val="00943B1E"/>
    <w:rsid w:val="00943C28"/>
    <w:rsid w:val="00943C45"/>
    <w:rsid w:val="009442D3"/>
    <w:rsid w:val="009443A6"/>
    <w:rsid w:val="00944475"/>
    <w:rsid w:val="0094453A"/>
    <w:rsid w:val="00944C42"/>
    <w:rsid w:val="00945243"/>
    <w:rsid w:val="009464E3"/>
    <w:rsid w:val="00947451"/>
    <w:rsid w:val="009477B7"/>
    <w:rsid w:val="00947A7B"/>
    <w:rsid w:val="00947C55"/>
    <w:rsid w:val="0095004B"/>
    <w:rsid w:val="00950164"/>
    <w:rsid w:val="009507BE"/>
    <w:rsid w:val="00950827"/>
    <w:rsid w:val="0095085D"/>
    <w:rsid w:val="009508C0"/>
    <w:rsid w:val="009511AA"/>
    <w:rsid w:val="009513F4"/>
    <w:rsid w:val="0095140E"/>
    <w:rsid w:val="009518AA"/>
    <w:rsid w:val="00951B39"/>
    <w:rsid w:val="00951B55"/>
    <w:rsid w:val="00951D13"/>
    <w:rsid w:val="00951E9B"/>
    <w:rsid w:val="00951EBF"/>
    <w:rsid w:val="009524ED"/>
    <w:rsid w:val="009529B8"/>
    <w:rsid w:val="00952F25"/>
    <w:rsid w:val="0095313F"/>
    <w:rsid w:val="00953F2E"/>
    <w:rsid w:val="00954572"/>
    <w:rsid w:val="0095469C"/>
    <w:rsid w:val="00954BB8"/>
    <w:rsid w:val="009555AF"/>
    <w:rsid w:val="009557C9"/>
    <w:rsid w:val="00955C4E"/>
    <w:rsid w:val="00956601"/>
    <w:rsid w:val="009566A0"/>
    <w:rsid w:val="009567CE"/>
    <w:rsid w:val="00956971"/>
    <w:rsid w:val="00956991"/>
    <w:rsid w:val="009569B2"/>
    <w:rsid w:val="00956A1A"/>
    <w:rsid w:val="00957461"/>
    <w:rsid w:val="009574B1"/>
    <w:rsid w:val="00957BEE"/>
    <w:rsid w:val="00957DCE"/>
    <w:rsid w:val="00960235"/>
    <w:rsid w:val="00960373"/>
    <w:rsid w:val="009605ED"/>
    <w:rsid w:val="00960713"/>
    <w:rsid w:val="009608BD"/>
    <w:rsid w:val="00960C73"/>
    <w:rsid w:val="00960DF1"/>
    <w:rsid w:val="00960EC4"/>
    <w:rsid w:val="0096101F"/>
    <w:rsid w:val="00961417"/>
    <w:rsid w:val="009616D1"/>
    <w:rsid w:val="009617A8"/>
    <w:rsid w:val="00961903"/>
    <w:rsid w:val="00961BD0"/>
    <w:rsid w:val="00961C8B"/>
    <w:rsid w:val="00962701"/>
    <w:rsid w:val="00962713"/>
    <w:rsid w:val="0096290D"/>
    <w:rsid w:val="009636D9"/>
    <w:rsid w:val="00963B26"/>
    <w:rsid w:val="009651A5"/>
    <w:rsid w:val="0096600F"/>
    <w:rsid w:val="009660BC"/>
    <w:rsid w:val="0096652C"/>
    <w:rsid w:val="009667DD"/>
    <w:rsid w:val="00966DEE"/>
    <w:rsid w:val="00966E44"/>
    <w:rsid w:val="009670D8"/>
    <w:rsid w:val="00967712"/>
    <w:rsid w:val="00967739"/>
    <w:rsid w:val="0096787E"/>
    <w:rsid w:val="00967959"/>
    <w:rsid w:val="0097058C"/>
    <w:rsid w:val="009708E9"/>
    <w:rsid w:val="00970AB8"/>
    <w:rsid w:val="00971588"/>
    <w:rsid w:val="009715C0"/>
    <w:rsid w:val="0097174F"/>
    <w:rsid w:val="00971846"/>
    <w:rsid w:val="00971CAD"/>
    <w:rsid w:val="00972223"/>
    <w:rsid w:val="00972509"/>
    <w:rsid w:val="00972696"/>
    <w:rsid w:val="00972A37"/>
    <w:rsid w:val="00972CA9"/>
    <w:rsid w:val="0097357F"/>
    <w:rsid w:val="00973B3D"/>
    <w:rsid w:val="00973E0B"/>
    <w:rsid w:val="00973EA1"/>
    <w:rsid w:val="00974625"/>
    <w:rsid w:val="00974BFC"/>
    <w:rsid w:val="00974E91"/>
    <w:rsid w:val="009751E1"/>
    <w:rsid w:val="00975694"/>
    <w:rsid w:val="00975A3E"/>
    <w:rsid w:val="00975C09"/>
    <w:rsid w:val="00975DB0"/>
    <w:rsid w:val="009760B5"/>
    <w:rsid w:val="0097615A"/>
    <w:rsid w:val="00976B90"/>
    <w:rsid w:val="00976D20"/>
    <w:rsid w:val="00976D7D"/>
    <w:rsid w:val="00977389"/>
    <w:rsid w:val="009773A1"/>
    <w:rsid w:val="009774E3"/>
    <w:rsid w:val="00977B31"/>
    <w:rsid w:val="00977F75"/>
    <w:rsid w:val="0098003A"/>
    <w:rsid w:val="009802E6"/>
    <w:rsid w:val="0098099E"/>
    <w:rsid w:val="00980AC3"/>
    <w:rsid w:val="00980B26"/>
    <w:rsid w:val="00980C89"/>
    <w:rsid w:val="00981249"/>
    <w:rsid w:val="009813D9"/>
    <w:rsid w:val="009817E0"/>
    <w:rsid w:val="00981A66"/>
    <w:rsid w:val="0098203D"/>
    <w:rsid w:val="0098238E"/>
    <w:rsid w:val="009829E3"/>
    <w:rsid w:val="00982C97"/>
    <w:rsid w:val="00982F97"/>
    <w:rsid w:val="00983310"/>
    <w:rsid w:val="0098337E"/>
    <w:rsid w:val="009833A8"/>
    <w:rsid w:val="00983A0E"/>
    <w:rsid w:val="00983B9D"/>
    <w:rsid w:val="00983E06"/>
    <w:rsid w:val="00983EC3"/>
    <w:rsid w:val="009843FB"/>
    <w:rsid w:val="00984897"/>
    <w:rsid w:val="00984BD2"/>
    <w:rsid w:val="00984DF9"/>
    <w:rsid w:val="00984E23"/>
    <w:rsid w:val="00984E71"/>
    <w:rsid w:val="00984EE5"/>
    <w:rsid w:val="009850DF"/>
    <w:rsid w:val="009856C1"/>
    <w:rsid w:val="009857E9"/>
    <w:rsid w:val="00985B99"/>
    <w:rsid w:val="00985EA2"/>
    <w:rsid w:val="00985FE5"/>
    <w:rsid w:val="00986083"/>
    <w:rsid w:val="00986175"/>
    <w:rsid w:val="00986988"/>
    <w:rsid w:val="00986A08"/>
    <w:rsid w:val="00986AAE"/>
    <w:rsid w:val="00986C78"/>
    <w:rsid w:val="00986C9F"/>
    <w:rsid w:val="00986CB8"/>
    <w:rsid w:val="00986EB5"/>
    <w:rsid w:val="00987445"/>
    <w:rsid w:val="00987E36"/>
    <w:rsid w:val="009900C8"/>
    <w:rsid w:val="00990114"/>
    <w:rsid w:val="009909F8"/>
    <w:rsid w:val="009911F0"/>
    <w:rsid w:val="00991611"/>
    <w:rsid w:val="00991B04"/>
    <w:rsid w:val="0099200F"/>
    <w:rsid w:val="0099234D"/>
    <w:rsid w:val="00992D1E"/>
    <w:rsid w:val="00993055"/>
    <w:rsid w:val="0099392C"/>
    <w:rsid w:val="00994028"/>
    <w:rsid w:val="0099403B"/>
    <w:rsid w:val="0099404C"/>
    <w:rsid w:val="00994602"/>
    <w:rsid w:val="00994926"/>
    <w:rsid w:val="00994A8A"/>
    <w:rsid w:val="00994D64"/>
    <w:rsid w:val="00994EBA"/>
    <w:rsid w:val="0099513D"/>
    <w:rsid w:val="0099536F"/>
    <w:rsid w:val="0099545D"/>
    <w:rsid w:val="00995494"/>
    <w:rsid w:val="00995595"/>
    <w:rsid w:val="009957BD"/>
    <w:rsid w:val="009957FD"/>
    <w:rsid w:val="00995813"/>
    <w:rsid w:val="00995919"/>
    <w:rsid w:val="00995E72"/>
    <w:rsid w:val="0099617B"/>
    <w:rsid w:val="009961D1"/>
    <w:rsid w:val="009962CF"/>
    <w:rsid w:val="009962EB"/>
    <w:rsid w:val="00996C19"/>
    <w:rsid w:val="00996D2D"/>
    <w:rsid w:val="00996DD4"/>
    <w:rsid w:val="00996EE7"/>
    <w:rsid w:val="00996FDD"/>
    <w:rsid w:val="009975F5"/>
    <w:rsid w:val="009978D1"/>
    <w:rsid w:val="00997A48"/>
    <w:rsid w:val="00997B3E"/>
    <w:rsid w:val="00997F76"/>
    <w:rsid w:val="009A07C2"/>
    <w:rsid w:val="009A0A6C"/>
    <w:rsid w:val="009A0A8C"/>
    <w:rsid w:val="009A1283"/>
    <w:rsid w:val="009A1600"/>
    <w:rsid w:val="009A16B2"/>
    <w:rsid w:val="009A1896"/>
    <w:rsid w:val="009A1A39"/>
    <w:rsid w:val="009A1B32"/>
    <w:rsid w:val="009A1EA6"/>
    <w:rsid w:val="009A2023"/>
    <w:rsid w:val="009A22D5"/>
    <w:rsid w:val="009A24CF"/>
    <w:rsid w:val="009A2731"/>
    <w:rsid w:val="009A2A89"/>
    <w:rsid w:val="009A2B08"/>
    <w:rsid w:val="009A2BDC"/>
    <w:rsid w:val="009A322C"/>
    <w:rsid w:val="009A3CB2"/>
    <w:rsid w:val="009A3E28"/>
    <w:rsid w:val="009A3E46"/>
    <w:rsid w:val="009A42E1"/>
    <w:rsid w:val="009A436E"/>
    <w:rsid w:val="009A452D"/>
    <w:rsid w:val="009A48AD"/>
    <w:rsid w:val="009A4A7C"/>
    <w:rsid w:val="009A4B11"/>
    <w:rsid w:val="009A50C8"/>
    <w:rsid w:val="009A55EA"/>
    <w:rsid w:val="009A55F0"/>
    <w:rsid w:val="009A588F"/>
    <w:rsid w:val="009A5F0A"/>
    <w:rsid w:val="009A5F2A"/>
    <w:rsid w:val="009A6256"/>
    <w:rsid w:val="009A66E8"/>
    <w:rsid w:val="009A66F3"/>
    <w:rsid w:val="009A6832"/>
    <w:rsid w:val="009A692B"/>
    <w:rsid w:val="009A69CD"/>
    <w:rsid w:val="009A7556"/>
    <w:rsid w:val="009B00A2"/>
    <w:rsid w:val="009B0AF2"/>
    <w:rsid w:val="009B0FA1"/>
    <w:rsid w:val="009B13C0"/>
    <w:rsid w:val="009B156B"/>
    <w:rsid w:val="009B16E6"/>
    <w:rsid w:val="009B21A7"/>
    <w:rsid w:val="009B236A"/>
    <w:rsid w:val="009B28D7"/>
    <w:rsid w:val="009B2A20"/>
    <w:rsid w:val="009B300E"/>
    <w:rsid w:val="009B3DCC"/>
    <w:rsid w:val="009B3EC5"/>
    <w:rsid w:val="009B40A3"/>
    <w:rsid w:val="009B44B1"/>
    <w:rsid w:val="009B4890"/>
    <w:rsid w:val="009B48EE"/>
    <w:rsid w:val="009B49DC"/>
    <w:rsid w:val="009B5009"/>
    <w:rsid w:val="009B5210"/>
    <w:rsid w:val="009B5465"/>
    <w:rsid w:val="009B5559"/>
    <w:rsid w:val="009B56D1"/>
    <w:rsid w:val="009B6059"/>
    <w:rsid w:val="009B61C7"/>
    <w:rsid w:val="009B61EF"/>
    <w:rsid w:val="009B673D"/>
    <w:rsid w:val="009B6BBB"/>
    <w:rsid w:val="009B6F59"/>
    <w:rsid w:val="009B70B0"/>
    <w:rsid w:val="009B70CA"/>
    <w:rsid w:val="009B7952"/>
    <w:rsid w:val="009B7FF7"/>
    <w:rsid w:val="009C0E8F"/>
    <w:rsid w:val="009C0FDF"/>
    <w:rsid w:val="009C10A4"/>
    <w:rsid w:val="009C1658"/>
    <w:rsid w:val="009C17B6"/>
    <w:rsid w:val="009C1B6F"/>
    <w:rsid w:val="009C20D9"/>
    <w:rsid w:val="009C21E4"/>
    <w:rsid w:val="009C24C2"/>
    <w:rsid w:val="009C24CC"/>
    <w:rsid w:val="009C2CD4"/>
    <w:rsid w:val="009C2E2F"/>
    <w:rsid w:val="009C32DA"/>
    <w:rsid w:val="009C35D0"/>
    <w:rsid w:val="009C3B2F"/>
    <w:rsid w:val="009C3FD8"/>
    <w:rsid w:val="009C414F"/>
    <w:rsid w:val="009C416F"/>
    <w:rsid w:val="009C451F"/>
    <w:rsid w:val="009C46D9"/>
    <w:rsid w:val="009C47BA"/>
    <w:rsid w:val="009C4886"/>
    <w:rsid w:val="009C4C0C"/>
    <w:rsid w:val="009C51C8"/>
    <w:rsid w:val="009C55B8"/>
    <w:rsid w:val="009C5BF6"/>
    <w:rsid w:val="009C627D"/>
    <w:rsid w:val="009C64DA"/>
    <w:rsid w:val="009C6915"/>
    <w:rsid w:val="009C7237"/>
    <w:rsid w:val="009C743F"/>
    <w:rsid w:val="009C7635"/>
    <w:rsid w:val="009C7923"/>
    <w:rsid w:val="009C79C4"/>
    <w:rsid w:val="009C7A47"/>
    <w:rsid w:val="009D0696"/>
    <w:rsid w:val="009D08AA"/>
    <w:rsid w:val="009D08DA"/>
    <w:rsid w:val="009D08DD"/>
    <w:rsid w:val="009D0D1B"/>
    <w:rsid w:val="009D1845"/>
    <w:rsid w:val="009D1E32"/>
    <w:rsid w:val="009D237C"/>
    <w:rsid w:val="009D2430"/>
    <w:rsid w:val="009D24CC"/>
    <w:rsid w:val="009D28CF"/>
    <w:rsid w:val="009D29BE"/>
    <w:rsid w:val="009D2CAF"/>
    <w:rsid w:val="009D3085"/>
    <w:rsid w:val="009D35AF"/>
    <w:rsid w:val="009D3AE3"/>
    <w:rsid w:val="009D3F2E"/>
    <w:rsid w:val="009D41CB"/>
    <w:rsid w:val="009D468C"/>
    <w:rsid w:val="009D4A64"/>
    <w:rsid w:val="009D4B21"/>
    <w:rsid w:val="009D4C24"/>
    <w:rsid w:val="009D4D9F"/>
    <w:rsid w:val="009D50DC"/>
    <w:rsid w:val="009D53A0"/>
    <w:rsid w:val="009D53EE"/>
    <w:rsid w:val="009D5828"/>
    <w:rsid w:val="009D5955"/>
    <w:rsid w:val="009D5A30"/>
    <w:rsid w:val="009D5DD5"/>
    <w:rsid w:val="009D5E13"/>
    <w:rsid w:val="009D5EAB"/>
    <w:rsid w:val="009D6140"/>
    <w:rsid w:val="009D6356"/>
    <w:rsid w:val="009D69F0"/>
    <w:rsid w:val="009D6A45"/>
    <w:rsid w:val="009D6E1E"/>
    <w:rsid w:val="009D6F30"/>
    <w:rsid w:val="009D769A"/>
    <w:rsid w:val="009D7930"/>
    <w:rsid w:val="009D7CA0"/>
    <w:rsid w:val="009E03FB"/>
    <w:rsid w:val="009E0B43"/>
    <w:rsid w:val="009E0DAC"/>
    <w:rsid w:val="009E0E56"/>
    <w:rsid w:val="009E1A0C"/>
    <w:rsid w:val="009E2138"/>
    <w:rsid w:val="009E2321"/>
    <w:rsid w:val="009E28D8"/>
    <w:rsid w:val="009E2BD1"/>
    <w:rsid w:val="009E2D1D"/>
    <w:rsid w:val="009E2EEE"/>
    <w:rsid w:val="009E30A4"/>
    <w:rsid w:val="009E30E5"/>
    <w:rsid w:val="009E31E7"/>
    <w:rsid w:val="009E31ED"/>
    <w:rsid w:val="009E3757"/>
    <w:rsid w:val="009E3845"/>
    <w:rsid w:val="009E398C"/>
    <w:rsid w:val="009E427A"/>
    <w:rsid w:val="009E45DB"/>
    <w:rsid w:val="009E4994"/>
    <w:rsid w:val="009E4FA6"/>
    <w:rsid w:val="009E5422"/>
    <w:rsid w:val="009E55EC"/>
    <w:rsid w:val="009E5BF0"/>
    <w:rsid w:val="009E5E28"/>
    <w:rsid w:val="009E6342"/>
    <w:rsid w:val="009E6FC7"/>
    <w:rsid w:val="009E7319"/>
    <w:rsid w:val="009E7994"/>
    <w:rsid w:val="009F0026"/>
    <w:rsid w:val="009F043B"/>
    <w:rsid w:val="009F09A7"/>
    <w:rsid w:val="009F0A1F"/>
    <w:rsid w:val="009F0D15"/>
    <w:rsid w:val="009F0F12"/>
    <w:rsid w:val="009F14E9"/>
    <w:rsid w:val="009F18B7"/>
    <w:rsid w:val="009F1A8A"/>
    <w:rsid w:val="009F1D89"/>
    <w:rsid w:val="009F1DBA"/>
    <w:rsid w:val="009F1DC7"/>
    <w:rsid w:val="009F2704"/>
    <w:rsid w:val="009F2D7C"/>
    <w:rsid w:val="009F3226"/>
    <w:rsid w:val="009F3BD5"/>
    <w:rsid w:val="009F3C0D"/>
    <w:rsid w:val="009F4235"/>
    <w:rsid w:val="009F434C"/>
    <w:rsid w:val="009F4511"/>
    <w:rsid w:val="009F5367"/>
    <w:rsid w:val="009F58F3"/>
    <w:rsid w:val="009F5B6B"/>
    <w:rsid w:val="009F5BA8"/>
    <w:rsid w:val="009F5C8C"/>
    <w:rsid w:val="009F658E"/>
    <w:rsid w:val="009F6CD8"/>
    <w:rsid w:val="009F70CA"/>
    <w:rsid w:val="009F7389"/>
    <w:rsid w:val="009F78A4"/>
    <w:rsid w:val="009F7C0C"/>
    <w:rsid w:val="009F7C30"/>
    <w:rsid w:val="00A0003A"/>
    <w:rsid w:val="00A00247"/>
    <w:rsid w:val="00A002A5"/>
    <w:rsid w:val="00A00522"/>
    <w:rsid w:val="00A007DB"/>
    <w:rsid w:val="00A00B00"/>
    <w:rsid w:val="00A0106C"/>
    <w:rsid w:val="00A01428"/>
    <w:rsid w:val="00A016EA"/>
    <w:rsid w:val="00A01C9F"/>
    <w:rsid w:val="00A01FD6"/>
    <w:rsid w:val="00A026BE"/>
    <w:rsid w:val="00A0287D"/>
    <w:rsid w:val="00A02C6B"/>
    <w:rsid w:val="00A033CB"/>
    <w:rsid w:val="00A035BE"/>
    <w:rsid w:val="00A0362E"/>
    <w:rsid w:val="00A036C8"/>
    <w:rsid w:val="00A037B6"/>
    <w:rsid w:val="00A039B1"/>
    <w:rsid w:val="00A039C7"/>
    <w:rsid w:val="00A0413C"/>
    <w:rsid w:val="00A04FB7"/>
    <w:rsid w:val="00A04FD5"/>
    <w:rsid w:val="00A0515F"/>
    <w:rsid w:val="00A05173"/>
    <w:rsid w:val="00A05400"/>
    <w:rsid w:val="00A05424"/>
    <w:rsid w:val="00A0586A"/>
    <w:rsid w:val="00A058B3"/>
    <w:rsid w:val="00A05C50"/>
    <w:rsid w:val="00A05E96"/>
    <w:rsid w:val="00A06222"/>
    <w:rsid w:val="00A062E3"/>
    <w:rsid w:val="00A06743"/>
    <w:rsid w:val="00A069AB"/>
    <w:rsid w:val="00A069C5"/>
    <w:rsid w:val="00A07054"/>
    <w:rsid w:val="00A07BB6"/>
    <w:rsid w:val="00A10096"/>
    <w:rsid w:val="00A10A89"/>
    <w:rsid w:val="00A11103"/>
    <w:rsid w:val="00A117F1"/>
    <w:rsid w:val="00A11C1C"/>
    <w:rsid w:val="00A1223B"/>
    <w:rsid w:val="00A122A5"/>
    <w:rsid w:val="00A12354"/>
    <w:rsid w:val="00A123B6"/>
    <w:rsid w:val="00A12562"/>
    <w:rsid w:val="00A127DD"/>
    <w:rsid w:val="00A1328E"/>
    <w:rsid w:val="00A13311"/>
    <w:rsid w:val="00A1378D"/>
    <w:rsid w:val="00A137C3"/>
    <w:rsid w:val="00A14031"/>
    <w:rsid w:val="00A1477C"/>
    <w:rsid w:val="00A14A20"/>
    <w:rsid w:val="00A14A3C"/>
    <w:rsid w:val="00A14F13"/>
    <w:rsid w:val="00A14F3F"/>
    <w:rsid w:val="00A14F89"/>
    <w:rsid w:val="00A152A1"/>
    <w:rsid w:val="00A15808"/>
    <w:rsid w:val="00A158FB"/>
    <w:rsid w:val="00A15AF0"/>
    <w:rsid w:val="00A15CB2"/>
    <w:rsid w:val="00A1606A"/>
    <w:rsid w:val="00A16074"/>
    <w:rsid w:val="00A1618D"/>
    <w:rsid w:val="00A16346"/>
    <w:rsid w:val="00A16496"/>
    <w:rsid w:val="00A16B45"/>
    <w:rsid w:val="00A16DB4"/>
    <w:rsid w:val="00A16F47"/>
    <w:rsid w:val="00A17239"/>
    <w:rsid w:val="00A1745B"/>
    <w:rsid w:val="00A17B1C"/>
    <w:rsid w:val="00A17DF6"/>
    <w:rsid w:val="00A17FA7"/>
    <w:rsid w:val="00A2007D"/>
    <w:rsid w:val="00A2009D"/>
    <w:rsid w:val="00A2038F"/>
    <w:rsid w:val="00A20504"/>
    <w:rsid w:val="00A20677"/>
    <w:rsid w:val="00A2073F"/>
    <w:rsid w:val="00A2099C"/>
    <w:rsid w:val="00A20C5E"/>
    <w:rsid w:val="00A20D1D"/>
    <w:rsid w:val="00A20ECA"/>
    <w:rsid w:val="00A2110A"/>
    <w:rsid w:val="00A213C2"/>
    <w:rsid w:val="00A215E3"/>
    <w:rsid w:val="00A216ED"/>
    <w:rsid w:val="00A21864"/>
    <w:rsid w:val="00A21E9B"/>
    <w:rsid w:val="00A21F36"/>
    <w:rsid w:val="00A21F87"/>
    <w:rsid w:val="00A2212F"/>
    <w:rsid w:val="00A22245"/>
    <w:rsid w:val="00A225F0"/>
    <w:rsid w:val="00A22736"/>
    <w:rsid w:val="00A236C2"/>
    <w:rsid w:val="00A236EF"/>
    <w:rsid w:val="00A24F6D"/>
    <w:rsid w:val="00A2505E"/>
    <w:rsid w:val="00A2511A"/>
    <w:rsid w:val="00A266C1"/>
    <w:rsid w:val="00A26966"/>
    <w:rsid w:val="00A26B29"/>
    <w:rsid w:val="00A26DE0"/>
    <w:rsid w:val="00A26EA1"/>
    <w:rsid w:val="00A27162"/>
    <w:rsid w:val="00A272AC"/>
    <w:rsid w:val="00A27607"/>
    <w:rsid w:val="00A2799D"/>
    <w:rsid w:val="00A27AE8"/>
    <w:rsid w:val="00A27FAD"/>
    <w:rsid w:val="00A30756"/>
    <w:rsid w:val="00A309CC"/>
    <w:rsid w:val="00A30BF0"/>
    <w:rsid w:val="00A30CCA"/>
    <w:rsid w:val="00A31830"/>
    <w:rsid w:val="00A31B76"/>
    <w:rsid w:val="00A3207F"/>
    <w:rsid w:val="00A3253F"/>
    <w:rsid w:val="00A328CC"/>
    <w:rsid w:val="00A32B5E"/>
    <w:rsid w:val="00A32F23"/>
    <w:rsid w:val="00A333FB"/>
    <w:rsid w:val="00A3370F"/>
    <w:rsid w:val="00A3392A"/>
    <w:rsid w:val="00A33C8E"/>
    <w:rsid w:val="00A33E7D"/>
    <w:rsid w:val="00A33F8F"/>
    <w:rsid w:val="00A3415A"/>
    <w:rsid w:val="00A34A42"/>
    <w:rsid w:val="00A350A3"/>
    <w:rsid w:val="00A355D9"/>
    <w:rsid w:val="00A35AD9"/>
    <w:rsid w:val="00A35F0E"/>
    <w:rsid w:val="00A35F71"/>
    <w:rsid w:val="00A35F96"/>
    <w:rsid w:val="00A360B4"/>
    <w:rsid w:val="00A36703"/>
    <w:rsid w:val="00A368F2"/>
    <w:rsid w:val="00A368F7"/>
    <w:rsid w:val="00A36CB6"/>
    <w:rsid w:val="00A37780"/>
    <w:rsid w:val="00A3781D"/>
    <w:rsid w:val="00A37C17"/>
    <w:rsid w:val="00A4010C"/>
    <w:rsid w:val="00A40AA1"/>
    <w:rsid w:val="00A40EE1"/>
    <w:rsid w:val="00A413DE"/>
    <w:rsid w:val="00A41612"/>
    <w:rsid w:val="00A416B7"/>
    <w:rsid w:val="00A41C10"/>
    <w:rsid w:val="00A427D7"/>
    <w:rsid w:val="00A429A0"/>
    <w:rsid w:val="00A42B32"/>
    <w:rsid w:val="00A42F67"/>
    <w:rsid w:val="00A4329C"/>
    <w:rsid w:val="00A437C9"/>
    <w:rsid w:val="00A4387C"/>
    <w:rsid w:val="00A43E0A"/>
    <w:rsid w:val="00A4400A"/>
    <w:rsid w:val="00A440A8"/>
    <w:rsid w:val="00A44437"/>
    <w:rsid w:val="00A445A3"/>
    <w:rsid w:val="00A44646"/>
    <w:rsid w:val="00A44A8F"/>
    <w:rsid w:val="00A44CF3"/>
    <w:rsid w:val="00A4527D"/>
    <w:rsid w:val="00A4578D"/>
    <w:rsid w:val="00A45D84"/>
    <w:rsid w:val="00A45E88"/>
    <w:rsid w:val="00A45F2E"/>
    <w:rsid w:val="00A46153"/>
    <w:rsid w:val="00A4641E"/>
    <w:rsid w:val="00A46D1D"/>
    <w:rsid w:val="00A4720C"/>
    <w:rsid w:val="00A47396"/>
    <w:rsid w:val="00A47528"/>
    <w:rsid w:val="00A4794F"/>
    <w:rsid w:val="00A47A9F"/>
    <w:rsid w:val="00A47D14"/>
    <w:rsid w:val="00A504D2"/>
    <w:rsid w:val="00A50787"/>
    <w:rsid w:val="00A5084F"/>
    <w:rsid w:val="00A508F8"/>
    <w:rsid w:val="00A50A05"/>
    <w:rsid w:val="00A50C14"/>
    <w:rsid w:val="00A5127A"/>
    <w:rsid w:val="00A5155F"/>
    <w:rsid w:val="00A518AC"/>
    <w:rsid w:val="00A51FBE"/>
    <w:rsid w:val="00A52549"/>
    <w:rsid w:val="00A52652"/>
    <w:rsid w:val="00A526D8"/>
    <w:rsid w:val="00A5297D"/>
    <w:rsid w:val="00A52A65"/>
    <w:rsid w:val="00A52D31"/>
    <w:rsid w:val="00A532C0"/>
    <w:rsid w:val="00A53413"/>
    <w:rsid w:val="00A535F5"/>
    <w:rsid w:val="00A53868"/>
    <w:rsid w:val="00A53FA0"/>
    <w:rsid w:val="00A54049"/>
    <w:rsid w:val="00A54D20"/>
    <w:rsid w:val="00A54D5B"/>
    <w:rsid w:val="00A55076"/>
    <w:rsid w:val="00A5550E"/>
    <w:rsid w:val="00A55542"/>
    <w:rsid w:val="00A557DE"/>
    <w:rsid w:val="00A55957"/>
    <w:rsid w:val="00A55AF1"/>
    <w:rsid w:val="00A55BE2"/>
    <w:rsid w:val="00A56442"/>
    <w:rsid w:val="00A564C3"/>
    <w:rsid w:val="00A56631"/>
    <w:rsid w:val="00A5674C"/>
    <w:rsid w:val="00A5687D"/>
    <w:rsid w:val="00A568CD"/>
    <w:rsid w:val="00A56A54"/>
    <w:rsid w:val="00A56C32"/>
    <w:rsid w:val="00A56CD5"/>
    <w:rsid w:val="00A56D00"/>
    <w:rsid w:val="00A5717D"/>
    <w:rsid w:val="00A5751C"/>
    <w:rsid w:val="00A575DD"/>
    <w:rsid w:val="00A57BD8"/>
    <w:rsid w:val="00A57F21"/>
    <w:rsid w:val="00A60519"/>
    <w:rsid w:val="00A6064F"/>
    <w:rsid w:val="00A6126E"/>
    <w:rsid w:val="00A61B96"/>
    <w:rsid w:val="00A61BC9"/>
    <w:rsid w:val="00A61BCA"/>
    <w:rsid w:val="00A61BFD"/>
    <w:rsid w:val="00A61C08"/>
    <w:rsid w:val="00A621E6"/>
    <w:rsid w:val="00A626CB"/>
    <w:rsid w:val="00A627C6"/>
    <w:rsid w:val="00A62B76"/>
    <w:rsid w:val="00A63339"/>
    <w:rsid w:val="00A63397"/>
    <w:rsid w:val="00A64315"/>
    <w:rsid w:val="00A64550"/>
    <w:rsid w:val="00A64D02"/>
    <w:rsid w:val="00A64DDC"/>
    <w:rsid w:val="00A65937"/>
    <w:rsid w:val="00A65A90"/>
    <w:rsid w:val="00A65AE3"/>
    <w:rsid w:val="00A6605E"/>
    <w:rsid w:val="00A662AB"/>
    <w:rsid w:val="00A6646E"/>
    <w:rsid w:val="00A6693D"/>
    <w:rsid w:val="00A66BC8"/>
    <w:rsid w:val="00A66DDB"/>
    <w:rsid w:val="00A670A2"/>
    <w:rsid w:val="00A671AF"/>
    <w:rsid w:val="00A672C2"/>
    <w:rsid w:val="00A67727"/>
    <w:rsid w:val="00A67E60"/>
    <w:rsid w:val="00A70020"/>
    <w:rsid w:val="00A705CD"/>
    <w:rsid w:val="00A706DD"/>
    <w:rsid w:val="00A70B3D"/>
    <w:rsid w:val="00A70C53"/>
    <w:rsid w:val="00A70C5D"/>
    <w:rsid w:val="00A70D52"/>
    <w:rsid w:val="00A7147D"/>
    <w:rsid w:val="00A71AAB"/>
    <w:rsid w:val="00A726EF"/>
    <w:rsid w:val="00A7284E"/>
    <w:rsid w:val="00A729BF"/>
    <w:rsid w:val="00A732E3"/>
    <w:rsid w:val="00A734B6"/>
    <w:rsid w:val="00A73673"/>
    <w:rsid w:val="00A7423A"/>
    <w:rsid w:val="00A74A9C"/>
    <w:rsid w:val="00A74B8A"/>
    <w:rsid w:val="00A74F45"/>
    <w:rsid w:val="00A75066"/>
    <w:rsid w:val="00A757C9"/>
    <w:rsid w:val="00A75A04"/>
    <w:rsid w:val="00A7611C"/>
    <w:rsid w:val="00A76904"/>
    <w:rsid w:val="00A76AE8"/>
    <w:rsid w:val="00A76CC8"/>
    <w:rsid w:val="00A76EBF"/>
    <w:rsid w:val="00A770A1"/>
    <w:rsid w:val="00A774E2"/>
    <w:rsid w:val="00A777AF"/>
    <w:rsid w:val="00A77C19"/>
    <w:rsid w:val="00A80261"/>
    <w:rsid w:val="00A803D4"/>
    <w:rsid w:val="00A80A91"/>
    <w:rsid w:val="00A80A98"/>
    <w:rsid w:val="00A80E2C"/>
    <w:rsid w:val="00A80F52"/>
    <w:rsid w:val="00A810AD"/>
    <w:rsid w:val="00A8162C"/>
    <w:rsid w:val="00A817AF"/>
    <w:rsid w:val="00A8199A"/>
    <w:rsid w:val="00A82002"/>
    <w:rsid w:val="00A822D8"/>
    <w:rsid w:val="00A823FE"/>
    <w:rsid w:val="00A82BD1"/>
    <w:rsid w:val="00A82C28"/>
    <w:rsid w:val="00A82D8F"/>
    <w:rsid w:val="00A82F7C"/>
    <w:rsid w:val="00A831CC"/>
    <w:rsid w:val="00A83572"/>
    <w:rsid w:val="00A837D7"/>
    <w:rsid w:val="00A83B27"/>
    <w:rsid w:val="00A83BE3"/>
    <w:rsid w:val="00A8407F"/>
    <w:rsid w:val="00A840B1"/>
    <w:rsid w:val="00A840F0"/>
    <w:rsid w:val="00A845F6"/>
    <w:rsid w:val="00A85103"/>
    <w:rsid w:val="00A851C8"/>
    <w:rsid w:val="00A851F5"/>
    <w:rsid w:val="00A853D0"/>
    <w:rsid w:val="00A85673"/>
    <w:rsid w:val="00A85828"/>
    <w:rsid w:val="00A859B1"/>
    <w:rsid w:val="00A85A15"/>
    <w:rsid w:val="00A85B49"/>
    <w:rsid w:val="00A8647A"/>
    <w:rsid w:val="00A8649B"/>
    <w:rsid w:val="00A86518"/>
    <w:rsid w:val="00A869AC"/>
    <w:rsid w:val="00A869E7"/>
    <w:rsid w:val="00A86B0B"/>
    <w:rsid w:val="00A86D28"/>
    <w:rsid w:val="00A872E9"/>
    <w:rsid w:val="00A875CF"/>
    <w:rsid w:val="00A87A6F"/>
    <w:rsid w:val="00A87E48"/>
    <w:rsid w:val="00A90499"/>
    <w:rsid w:val="00A906C0"/>
    <w:rsid w:val="00A90A67"/>
    <w:rsid w:val="00A90DD6"/>
    <w:rsid w:val="00A91002"/>
    <w:rsid w:val="00A91046"/>
    <w:rsid w:val="00A91068"/>
    <w:rsid w:val="00A9117B"/>
    <w:rsid w:val="00A91647"/>
    <w:rsid w:val="00A91778"/>
    <w:rsid w:val="00A91A66"/>
    <w:rsid w:val="00A923C2"/>
    <w:rsid w:val="00A92746"/>
    <w:rsid w:val="00A9309F"/>
    <w:rsid w:val="00A9379A"/>
    <w:rsid w:val="00A93966"/>
    <w:rsid w:val="00A939B0"/>
    <w:rsid w:val="00A93B97"/>
    <w:rsid w:val="00A93FFA"/>
    <w:rsid w:val="00A94198"/>
    <w:rsid w:val="00A941A3"/>
    <w:rsid w:val="00A941D2"/>
    <w:rsid w:val="00A942D4"/>
    <w:rsid w:val="00A943DE"/>
    <w:rsid w:val="00A94BA2"/>
    <w:rsid w:val="00A94E08"/>
    <w:rsid w:val="00A95400"/>
    <w:rsid w:val="00A95A66"/>
    <w:rsid w:val="00A9634C"/>
    <w:rsid w:val="00A9677D"/>
    <w:rsid w:val="00A97540"/>
    <w:rsid w:val="00AA1390"/>
    <w:rsid w:val="00AA1890"/>
    <w:rsid w:val="00AA2165"/>
    <w:rsid w:val="00AA2A9A"/>
    <w:rsid w:val="00AA2ADB"/>
    <w:rsid w:val="00AA2C61"/>
    <w:rsid w:val="00AA3066"/>
    <w:rsid w:val="00AA354E"/>
    <w:rsid w:val="00AA4066"/>
    <w:rsid w:val="00AA482A"/>
    <w:rsid w:val="00AA48AA"/>
    <w:rsid w:val="00AA4C85"/>
    <w:rsid w:val="00AA5130"/>
    <w:rsid w:val="00AA51E0"/>
    <w:rsid w:val="00AA55AF"/>
    <w:rsid w:val="00AA55CA"/>
    <w:rsid w:val="00AA61FE"/>
    <w:rsid w:val="00AA637C"/>
    <w:rsid w:val="00AA6649"/>
    <w:rsid w:val="00AA727A"/>
    <w:rsid w:val="00AA738D"/>
    <w:rsid w:val="00AA742A"/>
    <w:rsid w:val="00AA76AC"/>
    <w:rsid w:val="00AA7B37"/>
    <w:rsid w:val="00AA7FDA"/>
    <w:rsid w:val="00AB0B61"/>
    <w:rsid w:val="00AB0FF1"/>
    <w:rsid w:val="00AB1B10"/>
    <w:rsid w:val="00AB2301"/>
    <w:rsid w:val="00AB25D9"/>
    <w:rsid w:val="00AB267C"/>
    <w:rsid w:val="00AB279B"/>
    <w:rsid w:val="00AB2CA2"/>
    <w:rsid w:val="00AB3142"/>
    <w:rsid w:val="00AB54AF"/>
    <w:rsid w:val="00AB5624"/>
    <w:rsid w:val="00AB5657"/>
    <w:rsid w:val="00AB5912"/>
    <w:rsid w:val="00AB5B38"/>
    <w:rsid w:val="00AB5CA8"/>
    <w:rsid w:val="00AB5CB5"/>
    <w:rsid w:val="00AB6188"/>
    <w:rsid w:val="00AB6707"/>
    <w:rsid w:val="00AB6C7E"/>
    <w:rsid w:val="00AB6D32"/>
    <w:rsid w:val="00AB6EC7"/>
    <w:rsid w:val="00AB6EE3"/>
    <w:rsid w:val="00AB736C"/>
    <w:rsid w:val="00AB73E1"/>
    <w:rsid w:val="00AB75CE"/>
    <w:rsid w:val="00AB7604"/>
    <w:rsid w:val="00AB7605"/>
    <w:rsid w:val="00AB7794"/>
    <w:rsid w:val="00AC000D"/>
    <w:rsid w:val="00AC08DA"/>
    <w:rsid w:val="00AC0B49"/>
    <w:rsid w:val="00AC0DF9"/>
    <w:rsid w:val="00AC0FCB"/>
    <w:rsid w:val="00AC12F1"/>
    <w:rsid w:val="00AC13FB"/>
    <w:rsid w:val="00AC1719"/>
    <w:rsid w:val="00AC1B37"/>
    <w:rsid w:val="00AC1D45"/>
    <w:rsid w:val="00AC1F87"/>
    <w:rsid w:val="00AC2432"/>
    <w:rsid w:val="00AC24C7"/>
    <w:rsid w:val="00AC2971"/>
    <w:rsid w:val="00AC29EE"/>
    <w:rsid w:val="00AC2B35"/>
    <w:rsid w:val="00AC2CE2"/>
    <w:rsid w:val="00AC30A6"/>
    <w:rsid w:val="00AC31D5"/>
    <w:rsid w:val="00AC366A"/>
    <w:rsid w:val="00AC3B1E"/>
    <w:rsid w:val="00AC450C"/>
    <w:rsid w:val="00AC4568"/>
    <w:rsid w:val="00AC52DB"/>
    <w:rsid w:val="00AC533E"/>
    <w:rsid w:val="00AC5483"/>
    <w:rsid w:val="00AC59F1"/>
    <w:rsid w:val="00AC5D73"/>
    <w:rsid w:val="00AC5DA0"/>
    <w:rsid w:val="00AC60DA"/>
    <w:rsid w:val="00AC642E"/>
    <w:rsid w:val="00AC6438"/>
    <w:rsid w:val="00AC644A"/>
    <w:rsid w:val="00AC65DD"/>
    <w:rsid w:val="00AC66CE"/>
    <w:rsid w:val="00AC68BA"/>
    <w:rsid w:val="00AC6F74"/>
    <w:rsid w:val="00AC717D"/>
    <w:rsid w:val="00AC7478"/>
    <w:rsid w:val="00AC74D6"/>
    <w:rsid w:val="00AC7BB7"/>
    <w:rsid w:val="00AC7BDF"/>
    <w:rsid w:val="00AD00C9"/>
    <w:rsid w:val="00AD0481"/>
    <w:rsid w:val="00AD0624"/>
    <w:rsid w:val="00AD0978"/>
    <w:rsid w:val="00AD0F50"/>
    <w:rsid w:val="00AD17DB"/>
    <w:rsid w:val="00AD1803"/>
    <w:rsid w:val="00AD1BA9"/>
    <w:rsid w:val="00AD1DE7"/>
    <w:rsid w:val="00AD2265"/>
    <w:rsid w:val="00AD2427"/>
    <w:rsid w:val="00AD2822"/>
    <w:rsid w:val="00AD29D8"/>
    <w:rsid w:val="00AD2B0C"/>
    <w:rsid w:val="00AD2EC7"/>
    <w:rsid w:val="00AD3611"/>
    <w:rsid w:val="00AD3663"/>
    <w:rsid w:val="00AD370C"/>
    <w:rsid w:val="00AD390C"/>
    <w:rsid w:val="00AD391D"/>
    <w:rsid w:val="00AD3FAF"/>
    <w:rsid w:val="00AD402B"/>
    <w:rsid w:val="00AD408F"/>
    <w:rsid w:val="00AD4306"/>
    <w:rsid w:val="00AD458D"/>
    <w:rsid w:val="00AD4A14"/>
    <w:rsid w:val="00AD4AE7"/>
    <w:rsid w:val="00AD4BA6"/>
    <w:rsid w:val="00AD5260"/>
    <w:rsid w:val="00AD571D"/>
    <w:rsid w:val="00AD582E"/>
    <w:rsid w:val="00AD5A5F"/>
    <w:rsid w:val="00AD609D"/>
    <w:rsid w:val="00AD60B1"/>
    <w:rsid w:val="00AD6436"/>
    <w:rsid w:val="00AD646B"/>
    <w:rsid w:val="00AD6644"/>
    <w:rsid w:val="00AD6FF4"/>
    <w:rsid w:val="00AD7058"/>
    <w:rsid w:val="00AD719A"/>
    <w:rsid w:val="00AD7315"/>
    <w:rsid w:val="00AD7589"/>
    <w:rsid w:val="00AD7730"/>
    <w:rsid w:val="00AD77E2"/>
    <w:rsid w:val="00AD7B8F"/>
    <w:rsid w:val="00AD7C57"/>
    <w:rsid w:val="00AE01C7"/>
    <w:rsid w:val="00AE0471"/>
    <w:rsid w:val="00AE06C0"/>
    <w:rsid w:val="00AE0A2C"/>
    <w:rsid w:val="00AE0C56"/>
    <w:rsid w:val="00AE0E16"/>
    <w:rsid w:val="00AE1643"/>
    <w:rsid w:val="00AE19C6"/>
    <w:rsid w:val="00AE19E0"/>
    <w:rsid w:val="00AE1A21"/>
    <w:rsid w:val="00AE1A60"/>
    <w:rsid w:val="00AE2212"/>
    <w:rsid w:val="00AE2499"/>
    <w:rsid w:val="00AE24D4"/>
    <w:rsid w:val="00AE28AC"/>
    <w:rsid w:val="00AE2C17"/>
    <w:rsid w:val="00AE2E43"/>
    <w:rsid w:val="00AE312A"/>
    <w:rsid w:val="00AE352E"/>
    <w:rsid w:val="00AE35BA"/>
    <w:rsid w:val="00AE364E"/>
    <w:rsid w:val="00AE3984"/>
    <w:rsid w:val="00AE3EBB"/>
    <w:rsid w:val="00AE3EC4"/>
    <w:rsid w:val="00AE4074"/>
    <w:rsid w:val="00AE47C1"/>
    <w:rsid w:val="00AE4D31"/>
    <w:rsid w:val="00AE5419"/>
    <w:rsid w:val="00AE54FE"/>
    <w:rsid w:val="00AE5C84"/>
    <w:rsid w:val="00AE5F81"/>
    <w:rsid w:val="00AE6084"/>
    <w:rsid w:val="00AE6110"/>
    <w:rsid w:val="00AE61D4"/>
    <w:rsid w:val="00AE69D9"/>
    <w:rsid w:val="00AE6C1A"/>
    <w:rsid w:val="00AE6ED4"/>
    <w:rsid w:val="00AF04AB"/>
    <w:rsid w:val="00AF0630"/>
    <w:rsid w:val="00AF06C4"/>
    <w:rsid w:val="00AF0A56"/>
    <w:rsid w:val="00AF1531"/>
    <w:rsid w:val="00AF1F6F"/>
    <w:rsid w:val="00AF1FE4"/>
    <w:rsid w:val="00AF20F8"/>
    <w:rsid w:val="00AF2612"/>
    <w:rsid w:val="00AF2733"/>
    <w:rsid w:val="00AF2C71"/>
    <w:rsid w:val="00AF2EF2"/>
    <w:rsid w:val="00AF31BB"/>
    <w:rsid w:val="00AF34AD"/>
    <w:rsid w:val="00AF3976"/>
    <w:rsid w:val="00AF3A05"/>
    <w:rsid w:val="00AF40F5"/>
    <w:rsid w:val="00AF410A"/>
    <w:rsid w:val="00AF48E9"/>
    <w:rsid w:val="00AF58A9"/>
    <w:rsid w:val="00AF5B1B"/>
    <w:rsid w:val="00AF5B75"/>
    <w:rsid w:val="00AF5DF6"/>
    <w:rsid w:val="00AF6188"/>
    <w:rsid w:val="00AF61ED"/>
    <w:rsid w:val="00AF6311"/>
    <w:rsid w:val="00AF673C"/>
    <w:rsid w:val="00AF6811"/>
    <w:rsid w:val="00AF6C3D"/>
    <w:rsid w:val="00AF7103"/>
    <w:rsid w:val="00AF79B6"/>
    <w:rsid w:val="00AF7D29"/>
    <w:rsid w:val="00B006B6"/>
    <w:rsid w:val="00B00C0F"/>
    <w:rsid w:val="00B01869"/>
    <w:rsid w:val="00B01FBA"/>
    <w:rsid w:val="00B021A1"/>
    <w:rsid w:val="00B0230F"/>
    <w:rsid w:val="00B02766"/>
    <w:rsid w:val="00B0292E"/>
    <w:rsid w:val="00B02BD3"/>
    <w:rsid w:val="00B03204"/>
    <w:rsid w:val="00B03A1E"/>
    <w:rsid w:val="00B03A55"/>
    <w:rsid w:val="00B03ACE"/>
    <w:rsid w:val="00B03AED"/>
    <w:rsid w:val="00B03B37"/>
    <w:rsid w:val="00B03D09"/>
    <w:rsid w:val="00B03DDA"/>
    <w:rsid w:val="00B03EC4"/>
    <w:rsid w:val="00B03F8F"/>
    <w:rsid w:val="00B046C8"/>
    <w:rsid w:val="00B048BA"/>
    <w:rsid w:val="00B04E10"/>
    <w:rsid w:val="00B05456"/>
    <w:rsid w:val="00B054EE"/>
    <w:rsid w:val="00B055BE"/>
    <w:rsid w:val="00B05638"/>
    <w:rsid w:val="00B056FB"/>
    <w:rsid w:val="00B0575C"/>
    <w:rsid w:val="00B0591C"/>
    <w:rsid w:val="00B05DC4"/>
    <w:rsid w:val="00B05E96"/>
    <w:rsid w:val="00B05FBC"/>
    <w:rsid w:val="00B0604B"/>
    <w:rsid w:val="00B06943"/>
    <w:rsid w:val="00B06CDD"/>
    <w:rsid w:val="00B06FA4"/>
    <w:rsid w:val="00B071BA"/>
    <w:rsid w:val="00B074EF"/>
    <w:rsid w:val="00B075E4"/>
    <w:rsid w:val="00B07608"/>
    <w:rsid w:val="00B07820"/>
    <w:rsid w:val="00B0792B"/>
    <w:rsid w:val="00B07E22"/>
    <w:rsid w:val="00B07FA6"/>
    <w:rsid w:val="00B10283"/>
    <w:rsid w:val="00B10300"/>
    <w:rsid w:val="00B1031B"/>
    <w:rsid w:val="00B109EC"/>
    <w:rsid w:val="00B10FE0"/>
    <w:rsid w:val="00B1165D"/>
    <w:rsid w:val="00B11724"/>
    <w:rsid w:val="00B11938"/>
    <w:rsid w:val="00B11D4F"/>
    <w:rsid w:val="00B11DB6"/>
    <w:rsid w:val="00B11EA1"/>
    <w:rsid w:val="00B120E6"/>
    <w:rsid w:val="00B127AC"/>
    <w:rsid w:val="00B127FA"/>
    <w:rsid w:val="00B12DD2"/>
    <w:rsid w:val="00B12E0E"/>
    <w:rsid w:val="00B1314B"/>
    <w:rsid w:val="00B13490"/>
    <w:rsid w:val="00B135A4"/>
    <w:rsid w:val="00B137B4"/>
    <w:rsid w:val="00B13B90"/>
    <w:rsid w:val="00B13D48"/>
    <w:rsid w:val="00B13F60"/>
    <w:rsid w:val="00B1438E"/>
    <w:rsid w:val="00B14D88"/>
    <w:rsid w:val="00B14F04"/>
    <w:rsid w:val="00B150E2"/>
    <w:rsid w:val="00B15123"/>
    <w:rsid w:val="00B1518C"/>
    <w:rsid w:val="00B1558F"/>
    <w:rsid w:val="00B1591C"/>
    <w:rsid w:val="00B15A16"/>
    <w:rsid w:val="00B15AB3"/>
    <w:rsid w:val="00B15B09"/>
    <w:rsid w:val="00B15C16"/>
    <w:rsid w:val="00B15DCA"/>
    <w:rsid w:val="00B16191"/>
    <w:rsid w:val="00B163DE"/>
    <w:rsid w:val="00B16533"/>
    <w:rsid w:val="00B168F1"/>
    <w:rsid w:val="00B16B52"/>
    <w:rsid w:val="00B173AC"/>
    <w:rsid w:val="00B17712"/>
    <w:rsid w:val="00B178A3"/>
    <w:rsid w:val="00B178BB"/>
    <w:rsid w:val="00B17AFC"/>
    <w:rsid w:val="00B17EC3"/>
    <w:rsid w:val="00B201DB"/>
    <w:rsid w:val="00B20470"/>
    <w:rsid w:val="00B20FC7"/>
    <w:rsid w:val="00B2130B"/>
    <w:rsid w:val="00B215A4"/>
    <w:rsid w:val="00B21815"/>
    <w:rsid w:val="00B21A69"/>
    <w:rsid w:val="00B21E02"/>
    <w:rsid w:val="00B225B0"/>
    <w:rsid w:val="00B226DA"/>
    <w:rsid w:val="00B22770"/>
    <w:rsid w:val="00B22A66"/>
    <w:rsid w:val="00B23249"/>
    <w:rsid w:val="00B23360"/>
    <w:rsid w:val="00B23455"/>
    <w:rsid w:val="00B23C36"/>
    <w:rsid w:val="00B23EC2"/>
    <w:rsid w:val="00B249F7"/>
    <w:rsid w:val="00B24A1E"/>
    <w:rsid w:val="00B24ACC"/>
    <w:rsid w:val="00B24ADB"/>
    <w:rsid w:val="00B24B56"/>
    <w:rsid w:val="00B24E62"/>
    <w:rsid w:val="00B24F54"/>
    <w:rsid w:val="00B25133"/>
    <w:rsid w:val="00B25638"/>
    <w:rsid w:val="00B25BB5"/>
    <w:rsid w:val="00B26163"/>
    <w:rsid w:val="00B26215"/>
    <w:rsid w:val="00B263BF"/>
    <w:rsid w:val="00B26AF6"/>
    <w:rsid w:val="00B26BE3"/>
    <w:rsid w:val="00B26E84"/>
    <w:rsid w:val="00B2702C"/>
    <w:rsid w:val="00B27131"/>
    <w:rsid w:val="00B272D0"/>
    <w:rsid w:val="00B27A25"/>
    <w:rsid w:val="00B27F5F"/>
    <w:rsid w:val="00B303A4"/>
    <w:rsid w:val="00B3057F"/>
    <w:rsid w:val="00B3092B"/>
    <w:rsid w:val="00B30B07"/>
    <w:rsid w:val="00B30E09"/>
    <w:rsid w:val="00B31A1E"/>
    <w:rsid w:val="00B31ED0"/>
    <w:rsid w:val="00B320A2"/>
    <w:rsid w:val="00B32477"/>
    <w:rsid w:val="00B325E8"/>
    <w:rsid w:val="00B3376D"/>
    <w:rsid w:val="00B33DE9"/>
    <w:rsid w:val="00B33E98"/>
    <w:rsid w:val="00B33EE3"/>
    <w:rsid w:val="00B34071"/>
    <w:rsid w:val="00B3418E"/>
    <w:rsid w:val="00B34374"/>
    <w:rsid w:val="00B34715"/>
    <w:rsid w:val="00B34ABE"/>
    <w:rsid w:val="00B34BBC"/>
    <w:rsid w:val="00B34DBB"/>
    <w:rsid w:val="00B34EF5"/>
    <w:rsid w:val="00B34F8D"/>
    <w:rsid w:val="00B35B1C"/>
    <w:rsid w:val="00B35B9F"/>
    <w:rsid w:val="00B35FD1"/>
    <w:rsid w:val="00B36221"/>
    <w:rsid w:val="00B36320"/>
    <w:rsid w:val="00B36622"/>
    <w:rsid w:val="00B3717F"/>
    <w:rsid w:val="00B3741C"/>
    <w:rsid w:val="00B375EC"/>
    <w:rsid w:val="00B37929"/>
    <w:rsid w:val="00B37C32"/>
    <w:rsid w:val="00B37F5F"/>
    <w:rsid w:val="00B37FAA"/>
    <w:rsid w:val="00B4023E"/>
    <w:rsid w:val="00B40559"/>
    <w:rsid w:val="00B4071F"/>
    <w:rsid w:val="00B40E3F"/>
    <w:rsid w:val="00B41BE9"/>
    <w:rsid w:val="00B41C02"/>
    <w:rsid w:val="00B41E4B"/>
    <w:rsid w:val="00B42A02"/>
    <w:rsid w:val="00B43B55"/>
    <w:rsid w:val="00B43C44"/>
    <w:rsid w:val="00B43F53"/>
    <w:rsid w:val="00B44489"/>
    <w:rsid w:val="00B444A3"/>
    <w:rsid w:val="00B444B0"/>
    <w:rsid w:val="00B44CC9"/>
    <w:rsid w:val="00B44EC9"/>
    <w:rsid w:val="00B44EE3"/>
    <w:rsid w:val="00B44F64"/>
    <w:rsid w:val="00B44FB4"/>
    <w:rsid w:val="00B4507C"/>
    <w:rsid w:val="00B45139"/>
    <w:rsid w:val="00B456F2"/>
    <w:rsid w:val="00B45B57"/>
    <w:rsid w:val="00B46841"/>
    <w:rsid w:val="00B46972"/>
    <w:rsid w:val="00B46E37"/>
    <w:rsid w:val="00B47324"/>
    <w:rsid w:val="00B4745A"/>
    <w:rsid w:val="00B47595"/>
    <w:rsid w:val="00B47806"/>
    <w:rsid w:val="00B47825"/>
    <w:rsid w:val="00B47B36"/>
    <w:rsid w:val="00B500CC"/>
    <w:rsid w:val="00B50276"/>
    <w:rsid w:val="00B503B8"/>
    <w:rsid w:val="00B50480"/>
    <w:rsid w:val="00B5067B"/>
    <w:rsid w:val="00B50DDF"/>
    <w:rsid w:val="00B51368"/>
    <w:rsid w:val="00B513B2"/>
    <w:rsid w:val="00B51ACC"/>
    <w:rsid w:val="00B51FDA"/>
    <w:rsid w:val="00B52753"/>
    <w:rsid w:val="00B533EE"/>
    <w:rsid w:val="00B53674"/>
    <w:rsid w:val="00B53B61"/>
    <w:rsid w:val="00B53C91"/>
    <w:rsid w:val="00B53D60"/>
    <w:rsid w:val="00B53F54"/>
    <w:rsid w:val="00B5421A"/>
    <w:rsid w:val="00B54344"/>
    <w:rsid w:val="00B547D9"/>
    <w:rsid w:val="00B54F4E"/>
    <w:rsid w:val="00B54F66"/>
    <w:rsid w:val="00B5522F"/>
    <w:rsid w:val="00B5547F"/>
    <w:rsid w:val="00B555B7"/>
    <w:rsid w:val="00B55922"/>
    <w:rsid w:val="00B55CB2"/>
    <w:rsid w:val="00B55DDA"/>
    <w:rsid w:val="00B561DD"/>
    <w:rsid w:val="00B562A9"/>
    <w:rsid w:val="00B56694"/>
    <w:rsid w:val="00B569CA"/>
    <w:rsid w:val="00B57088"/>
    <w:rsid w:val="00B5725F"/>
    <w:rsid w:val="00B57B1A"/>
    <w:rsid w:val="00B609EE"/>
    <w:rsid w:val="00B60BD1"/>
    <w:rsid w:val="00B60C50"/>
    <w:rsid w:val="00B60D73"/>
    <w:rsid w:val="00B6128E"/>
    <w:rsid w:val="00B612C1"/>
    <w:rsid w:val="00B614DD"/>
    <w:rsid w:val="00B61795"/>
    <w:rsid w:val="00B6192D"/>
    <w:rsid w:val="00B624E3"/>
    <w:rsid w:val="00B6257A"/>
    <w:rsid w:val="00B62666"/>
    <w:rsid w:val="00B6296F"/>
    <w:rsid w:val="00B62ABE"/>
    <w:rsid w:val="00B62F6C"/>
    <w:rsid w:val="00B6300C"/>
    <w:rsid w:val="00B63720"/>
    <w:rsid w:val="00B63760"/>
    <w:rsid w:val="00B63A8B"/>
    <w:rsid w:val="00B63AA5"/>
    <w:rsid w:val="00B63E71"/>
    <w:rsid w:val="00B6402B"/>
    <w:rsid w:val="00B640F9"/>
    <w:rsid w:val="00B64F42"/>
    <w:rsid w:val="00B65C3D"/>
    <w:rsid w:val="00B65FBA"/>
    <w:rsid w:val="00B66333"/>
    <w:rsid w:val="00B663FF"/>
    <w:rsid w:val="00B66474"/>
    <w:rsid w:val="00B66813"/>
    <w:rsid w:val="00B670F7"/>
    <w:rsid w:val="00B6740C"/>
    <w:rsid w:val="00B679F4"/>
    <w:rsid w:val="00B67EB3"/>
    <w:rsid w:val="00B70171"/>
    <w:rsid w:val="00B7040D"/>
    <w:rsid w:val="00B7043C"/>
    <w:rsid w:val="00B70732"/>
    <w:rsid w:val="00B70D98"/>
    <w:rsid w:val="00B71009"/>
    <w:rsid w:val="00B711D7"/>
    <w:rsid w:val="00B7120A"/>
    <w:rsid w:val="00B71528"/>
    <w:rsid w:val="00B7154E"/>
    <w:rsid w:val="00B71BFD"/>
    <w:rsid w:val="00B71D04"/>
    <w:rsid w:val="00B72508"/>
    <w:rsid w:val="00B72628"/>
    <w:rsid w:val="00B72786"/>
    <w:rsid w:val="00B7286F"/>
    <w:rsid w:val="00B72895"/>
    <w:rsid w:val="00B72AFD"/>
    <w:rsid w:val="00B72DA3"/>
    <w:rsid w:val="00B72E6E"/>
    <w:rsid w:val="00B72FF2"/>
    <w:rsid w:val="00B739F1"/>
    <w:rsid w:val="00B746D1"/>
    <w:rsid w:val="00B748C6"/>
    <w:rsid w:val="00B74CF5"/>
    <w:rsid w:val="00B75150"/>
    <w:rsid w:val="00B7566A"/>
    <w:rsid w:val="00B758F2"/>
    <w:rsid w:val="00B759E1"/>
    <w:rsid w:val="00B75B02"/>
    <w:rsid w:val="00B75BE3"/>
    <w:rsid w:val="00B76047"/>
    <w:rsid w:val="00B76099"/>
    <w:rsid w:val="00B769BC"/>
    <w:rsid w:val="00B76BB0"/>
    <w:rsid w:val="00B76CB6"/>
    <w:rsid w:val="00B77376"/>
    <w:rsid w:val="00B7740A"/>
    <w:rsid w:val="00B77C92"/>
    <w:rsid w:val="00B77CC6"/>
    <w:rsid w:val="00B80053"/>
    <w:rsid w:val="00B80195"/>
    <w:rsid w:val="00B8036A"/>
    <w:rsid w:val="00B80A95"/>
    <w:rsid w:val="00B80D40"/>
    <w:rsid w:val="00B80DD8"/>
    <w:rsid w:val="00B81A19"/>
    <w:rsid w:val="00B81B3C"/>
    <w:rsid w:val="00B81BA4"/>
    <w:rsid w:val="00B81BF9"/>
    <w:rsid w:val="00B81E05"/>
    <w:rsid w:val="00B828FF"/>
    <w:rsid w:val="00B82905"/>
    <w:rsid w:val="00B82FF1"/>
    <w:rsid w:val="00B830CC"/>
    <w:rsid w:val="00B830F0"/>
    <w:rsid w:val="00B8332F"/>
    <w:rsid w:val="00B83333"/>
    <w:rsid w:val="00B83AAB"/>
    <w:rsid w:val="00B83B90"/>
    <w:rsid w:val="00B83C12"/>
    <w:rsid w:val="00B83F9A"/>
    <w:rsid w:val="00B84510"/>
    <w:rsid w:val="00B8499C"/>
    <w:rsid w:val="00B84C8C"/>
    <w:rsid w:val="00B84FAA"/>
    <w:rsid w:val="00B85458"/>
    <w:rsid w:val="00B8555E"/>
    <w:rsid w:val="00B85B31"/>
    <w:rsid w:val="00B85E56"/>
    <w:rsid w:val="00B862D1"/>
    <w:rsid w:val="00B870E9"/>
    <w:rsid w:val="00B871FE"/>
    <w:rsid w:val="00B8746F"/>
    <w:rsid w:val="00B87701"/>
    <w:rsid w:val="00B877B4"/>
    <w:rsid w:val="00B87878"/>
    <w:rsid w:val="00B87D11"/>
    <w:rsid w:val="00B9027F"/>
    <w:rsid w:val="00B9072F"/>
    <w:rsid w:val="00B908D6"/>
    <w:rsid w:val="00B90FE8"/>
    <w:rsid w:val="00B915C1"/>
    <w:rsid w:val="00B91BFD"/>
    <w:rsid w:val="00B921BC"/>
    <w:rsid w:val="00B926DD"/>
    <w:rsid w:val="00B92911"/>
    <w:rsid w:val="00B92AA0"/>
    <w:rsid w:val="00B92E19"/>
    <w:rsid w:val="00B92F40"/>
    <w:rsid w:val="00B931B7"/>
    <w:rsid w:val="00B93473"/>
    <w:rsid w:val="00B93756"/>
    <w:rsid w:val="00B93D4B"/>
    <w:rsid w:val="00B93F81"/>
    <w:rsid w:val="00B94B11"/>
    <w:rsid w:val="00B94B67"/>
    <w:rsid w:val="00B94DC5"/>
    <w:rsid w:val="00B94F78"/>
    <w:rsid w:val="00B950A2"/>
    <w:rsid w:val="00B9515D"/>
    <w:rsid w:val="00B952B0"/>
    <w:rsid w:val="00B956BB"/>
    <w:rsid w:val="00B9671C"/>
    <w:rsid w:val="00B9678F"/>
    <w:rsid w:val="00B96823"/>
    <w:rsid w:val="00B96C7A"/>
    <w:rsid w:val="00B96F65"/>
    <w:rsid w:val="00B97094"/>
    <w:rsid w:val="00B97F0F"/>
    <w:rsid w:val="00BA0169"/>
    <w:rsid w:val="00BA03CD"/>
    <w:rsid w:val="00BA0624"/>
    <w:rsid w:val="00BA064A"/>
    <w:rsid w:val="00BA12AA"/>
    <w:rsid w:val="00BA1701"/>
    <w:rsid w:val="00BA186A"/>
    <w:rsid w:val="00BA1B42"/>
    <w:rsid w:val="00BA1BA6"/>
    <w:rsid w:val="00BA27F6"/>
    <w:rsid w:val="00BA2A42"/>
    <w:rsid w:val="00BA2BEC"/>
    <w:rsid w:val="00BA3222"/>
    <w:rsid w:val="00BA3555"/>
    <w:rsid w:val="00BA3FA9"/>
    <w:rsid w:val="00BA409B"/>
    <w:rsid w:val="00BA48BF"/>
    <w:rsid w:val="00BA4BBF"/>
    <w:rsid w:val="00BA4BE8"/>
    <w:rsid w:val="00BA4C42"/>
    <w:rsid w:val="00BA4CC8"/>
    <w:rsid w:val="00BA51B1"/>
    <w:rsid w:val="00BA5540"/>
    <w:rsid w:val="00BA59E1"/>
    <w:rsid w:val="00BA60FB"/>
    <w:rsid w:val="00BA6230"/>
    <w:rsid w:val="00BA62A6"/>
    <w:rsid w:val="00BA62F0"/>
    <w:rsid w:val="00BA64B8"/>
    <w:rsid w:val="00BA6A4F"/>
    <w:rsid w:val="00BA6B23"/>
    <w:rsid w:val="00BA6C6A"/>
    <w:rsid w:val="00BA6C9E"/>
    <w:rsid w:val="00BA6E01"/>
    <w:rsid w:val="00BA71F3"/>
    <w:rsid w:val="00BA7A7D"/>
    <w:rsid w:val="00BA7B1B"/>
    <w:rsid w:val="00BB07F3"/>
    <w:rsid w:val="00BB0A53"/>
    <w:rsid w:val="00BB0A8D"/>
    <w:rsid w:val="00BB0F05"/>
    <w:rsid w:val="00BB14B8"/>
    <w:rsid w:val="00BB161C"/>
    <w:rsid w:val="00BB17D1"/>
    <w:rsid w:val="00BB1A7F"/>
    <w:rsid w:val="00BB1B07"/>
    <w:rsid w:val="00BB1F86"/>
    <w:rsid w:val="00BB22DE"/>
    <w:rsid w:val="00BB25B1"/>
    <w:rsid w:val="00BB25B9"/>
    <w:rsid w:val="00BB2772"/>
    <w:rsid w:val="00BB2912"/>
    <w:rsid w:val="00BB2D5D"/>
    <w:rsid w:val="00BB2F75"/>
    <w:rsid w:val="00BB34C2"/>
    <w:rsid w:val="00BB378C"/>
    <w:rsid w:val="00BB3954"/>
    <w:rsid w:val="00BB48F6"/>
    <w:rsid w:val="00BB499C"/>
    <w:rsid w:val="00BB4D53"/>
    <w:rsid w:val="00BB5018"/>
    <w:rsid w:val="00BB5293"/>
    <w:rsid w:val="00BB52AB"/>
    <w:rsid w:val="00BB54B9"/>
    <w:rsid w:val="00BB5EA7"/>
    <w:rsid w:val="00BB6273"/>
    <w:rsid w:val="00BB6423"/>
    <w:rsid w:val="00BB6766"/>
    <w:rsid w:val="00BB6AC4"/>
    <w:rsid w:val="00BB6F3E"/>
    <w:rsid w:val="00BB713E"/>
    <w:rsid w:val="00BB726E"/>
    <w:rsid w:val="00BB778E"/>
    <w:rsid w:val="00BB7815"/>
    <w:rsid w:val="00BB7E0A"/>
    <w:rsid w:val="00BB7F3F"/>
    <w:rsid w:val="00BC0068"/>
    <w:rsid w:val="00BC049B"/>
    <w:rsid w:val="00BC0651"/>
    <w:rsid w:val="00BC06BC"/>
    <w:rsid w:val="00BC06FA"/>
    <w:rsid w:val="00BC07A0"/>
    <w:rsid w:val="00BC091C"/>
    <w:rsid w:val="00BC0ADF"/>
    <w:rsid w:val="00BC0DDC"/>
    <w:rsid w:val="00BC1A2D"/>
    <w:rsid w:val="00BC1B5D"/>
    <w:rsid w:val="00BC1CBD"/>
    <w:rsid w:val="00BC2446"/>
    <w:rsid w:val="00BC2634"/>
    <w:rsid w:val="00BC2804"/>
    <w:rsid w:val="00BC327A"/>
    <w:rsid w:val="00BC433C"/>
    <w:rsid w:val="00BC4613"/>
    <w:rsid w:val="00BC466F"/>
    <w:rsid w:val="00BC4CD9"/>
    <w:rsid w:val="00BC4E8B"/>
    <w:rsid w:val="00BC4FA9"/>
    <w:rsid w:val="00BC549A"/>
    <w:rsid w:val="00BC5550"/>
    <w:rsid w:val="00BC5568"/>
    <w:rsid w:val="00BC5B05"/>
    <w:rsid w:val="00BC5D5C"/>
    <w:rsid w:val="00BC666A"/>
    <w:rsid w:val="00BC696C"/>
    <w:rsid w:val="00BC6EC9"/>
    <w:rsid w:val="00BC72A2"/>
    <w:rsid w:val="00BC74A7"/>
    <w:rsid w:val="00BC7690"/>
    <w:rsid w:val="00BC77F8"/>
    <w:rsid w:val="00BC78D2"/>
    <w:rsid w:val="00BC79D2"/>
    <w:rsid w:val="00BC7EDF"/>
    <w:rsid w:val="00BD050C"/>
    <w:rsid w:val="00BD0ABF"/>
    <w:rsid w:val="00BD0E7B"/>
    <w:rsid w:val="00BD0EC8"/>
    <w:rsid w:val="00BD11F6"/>
    <w:rsid w:val="00BD13E9"/>
    <w:rsid w:val="00BD15D2"/>
    <w:rsid w:val="00BD2690"/>
    <w:rsid w:val="00BD2D3E"/>
    <w:rsid w:val="00BD2E19"/>
    <w:rsid w:val="00BD2FE1"/>
    <w:rsid w:val="00BD353D"/>
    <w:rsid w:val="00BD3C19"/>
    <w:rsid w:val="00BD3D18"/>
    <w:rsid w:val="00BD44A2"/>
    <w:rsid w:val="00BD4F27"/>
    <w:rsid w:val="00BD52C8"/>
    <w:rsid w:val="00BD53CB"/>
    <w:rsid w:val="00BD553D"/>
    <w:rsid w:val="00BD5B3D"/>
    <w:rsid w:val="00BD65AD"/>
    <w:rsid w:val="00BD7230"/>
    <w:rsid w:val="00BD7431"/>
    <w:rsid w:val="00BD753A"/>
    <w:rsid w:val="00BD7781"/>
    <w:rsid w:val="00BE0040"/>
    <w:rsid w:val="00BE0099"/>
    <w:rsid w:val="00BE00AB"/>
    <w:rsid w:val="00BE0224"/>
    <w:rsid w:val="00BE164F"/>
    <w:rsid w:val="00BE1794"/>
    <w:rsid w:val="00BE180C"/>
    <w:rsid w:val="00BE1E1B"/>
    <w:rsid w:val="00BE1F26"/>
    <w:rsid w:val="00BE2034"/>
    <w:rsid w:val="00BE2365"/>
    <w:rsid w:val="00BE272A"/>
    <w:rsid w:val="00BE2BE2"/>
    <w:rsid w:val="00BE2C09"/>
    <w:rsid w:val="00BE2CA3"/>
    <w:rsid w:val="00BE336A"/>
    <w:rsid w:val="00BE3470"/>
    <w:rsid w:val="00BE3560"/>
    <w:rsid w:val="00BE3631"/>
    <w:rsid w:val="00BE3842"/>
    <w:rsid w:val="00BE3A39"/>
    <w:rsid w:val="00BE3FA7"/>
    <w:rsid w:val="00BE4206"/>
    <w:rsid w:val="00BE422B"/>
    <w:rsid w:val="00BE4838"/>
    <w:rsid w:val="00BE4D29"/>
    <w:rsid w:val="00BE4D92"/>
    <w:rsid w:val="00BE5161"/>
    <w:rsid w:val="00BE55FB"/>
    <w:rsid w:val="00BE5E0C"/>
    <w:rsid w:val="00BE6153"/>
    <w:rsid w:val="00BE6A09"/>
    <w:rsid w:val="00BE6AFF"/>
    <w:rsid w:val="00BE6E2E"/>
    <w:rsid w:val="00BE7C1D"/>
    <w:rsid w:val="00BE7D71"/>
    <w:rsid w:val="00BE7DB7"/>
    <w:rsid w:val="00BF001D"/>
    <w:rsid w:val="00BF04AA"/>
    <w:rsid w:val="00BF05BC"/>
    <w:rsid w:val="00BF0A03"/>
    <w:rsid w:val="00BF1144"/>
    <w:rsid w:val="00BF153A"/>
    <w:rsid w:val="00BF1734"/>
    <w:rsid w:val="00BF1850"/>
    <w:rsid w:val="00BF18D8"/>
    <w:rsid w:val="00BF1E7D"/>
    <w:rsid w:val="00BF1F1A"/>
    <w:rsid w:val="00BF27AE"/>
    <w:rsid w:val="00BF293D"/>
    <w:rsid w:val="00BF412D"/>
    <w:rsid w:val="00BF49C0"/>
    <w:rsid w:val="00BF4C26"/>
    <w:rsid w:val="00BF4E0A"/>
    <w:rsid w:val="00BF504D"/>
    <w:rsid w:val="00BF559D"/>
    <w:rsid w:val="00BF5B9F"/>
    <w:rsid w:val="00BF5D32"/>
    <w:rsid w:val="00BF6672"/>
    <w:rsid w:val="00BF6BC8"/>
    <w:rsid w:val="00BF722F"/>
    <w:rsid w:val="00BF753D"/>
    <w:rsid w:val="00BF7E0E"/>
    <w:rsid w:val="00C0015E"/>
    <w:rsid w:val="00C0026A"/>
    <w:rsid w:val="00C0028F"/>
    <w:rsid w:val="00C007CD"/>
    <w:rsid w:val="00C00987"/>
    <w:rsid w:val="00C00AE6"/>
    <w:rsid w:val="00C00F3B"/>
    <w:rsid w:val="00C016E7"/>
    <w:rsid w:val="00C01CFD"/>
    <w:rsid w:val="00C01EC4"/>
    <w:rsid w:val="00C02138"/>
    <w:rsid w:val="00C021CA"/>
    <w:rsid w:val="00C0264B"/>
    <w:rsid w:val="00C0282F"/>
    <w:rsid w:val="00C02CD2"/>
    <w:rsid w:val="00C02DD6"/>
    <w:rsid w:val="00C0303C"/>
    <w:rsid w:val="00C037DD"/>
    <w:rsid w:val="00C03C5C"/>
    <w:rsid w:val="00C042E3"/>
    <w:rsid w:val="00C04688"/>
    <w:rsid w:val="00C048A5"/>
    <w:rsid w:val="00C04D20"/>
    <w:rsid w:val="00C0547A"/>
    <w:rsid w:val="00C0552A"/>
    <w:rsid w:val="00C05B98"/>
    <w:rsid w:val="00C05F51"/>
    <w:rsid w:val="00C0661E"/>
    <w:rsid w:val="00C069D9"/>
    <w:rsid w:val="00C06C39"/>
    <w:rsid w:val="00C0732A"/>
    <w:rsid w:val="00C07838"/>
    <w:rsid w:val="00C07D22"/>
    <w:rsid w:val="00C10209"/>
    <w:rsid w:val="00C105FC"/>
    <w:rsid w:val="00C10881"/>
    <w:rsid w:val="00C109F7"/>
    <w:rsid w:val="00C10CD2"/>
    <w:rsid w:val="00C10D8D"/>
    <w:rsid w:val="00C10E3F"/>
    <w:rsid w:val="00C116D5"/>
    <w:rsid w:val="00C11880"/>
    <w:rsid w:val="00C11D08"/>
    <w:rsid w:val="00C12034"/>
    <w:rsid w:val="00C12362"/>
    <w:rsid w:val="00C14109"/>
    <w:rsid w:val="00C14144"/>
    <w:rsid w:val="00C144A6"/>
    <w:rsid w:val="00C14588"/>
    <w:rsid w:val="00C147C4"/>
    <w:rsid w:val="00C14C2D"/>
    <w:rsid w:val="00C150F9"/>
    <w:rsid w:val="00C156BC"/>
    <w:rsid w:val="00C15799"/>
    <w:rsid w:val="00C15D02"/>
    <w:rsid w:val="00C15E39"/>
    <w:rsid w:val="00C16573"/>
    <w:rsid w:val="00C165B9"/>
    <w:rsid w:val="00C16686"/>
    <w:rsid w:val="00C16810"/>
    <w:rsid w:val="00C16A98"/>
    <w:rsid w:val="00C16AA3"/>
    <w:rsid w:val="00C16D63"/>
    <w:rsid w:val="00C17137"/>
    <w:rsid w:val="00C171D1"/>
    <w:rsid w:val="00C17262"/>
    <w:rsid w:val="00C17CA9"/>
    <w:rsid w:val="00C2023A"/>
    <w:rsid w:val="00C20723"/>
    <w:rsid w:val="00C21160"/>
    <w:rsid w:val="00C21193"/>
    <w:rsid w:val="00C21209"/>
    <w:rsid w:val="00C21569"/>
    <w:rsid w:val="00C2171F"/>
    <w:rsid w:val="00C21A67"/>
    <w:rsid w:val="00C21D1A"/>
    <w:rsid w:val="00C22845"/>
    <w:rsid w:val="00C22D6A"/>
    <w:rsid w:val="00C2364A"/>
    <w:rsid w:val="00C23821"/>
    <w:rsid w:val="00C239E1"/>
    <w:rsid w:val="00C24168"/>
    <w:rsid w:val="00C24205"/>
    <w:rsid w:val="00C249D0"/>
    <w:rsid w:val="00C250BF"/>
    <w:rsid w:val="00C25ABB"/>
    <w:rsid w:val="00C2628D"/>
    <w:rsid w:val="00C263B3"/>
    <w:rsid w:val="00C26723"/>
    <w:rsid w:val="00C272F0"/>
    <w:rsid w:val="00C27307"/>
    <w:rsid w:val="00C2780A"/>
    <w:rsid w:val="00C27875"/>
    <w:rsid w:val="00C27CA4"/>
    <w:rsid w:val="00C27FC9"/>
    <w:rsid w:val="00C300C3"/>
    <w:rsid w:val="00C302DD"/>
    <w:rsid w:val="00C306A2"/>
    <w:rsid w:val="00C30BA6"/>
    <w:rsid w:val="00C30DA0"/>
    <w:rsid w:val="00C31156"/>
    <w:rsid w:val="00C31370"/>
    <w:rsid w:val="00C31B49"/>
    <w:rsid w:val="00C31C65"/>
    <w:rsid w:val="00C31F0E"/>
    <w:rsid w:val="00C3229D"/>
    <w:rsid w:val="00C3234B"/>
    <w:rsid w:val="00C323C4"/>
    <w:rsid w:val="00C3247C"/>
    <w:rsid w:val="00C32626"/>
    <w:rsid w:val="00C330EB"/>
    <w:rsid w:val="00C3315C"/>
    <w:rsid w:val="00C33D3D"/>
    <w:rsid w:val="00C340CF"/>
    <w:rsid w:val="00C340D4"/>
    <w:rsid w:val="00C3417C"/>
    <w:rsid w:val="00C348A4"/>
    <w:rsid w:val="00C34BBF"/>
    <w:rsid w:val="00C34FEA"/>
    <w:rsid w:val="00C3506F"/>
    <w:rsid w:val="00C359B3"/>
    <w:rsid w:val="00C35FEB"/>
    <w:rsid w:val="00C361A7"/>
    <w:rsid w:val="00C36220"/>
    <w:rsid w:val="00C363E3"/>
    <w:rsid w:val="00C36491"/>
    <w:rsid w:val="00C36942"/>
    <w:rsid w:val="00C369F7"/>
    <w:rsid w:val="00C36D9A"/>
    <w:rsid w:val="00C36F44"/>
    <w:rsid w:val="00C36FA2"/>
    <w:rsid w:val="00C371BD"/>
    <w:rsid w:val="00C379DB"/>
    <w:rsid w:val="00C4013C"/>
    <w:rsid w:val="00C4025A"/>
    <w:rsid w:val="00C402A0"/>
    <w:rsid w:val="00C40807"/>
    <w:rsid w:val="00C40DAD"/>
    <w:rsid w:val="00C40EEE"/>
    <w:rsid w:val="00C40FA1"/>
    <w:rsid w:val="00C412AD"/>
    <w:rsid w:val="00C413BD"/>
    <w:rsid w:val="00C413F3"/>
    <w:rsid w:val="00C41DA9"/>
    <w:rsid w:val="00C42018"/>
    <w:rsid w:val="00C4244A"/>
    <w:rsid w:val="00C42806"/>
    <w:rsid w:val="00C428C2"/>
    <w:rsid w:val="00C42CAD"/>
    <w:rsid w:val="00C42D63"/>
    <w:rsid w:val="00C43000"/>
    <w:rsid w:val="00C4311E"/>
    <w:rsid w:val="00C4317A"/>
    <w:rsid w:val="00C431DB"/>
    <w:rsid w:val="00C431E7"/>
    <w:rsid w:val="00C4325A"/>
    <w:rsid w:val="00C43327"/>
    <w:rsid w:val="00C433B5"/>
    <w:rsid w:val="00C43461"/>
    <w:rsid w:val="00C437C7"/>
    <w:rsid w:val="00C438E9"/>
    <w:rsid w:val="00C43A0D"/>
    <w:rsid w:val="00C43DB1"/>
    <w:rsid w:val="00C44846"/>
    <w:rsid w:val="00C44893"/>
    <w:rsid w:val="00C44B36"/>
    <w:rsid w:val="00C45098"/>
    <w:rsid w:val="00C45676"/>
    <w:rsid w:val="00C45D47"/>
    <w:rsid w:val="00C45FEF"/>
    <w:rsid w:val="00C46242"/>
    <w:rsid w:val="00C464CD"/>
    <w:rsid w:val="00C46610"/>
    <w:rsid w:val="00C46630"/>
    <w:rsid w:val="00C46769"/>
    <w:rsid w:val="00C4682A"/>
    <w:rsid w:val="00C4684F"/>
    <w:rsid w:val="00C469C2"/>
    <w:rsid w:val="00C46B27"/>
    <w:rsid w:val="00C46E6C"/>
    <w:rsid w:val="00C46EBE"/>
    <w:rsid w:val="00C47537"/>
    <w:rsid w:val="00C4757C"/>
    <w:rsid w:val="00C475B1"/>
    <w:rsid w:val="00C479EB"/>
    <w:rsid w:val="00C47E4A"/>
    <w:rsid w:val="00C5050E"/>
    <w:rsid w:val="00C50972"/>
    <w:rsid w:val="00C509E2"/>
    <w:rsid w:val="00C50D2E"/>
    <w:rsid w:val="00C50EC7"/>
    <w:rsid w:val="00C5118C"/>
    <w:rsid w:val="00C51446"/>
    <w:rsid w:val="00C5197E"/>
    <w:rsid w:val="00C51DB3"/>
    <w:rsid w:val="00C52029"/>
    <w:rsid w:val="00C526AA"/>
    <w:rsid w:val="00C52861"/>
    <w:rsid w:val="00C52BB4"/>
    <w:rsid w:val="00C53950"/>
    <w:rsid w:val="00C5395F"/>
    <w:rsid w:val="00C5432C"/>
    <w:rsid w:val="00C549EC"/>
    <w:rsid w:val="00C55841"/>
    <w:rsid w:val="00C558D0"/>
    <w:rsid w:val="00C55A17"/>
    <w:rsid w:val="00C55AB1"/>
    <w:rsid w:val="00C560C4"/>
    <w:rsid w:val="00C56448"/>
    <w:rsid w:val="00C56710"/>
    <w:rsid w:val="00C57066"/>
    <w:rsid w:val="00C57576"/>
    <w:rsid w:val="00C579E8"/>
    <w:rsid w:val="00C60051"/>
    <w:rsid w:val="00C60905"/>
    <w:rsid w:val="00C60949"/>
    <w:rsid w:val="00C60E73"/>
    <w:rsid w:val="00C60EB3"/>
    <w:rsid w:val="00C60FDA"/>
    <w:rsid w:val="00C61151"/>
    <w:rsid w:val="00C61235"/>
    <w:rsid w:val="00C61288"/>
    <w:rsid w:val="00C616CC"/>
    <w:rsid w:val="00C61F91"/>
    <w:rsid w:val="00C62328"/>
    <w:rsid w:val="00C624EB"/>
    <w:rsid w:val="00C6251A"/>
    <w:rsid w:val="00C62921"/>
    <w:rsid w:val="00C62AA1"/>
    <w:rsid w:val="00C62ED2"/>
    <w:rsid w:val="00C632A4"/>
    <w:rsid w:val="00C6341F"/>
    <w:rsid w:val="00C6345D"/>
    <w:rsid w:val="00C63680"/>
    <w:rsid w:val="00C63784"/>
    <w:rsid w:val="00C63B4D"/>
    <w:rsid w:val="00C63CF4"/>
    <w:rsid w:val="00C6402E"/>
    <w:rsid w:val="00C648CE"/>
    <w:rsid w:val="00C64A7C"/>
    <w:rsid w:val="00C64B3D"/>
    <w:rsid w:val="00C64FD0"/>
    <w:rsid w:val="00C65ECE"/>
    <w:rsid w:val="00C66510"/>
    <w:rsid w:val="00C66853"/>
    <w:rsid w:val="00C66A7D"/>
    <w:rsid w:val="00C66AA3"/>
    <w:rsid w:val="00C66C5A"/>
    <w:rsid w:val="00C67107"/>
    <w:rsid w:val="00C67528"/>
    <w:rsid w:val="00C67683"/>
    <w:rsid w:val="00C67698"/>
    <w:rsid w:val="00C676A3"/>
    <w:rsid w:val="00C67731"/>
    <w:rsid w:val="00C678A2"/>
    <w:rsid w:val="00C67B01"/>
    <w:rsid w:val="00C67B57"/>
    <w:rsid w:val="00C7011A"/>
    <w:rsid w:val="00C70141"/>
    <w:rsid w:val="00C7031C"/>
    <w:rsid w:val="00C703CE"/>
    <w:rsid w:val="00C7077B"/>
    <w:rsid w:val="00C70C3A"/>
    <w:rsid w:val="00C70EA9"/>
    <w:rsid w:val="00C70EBF"/>
    <w:rsid w:val="00C70FC2"/>
    <w:rsid w:val="00C714AD"/>
    <w:rsid w:val="00C71B05"/>
    <w:rsid w:val="00C71F22"/>
    <w:rsid w:val="00C71F41"/>
    <w:rsid w:val="00C72452"/>
    <w:rsid w:val="00C7254D"/>
    <w:rsid w:val="00C72B9A"/>
    <w:rsid w:val="00C72BE5"/>
    <w:rsid w:val="00C730A1"/>
    <w:rsid w:val="00C73352"/>
    <w:rsid w:val="00C733D0"/>
    <w:rsid w:val="00C7347B"/>
    <w:rsid w:val="00C734EB"/>
    <w:rsid w:val="00C7361D"/>
    <w:rsid w:val="00C73B61"/>
    <w:rsid w:val="00C7418D"/>
    <w:rsid w:val="00C74283"/>
    <w:rsid w:val="00C744E1"/>
    <w:rsid w:val="00C74915"/>
    <w:rsid w:val="00C74C32"/>
    <w:rsid w:val="00C74DE6"/>
    <w:rsid w:val="00C75087"/>
    <w:rsid w:val="00C75974"/>
    <w:rsid w:val="00C761B1"/>
    <w:rsid w:val="00C761E4"/>
    <w:rsid w:val="00C76965"/>
    <w:rsid w:val="00C769FD"/>
    <w:rsid w:val="00C76AD5"/>
    <w:rsid w:val="00C76B4D"/>
    <w:rsid w:val="00C76FA1"/>
    <w:rsid w:val="00C771B9"/>
    <w:rsid w:val="00C7724F"/>
    <w:rsid w:val="00C77B08"/>
    <w:rsid w:val="00C77E5E"/>
    <w:rsid w:val="00C80221"/>
    <w:rsid w:val="00C807C9"/>
    <w:rsid w:val="00C80A6D"/>
    <w:rsid w:val="00C80B66"/>
    <w:rsid w:val="00C810E9"/>
    <w:rsid w:val="00C8151A"/>
    <w:rsid w:val="00C81844"/>
    <w:rsid w:val="00C81B38"/>
    <w:rsid w:val="00C81CF9"/>
    <w:rsid w:val="00C81D03"/>
    <w:rsid w:val="00C81D97"/>
    <w:rsid w:val="00C82138"/>
    <w:rsid w:val="00C82283"/>
    <w:rsid w:val="00C822A8"/>
    <w:rsid w:val="00C823A6"/>
    <w:rsid w:val="00C8276A"/>
    <w:rsid w:val="00C827A6"/>
    <w:rsid w:val="00C83240"/>
    <w:rsid w:val="00C832C1"/>
    <w:rsid w:val="00C8353F"/>
    <w:rsid w:val="00C83726"/>
    <w:rsid w:val="00C83E3F"/>
    <w:rsid w:val="00C83EA8"/>
    <w:rsid w:val="00C83EDF"/>
    <w:rsid w:val="00C84586"/>
    <w:rsid w:val="00C84784"/>
    <w:rsid w:val="00C84D3F"/>
    <w:rsid w:val="00C85261"/>
    <w:rsid w:val="00C85430"/>
    <w:rsid w:val="00C85AF3"/>
    <w:rsid w:val="00C862F8"/>
    <w:rsid w:val="00C865B4"/>
    <w:rsid w:val="00C8668E"/>
    <w:rsid w:val="00C87150"/>
    <w:rsid w:val="00C87366"/>
    <w:rsid w:val="00C87814"/>
    <w:rsid w:val="00C878D6"/>
    <w:rsid w:val="00C87EE8"/>
    <w:rsid w:val="00C87F5B"/>
    <w:rsid w:val="00C90341"/>
    <w:rsid w:val="00C90560"/>
    <w:rsid w:val="00C90D2D"/>
    <w:rsid w:val="00C913C0"/>
    <w:rsid w:val="00C91740"/>
    <w:rsid w:val="00C91AB7"/>
    <w:rsid w:val="00C92020"/>
    <w:rsid w:val="00C9269B"/>
    <w:rsid w:val="00C939AA"/>
    <w:rsid w:val="00C93AF7"/>
    <w:rsid w:val="00C9462A"/>
    <w:rsid w:val="00C94883"/>
    <w:rsid w:val="00C9489F"/>
    <w:rsid w:val="00C94C52"/>
    <w:rsid w:val="00C94F0A"/>
    <w:rsid w:val="00C950DB"/>
    <w:rsid w:val="00C953D8"/>
    <w:rsid w:val="00C95B0F"/>
    <w:rsid w:val="00C96261"/>
    <w:rsid w:val="00C96B4F"/>
    <w:rsid w:val="00C96EE4"/>
    <w:rsid w:val="00C97683"/>
    <w:rsid w:val="00C97A1B"/>
    <w:rsid w:val="00C97DA5"/>
    <w:rsid w:val="00C998B3"/>
    <w:rsid w:val="00CA039F"/>
    <w:rsid w:val="00CA08BB"/>
    <w:rsid w:val="00CA099C"/>
    <w:rsid w:val="00CA0EEF"/>
    <w:rsid w:val="00CA10A5"/>
    <w:rsid w:val="00CA137E"/>
    <w:rsid w:val="00CA19CE"/>
    <w:rsid w:val="00CA1E39"/>
    <w:rsid w:val="00CA206F"/>
    <w:rsid w:val="00CA2683"/>
    <w:rsid w:val="00CA26E6"/>
    <w:rsid w:val="00CA2CA6"/>
    <w:rsid w:val="00CA2DA2"/>
    <w:rsid w:val="00CA3237"/>
    <w:rsid w:val="00CA3332"/>
    <w:rsid w:val="00CA33D9"/>
    <w:rsid w:val="00CA33E1"/>
    <w:rsid w:val="00CA3668"/>
    <w:rsid w:val="00CA3D0B"/>
    <w:rsid w:val="00CA3ECB"/>
    <w:rsid w:val="00CA415E"/>
    <w:rsid w:val="00CA42C2"/>
    <w:rsid w:val="00CA4671"/>
    <w:rsid w:val="00CA4973"/>
    <w:rsid w:val="00CA4CCF"/>
    <w:rsid w:val="00CA51BE"/>
    <w:rsid w:val="00CA52AA"/>
    <w:rsid w:val="00CA53E9"/>
    <w:rsid w:val="00CA5A42"/>
    <w:rsid w:val="00CA5DF7"/>
    <w:rsid w:val="00CA5FD8"/>
    <w:rsid w:val="00CA685E"/>
    <w:rsid w:val="00CA6A7F"/>
    <w:rsid w:val="00CA6B1D"/>
    <w:rsid w:val="00CA713C"/>
    <w:rsid w:val="00CA74BA"/>
    <w:rsid w:val="00CA78CC"/>
    <w:rsid w:val="00CA7E9C"/>
    <w:rsid w:val="00CA7F70"/>
    <w:rsid w:val="00CB035F"/>
    <w:rsid w:val="00CB05B1"/>
    <w:rsid w:val="00CB0AC7"/>
    <w:rsid w:val="00CB0BCE"/>
    <w:rsid w:val="00CB124C"/>
    <w:rsid w:val="00CB12A0"/>
    <w:rsid w:val="00CB141E"/>
    <w:rsid w:val="00CB14B5"/>
    <w:rsid w:val="00CB15B2"/>
    <w:rsid w:val="00CB186A"/>
    <w:rsid w:val="00CB1B15"/>
    <w:rsid w:val="00CB1BB5"/>
    <w:rsid w:val="00CB1FAC"/>
    <w:rsid w:val="00CB2074"/>
    <w:rsid w:val="00CB2345"/>
    <w:rsid w:val="00CB2506"/>
    <w:rsid w:val="00CB2647"/>
    <w:rsid w:val="00CB284D"/>
    <w:rsid w:val="00CB2C1A"/>
    <w:rsid w:val="00CB2E31"/>
    <w:rsid w:val="00CB30C7"/>
    <w:rsid w:val="00CB31D6"/>
    <w:rsid w:val="00CB370E"/>
    <w:rsid w:val="00CB3739"/>
    <w:rsid w:val="00CB3AF2"/>
    <w:rsid w:val="00CB3B3F"/>
    <w:rsid w:val="00CB3C74"/>
    <w:rsid w:val="00CB400C"/>
    <w:rsid w:val="00CB4299"/>
    <w:rsid w:val="00CB42B1"/>
    <w:rsid w:val="00CB42F5"/>
    <w:rsid w:val="00CB4330"/>
    <w:rsid w:val="00CB49D3"/>
    <w:rsid w:val="00CB4B17"/>
    <w:rsid w:val="00CB605C"/>
    <w:rsid w:val="00CB6458"/>
    <w:rsid w:val="00CB662F"/>
    <w:rsid w:val="00CB67BA"/>
    <w:rsid w:val="00CB6865"/>
    <w:rsid w:val="00CB6AA4"/>
    <w:rsid w:val="00CB6C2E"/>
    <w:rsid w:val="00CB7124"/>
    <w:rsid w:val="00CB78E8"/>
    <w:rsid w:val="00CB7A5B"/>
    <w:rsid w:val="00CB7B3B"/>
    <w:rsid w:val="00CB7F44"/>
    <w:rsid w:val="00CC0093"/>
    <w:rsid w:val="00CC009B"/>
    <w:rsid w:val="00CC01D6"/>
    <w:rsid w:val="00CC0228"/>
    <w:rsid w:val="00CC06A9"/>
    <w:rsid w:val="00CC06BD"/>
    <w:rsid w:val="00CC0784"/>
    <w:rsid w:val="00CC07EE"/>
    <w:rsid w:val="00CC0898"/>
    <w:rsid w:val="00CC0E50"/>
    <w:rsid w:val="00CC1C31"/>
    <w:rsid w:val="00CC1DE8"/>
    <w:rsid w:val="00CC25A6"/>
    <w:rsid w:val="00CC281F"/>
    <w:rsid w:val="00CC3D36"/>
    <w:rsid w:val="00CC3DA8"/>
    <w:rsid w:val="00CC3EFD"/>
    <w:rsid w:val="00CC3FD9"/>
    <w:rsid w:val="00CC4472"/>
    <w:rsid w:val="00CC4699"/>
    <w:rsid w:val="00CC46B1"/>
    <w:rsid w:val="00CC46DF"/>
    <w:rsid w:val="00CC470C"/>
    <w:rsid w:val="00CC47C1"/>
    <w:rsid w:val="00CC482A"/>
    <w:rsid w:val="00CC4891"/>
    <w:rsid w:val="00CC48D4"/>
    <w:rsid w:val="00CC48E8"/>
    <w:rsid w:val="00CC49FA"/>
    <w:rsid w:val="00CC4CAE"/>
    <w:rsid w:val="00CC4D48"/>
    <w:rsid w:val="00CC4E38"/>
    <w:rsid w:val="00CC4FC0"/>
    <w:rsid w:val="00CC4FC5"/>
    <w:rsid w:val="00CC5106"/>
    <w:rsid w:val="00CC5109"/>
    <w:rsid w:val="00CC54E1"/>
    <w:rsid w:val="00CC6037"/>
    <w:rsid w:val="00CC603A"/>
    <w:rsid w:val="00CC6232"/>
    <w:rsid w:val="00CC6344"/>
    <w:rsid w:val="00CC6526"/>
    <w:rsid w:val="00CC69F1"/>
    <w:rsid w:val="00CC6B47"/>
    <w:rsid w:val="00CC6B61"/>
    <w:rsid w:val="00CC6F55"/>
    <w:rsid w:val="00CC71FD"/>
    <w:rsid w:val="00CC734A"/>
    <w:rsid w:val="00CC7896"/>
    <w:rsid w:val="00CC7A8B"/>
    <w:rsid w:val="00CC7D7C"/>
    <w:rsid w:val="00CD0772"/>
    <w:rsid w:val="00CD110A"/>
    <w:rsid w:val="00CD1188"/>
    <w:rsid w:val="00CD122A"/>
    <w:rsid w:val="00CD1342"/>
    <w:rsid w:val="00CD18E9"/>
    <w:rsid w:val="00CD191F"/>
    <w:rsid w:val="00CD192E"/>
    <w:rsid w:val="00CD1D7C"/>
    <w:rsid w:val="00CD1EB6"/>
    <w:rsid w:val="00CD2037"/>
    <w:rsid w:val="00CD2122"/>
    <w:rsid w:val="00CD270B"/>
    <w:rsid w:val="00CD2AA6"/>
    <w:rsid w:val="00CD2D6A"/>
    <w:rsid w:val="00CD2F0D"/>
    <w:rsid w:val="00CD2F2C"/>
    <w:rsid w:val="00CD2F3B"/>
    <w:rsid w:val="00CD30BE"/>
    <w:rsid w:val="00CD326B"/>
    <w:rsid w:val="00CD351B"/>
    <w:rsid w:val="00CD3531"/>
    <w:rsid w:val="00CD39B1"/>
    <w:rsid w:val="00CD3CBA"/>
    <w:rsid w:val="00CD3CBC"/>
    <w:rsid w:val="00CD4026"/>
    <w:rsid w:val="00CD40EC"/>
    <w:rsid w:val="00CD4528"/>
    <w:rsid w:val="00CD494C"/>
    <w:rsid w:val="00CD4A77"/>
    <w:rsid w:val="00CD4C55"/>
    <w:rsid w:val="00CD4D42"/>
    <w:rsid w:val="00CD500C"/>
    <w:rsid w:val="00CD5051"/>
    <w:rsid w:val="00CD51F9"/>
    <w:rsid w:val="00CD54CF"/>
    <w:rsid w:val="00CD67BF"/>
    <w:rsid w:val="00CD6B87"/>
    <w:rsid w:val="00CD6CEE"/>
    <w:rsid w:val="00CD79C4"/>
    <w:rsid w:val="00CD7CA0"/>
    <w:rsid w:val="00CD7F62"/>
    <w:rsid w:val="00CE021F"/>
    <w:rsid w:val="00CE0386"/>
    <w:rsid w:val="00CE0437"/>
    <w:rsid w:val="00CE0761"/>
    <w:rsid w:val="00CE085B"/>
    <w:rsid w:val="00CE085E"/>
    <w:rsid w:val="00CE0B41"/>
    <w:rsid w:val="00CE0CCE"/>
    <w:rsid w:val="00CE0E5B"/>
    <w:rsid w:val="00CE10FC"/>
    <w:rsid w:val="00CE14E2"/>
    <w:rsid w:val="00CE1A3A"/>
    <w:rsid w:val="00CE1FEC"/>
    <w:rsid w:val="00CE243D"/>
    <w:rsid w:val="00CE2608"/>
    <w:rsid w:val="00CE2ED8"/>
    <w:rsid w:val="00CE3060"/>
    <w:rsid w:val="00CE3A17"/>
    <w:rsid w:val="00CE3C23"/>
    <w:rsid w:val="00CE3E5B"/>
    <w:rsid w:val="00CE3F32"/>
    <w:rsid w:val="00CE4234"/>
    <w:rsid w:val="00CE44B2"/>
    <w:rsid w:val="00CE4D75"/>
    <w:rsid w:val="00CE52A9"/>
    <w:rsid w:val="00CE52DB"/>
    <w:rsid w:val="00CE5ED7"/>
    <w:rsid w:val="00CE614E"/>
    <w:rsid w:val="00CE61F0"/>
    <w:rsid w:val="00CE6398"/>
    <w:rsid w:val="00CE64A6"/>
    <w:rsid w:val="00CE6551"/>
    <w:rsid w:val="00CE682D"/>
    <w:rsid w:val="00CE7424"/>
    <w:rsid w:val="00CE791D"/>
    <w:rsid w:val="00CEE9B8"/>
    <w:rsid w:val="00CF0082"/>
    <w:rsid w:val="00CF02BC"/>
    <w:rsid w:val="00CF0544"/>
    <w:rsid w:val="00CF0704"/>
    <w:rsid w:val="00CF0985"/>
    <w:rsid w:val="00CF171C"/>
    <w:rsid w:val="00CF1AE0"/>
    <w:rsid w:val="00CF1C95"/>
    <w:rsid w:val="00CF1D9C"/>
    <w:rsid w:val="00CF1F7F"/>
    <w:rsid w:val="00CF28E5"/>
    <w:rsid w:val="00CF2E60"/>
    <w:rsid w:val="00CF32A1"/>
    <w:rsid w:val="00CF3431"/>
    <w:rsid w:val="00CF3600"/>
    <w:rsid w:val="00CF38CF"/>
    <w:rsid w:val="00CF3BFA"/>
    <w:rsid w:val="00CF4342"/>
    <w:rsid w:val="00CF43C2"/>
    <w:rsid w:val="00CF4D55"/>
    <w:rsid w:val="00CF4D69"/>
    <w:rsid w:val="00CF5729"/>
    <w:rsid w:val="00CF574D"/>
    <w:rsid w:val="00CF663B"/>
    <w:rsid w:val="00CF6678"/>
    <w:rsid w:val="00CF68C0"/>
    <w:rsid w:val="00CF6CAA"/>
    <w:rsid w:val="00CF6E8B"/>
    <w:rsid w:val="00CF7225"/>
    <w:rsid w:val="00CF73E3"/>
    <w:rsid w:val="00CF7508"/>
    <w:rsid w:val="00CF753F"/>
    <w:rsid w:val="00CF7D0B"/>
    <w:rsid w:val="00CF7FCF"/>
    <w:rsid w:val="00D00436"/>
    <w:rsid w:val="00D0087E"/>
    <w:rsid w:val="00D00A6F"/>
    <w:rsid w:val="00D00F38"/>
    <w:rsid w:val="00D0105B"/>
    <w:rsid w:val="00D01491"/>
    <w:rsid w:val="00D019A3"/>
    <w:rsid w:val="00D01B77"/>
    <w:rsid w:val="00D02528"/>
    <w:rsid w:val="00D026FA"/>
    <w:rsid w:val="00D027A4"/>
    <w:rsid w:val="00D02B20"/>
    <w:rsid w:val="00D02D8E"/>
    <w:rsid w:val="00D0355D"/>
    <w:rsid w:val="00D0395D"/>
    <w:rsid w:val="00D03F7F"/>
    <w:rsid w:val="00D0413B"/>
    <w:rsid w:val="00D042AE"/>
    <w:rsid w:val="00D04510"/>
    <w:rsid w:val="00D048D1"/>
    <w:rsid w:val="00D04932"/>
    <w:rsid w:val="00D04C32"/>
    <w:rsid w:val="00D04C8F"/>
    <w:rsid w:val="00D050EF"/>
    <w:rsid w:val="00D052A6"/>
    <w:rsid w:val="00D055CE"/>
    <w:rsid w:val="00D059AA"/>
    <w:rsid w:val="00D05ADB"/>
    <w:rsid w:val="00D05B2E"/>
    <w:rsid w:val="00D05BB9"/>
    <w:rsid w:val="00D05C04"/>
    <w:rsid w:val="00D05D3E"/>
    <w:rsid w:val="00D06090"/>
    <w:rsid w:val="00D060B3"/>
    <w:rsid w:val="00D06B2D"/>
    <w:rsid w:val="00D06C4A"/>
    <w:rsid w:val="00D06D10"/>
    <w:rsid w:val="00D06DBD"/>
    <w:rsid w:val="00D06E74"/>
    <w:rsid w:val="00D06EE9"/>
    <w:rsid w:val="00D07153"/>
    <w:rsid w:val="00D0733F"/>
    <w:rsid w:val="00D074F6"/>
    <w:rsid w:val="00D07614"/>
    <w:rsid w:val="00D077FC"/>
    <w:rsid w:val="00D0787D"/>
    <w:rsid w:val="00D07D06"/>
    <w:rsid w:val="00D107B1"/>
    <w:rsid w:val="00D10AA1"/>
    <w:rsid w:val="00D10C30"/>
    <w:rsid w:val="00D11104"/>
    <w:rsid w:val="00D111C8"/>
    <w:rsid w:val="00D114DD"/>
    <w:rsid w:val="00D11C59"/>
    <w:rsid w:val="00D12440"/>
    <w:rsid w:val="00D128E8"/>
    <w:rsid w:val="00D12C26"/>
    <w:rsid w:val="00D12EE8"/>
    <w:rsid w:val="00D13054"/>
    <w:rsid w:val="00D13339"/>
    <w:rsid w:val="00D1362B"/>
    <w:rsid w:val="00D141E8"/>
    <w:rsid w:val="00D14EC9"/>
    <w:rsid w:val="00D15533"/>
    <w:rsid w:val="00D15598"/>
    <w:rsid w:val="00D15864"/>
    <w:rsid w:val="00D15966"/>
    <w:rsid w:val="00D15BD1"/>
    <w:rsid w:val="00D16250"/>
    <w:rsid w:val="00D163D8"/>
    <w:rsid w:val="00D16537"/>
    <w:rsid w:val="00D16839"/>
    <w:rsid w:val="00D1697C"/>
    <w:rsid w:val="00D16BBD"/>
    <w:rsid w:val="00D17286"/>
    <w:rsid w:val="00D17735"/>
    <w:rsid w:val="00D178B5"/>
    <w:rsid w:val="00D179BB"/>
    <w:rsid w:val="00D17CE9"/>
    <w:rsid w:val="00D17E60"/>
    <w:rsid w:val="00D20700"/>
    <w:rsid w:val="00D207C2"/>
    <w:rsid w:val="00D20A82"/>
    <w:rsid w:val="00D2122A"/>
    <w:rsid w:val="00D212ED"/>
    <w:rsid w:val="00D21A42"/>
    <w:rsid w:val="00D21A69"/>
    <w:rsid w:val="00D21B93"/>
    <w:rsid w:val="00D21C4E"/>
    <w:rsid w:val="00D21FF4"/>
    <w:rsid w:val="00D220D2"/>
    <w:rsid w:val="00D222DF"/>
    <w:rsid w:val="00D22AB9"/>
    <w:rsid w:val="00D2303E"/>
    <w:rsid w:val="00D23087"/>
    <w:rsid w:val="00D23165"/>
    <w:rsid w:val="00D2317B"/>
    <w:rsid w:val="00D233A8"/>
    <w:rsid w:val="00D23FFF"/>
    <w:rsid w:val="00D24BEA"/>
    <w:rsid w:val="00D24E26"/>
    <w:rsid w:val="00D24EC3"/>
    <w:rsid w:val="00D2513A"/>
    <w:rsid w:val="00D2530B"/>
    <w:rsid w:val="00D257E3"/>
    <w:rsid w:val="00D25B6E"/>
    <w:rsid w:val="00D25BAC"/>
    <w:rsid w:val="00D2679D"/>
    <w:rsid w:val="00D267E8"/>
    <w:rsid w:val="00D2685F"/>
    <w:rsid w:val="00D26ECC"/>
    <w:rsid w:val="00D273DA"/>
    <w:rsid w:val="00D274AD"/>
    <w:rsid w:val="00D27EED"/>
    <w:rsid w:val="00D3081D"/>
    <w:rsid w:val="00D30AA8"/>
    <w:rsid w:val="00D30B52"/>
    <w:rsid w:val="00D31099"/>
    <w:rsid w:val="00D310CF"/>
    <w:rsid w:val="00D31136"/>
    <w:rsid w:val="00D31463"/>
    <w:rsid w:val="00D31D91"/>
    <w:rsid w:val="00D31E2A"/>
    <w:rsid w:val="00D32008"/>
    <w:rsid w:val="00D3290E"/>
    <w:rsid w:val="00D32AA4"/>
    <w:rsid w:val="00D32ADF"/>
    <w:rsid w:val="00D32BA5"/>
    <w:rsid w:val="00D332EC"/>
    <w:rsid w:val="00D33598"/>
    <w:rsid w:val="00D33CB0"/>
    <w:rsid w:val="00D33DB6"/>
    <w:rsid w:val="00D33F1E"/>
    <w:rsid w:val="00D3415C"/>
    <w:rsid w:val="00D34233"/>
    <w:rsid w:val="00D345A0"/>
    <w:rsid w:val="00D347D0"/>
    <w:rsid w:val="00D34F6E"/>
    <w:rsid w:val="00D3535E"/>
    <w:rsid w:val="00D3629C"/>
    <w:rsid w:val="00D362C9"/>
    <w:rsid w:val="00D3655F"/>
    <w:rsid w:val="00D36DC9"/>
    <w:rsid w:val="00D373BE"/>
    <w:rsid w:val="00D3751C"/>
    <w:rsid w:val="00D378EE"/>
    <w:rsid w:val="00D378F2"/>
    <w:rsid w:val="00D37933"/>
    <w:rsid w:val="00D37B36"/>
    <w:rsid w:val="00D37D7D"/>
    <w:rsid w:val="00D37F38"/>
    <w:rsid w:val="00D4043B"/>
    <w:rsid w:val="00D40598"/>
    <w:rsid w:val="00D407C8"/>
    <w:rsid w:val="00D4098C"/>
    <w:rsid w:val="00D40C8B"/>
    <w:rsid w:val="00D4124B"/>
    <w:rsid w:val="00D413FA"/>
    <w:rsid w:val="00D41856"/>
    <w:rsid w:val="00D418E0"/>
    <w:rsid w:val="00D41961"/>
    <w:rsid w:val="00D41C60"/>
    <w:rsid w:val="00D424E6"/>
    <w:rsid w:val="00D428BF"/>
    <w:rsid w:val="00D42CBF"/>
    <w:rsid w:val="00D433E6"/>
    <w:rsid w:val="00D437E2"/>
    <w:rsid w:val="00D43821"/>
    <w:rsid w:val="00D43858"/>
    <w:rsid w:val="00D43E5A"/>
    <w:rsid w:val="00D43E74"/>
    <w:rsid w:val="00D448A7"/>
    <w:rsid w:val="00D44999"/>
    <w:rsid w:val="00D44AB0"/>
    <w:rsid w:val="00D45015"/>
    <w:rsid w:val="00D450AA"/>
    <w:rsid w:val="00D452A3"/>
    <w:rsid w:val="00D4560B"/>
    <w:rsid w:val="00D45F5B"/>
    <w:rsid w:val="00D461CE"/>
    <w:rsid w:val="00D462A2"/>
    <w:rsid w:val="00D463E4"/>
    <w:rsid w:val="00D467F8"/>
    <w:rsid w:val="00D468AE"/>
    <w:rsid w:val="00D46A90"/>
    <w:rsid w:val="00D46B3F"/>
    <w:rsid w:val="00D46B69"/>
    <w:rsid w:val="00D4776A"/>
    <w:rsid w:val="00D47BDB"/>
    <w:rsid w:val="00D47C21"/>
    <w:rsid w:val="00D500B4"/>
    <w:rsid w:val="00D5025A"/>
    <w:rsid w:val="00D502A6"/>
    <w:rsid w:val="00D50490"/>
    <w:rsid w:val="00D509F2"/>
    <w:rsid w:val="00D50AC7"/>
    <w:rsid w:val="00D50D50"/>
    <w:rsid w:val="00D51059"/>
    <w:rsid w:val="00D51733"/>
    <w:rsid w:val="00D51BAA"/>
    <w:rsid w:val="00D51C0A"/>
    <w:rsid w:val="00D51E92"/>
    <w:rsid w:val="00D525E9"/>
    <w:rsid w:val="00D52794"/>
    <w:rsid w:val="00D533D8"/>
    <w:rsid w:val="00D5346C"/>
    <w:rsid w:val="00D53675"/>
    <w:rsid w:val="00D53913"/>
    <w:rsid w:val="00D54465"/>
    <w:rsid w:val="00D546FB"/>
    <w:rsid w:val="00D54E4B"/>
    <w:rsid w:val="00D55187"/>
    <w:rsid w:val="00D559AD"/>
    <w:rsid w:val="00D55C71"/>
    <w:rsid w:val="00D55F58"/>
    <w:rsid w:val="00D56335"/>
    <w:rsid w:val="00D56441"/>
    <w:rsid w:val="00D567AE"/>
    <w:rsid w:val="00D56BBD"/>
    <w:rsid w:val="00D56BD7"/>
    <w:rsid w:val="00D5742E"/>
    <w:rsid w:val="00D57441"/>
    <w:rsid w:val="00D57D43"/>
    <w:rsid w:val="00D603B1"/>
    <w:rsid w:val="00D608E2"/>
    <w:rsid w:val="00D60CB5"/>
    <w:rsid w:val="00D6122C"/>
    <w:rsid w:val="00D61A28"/>
    <w:rsid w:val="00D61A93"/>
    <w:rsid w:val="00D61DFE"/>
    <w:rsid w:val="00D627A2"/>
    <w:rsid w:val="00D6296F"/>
    <w:rsid w:val="00D62B2A"/>
    <w:rsid w:val="00D63052"/>
    <w:rsid w:val="00D63E37"/>
    <w:rsid w:val="00D63E62"/>
    <w:rsid w:val="00D63F10"/>
    <w:rsid w:val="00D63FFE"/>
    <w:rsid w:val="00D6421C"/>
    <w:rsid w:val="00D646D8"/>
    <w:rsid w:val="00D646F3"/>
    <w:rsid w:val="00D646FB"/>
    <w:rsid w:val="00D64AA1"/>
    <w:rsid w:val="00D64BB1"/>
    <w:rsid w:val="00D64EB3"/>
    <w:rsid w:val="00D6512F"/>
    <w:rsid w:val="00D651E0"/>
    <w:rsid w:val="00D65CCD"/>
    <w:rsid w:val="00D65EF9"/>
    <w:rsid w:val="00D66094"/>
    <w:rsid w:val="00D662F9"/>
    <w:rsid w:val="00D6666B"/>
    <w:rsid w:val="00D66690"/>
    <w:rsid w:val="00D66AEA"/>
    <w:rsid w:val="00D66D8D"/>
    <w:rsid w:val="00D67BBE"/>
    <w:rsid w:val="00D67F59"/>
    <w:rsid w:val="00D700AC"/>
    <w:rsid w:val="00D708DB"/>
    <w:rsid w:val="00D70CA9"/>
    <w:rsid w:val="00D70F1B"/>
    <w:rsid w:val="00D71AA8"/>
    <w:rsid w:val="00D71E87"/>
    <w:rsid w:val="00D7228E"/>
    <w:rsid w:val="00D72881"/>
    <w:rsid w:val="00D729F5"/>
    <w:rsid w:val="00D72B36"/>
    <w:rsid w:val="00D72BAB"/>
    <w:rsid w:val="00D72D3A"/>
    <w:rsid w:val="00D72FEF"/>
    <w:rsid w:val="00D7351B"/>
    <w:rsid w:val="00D7351F"/>
    <w:rsid w:val="00D73894"/>
    <w:rsid w:val="00D73B90"/>
    <w:rsid w:val="00D73C92"/>
    <w:rsid w:val="00D73EF2"/>
    <w:rsid w:val="00D7423B"/>
    <w:rsid w:val="00D74416"/>
    <w:rsid w:val="00D744E4"/>
    <w:rsid w:val="00D74777"/>
    <w:rsid w:val="00D74E82"/>
    <w:rsid w:val="00D7508D"/>
    <w:rsid w:val="00D750C7"/>
    <w:rsid w:val="00D7523E"/>
    <w:rsid w:val="00D758EA"/>
    <w:rsid w:val="00D75CC0"/>
    <w:rsid w:val="00D76121"/>
    <w:rsid w:val="00D76402"/>
    <w:rsid w:val="00D768B8"/>
    <w:rsid w:val="00D76F03"/>
    <w:rsid w:val="00D77219"/>
    <w:rsid w:val="00D7736A"/>
    <w:rsid w:val="00D7768C"/>
    <w:rsid w:val="00D77C64"/>
    <w:rsid w:val="00D800B5"/>
    <w:rsid w:val="00D80779"/>
    <w:rsid w:val="00D80AC1"/>
    <w:rsid w:val="00D80FD8"/>
    <w:rsid w:val="00D811C1"/>
    <w:rsid w:val="00D813E0"/>
    <w:rsid w:val="00D81406"/>
    <w:rsid w:val="00D81942"/>
    <w:rsid w:val="00D81AC4"/>
    <w:rsid w:val="00D81CF0"/>
    <w:rsid w:val="00D8201B"/>
    <w:rsid w:val="00D83125"/>
    <w:rsid w:val="00D836A0"/>
    <w:rsid w:val="00D83956"/>
    <w:rsid w:val="00D83A68"/>
    <w:rsid w:val="00D844CA"/>
    <w:rsid w:val="00D84AE6"/>
    <w:rsid w:val="00D85169"/>
    <w:rsid w:val="00D8585C"/>
    <w:rsid w:val="00D86052"/>
    <w:rsid w:val="00D869A2"/>
    <w:rsid w:val="00D86B53"/>
    <w:rsid w:val="00D86EA9"/>
    <w:rsid w:val="00D87200"/>
    <w:rsid w:val="00D87A9F"/>
    <w:rsid w:val="00D87DF2"/>
    <w:rsid w:val="00D901F4"/>
    <w:rsid w:val="00D902C7"/>
    <w:rsid w:val="00D90C03"/>
    <w:rsid w:val="00D90CCB"/>
    <w:rsid w:val="00D90D87"/>
    <w:rsid w:val="00D913A8"/>
    <w:rsid w:val="00D91516"/>
    <w:rsid w:val="00D9156B"/>
    <w:rsid w:val="00D919EE"/>
    <w:rsid w:val="00D91BE8"/>
    <w:rsid w:val="00D91C23"/>
    <w:rsid w:val="00D91EB5"/>
    <w:rsid w:val="00D91F4E"/>
    <w:rsid w:val="00D92035"/>
    <w:rsid w:val="00D92205"/>
    <w:rsid w:val="00D92218"/>
    <w:rsid w:val="00D92A4A"/>
    <w:rsid w:val="00D93005"/>
    <w:rsid w:val="00D9307C"/>
    <w:rsid w:val="00D9308D"/>
    <w:rsid w:val="00D934FA"/>
    <w:rsid w:val="00D93BCA"/>
    <w:rsid w:val="00D93EEC"/>
    <w:rsid w:val="00D93F42"/>
    <w:rsid w:val="00D9410B"/>
    <w:rsid w:val="00D94129"/>
    <w:rsid w:val="00D94174"/>
    <w:rsid w:val="00D94D1D"/>
    <w:rsid w:val="00D94EFE"/>
    <w:rsid w:val="00D953AD"/>
    <w:rsid w:val="00D954E8"/>
    <w:rsid w:val="00D95810"/>
    <w:rsid w:val="00D96343"/>
    <w:rsid w:val="00D963DD"/>
    <w:rsid w:val="00D96537"/>
    <w:rsid w:val="00D96821"/>
    <w:rsid w:val="00D96F88"/>
    <w:rsid w:val="00D972D0"/>
    <w:rsid w:val="00D97624"/>
    <w:rsid w:val="00D976ED"/>
    <w:rsid w:val="00D97ED3"/>
    <w:rsid w:val="00DA040E"/>
    <w:rsid w:val="00DA055D"/>
    <w:rsid w:val="00DA06BA"/>
    <w:rsid w:val="00DA11C0"/>
    <w:rsid w:val="00DA1A07"/>
    <w:rsid w:val="00DA1A92"/>
    <w:rsid w:val="00DA29CA"/>
    <w:rsid w:val="00DA34B9"/>
    <w:rsid w:val="00DA3797"/>
    <w:rsid w:val="00DA38C7"/>
    <w:rsid w:val="00DA3C80"/>
    <w:rsid w:val="00DA3C99"/>
    <w:rsid w:val="00DA4443"/>
    <w:rsid w:val="00DA4541"/>
    <w:rsid w:val="00DA49FD"/>
    <w:rsid w:val="00DA4CA4"/>
    <w:rsid w:val="00DA4DC0"/>
    <w:rsid w:val="00DA5018"/>
    <w:rsid w:val="00DA526B"/>
    <w:rsid w:val="00DA5694"/>
    <w:rsid w:val="00DA62DC"/>
    <w:rsid w:val="00DA63CA"/>
    <w:rsid w:val="00DA6551"/>
    <w:rsid w:val="00DA68C7"/>
    <w:rsid w:val="00DA6BC9"/>
    <w:rsid w:val="00DA6EB0"/>
    <w:rsid w:val="00DA712B"/>
    <w:rsid w:val="00DA7888"/>
    <w:rsid w:val="00DB0377"/>
    <w:rsid w:val="00DB0862"/>
    <w:rsid w:val="00DB0EB2"/>
    <w:rsid w:val="00DB1179"/>
    <w:rsid w:val="00DB1680"/>
    <w:rsid w:val="00DB183B"/>
    <w:rsid w:val="00DB207F"/>
    <w:rsid w:val="00DB23A1"/>
    <w:rsid w:val="00DB28AC"/>
    <w:rsid w:val="00DB2A00"/>
    <w:rsid w:val="00DB2B07"/>
    <w:rsid w:val="00DB30DA"/>
    <w:rsid w:val="00DB3703"/>
    <w:rsid w:val="00DB46B4"/>
    <w:rsid w:val="00DB4F42"/>
    <w:rsid w:val="00DB4FC5"/>
    <w:rsid w:val="00DB5487"/>
    <w:rsid w:val="00DB579C"/>
    <w:rsid w:val="00DB657D"/>
    <w:rsid w:val="00DB7050"/>
    <w:rsid w:val="00DC09DC"/>
    <w:rsid w:val="00DC0C5D"/>
    <w:rsid w:val="00DC0E93"/>
    <w:rsid w:val="00DC14E7"/>
    <w:rsid w:val="00DC17A0"/>
    <w:rsid w:val="00DC17AD"/>
    <w:rsid w:val="00DC1991"/>
    <w:rsid w:val="00DC27B6"/>
    <w:rsid w:val="00DC27E7"/>
    <w:rsid w:val="00DC299C"/>
    <w:rsid w:val="00DC3639"/>
    <w:rsid w:val="00DC391E"/>
    <w:rsid w:val="00DC3996"/>
    <w:rsid w:val="00DC3B5B"/>
    <w:rsid w:val="00DC3E06"/>
    <w:rsid w:val="00DC4134"/>
    <w:rsid w:val="00DC47E8"/>
    <w:rsid w:val="00DC495E"/>
    <w:rsid w:val="00DC4E9E"/>
    <w:rsid w:val="00DC53E2"/>
    <w:rsid w:val="00DC5419"/>
    <w:rsid w:val="00DC5C8A"/>
    <w:rsid w:val="00DC6208"/>
    <w:rsid w:val="00DC691F"/>
    <w:rsid w:val="00DC6EA7"/>
    <w:rsid w:val="00DC7641"/>
    <w:rsid w:val="00DC77EA"/>
    <w:rsid w:val="00DC7A21"/>
    <w:rsid w:val="00DC7CCA"/>
    <w:rsid w:val="00DD0093"/>
    <w:rsid w:val="00DD009D"/>
    <w:rsid w:val="00DD00D1"/>
    <w:rsid w:val="00DD0229"/>
    <w:rsid w:val="00DD0463"/>
    <w:rsid w:val="00DD0621"/>
    <w:rsid w:val="00DD0826"/>
    <w:rsid w:val="00DD10C2"/>
    <w:rsid w:val="00DD1174"/>
    <w:rsid w:val="00DD179B"/>
    <w:rsid w:val="00DD1DDE"/>
    <w:rsid w:val="00DD2424"/>
    <w:rsid w:val="00DD2DCF"/>
    <w:rsid w:val="00DD2EDA"/>
    <w:rsid w:val="00DD31B6"/>
    <w:rsid w:val="00DD33FC"/>
    <w:rsid w:val="00DD3B34"/>
    <w:rsid w:val="00DD3C2E"/>
    <w:rsid w:val="00DD4402"/>
    <w:rsid w:val="00DD49D9"/>
    <w:rsid w:val="00DD4EA9"/>
    <w:rsid w:val="00DD51D0"/>
    <w:rsid w:val="00DD5229"/>
    <w:rsid w:val="00DD599C"/>
    <w:rsid w:val="00DD59C1"/>
    <w:rsid w:val="00DD5A69"/>
    <w:rsid w:val="00DD5EB9"/>
    <w:rsid w:val="00DD6225"/>
    <w:rsid w:val="00DD62B0"/>
    <w:rsid w:val="00DD6A01"/>
    <w:rsid w:val="00DD6CD0"/>
    <w:rsid w:val="00DD6D52"/>
    <w:rsid w:val="00DD756A"/>
    <w:rsid w:val="00DD757E"/>
    <w:rsid w:val="00DE01E1"/>
    <w:rsid w:val="00DE030D"/>
    <w:rsid w:val="00DE0772"/>
    <w:rsid w:val="00DE0C72"/>
    <w:rsid w:val="00DE152E"/>
    <w:rsid w:val="00DE1550"/>
    <w:rsid w:val="00DE1715"/>
    <w:rsid w:val="00DE1805"/>
    <w:rsid w:val="00DE25A9"/>
    <w:rsid w:val="00DE2823"/>
    <w:rsid w:val="00DE2870"/>
    <w:rsid w:val="00DE2C30"/>
    <w:rsid w:val="00DE472D"/>
    <w:rsid w:val="00DE4802"/>
    <w:rsid w:val="00DE4CD6"/>
    <w:rsid w:val="00DE5668"/>
    <w:rsid w:val="00DE5857"/>
    <w:rsid w:val="00DE59F5"/>
    <w:rsid w:val="00DE5E3F"/>
    <w:rsid w:val="00DE5EA9"/>
    <w:rsid w:val="00DE6079"/>
    <w:rsid w:val="00DE6362"/>
    <w:rsid w:val="00DE6456"/>
    <w:rsid w:val="00DE6954"/>
    <w:rsid w:val="00DE70CD"/>
    <w:rsid w:val="00DE7209"/>
    <w:rsid w:val="00DE769B"/>
    <w:rsid w:val="00DE7856"/>
    <w:rsid w:val="00DE7974"/>
    <w:rsid w:val="00DE7BB5"/>
    <w:rsid w:val="00DE7EDB"/>
    <w:rsid w:val="00DF02E6"/>
    <w:rsid w:val="00DF0B8D"/>
    <w:rsid w:val="00DF0F0C"/>
    <w:rsid w:val="00DF10E2"/>
    <w:rsid w:val="00DF1141"/>
    <w:rsid w:val="00DF14D7"/>
    <w:rsid w:val="00DF1808"/>
    <w:rsid w:val="00DF2688"/>
    <w:rsid w:val="00DF26CE"/>
    <w:rsid w:val="00DF2EAE"/>
    <w:rsid w:val="00DF2F09"/>
    <w:rsid w:val="00DF351B"/>
    <w:rsid w:val="00DF382C"/>
    <w:rsid w:val="00DF3AE3"/>
    <w:rsid w:val="00DF4380"/>
    <w:rsid w:val="00DF43B3"/>
    <w:rsid w:val="00DF43EF"/>
    <w:rsid w:val="00DF4466"/>
    <w:rsid w:val="00DF4F0B"/>
    <w:rsid w:val="00DF53A2"/>
    <w:rsid w:val="00DF5D93"/>
    <w:rsid w:val="00DF61E0"/>
    <w:rsid w:val="00DF647F"/>
    <w:rsid w:val="00DF65E0"/>
    <w:rsid w:val="00DF6C00"/>
    <w:rsid w:val="00DF76A9"/>
    <w:rsid w:val="00DF78F2"/>
    <w:rsid w:val="00DF7924"/>
    <w:rsid w:val="00DF7F18"/>
    <w:rsid w:val="00E00430"/>
    <w:rsid w:val="00E005D8"/>
    <w:rsid w:val="00E00A02"/>
    <w:rsid w:val="00E00A70"/>
    <w:rsid w:val="00E00B8D"/>
    <w:rsid w:val="00E00D1B"/>
    <w:rsid w:val="00E00EC5"/>
    <w:rsid w:val="00E011BB"/>
    <w:rsid w:val="00E013BC"/>
    <w:rsid w:val="00E01709"/>
    <w:rsid w:val="00E019A0"/>
    <w:rsid w:val="00E019C2"/>
    <w:rsid w:val="00E027DF"/>
    <w:rsid w:val="00E02EBB"/>
    <w:rsid w:val="00E0312A"/>
    <w:rsid w:val="00E03699"/>
    <w:rsid w:val="00E03F02"/>
    <w:rsid w:val="00E04027"/>
    <w:rsid w:val="00E04284"/>
    <w:rsid w:val="00E044D2"/>
    <w:rsid w:val="00E04E12"/>
    <w:rsid w:val="00E04E70"/>
    <w:rsid w:val="00E04FAF"/>
    <w:rsid w:val="00E05472"/>
    <w:rsid w:val="00E05A22"/>
    <w:rsid w:val="00E05B33"/>
    <w:rsid w:val="00E05C15"/>
    <w:rsid w:val="00E05C35"/>
    <w:rsid w:val="00E05E76"/>
    <w:rsid w:val="00E06120"/>
    <w:rsid w:val="00E067CE"/>
    <w:rsid w:val="00E06C45"/>
    <w:rsid w:val="00E074F5"/>
    <w:rsid w:val="00E07501"/>
    <w:rsid w:val="00E0781B"/>
    <w:rsid w:val="00E07925"/>
    <w:rsid w:val="00E07B42"/>
    <w:rsid w:val="00E07BEA"/>
    <w:rsid w:val="00E07C26"/>
    <w:rsid w:val="00E07ED4"/>
    <w:rsid w:val="00E07F78"/>
    <w:rsid w:val="00E10A11"/>
    <w:rsid w:val="00E10AD7"/>
    <w:rsid w:val="00E10E68"/>
    <w:rsid w:val="00E1131B"/>
    <w:rsid w:val="00E1163E"/>
    <w:rsid w:val="00E1188D"/>
    <w:rsid w:val="00E118C2"/>
    <w:rsid w:val="00E11A0C"/>
    <w:rsid w:val="00E11ABE"/>
    <w:rsid w:val="00E11BD0"/>
    <w:rsid w:val="00E11C6E"/>
    <w:rsid w:val="00E126D0"/>
    <w:rsid w:val="00E1298E"/>
    <w:rsid w:val="00E12C9C"/>
    <w:rsid w:val="00E12FDA"/>
    <w:rsid w:val="00E13098"/>
    <w:rsid w:val="00E132AC"/>
    <w:rsid w:val="00E1337F"/>
    <w:rsid w:val="00E1342A"/>
    <w:rsid w:val="00E13AD6"/>
    <w:rsid w:val="00E13B89"/>
    <w:rsid w:val="00E14164"/>
    <w:rsid w:val="00E1423D"/>
    <w:rsid w:val="00E1474C"/>
    <w:rsid w:val="00E148B3"/>
    <w:rsid w:val="00E14AC6"/>
    <w:rsid w:val="00E14B97"/>
    <w:rsid w:val="00E14EED"/>
    <w:rsid w:val="00E14F70"/>
    <w:rsid w:val="00E1611B"/>
    <w:rsid w:val="00E16369"/>
    <w:rsid w:val="00E16486"/>
    <w:rsid w:val="00E16EE9"/>
    <w:rsid w:val="00E16F56"/>
    <w:rsid w:val="00E17109"/>
    <w:rsid w:val="00E1726F"/>
    <w:rsid w:val="00E17418"/>
    <w:rsid w:val="00E17BE1"/>
    <w:rsid w:val="00E17D4F"/>
    <w:rsid w:val="00E20863"/>
    <w:rsid w:val="00E208D2"/>
    <w:rsid w:val="00E20C21"/>
    <w:rsid w:val="00E20F32"/>
    <w:rsid w:val="00E211CC"/>
    <w:rsid w:val="00E21FA7"/>
    <w:rsid w:val="00E22161"/>
    <w:rsid w:val="00E223F4"/>
    <w:rsid w:val="00E225D9"/>
    <w:rsid w:val="00E22892"/>
    <w:rsid w:val="00E22EE4"/>
    <w:rsid w:val="00E23188"/>
    <w:rsid w:val="00E23547"/>
    <w:rsid w:val="00E236D4"/>
    <w:rsid w:val="00E23921"/>
    <w:rsid w:val="00E23ED5"/>
    <w:rsid w:val="00E23F72"/>
    <w:rsid w:val="00E23F9D"/>
    <w:rsid w:val="00E24594"/>
    <w:rsid w:val="00E24C59"/>
    <w:rsid w:val="00E250B6"/>
    <w:rsid w:val="00E252F2"/>
    <w:rsid w:val="00E25683"/>
    <w:rsid w:val="00E25893"/>
    <w:rsid w:val="00E258C5"/>
    <w:rsid w:val="00E25B42"/>
    <w:rsid w:val="00E260DF"/>
    <w:rsid w:val="00E2621F"/>
    <w:rsid w:val="00E26877"/>
    <w:rsid w:val="00E26C58"/>
    <w:rsid w:val="00E26E4D"/>
    <w:rsid w:val="00E270A3"/>
    <w:rsid w:val="00E2727B"/>
    <w:rsid w:val="00E277B0"/>
    <w:rsid w:val="00E27B03"/>
    <w:rsid w:val="00E30233"/>
    <w:rsid w:val="00E3032C"/>
    <w:rsid w:val="00E305AD"/>
    <w:rsid w:val="00E30A3E"/>
    <w:rsid w:val="00E30EB0"/>
    <w:rsid w:val="00E30F74"/>
    <w:rsid w:val="00E30FC1"/>
    <w:rsid w:val="00E3109C"/>
    <w:rsid w:val="00E312E4"/>
    <w:rsid w:val="00E31418"/>
    <w:rsid w:val="00E31451"/>
    <w:rsid w:val="00E3150D"/>
    <w:rsid w:val="00E31808"/>
    <w:rsid w:val="00E31889"/>
    <w:rsid w:val="00E31C5A"/>
    <w:rsid w:val="00E32135"/>
    <w:rsid w:val="00E32421"/>
    <w:rsid w:val="00E32DF8"/>
    <w:rsid w:val="00E335AB"/>
    <w:rsid w:val="00E33914"/>
    <w:rsid w:val="00E33C4D"/>
    <w:rsid w:val="00E33DD6"/>
    <w:rsid w:val="00E3479C"/>
    <w:rsid w:val="00E34BF5"/>
    <w:rsid w:val="00E34E74"/>
    <w:rsid w:val="00E34EB3"/>
    <w:rsid w:val="00E34F64"/>
    <w:rsid w:val="00E350B3"/>
    <w:rsid w:val="00E3524B"/>
    <w:rsid w:val="00E3552A"/>
    <w:rsid w:val="00E35783"/>
    <w:rsid w:val="00E35B30"/>
    <w:rsid w:val="00E364B6"/>
    <w:rsid w:val="00E3654B"/>
    <w:rsid w:val="00E36CBA"/>
    <w:rsid w:val="00E379DF"/>
    <w:rsid w:val="00E37B08"/>
    <w:rsid w:val="00E37D08"/>
    <w:rsid w:val="00E37DB7"/>
    <w:rsid w:val="00E37F19"/>
    <w:rsid w:val="00E401A3"/>
    <w:rsid w:val="00E40216"/>
    <w:rsid w:val="00E40245"/>
    <w:rsid w:val="00E4061E"/>
    <w:rsid w:val="00E406FA"/>
    <w:rsid w:val="00E40743"/>
    <w:rsid w:val="00E4085D"/>
    <w:rsid w:val="00E408F6"/>
    <w:rsid w:val="00E40C48"/>
    <w:rsid w:val="00E40CF1"/>
    <w:rsid w:val="00E40D80"/>
    <w:rsid w:val="00E40DCF"/>
    <w:rsid w:val="00E4134F"/>
    <w:rsid w:val="00E41515"/>
    <w:rsid w:val="00E41555"/>
    <w:rsid w:val="00E419DF"/>
    <w:rsid w:val="00E41D5F"/>
    <w:rsid w:val="00E420E8"/>
    <w:rsid w:val="00E42180"/>
    <w:rsid w:val="00E43629"/>
    <w:rsid w:val="00E43A52"/>
    <w:rsid w:val="00E4402F"/>
    <w:rsid w:val="00E440D3"/>
    <w:rsid w:val="00E443CD"/>
    <w:rsid w:val="00E444A7"/>
    <w:rsid w:val="00E44706"/>
    <w:rsid w:val="00E44B99"/>
    <w:rsid w:val="00E45251"/>
    <w:rsid w:val="00E45680"/>
    <w:rsid w:val="00E45CCC"/>
    <w:rsid w:val="00E45DE1"/>
    <w:rsid w:val="00E46129"/>
    <w:rsid w:val="00E46350"/>
    <w:rsid w:val="00E4635F"/>
    <w:rsid w:val="00E4695C"/>
    <w:rsid w:val="00E46BF6"/>
    <w:rsid w:val="00E46C00"/>
    <w:rsid w:val="00E46D6C"/>
    <w:rsid w:val="00E46DD8"/>
    <w:rsid w:val="00E47330"/>
    <w:rsid w:val="00E479E2"/>
    <w:rsid w:val="00E47D6E"/>
    <w:rsid w:val="00E50436"/>
    <w:rsid w:val="00E50992"/>
    <w:rsid w:val="00E50A71"/>
    <w:rsid w:val="00E50F29"/>
    <w:rsid w:val="00E51FAC"/>
    <w:rsid w:val="00E52AED"/>
    <w:rsid w:val="00E52D26"/>
    <w:rsid w:val="00E53B1B"/>
    <w:rsid w:val="00E53C9D"/>
    <w:rsid w:val="00E5432A"/>
    <w:rsid w:val="00E54346"/>
    <w:rsid w:val="00E54FD7"/>
    <w:rsid w:val="00E555FE"/>
    <w:rsid w:val="00E55AA2"/>
    <w:rsid w:val="00E55B50"/>
    <w:rsid w:val="00E55C2B"/>
    <w:rsid w:val="00E55F4B"/>
    <w:rsid w:val="00E560BD"/>
    <w:rsid w:val="00E56306"/>
    <w:rsid w:val="00E56A0F"/>
    <w:rsid w:val="00E56D19"/>
    <w:rsid w:val="00E56DEE"/>
    <w:rsid w:val="00E56ECB"/>
    <w:rsid w:val="00E570C3"/>
    <w:rsid w:val="00E570C5"/>
    <w:rsid w:val="00E57995"/>
    <w:rsid w:val="00E57A5F"/>
    <w:rsid w:val="00E57A9A"/>
    <w:rsid w:val="00E57C53"/>
    <w:rsid w:val="00E57CE2"/>
    <w:rsid w:val="00E57FC3"/>
    <w:rsid w:val="00E601EE"/>
    <w:rsid w:val="00E602A4"/>
    <w:rsid w:val="00E605DB"/>
    <w:rsid w:val="00E6064D"/>
    <w:rsid w:val="00E60831"/>
    <w:rsid w:val="00E60B53"/>
    <w:rsid w:val="00E61740"/>
    <w:rsid w:val="00E61D2C"/>
    <w:rsid w:val="00E62D2A"/>
    <w:rsid w:val="00E6309F"/>
    <w:rsid w:val="00E6324F"/>
    <w:rsid w:val="00E63566"/>
    <w:rsid w:val="00E63569"/>
    <w:rsid w:val="00E63754"/>
    <w:rsid w:val="00E637D4"/>
    <w:rsid w:val="00E63EFB"/>
    <w:rsid w:val="00E64169"/>
    <w:rsid w:val="00E6460C"/>
    <w:rsid w:val="00E647FE"/>
    <w:rsid w:val="00E64A3B"/>
    <w:rsid w:val="00E64C75"/>
    <w:rsid w:val="00E650AF"/>
    <w:rsid w:val="00E655C8"/>
    <w:rsid w:val="00E65B6F"/>
    <w:rsid w:val="00E65B90"/>
    <w:rsid w:val="00E65C98"/>
    <w:rsid w:val="00E662D5"/>
    <w:rsid w:val="00E66428"/>
    <w:rsid w:val="00E66668"/>
    <w:rsid w:val="00E6764C"/>
    <w:rsid w:val="00E67892"/>
    <w:rsid w:val="00E706BC"/>
    <w:rsid w:val="00E707AB"/>
    <w:rsid w:val="00E70A78"/>
    <w:rsid w:val="00E70AA4"/>
    <w:rsid w:val="00E70AE5"/>
    <w:rsid w:val="00E7117E"/>
    <w:rsid w:val="00E71292"/>
    <w:rsid w:val="00E716E2"/>
    <w:rsid w:val="00E71929"/>
    <w:rsid w:val="00E71C3C"/>
    <w:rsid w:val="00E71D8D"/>
    <w:rsid w:val="00E7203E"/>
    <w:rsid w:val="00E72509"/>
    <w:rsid w:val="00E72663"/>
    <w:rsid w:val="00E72944"/>
    <w:rsid w:val="00E7297D"/>
    <w:rsid w:val="00E72A64"/>
    <w:rsid w:val="00E72A71"/>
    <w:rsid w:val="00E72AAC"/>
    <w:rsid w:val="00E72D0A"/>
    <w:rsid w:val="00E732A0"/>
    <w:rsid w:val="00E733F0"/>
    <w:rsid w:val="00E736C8"/>
    <w:rsid w:val="00E74337"/>
    <w:rsid w:val="00E74CA9"/>
    <w:rsid w:val="00E756AA"/>
    <w:rsid w:val="00E75913"/>
    <w:rsid w:val="00E75CD2"/>
    <w:rsid w:val="00E76115"/>
    <w:rsid w:val="00E76467"/>
    <w:rsid w:val="00E76927"/>
    <w:rsid w:val="00E76C00"/>
    <w:rsid w:val="00E76D8C"/>
    <w:rsid w:val="00E77751"/>
    <w:rsid w:val="00E778F0"/>
    <w:rsid w:val="00E80742"/>
    <w:rsid w:val="00E80794"/>
    <w:rsid w:val="00E80B56"/>
    <w:rsid w:val="00E81259"/>
    <w:rsid w:val="00E81546"/>
    <w:rsid w:val="00E81684"/>
    <w:rsid w:val="00E81C47"/>
    <w:rsid w:val="00E81CB1"/>
    <w:rsid w:val="00E81E97"/>
    <w:rsid w:val="00E81F38"/>
    <w:rsid w:val="00E82255"/>
    <w:rsid w:val="00E8229B"/>
    <w:rsid w:val="00E8269A"/>
    <w:rsid w:val="00E826BD"/>
    <w:rsid w:val="00E828C8"/>
    <w:rsid w:val="00E838F7"/>
    <w:rsid w:val="00E83962"/>
    <w:rsid w:val="00E83B7E"/>
    <w:rsid w:val="00E83BC8"/>
    <w:rsid w:val="00E83E51"/>
    <w:rsid w:val="00E8409D"/>
    <w:rsid w:val="00E84250"/>
    <w:rsid w:val="00E84342"/>
    <w:rsid w:val="00E8450A"/>
    <w:rsid w:val="00E848EB"/>
    <w:rsid w:val="00E8508C"/>
    <w:rsid w:val="00E85592"/>
    <w:rsid w:val="00E860A8"/>
    <w:rsid w:val="00E8619A"/>
    <w:rsid w:val="00E8633C"/>
    <w:rsid w:val="00E86FFD"/>
    <w:rsid w:val="00E87288"/>
    <w:rsid w:val="00E874E1"/>
    <w:rsid w:val="00E87E1C"/>
    <w:rsid w:val="00E87F7C"/>
    <w:rsid w:val="00E90271"/>
    <w:rsid w:val="00E9081B"/>
    <w:rsid w:val="00E90978"/>
    <w:rsid w:val="00E90D34"/>
    <w:rsid w:val="00E91609"/>
    <w:rsid w:val="00E9167C"/>
    <w:rsid w:val="00E91B10"/>
    <w:rsid w:val="00E91C83"/>
    <w:rsid w:val="00E92586"/>
    <w:rsid w:val="00E92B8E"/>
    <w:rsid w:val="00E92BC0"/>
    <w:rsid w:val="00E9316F"/>
    <w:rsid w:val="00E932C5"/>
    <w:rsid w:val="00E935DC"/>
    <w:rsid w:val="00E936BC"/>
    <w:rsid w:val="00E9376C"/>
    <w:rsid w:val="00E93998"/>
    <w:rsid w:val="00E939BB"/>
    <w:rsid w:val="00E943A8"/>
    <w:rsid w:val="00E944E0"/>
    <w:rsid w:val="00E9470C"/>
    <w:rsid w:val="00E9473E"/>
    <w:rsid w:val="00E947D7"/>
    <w:rsid w:val="00E94C88"/>
    <w:rsid w:val="00E9524C"/>
    <w:rsid w:val="00E952CF"/>
    <w:rsid w:val="00E95330"/>
    <w:rsid w:val="00E95338"/>
    <w:rsid w:val="00E95A06"/>
    <w:rsid w:val="00E95C2C"/>
    <w:rsid w:val="00E95E93"/>
    <w:rsid w:val="00E967CD"/>
    <w:rsid w:val="00E96A01"/>
    <w:rsid w:val="00E96D16"/>
    <w:rsid w:val="00E97690"/>
    <w:rsid w:val="00E97FC7"/>
    <w:rsid w:val="00EA0BA5"/>
    <w:rsid w:val="00EA0EC4"/>
    <w:rsid w:val="00EA11B6"/>
    <w:rsid w:val="00EA13FE"/>
    <w:rsid w:val="00EA1528"/>
    <w:rsid w:val="00EA174D"/>
    <w:rsid w:val="00EA1BB4"/>
    <w:rsid w:val="00EA1CCE"/>
    <w:rsid w:val="00EA1D48"/>
    <w:rsid w:val="00EA1D73"/>
    <w:rsid w:val="00EA1F34"/>
    <w:rsid w:val="00EA2535"/>
    <w:rsid w:val="00EA2C18"/>
    <w:rsid w:val="00EA3213"/>
    <w:rsid w:val="00EA32B2"/>
    <w:rsid w:val="00EA3418"/>
    <w:rsid w:val="00EA3501"/>
    <w:rsid w:val="00EA353A"/>
    <w:rsid w:val="00EA38F7"/>
    <w:rsid w:val="00EA3B20"/>
    <w:rsid w:val="00EA3CBB"/>
    <w:rsid w:val="00EA3F64"/>
    <w:rsid w:val="00EA402C"/>
    <w:rsid w:val="00EA4061"/>
    <w:rsid w:val="00EA4448"/>
    <w:rsid w:val="00EA4627"/>
    <w:rsid w:val="00EA47BA"/>
    <w:rsid w:val="00EA4AE2"/>
    <w:rsid w:val="00EA4B60"/>
    <w:rsid w:val="00EA4D27"/>
    <w:rsid w:val="00EA52FC"/>
    <w:rsid w:val="00EA5319"/>
    <w:rsid w:val="00EA5C13"/>
    <w:rsid w:val="00EA5E7F"/>
    <w:rsid w:val="00EA6656"/>
    <w:rsid w:val="00EA69E6"/>
    <w:rsid w:val="00EA6F4C"/>
    <w:rsid w:val="00EA7131"/>
    <w:rsid w:val="00EA7409"/>
    <w:rsid w:val="00EA7958"/>
    <w:rsid w:val="00EA796A"/>
    <w:rsid w:val="00EB011A"/>
    <w:rsid w:val="00EB01AC"/>
    <w:rsid w:val="00EB021C"/>
    <w:rsid w:val="00EB029D"/>
    <w:rsid w:val="00EB06ED"/>
    <w:rsid w:val="00EB0D9E"/>
    <w:rsid w:val="00EB11B5"/>
    <w:rsid w:val="00EB124F"/>
    <w:rsid w:val="00EB1294"/>
    <w:rsid w:val="00EB15B1"/>
    <w:rsid w:val="00EB195E"/>
    <w:rsid w:val="00EB1F58"/>
    <w:rsid w:val="00EB23C0"/>
    <w:rsid w:val="00EB2633"/>
    <w:rsid w:val="00EB29C4"/>
    <w:rsid w:val="00EB2A07"/>
    <w:rsid w:val="00EB2C2F"/>
    <w:rsid w:val="00EB3543"/>
    <w:rsid w:val="00EB3665"/>
    <w:rsid w:val="00EB373F"/>
    <w:rsid w:val="00EB3A86"/>
    <w:rsid w:val="00EB3C43"/>
    <w:rsid w:val="00EB3E63"/>
    <w:rsid w:val="00EB4059"/>
    <w:rsid w:val="00EB42E3"/>
    <w:rsid w:val="00EB45D2"/>
    <w:rsid w:val="00EB4B2C"/>
    <w:rsid w:val="00EB4EF4"/>
    <w:rsid w:val="00EB519E"/>
    <w:rsid w:val="00EB5827"/>
    <w:rsid w:val="00EB5A70"/>
    <w:rsid w:val="00EB5B16"/>
    <w:rsid w:val="00EB6F53"/>
    <w:rsid w:val="00EB6F57"/>
    <w:rsid w:val="00EB6F9F"/>
    <w:rsid w:val="00EB711A"/>
    <w:rsid w:val="00EB732C"/>
    <w:rsid w:val="00EB77AB"/>
    <w:rsid w:val="00EC044E"/>
    <w:rsid w:val="00EC0AD6"/>
    <w:rsid w:val="00EC0CC8"/>
    <w:rsid w:val="00EC0CDC"/>
    <w:rsid w:val="00EC0E51"/>
    <w:rsid w:val="00EC1616"/>
    <w:rsid w:val="00EC1B7F"/>
    <w:rsid w:val="00EC1E34"/>
    <w:rsid w:val="00EC2154"/>
    <w:rsid w:val="00EC21AD"/>
    <w:rsid w:val="00EC2246"/>
    <w:rsid w:val="00EC239E"/>
    <w:rsid w:val="00EC2592"/>
    <w:rsid w:val="00EC2723"/>
    <w:rsid w:val="00EC2AB3"/>
    <w:rsid w:val="00EC30C7"/>
    <w:rsid w:val="00EC38F1"/>
    <w:rsid w:val="00EC3BAE"/>
    <w:rsid w:val="00EC3C43"/>
    <w:rsid w:val="00EC3F29"/>
    <w:rsid w:val="00EC3F69"/>
    <w:rsid w:val="00EC417B"/>
    <w:rsid w:val="00EC4AB4"/>
    <w:rsid w:val="00EC4E8A"/>
    <w:rsid w:val="00EC54A2"/>
    <w:rsid w:val="00EC54BE"/>
    <w:rsid w:val="00EC5876"/>
    <w:rsid w:val="00EC5A86"/>
    <w:rsid w:val="00EC5C37"/>
    <w:rsid w:val="00EC5E09"/>
    <w:rsid w:val="00EC6178"/>
    <w:rsid w:val="00EC6430"/>
    <w:rsid w:val="00EC69F0"/>
    <w:rsid w:val="00EC6A31"/>
    <w:rsid w:val="00EC701A"/>
    <w:rsid w:val="00EC77B3"/>
    <w:rsid w:val="00EC7883"/>
    <w:rsid w:val="00EC79E1"/>
    <w:rsid w:val="00EC7C2B"/>
    <w:rsid w:val="00EC7FBD"/>
    <w:rsid w:val="00ED05E5"/>
    <w:rsid w:val="00ED197B"/>
    <w:rsid w:val="00ED1C67"/>
    <w:rsid w:val="00ED1E4F"/>
    <w:rsid w:val="00ED1F30"/>
    <w:rsid w:val="00ED1FB8"/>
    <w:rsid w:val="00ED2317"/>
    <w:rsid w:val="00ED3089"/>
    <w:rsid w:val="00ED3EA2"/>
    <w:rsid w:val="00ED42BD"/>
    <w:rsid w:val="00ED4887"/>
    <w:rsid w:val="00ED5550"/>
    <w:rsid w:val="00ED555E"/>
    <w:rsid w:val="00ED5573"/>
    <w:rsid w:val="00ED5589"/>
    <w:rsid w:val="00ED55E0"/>
    <w:rsid w:val="00ED56C3"/>
    <w:rsid w:val="00ED5BD1"/>
    <w:rsid w:val="00ED5DF3"/>
    <w:rsid w:val="00ED601F"/>
    <w:rsid w:val="00ED6049"/>
    <w:rsid w:val="00ED622F"/>
    <w:rsid w:val="00ED6569"/>
    <w:rsid w:val="00ED6622"/>
    <w:rsid w:val="00ED6709"/>
    <w:rsid w:val="00ED6782"/>
    <w:rsid w:val="00ED722D"/>
    <w:rsid w:val="00ED72D1"/>
    <w:rsid w:val="00ED73AF"/>
    <w:rsid w:val="00ED7F24"/>
    <w:rsid w:val="00EE0250"/>
    <w:rsid w:val="00EE043F"/>
    <w:rsid w:val="00EE0CCC"/>
    <w:rsid w:val="00EE0D15"/>
    <w:rsid w:val="00EE1B27"/>
    <w:rsid w:val="00EE1FEE"/>
    <w:rsid w:val="00EE2278"/>
    <w:rsid w:val="00EE2560"/>
    <w:rsid w:val="00EE2708"/>
    <w:rsid w:val="00EE29E4"/>
    <w:rsid w:val="00EE2A3D"/>
    <w:rsid w:val="00EE2D4A"/>
    <w:rsid w:val="00EE34E3"/>
    <w:rsid w:val="00EE35C9"/>
    <w:rsid w:val="00EE38DE"/>
    <w:rsid w:val="00EE3DED"/>
    <w:rsid w:val="00EE45E5"/>
    <w:rsid w:val="00EE474D"/>
    <w:rsid w:val="00EE5104"/>
    <w:rsid w:val="00EE5389"/>
    <w:rsid w:val="00EE57D7"/>
    <w:rsid w:val="00EE5A40"/>
    <w:rsid w:val="00EE5A68"/>
    <w:rsid w:val="00EE5CB6"/>
    <w:rsid w:val="00EE60ED"/>
    <w:rsid w:val="00EE6239"/>
    <w:rsid w:val="00EE63B2"/>
    <w:rsid w:val="00EE6805"/>
    <w:rsid w:val="00EE6D6F"/>
    <w:rsid w:val="00EE71F4"/>
    <w:rsid w:val="00EF06E6"/>
    <w:rsid w:val="00EF0897"/>
    <w:rsid w:val="00EF09BA"/>
    <w:rsid w:val="00EF0B73"/>
    <w:rsid w:val="00EF0CC9"/>
    <w:rsid w:val="00EF0D32"/>
    <w:rsid w:val="00EF0E86"/>
    <w:rsid w:val="00EF111A"/>
    <w:rsid w:val="00EF1566"/>
    <w:rsid w:val="00EF15C7"/>
    <w:rsid w:val="00EF1727"/>
    <w:rsid w:val="00EF173B"/>
    <w:rsid w:val="00EF1842"/>
    <w:rsid w:val="00EF1CE5"/>
    <w:rsid w:val="00EF1EEE"/>
    <w:rsid w:val="00EF1F50"/>
    <w:rsid w:val="00EF1F61"/>
    <w:rsid w:val="00EF2191"/>
    <w:rsid w:val="00EF2502"/>
    <w:rsid w:val="00EF33C4"/>
    <w:rsid w:val="00EF3858"/>
    <w:rsid w:val="00EF3A5C"/>
    <w:rsid w:val="00EF4143"/>
    <w:rsid w:val="00EF41B5"/>
    <w:rsid w:val="00EF45B8"/>
    <w:rsid w:val="00EF476A"/>
    <w:rsid w:val="00EF47F3"/>
    <w:rsid w:val="00EF487E"/>
    <w:rsid w:val="00EF49AE"/>
    <w:rsid w:val="00EF4AB9"/>
    <w:rsid w:val="00EF4EB4"/>
    <w:rsid w:val="00EF4EDA"/>
    <w:rsid w:val="00EF53CD"/>
    <w:rsid w:val="00EF553D"/>
    <w:rsid w:val="00EF5572"/>
    <w:rsid w:val="00EF55C0"/>
    <w:rsid w:val="00EF5BE0"/>
    <w:rsid w:val="00EF5CA0"/>
    <w:rsid w:val="00EF5D21"/>
    <w:rsid w:val="00EF60AA"/>
    <w:rsid w:val="00EF631C"/>
    <w:rsid w:val="00EF6523"/>
    <w:rsid w:val="00EF66F4"/>
    <w:rsid w:val="00EF78C8"/>
    <w:rsid w:val="00F00AB7"/>
    <w:rsid w:val="00F00B24"/>
    <w:rsid w:val="00F01731"/>
    <w:rsid w:val="00F01C33"/>
    <w:rsid w:val="00F01D00"/>
    <w:rsid w:val="00F022A4"/>
    <w:rsid w:val="00F022BA"/>
    <w:rsid w:val="00F02301"/>
    <w:rsid w:val="00F02349"/>
    <w:rsid w:val="00F02355"/>
    <w:rsid w:val="00F02C14"/>
    <w:rsid w:val="00F02F00"/>
    <w:rsid w:val="00F02F83"/>
    <w:rsid w:val="00F0335F"/>
    <w:rsid w:val="00F036E7"/>
    <w:rsid w:val="00F037D0"/>
    <w:rsid w:val="00F038AD"/>
    <w:rsid w:val="00F038D0"/>
    <w:rsid w:val="00F03B10"/>
    <w:rsid w:val="00F03D3D"/>
    <w:rsid w:val="00F03E2D"/>
    <w:rsid w:val="00F03E39"/>
    <w:rsid w:val="00F0409E"/>
    <w:rsid w:val="00F04434"/>
    <w:rsid w:val="00F045F2"/>
    <w:rsid w:val="00F0464A"/>
    <w:rsid w:val="00F0518D"/>
    <w:rsid w:val="00F051E7"/>
    <w:rsid w:val="00F05234"/>
    <w:rsid w:val="00F05396"/>
    <w:rsid w:val="00F056AD"/>
    <w:rsid w:val="00F056D3"/>
    <w:rsid w:val="00F05960"/>
    <w:rsid w:val="00F0599E"/>
    <w:rsid w:val="00F05B31"/>
    <w:rsid w:val="00F05BC2"/>
    <w:rsid w:val="00F05C40"/>
    <w:rsid w:val="00F05E9F"/>
    <w:rsid w:val="00F06239"/>
    <w:rsid w:val="00F0626B"/>
    <w:rsid w:val="00F063CD"/>
    <w:rsid w:val="00F063FF"/>
    <w:rsid w:val="00F0648A"/>
    <w:rsid w:val="00F069C4"/>
    <w:rsid w:val="00F06FB3"/>
    <w:rsid w:val="00F06FEF"/>
    <w:rsid w:val="00F070EB"/>
    <w:rsid w:val="00F074F4"/>
    <w:rsid w:val="00F07569"/>
    <w:rsid w:val="00F078D5"/>
    <w:rsid w:val="00F07F0D"/>
    <w:rsid w:val="00F100B8"/>
    <w:rsid w:val="00F10397"/>
    <w:rsid w:val="00F105F0"/>
    <w:rsid w:val="00F110F0"/>
    <w:rsid w:val="00F11415"/>
    <w:rsid w:val="00F11A58"/>
    <w:rsid w:val="00F11E48"/>
    <w:rsid w:val="00F128FE"/>
    <w:rsid w:val="00F12A69"/>
    <w:rsid w:val="00F12BF9"/>
    <w:rsid w:val="00F12D61"/>
    <w:rsid w:val="00F12E98"/>
    <w:rsid w:val="00F12F01"/>
    <w:rsid w:val="00F12F07"/>
    <w:rsid w:val="00F132AB"/>
    <w:rsid w:val="00F13576"/>
    <w:rsid w:val="00F13615"/>
    <w:rsid w:val="00F136A2"/>
    <w:rsid w:val="00F139E3"/>
    <w:rsid w:val="00F13AFD"/>
    <w:rsid w:val="00F13CC3"/>
    <w:rsid w:val="00F13ECE"/>
    <w:rsid w:val="00F14188"/>
    <w:rsid w:val="00F142C7"/>
    <w:rsid w:val="00F1487A"/>
    <w:rsid w:val="00F15024"/>
    <w:rsid w:val="00F15070"/>
    <w:rsid w:val="00F153F6"/>
    <w:rsid w:val="00F1541D"/>
    <w:rsid w:val="00F15621"/>
    <w:rsid w:val="00F16299"/>
    <w:rsid w:val="00F16766"/>
    <w:rsid w:val="00F167F6"/>
    <w:rsid w:val="00F16BC9"/>
    <w:rsid w:val="00F16C94"/>
    <w:rsid w:val="00F16D74"/>
    <w:rsid w:val="00F16DEE"/>
    <w:rsid w:val="00F16E5E"/>
    <w:rsid w:val="00F17778"/>
    <w:rsid w:val="00F17B55"/>
    <w:rsid w:val="00F17D0F"/>
    <w:rsid w:val="00F17E78"/>
    <w:rsid w:val="00F17EA2"/>
    <w:rsid w:val="00F2055C"/>
    <w:rsid w:val="00F208A4"/>
    <w:rsid w:val="00F215FA"/>
    <w:rsid w:val="00F21CFC"/>
    <w:rsid w:val="00F21D45"/>
    <w:rsid w:val="00F21E61"/>
    <w:rsid w:val="00F226CC"/>
    <w:rsid w:val="00F22756"/>
    <w:rsid w:val="00F22A6B"/>
    <w:rsid w:val="00F22ABD"/>
    <w:rsid w:val="00F23B02"/>
    <w:rsid w:val="00F23D6A"/>
    <w:rsid w:val="00F23E30"/>
    <w:rsid w:val="00F24775"/>
    <w:rsid w:val="00F2492F"/>
    <w:rsid w:val="00F24A61"/>
    <w:rsid w:val="00F24B07"/>
    <w:rsid w:val="00F24CF9"/>
    <w:rsid w:val="00F24F50"/>
    <w:rsid w:val="00F255ED"/>
    <w:rsid w:val="00F25A58"/>
    <w:rsid w:val="00F26293"/>
    <w:rsid w:val="00F264C2"/>
    <w:rsid w:val="00F2667D"/>
    <w:rsid w:val="00F2680A"/>
    <w:rsid w:val="00F269E1"/>
    <w:rsid w:val="00F26A6C"/>
    <w:rsid w:val="00F26AC1"/>
    <w:rsid w:val="00F27098"/>
    <w:rsid w:val="00F27193"/>
    <w:rsid w:val="00F2767A"/>
    <w:rsid w:val="00F27980"/>
    <w:rsid w:val="00F27D9B"/>
    <w:rsid w:val="00F27FB7"/>
    <w:rsid w:val="00F302C9"/>
    <w:rsid w:val="00F304BE"/>
    <w:rsid w:val="00F30591"/>
    <w:rsid w:val="00F30C15"/>
    <w:rsid w:val="00F30E82"/>
    <w:rsid w:val="00F3129F"/>
    <w:rsid w:val="00F316DC"/>
    <w:rsid w:val="00F317A2"/>
    <w:rsid w:val="00F3209B"/>
    <w:rsid w:val="00F32929"/>
    <w:rsid w:val="00F3299F"/>
    <w:rsid w:val="00F32AB7"/>
    <w:rsid w:val="00F32CCD"/>
    <w:rsid w:val="00F32FAA"/>
    <w:rsid w:val="00F333E9"/>
    <w:rsid w:val="00F335FF"/>
    <w:rsid w:val="00F33A12"/>
    <w:rsid w:val="00F33AE3"/>
    <w:rsid w:val="00F341D0"/>
    <w:rsid w:val="00F348DA"/>
    <w:rsid w:val="00F34C6F"/>
    <w:rsid w:val="00F351E8"/>
    <w:rsid w:val="00F354DC"/>
    <w:rsid w:val="00F3550D"/>
    <w:rsid w:val="00F355E6"/>
    <w:rsid w:val="00F356EC"/>
    <w:rsid w:val="00F3571B"/>
    <w:rsid w:val="00F35983"/>
    <w:rsid w:val="00F359D0"/>
    <w:rsid w:val="00F35C4E"/>
    <w:rsid w:val="00F35F43"/>
    <w:rsid w:val="00F3617B"/>
    <w:rsid w:val="00F362A4"/>
    <w:rsid w:val="00F36500"/>
    <w:rsid w:val="00F366D4"/>
    <w:rsid w:val="00F3683B"/>
    <w:rsid w:val="00F36865"/>
    <w:rsid w:val="00F36A1E"/>
    <w:rsid w:val="00F37130"/>
    <w:rsid w:val="00F40182"/>
    <w:rsid w:val="00F4018E"/>
    <w:rsid w:val="00F40824"/>
    <w:rsid w:val="00F40B56"/>
    <w:rsid w:val="00F40BD5"/>
    <w:rsid w:val="00F40C7C"/>
    <w:rsid w:val="00F41240"/>
    <w:rsid w:val="00F412C4"/>
    <w:rsid w:val="00F414F7"/>
    <w:rsid w:val="00F41AA6"/>
    <w:rsid w:val="00F41B0F"/>
    <w:rsid w:val="00F41BE2"/>
    <w:rsid w:val="00F41D49"/>
    <w:rsid w:val="00F41E10"/>
    <w:rsid w:val="00F421DD"/>
    <w:rsid w:val="00F42205"/>
    <w:rsid w:val="00F424E0"/>
    <w:rsid w:val="00F4263B"/>
    <w:rsid w:val="00F43038"/>
    <w:rsid w:val="00F432E4"/>
    <w:rsid w:val="00F43404"/>
    <w:rsid w:val="00F43459"/>
    <w:rsid w:val="00F4387B"/>
    <w:rsid w:val="00F43AD3"/>
    <w:rsid w:val="00F43D4C"/>
    <w:rsid w:val="00F449C6"/>
    <w:rsid w:val="00F44D2B"/>
    <w:rsid w:val="00F45047"/>
    <w:rsid w:val="00F457A1"/>
    <w:rsid w:val="00F45A52"/>
    <w:rsid w:val="00F45CAB"/>
    <w:rsid w:val="00F45D08"/>
    <w:rsid w:val="00F45E95"/>
    <w:rsid w:val="00F4604F"/>
    <w:rsid w:val="00F462A1"/>
    <w:rsid w:val="00F4649F"/>
    <w:rsid w:val="00F464F8"/>
    <w:rsid w:val="00F4673A"/>
    <w:rsid w:val="00F46996"/>
    <w:rsid w:val="00F47262"/>
    <w:rsid w:val="00F47E8A"/>
    <w:rsid w:val="00F50036"/>
    <w:rsid w:val="00F5030A"/>
    <w:rsid w:val="00F50426"/>
    <w:rsid w:val="00F50664"/>
    <w:rsid w:val="00F50885"/>
    <w:rsid w:val="00F508CB"/>
    <w:rsid w:val="00F510D4"/>
    <w:rsid w:val="00F5152B"/>
    <w:rsid w:val="00F5179D"/>
    <w:rsid w:val="00F518F8"/>
    <w:rsid w:val="00F51A7B"/>
    <w:rsid w:val="00F51BBD"/>
    <w:rsid w:val="00F51F72"/>
    <w:rsid w:val="00F524DE"/>
    <w:rsid w:val="00F52E75"/>
    <w:rsid w:val="00F52F46"/>
    <w:rsid w:val="00F52F7F"/>
    <w:rsid w:val="00F53B2B"/>
    <w:rsid w:val="00F53C1D"/>
    <w:rsid w:val="00F53D06"/>
    <w:rsid w:val="00F541A5"/>
    <w:rsid w:val="00F542D1"/>
    <w:rsid w:val="00F54338"/>
    <w:rsid w:val="00F547E1"/>
    <w:rsid w:val="00F547F4"/>
    <w:rsid w:val="00F548E2"/>
    <w:rsid w:val="00F54E7F"/>
    <w:rsid w:val="00F5553B"/>
    <w:rsid w:val="00F5559D"/>
    <w:rsid w:val="00F55996"/>
    <w:rsid w:val="00F55BCC"/>
    <w:rsid w:val="00F56B79"/>
    <w:rsid w:val="00F56E93"/>
    <w:rsid w:val="00F56F08"/>
    <w:rsid w:val="00F570C8"/>
    <w:rsid w:val="00F5727A"/>
    <w:rsid w:val="00F572BE"/>
    <w:rsid w:val="00F57377"/>
    <w:rsid w:val="00F577DE"/>
    <w:rsid w:val="00F57BE2"/>
    <w:rsid w:val="00F60040"/>
    <w:rsid w:val="00F6020B"/>
    <w:rsid w:val="00F60B48"/>
    <w:rsid w:val="00F60DEA"/>
    <w:rsid w:val="00F60FB7"/>
    <w:rsid w:val="00F610F2"/>
    <w:rsid w:val="00F6132B"/>
    <w:rsid w:val="00F6171B"/>
    <w:rsid w:val="00F61A39"/>
    <w:rsid w:val="00F6258E"/>
    <w:rsid w:val="00F6297F"/>
    <w:rsid w:val="00F62D06"/>
    <w:rsid w:val="00F62D44"/>
    <w:rsid w:val="00F63106"/>
    <w:rsid w:val="00F63403"/>
    <w:rsid w:val="00F63EC6"/>
    <w:rsid w:val="00F640E7"/>
    <w:rsid w:val="00F6413B"/>
    <w:rsid w:val="00F6479A"/>
    <w:rsid w:val="00F64838"/>
    <w:rsid w:val="00F648AD"/>
    <w:rsid w:val="00F649D5"/>
    <w:rsid w:val="00F6513D"/>
    <w:rsid w:val="00F652F4"/>
    <w:rsid w:val="00F6574F"/>
    <w:rsid w:val="00F65990"/>
    <w:rsid w:val="00F65B45"/>
    <w:rsid w:val="00F66241"/>
    <w:rsid w:val="00F66592"/>
    <w:rsid w:val="00F66E42"/>
    <w:rsid w:val="00F67096"/>
    <w:rsid w:val="00F67107"/>
    <w:rsid w:val="00F6722B"/>
    <w:rsid w:val="00F67547"/>
    <w:rsid w:val="00F6759B"/>
    <w:rsid w:val="00F67B72"/>
    <w:rsid w:val="00F67BCF"/>
    <w:rsid w:val="00F67CB3"/>
    <w:rsid w:val="00F67D2A"/>
    <w:rsid w:val="00F67DBE"/>
    <w:rsid w:val="00F67F0B"/>
    <w:rsid w:val="00F70B69"/>
    <w:rsid w:val="00F70D07"/>
    <w:rsid w:val="00F70EAC"/>
    <w:rsid w:val="00F71385"/>
    <w:rsid w:val="00F714B0"/>
    <w:rsid w:val="00F7155D"/>
    <w:rsid w:val="00F71C94"/>
    <w:rsid w:val="00F71DF0"/>
    <w:rsid w:val="00F72749"/>
    <w:rsid w:val="00F72881"/>
    <w:rsid w:val="00F72EBA"/>
    <w:rsid w:val="00F72EC1"/>
    <w:rsid w:val="00F72FEE"/>
    <w:rsid w:val="00F73664"/>
    <w:rsid w:val="00F73800"/>
    <w:rsid w:val="00F739C4"/>
    <w:rsid w:val="00F73D09"/>
    <w:rsid w:val="00F7431F"/>
    <w:rsid w:val="00F74A80"/>
    <w:rsid w:val="00F74E45"/>
    <w:rsid w:val="00F7511B"/>
    <w:rsid w:val="00F753AB"/>
    <w:rsid w:val="00F75760"/>
    <w:rsid w:val="00F75849"/>
    <w:rsid w:val="00F75AB4"/>
    <w:rsid w:val="00F760FB"/>
    <w:rsid w:val="00F76592"/>
    <w:rsid w:val="00F765BE"/>
    <w:rsid w:val="00F7661F"/>
    <w:rsid w:val="00F76BAF"/>
    <w:rsid w:val="00F76E84"/>
    <w:rsid w:val="00F77359"/>
    <w:rsid w:val="00F77807"/>
    <w:rsid w:val="00F77900"/>
    <w:rsid w:val="00F77D19"/>
    <w:rsid w:val="00F8064F"/>
    <w:rsid w:val="00F80661"/>
    <w:rsid w:val="00F806BA"/>
    <w:rsid w:val="00F80C9C"/>
    <w:rsid w:val="00F80D48"/>
    <w:rsid w:val="00F80F45"/>
    <w:rsid w:val="00F81679"/>
    <w:rsid w:val="00F81B33"/>
    <w:rsid w:val="00F82089"/>
    <w:rsid w:val="00F8215D"/>
    <w:rsid w:val="00F8216D"/>
    <w:rsid w:val="00F83130"/>
    <w:rsid w:val="00F83DDF"/>
    <w:rsid w:val="00F8463D"/>
    <w:rsid w:val="00F84A9A"/>
    <w:rsid w:val="00F84ACD"/>
    <w:rsid w:val="00F85009"/>
    <w:rsid w:val="00F85394"/>
    <w:rsid w:val="00F856D4"/>
    <w:rsid w:val="00F859AF"/>
    <w:rsid w:val="00F859B5"/>
    <w:rsid w:val="00F85C03"/>
    <w:rsid w:val="00F85C72"/>
    <w:rsid w:val="00F85D13"/>
    <w:rsid w:val="00F85E65"/>
    <w:rsid w:val="00F8609D"/>
    <w:rsid w:val="00F86521"/>
    <w:rsid w:val="00F8697E"/>
    <w:rsid w:val="00F87003"/>
    <w:rsid w:val="00F8733D"/>
    <w:rsid w:val="00F8760E"/>
    <w:rsid w:val="00F8765B"/>
    <w:rsid w:val="00F876E1"/>
    <w:rsid w:val="00F876F4"/>
    <w:rsid w:val="00F87734"/>
    <w:rsid w:val="00F87E62"/>
    <w:rsid w:val="00F90028"/>
    <w:rsid w:val="00F90133"/>
    <w:rsid w:val="00F90256"/>
    <w:rsid w:val="00F9029E"/>
    <w:rsid w:val="00F90380"/>
    <w:rsid w:val="00F905A5"/>
    <w:rsid w:val="00F908C8"/>
    <w:rsid w:val="00F909A2"/>
    <w:rsid w:val="00F91E9C"/>
    <w:rsid w:val="00F929FC"/>
    <w:rsid w:val="00F92B5F"/>
    <w:rsid w:val="00F92C4C"/>
    <w:rsid w:val="00F92F52"/>
    <w:rsid w:val="00F9301B"/>
    <w:rsid w:val="00F9325A"/>
    <w:rsid w:val="00F93576"/>
    <w:rsid w:val="00F93A70"/>
    <w:rsid w:val="00F93B6D"/>
    <w:rsid w:val="00F943DD"/>
    <w:rsid w:val="00F9455A"/>
    <w:rsid w:val="00F94C29"/>
    <w:rsid w:val="00F94C4D"/>
    <w:rsid w:val="00F94CA9"/>
    <w:rsid w:val="00F94CB9"/>
    <w:rsid w:val="00F94D9B"/>
    <w:rsid w:val="00F94E93"/>
    <w:rsid w:val="00F951FF"/>
    <w:rsid w:val="00F9531D"/>
    <w:rsid w:val="00F953AB"/>
    <w:rsid w:val="00F95426"/>
    <w:rsid w:val="00F958B1"/>
    <w:rsid w:val="00F9601B"/>
    <w:rsid w:val="00F96082"/>
    <w:rsid w:val="00F96F18"/>
    <w:rsid w:val="00F9703A"/>
    <w:rsid w:val="00F971A8"/>
    <w:rsid w:val="00F972C1"/>
    <w:rsid w:val="00F972D6"/>
    <w:rsid w:val="00F977AF"/>
    <w:rsid w:val="00F97B38"/>
    <w:rsid w:val="00FA037A"/>
    <w:rsid w:val="00FA0D64"/>
    <w:rsid w:val="00FA0F7A"/>
    <w:rsid w:val="00FA0F87"/>
    <w:rsid w:val="00FA0FA0"/>
    <w:rsid w:val="00FA28B2"/>
    <w:rsid w:val="00FA2AD3"/>
    <w:rsid w:val="00FA2EE3"/>
    <w:rsid w:val="00FA3284"/>
    <w:rsid w:val="00FA3296"/>
    <w:rsid w:val="00FA32CB"/>
    <w:rsid w:val="00FA3490"/>
    <w:rsid w:val="00FA36A1"/>
    <w:rsid w:val="00FA3768"/>
    <w:rsid w:val="00FA386D"/>
    <w:rsid w:val="00FA3ABB"/>
    <w:rsid w:val="00FA3B11"/>
    <w:rsid w:val="00FA3DA9"/>
    <w:rsid w:val="00FA409F"/>
    <w:rsid w:val="00FA4284"/>
    <w:rsid w:val="00FA431B"/>
    <w:rsid w:val="00FA441E"/>
    <w:rsid w:val="00FA49BE"/>
    <w:rsid w:val="00FA4AEB"/>
    <w:rsid w:val="00FA53DF"/>
    <w:rsid w:val="00FA53F6"/>
    <w:rsid w:val="00FA54D2"/>
    <w:rsid w:val="00FA5670"/>
    <w:rsid w:val="00FA595D"/>
    <w:rsid w:val="00FA5A7B"/>
    <w:rsid w:val="00FA5AAC"/>
    <w:rsid w:val="00FA62DD"/>
    <w:rsid w:val="00FA63FC"/>
    <w:rsid w:val="00FA6BB5"/>
    <w:rsid w:val="00FA6C78"/>
    <w:rsid w:val="00FA6CF1"/>
    <w:rsid w:val="00FA7216"/>
    <w:rsid w:val="00FA721D"/>
    <w:rsid w:val="00FA7360"/>
    <w:rsid w:val="00FA74A4"/>
    <w:rsid w:val="00FB05A6"/>
    <w:rsid w:val="00FB0BD4"/>
    <w:rsid w:val="00FB0DB3"/>
    <w:rsid w:val="00FB149D"/>
    <w:rsid w:val="00FB166C"/>
    <w:rsid w:val="00FB177B"/>
    <w:rsid w:val="00FB18FE"/>
    <w:rsid w:val="00FB1990"/>
    <w:rsid w:val="00FB1AFB"/>
    <w:rsid w:val="00FB1C8E"/>
    <w:rsid w:val="00FB1E57"/>
    <w:rsid w:val="00FB2170"/>
    <w:rsid w:val="00FB28FA"/>
    <w:rsid w:val="00FB2942"/>
    <w:rsid w:val="00FB2C96"/>
    <w:rsid w:val="00FB2E97"/>
    <w:rsid w:val="00FB2F20"/>
    <w:rsid w:val="00FB3134"/>
    <w:rsid w:val="00FB36AF"/>
    <w:rsid w:val="00FB36FC"/>
    <w:rsid w:val="00FB37B8"/>
    <w:rsid w:val="00FB41B0"/>
    <w:rsid w:val="00FB448A"/>
    <w:rsid w:val="00FB461F"/>
    <w:rsid w:val="00FB5465"/>
    <w:rsid w:val="00FB5540"/>
    <w:rsid w:val="00FB5777"/>
    <w:rsid w:val="00FB589E"/>
    <w:rsid w:val="00FB5907"/>
    <w:rsid w:val="00FB5D8C"/>
    <w:rsid w:val="00FB5DDA"/>
    <w:rsid w:val="00FB6D03"/>
    <w:rsid w:val="00FB6D6B"/>
    <w:rsid w:val="00FB6E58"/>
    <w:rsid w:val="00FB6F6B"/>
    <w:rsid w:val="00FB7295"/>
    <w:rsid w:val="00FB735A"/>
    <w:rsid w:val="00FB7EA5"/>
    <w:rsid w:val="00FB7FB1"/>
    <w:rsid w:val="00FC02C7"/>
    <w:rsid w:val="00FC0303"/>
    <w:rsid w:val="00FC045C"/>
    <w:rsid w:val="00FC054C"/>
    <w:rsid w:val="00FC08B7"/>
    <w:rsid w:val="00FC09DF"/>
    <w:rsid w:val="00FC0C85"/>
    <w:rsid w:val="00FC1329"/>
    <w:rsid w:val="00FC189C"/>
    <w:rsid w:val="00FC239C"/>
    <w:rsid w:val="00FC2623"/>
    <w:rsid w:val="00FC27A5"/>
    <w:rsid w:val="00FC31E1"/>
    <w:rsid w:val="00FC32BF"/>
    <w:rsid w:val="00FC36DC"/>
    <w:rsid w:val="00FC3B21"/>
    <w:rsid w:val="00FC3C71"/>
    <w:rsid w:val="00FC4039"/>
    <w:rsid w:val="00FC46B4"/>
    <w:rsid w:val="00FC48CF"/>
    <w:rsid w:val="00FC4AC7"/>
    <w:rsid w:val="00FC5255"/>
    <w:rsid w:val="00FC5C9B"/>
    <w:rsid w:val="00FC5DA5"/>
    <w:rsid w:val="00FC5DA8"/>
    <w:rsid w:val="00FC614A"/>
    <w:rsid w:val="00FC62B7"/>
    <w:rsid w:val="00FC6A4E"/>
    <w:rsid w:val="00FC6C8A"/>
    <w:rsid w:val="00FC7423"/>
    <w:rsid w:val="00FC748D"/>
    <w:rsid w:val="00FC74C5"/>
    <w:rsid w:val="00FC7AC0"/>
    <w:rsid w:val="00FD01B5"/>
    <w:rsid w:val="00FD03BC"/>
    <w:rsid w:val="00FD083D"/>
    <w:rsid w:val="00FD09DA"/>
    <w:rsid w:val="00FD0B64"/>
    <w:rsid w:val="00FD14CF"/>
    <w:rsid w:val="00FD15FB"/>
    <w:rsid w:val="00FD1EEE"/>
    <w:rsid w:val="00FD26B5"/>
    <w:rsid w:val="00FD27F5"/>
    <w:rsid w:val="00FD2B82"/>
    <w:rsid w:val="00FD3A0B"/>
    <w:rsid w:val="00FD3F23"/>
    <w:rsid w:val="00FD4147"/>
    <w:rsid w:val="00FD467D"/>
    <w:rsid w:val="00FD4916"/>
    <w:rsid w:val="00FD50F1"/>
    <w:rsid w:val="00FD5A52"/>
    <w:rsid w:val="00FD5D4A"/>
    <w:rsid w:val="00FD652A"/>
    <w:rsid w:val="00FD6562"/>
    <w:rsid w:val="00FD691C"/>
    <w:rsid w:val="00FD6C8C"/>
    <w:rsid w:val="00FD6E90"/>
    <w:rsid w:val="00FD6F66"/>
    <w:rsid w:val="00FD7821"/>
    <w:rsid w:val="00FD7A47"/>
    <w:rsid w:val="00FD7A77"/>
    <w:rsid w:val="00FD7B07"/>
    <w:rsid w:val="00FD7B2C"/>
    <w:rsid w:val="00FD7DA1"/>
    <w:rsid w:val="00FE011F"/>
    <w:rsid w:val="00FE0334"/>
    <w:rsid w:val="00FE05AE"/>
    <w:rsid w:val="00FE06D6"/>
    <w:rsid w:val="00FE13EF"/>
    <w:rsid w:val="00FE1928"/>
    <w:rsid w:val="00FE227F"/>
    <w:rsid w:val="00FE25A3"/>
    <w:rsid w:val="00FE265F"/>
    <w:rsid w:val="00FE286B"/>
    <w:rsid w:val="00FE28F1"/>
    <w:rsid w:val="00FE298F"/>
    <w:rsid w:val="00FE375B"/>
    <w:rsid w:val="00FE3F71"/>
    <w:rsid w:val="00FE3F94"/>
    <w:rsid w:val="00FE486A"/>
    <w:rsid w:val="00FE4B84"/>
    <w:rsid w:val="00FE4E70"/>
    <w:rsid w:val="00FE5351"/>
    <w:rsid w:val="00FE5C1D"/>
    <w:rsid w:val="00FE5C8F"/>
    <w:rsid w:val="00FE5CE8"/>
    <w:rsid w:val="00FE5E4B"/>
    <w:rsid w:val="00FE5E81"/>
    <w:rsid w:val="00FE5F35"/>
    <w:rsid w:val="00FE6231"/>
    <w:rsid w:val="00FE6442"/>
    <w:rsid w:val="00FE66BC"/>
    <w:rsid w:val="00FE6AB4"/>
    <w:rsid w:val="00FE6BA7"/>
    <w:rsid w:val="00FE7074"/>
    <w:rsid w:val="00FE791F"/>
    <w:rsid w:val="00FE7AE6"/>
    <w:rsid w:val="00FE7B98"/>
    <w:rsid w:val="00FE7C2D"/>
    <w:rsid w:val="00FE7CD7"/>
    <w:rsid w:val="00FE7E52"/>
    <w:rsid w:val="00FF035F"/>
    <w:rsid w:val="00FF057D"/>
    <w:rsid w:val="00FF0A0F"/>
    <w:rsid w:val="00FF1210"/>
    <w:rsid w:val="00FF1534"/>
    <w:rsid w:val="00FF1554"/>
    <w:rsid w:val="00FF29F0"/>
    <w:rsid w:val="00FF2C69"/>
    <w:rsid w:val="00FF2EAC"/>
    <w:rsid w:val="00FF36D7"/>
    <w:rsid w:val="00FF3923"/>
    <w:rsid w:val="00FF42B7"/>
    <w:rsid w:val="00FF46DC"/>
    <w:rsid w:val="00FF4CF9"/>
    <w:rsid w:val="00FF58D5"/>
    <w:rsid w:val="00FF5CCC"/>
    <w:rsid w:val="00FF5E15"/>
    <w:rsid w:val="00FF624A"/>
    <w:rsid w:val="00FF6E59"/>
    <w:rsid w:val="00FF703A"/>
    <w:rsid w:val="00FF7745"/>
    <w:rsid w:val="00FF7820"/>
    <w:rsid w:val="00FF79A5"/>
    <w:rsid w:val="00FF79B6"/>
    <w:rsid w:val="00FF7DB6"/>
    <w:rsid w:val="00FF7E9F"/>
    <w:rsid w:val="0100931B"/>
    <w:rsid w:val="010F44C6"/>
    <w:rsid w:val="0116BA20"/>
    <w:rsid w:val="011F238F"/>
    <w:rsid w:val="013BCCD3"/>
    <w:rsid w:val="014CFD46"/>
    <w:rsid w:val="0156D9BE"/>
    <w:rsid w:val="0194F9D5"/>
    <w:rsid w:val="01B8CA1A"/>
    <w:rsid w:val="01D2D7DE"/>
    <w:rsid w:val="01E9EDDD"/>
    <w:rsid w:val="022BF422"/>
    <w:rsid w:val="023B0F81"/>
    <w:rsid w:val="025634F3"/>
    <w:rsid w:val="027E8FE8"/>
    <w:rsid w:val="0284B7DC"/>
    <w:rsid w:val="02A1F224"/>
    <w:rsid w:val="02EFA1AD"/>
    <w:rsid w:val="02FAC84A"/>
    <w:rsid w:val="032AB2F0"/>
    <w:rsid w:val="033840C0"/>
    <w:rsid w:val="034D30E9"/>
    <w:rsid w:val="0352BB65"/>
    <w:rsid w:val="035D0B16"/>
    <w:rsid w:val="0382C421"/>
    <w:rsid w:val="03AD09B0"/>
    <w:rsid w:val="03B9D763"/>
    <w:rsid w:val="043903EB"/>
    <w:rsid w:val="04412926"/>
    <w:rsid w:val="04591D77"/>
    <w:rsid w:val="04695DC7"/>
    <w:rsid w:val="048E0E27"/>
    <w:rsid w:val="0499FDC7"/>
    <w:rsid w:val="04B01F8C"/>
    <w:rsid w:val="04B4EA83"/>
    <w:rsid w:val="04CA18E5"/>
    <w:rsid w:val="04F0D41A"/>
    <w:rsid w:val="04F59F3E"/>
    <w:rsid w:val="04F78758"/>
    <w:rsid w:val="0516FD9C"/>
    <w:rsid w:val="0527B40B"/>
    <w:rsid w:val="053B74EF"/>
    <w:rsid w:val="056FFC4B"/>
    <w:rsid w:val="05A209B9"/>
    <w:rsid w:val="05D51C79"/>
    <w:rsid w:val="05D7BF00"/>
    <w:rsid w:val="05DAC6A5"/>
    <w:rsid w:val="061DA3EA"/>
    <w:rsid w:val="0632C272"/>
    <w:rsid w:val="0660E318"/>
    <w:rsid w:val="06BE20B7"/>
    <w:rsid w:val="06CA71F7"/>
    <w:rsid w:val="06D13205"/>
    <w:rsid w:val="06DFCC6B"/>
    <w:rsid w:val="06DFCEBA"/>
    <w:rsid w:val="06E3CC73"/>
    <w:rsid w:val="07023849"/>
    <w:rsid w:val="0717AAC0"/>
    <w:rsid w:val="07400BB4"/>
    <w:rsid w:val="07633413"/>
    <w:rsid w:val="076B681E"/>
    <w:rsid w:val="07B0F508"/>
    <w:rsid w:val="07B2461E"/>
    <w:rsid w:val="07CAD3D8"/>
    <w:rsid w:val="07CB9B03"/>
    <w:rsid w:val="080032B1"/>
    <w:rsid w:val="0819745D"/>
    <w:rsid w:val="087B0B49"/>
    <w:rsid w:val="088127B5"/>
    <w:rsid w:val="0885A4CD"/>
    <w:rsid w:val="091FC67A"/>
    <w:rsid w:val="094307DA"/>
    <w:rsid w:val="09472684"/>
    <w:rsid w:val="096C8C2C"/>
    <w:rsid w:val="09B40787"/>
    <w:rsid w:val="0A0140DB"/>
    <w:rsid w:val="0A0CBC12"/>
    <w:rsid w:val="0A0F605F"/>
    <w:rsid w:val="0A22AACC"/>
    <w:rsid w:val="0A2A739E"/>
    <w:rsid w:val="0A60F544"/>
    <w:rsid w:val="0A9BBD7E"/>
    <w:rsid w:val="0AA8D8B0"/>
    <w:rsid w:val="0AB2F5E5"/>
    <w:rsid w:val="0AB3518D"/>
    <w:rsid w:val="0AB99FC1"/>
    <w:rsid w:val="0AF5A174"/>
    <w:rsid w:val="0B3CCE41"/>
    <w:rsid w:val="0B5F8FCD"/>
    <w:rsid w:val="0BCD1A29"/>
    <w:rsid w:val="0C2647FE"/>
    <w:rsid w:val="0C3608F1"/>
    <w:rsid w:val="0C48AF1D"/>
    <w:rsid w:val="0C65B542"/>
    <w:rsid w:val="0C8EB1F5"/>
    <w:rsid w:val="0CAC3519"/>
    <w:rsid w:val="0CDB5DDB"/>
    <w:rsid w:val="0CDDD500"/>
    <w:rsid w:val="0CEE7DB8"/>
    <w:rsid w:val="0D13D04F"/>
    <w:rsid w:val="0D26B00A"/>
    <w:rsid w:val="0D69DF1A"/>
    <w:rsid w:val="0D7285CC"/>
    <w:rsid w:val="0D91D1CB"/>
    <w:rsid w:val="0DB79C66"/>
    <w:rsid w:val="0DCEF031"/>
    <w:rsid w:val="0DDF77C2"/>
    <w:rsid w:val="0E010511"/>
    <w:rsid w:val="0E4406D3"/>
    <w:rsid w:val="0EC44F2A"/>
    <w:rsid w:val="0ECAE662"/>
    <w:rsid w:val="0EFEBF48"/>
    <w:rsid w:val="0F7D1CDD"/>
    <w:rsid w:val="0FB18974"/>
    <w:rsid w:val="0FC4CF9B"/>
    <w:rsid w:val="0FC5693D"/>
    <w:rsid w:val="0FEB0D15"/>
    <w:rsid w:val="101EEDBF"/>
    <w:rsid w:val="10206A4E"/>
    <w:rsid w:val="1048247E"/>
    <w:rsid w:val="1080FB81"/>
    <w:rsid w:val="1099007A"/>
    <w:rsid w:val="10ABBFFC"/>
    <w:rsid w:val="10AE79DE"/>
    <w:rsid w:val="10CDA09D"/>
    <w:rsid w:val="119C9956"/>
    <w:rsid w:val="11EBFF22"/>
    <w:rsid w:val="1200AD2A"/>
    <w:rsid w:val="122384AB"/>
    <w:rsid w:val="1247D02E"/>
    <w:rsid w:val="12770EC1"/>
    <w:rsid w:val="12B1C93F"/>
    <w:rsid w:val="1373FA01"/>
    <w:rsid w:val="138CED5C"/>
    <w:rsid w:val="13AF32F7"/>
    <w:rsid w:val="13EB53DD"/>
    <w:rsid w:val="143783D7"/>
    <w:rsid w:val="144E6D95"/>
    <w:rsid w:val="14702632"/>
    <w:rsid w:val="1474911C"/>
    <w:rsid w:val="147D202A"/>
    <w:rsid w:val="14AAA3C8"/>
    <w:rsid w:val="14C07385"/>
    <w:rsid w:val="14D7BA38"/>
    <w:rsid w:val="151F1495"/>
    <w:rsid w:val="157C2F0D"/>
    <w:rsid w:val="159A5457"/>
    <w:rsid w:val="15B98A4F"/>
    <w:rsid w:val="15D69D40"/>
    <w:rsid w:val="15FE6A0E"/>
    <w:rsid w:val="163770B5"/>
    <w:rsid w:val="163D3F3A"/>
    <w:rsid w:val="1674CFD5"/>
    <w:rsid w:val="169DD3F0"/>
    <w:rsid w:val="16B1CD65"/>
    <w:rsid w:val="16F9DE8C"/>
    <w:rsid w:val="1715E496"/>
    <w:rsid w:val="172CA17C"/>
    <w:rsid w:val="173828F5"/>
    <w:rsid w:val="173BBAA2"/>
    <w:rsid w:val="179C149A"/>
    <w:rsid w:val="17B0949D"/>
    <w:rsid w:val="17BF8D39"/>
    <w:rsid w:val="17D368B7"/>
    <w:rsid w:val="180B8F90"/>
    <w:rsid w:val="180BBD8B"/>
    <w:rsid w:val="1831B685"/>
    <w:rsid w:val="1860BF8F"/>
    <w:rsid w:val="19454F35"/>
    <w:rsid w:val="1996F352"/>
    <w:rsid w:val="19A38E49"/>
    <w:rsid w:val="19B2997A"/>
    <w:rsid w:val="19B31CA3"/>
    <w:rsid w:val="19C7068A"/>
    <w:rsid w:val="1A02E108"/>
    <w:rsid w:val="1A07833C"/>
    <w:rsid w:val="1A350776"/>
    <w:rsid w:val="1A46F92E"/>
    <w:rsid w:val="1A485BFC"/>
    <w:rsid w:val="1A64BE92"/>
    <w:rsid w:val="1A69F248"/>
    <w:rsid w:val="1AC03056"/>
    <w:rsid w:val="1B279255"/>
    <w:rsid w:val="1B29E8D2"/>
    <w:rsid w:val="1B736743"/>
    <w:rsid w:val="1B93D406"/>
    <w:rsid w:val="1BBC75DB"/>
    <w:rsid w:val="1BCF8E5F"/>
    <w:rsid w:val="1BD1DA6D"/>
    <w:rsid w:val="1C090828"/>
    <w:rsid w:val="1C25C5FA"/>
    <w:rsid w:val="1C2D9508"/>
    <w:rsid w:val="1C39F0B0"/>
    <w:rsid w:val="1C881BA0"/>
    <w:rsid w:val="1CE823CF"/>
    <w:rsid w:val="1CF329CD"/>
    <w:rsid w:val="1CFB7B54"/>
    <w:rsid w:val="1D03CCE3"/>
    <w:rsid w:val="1D67AD5E"/>
    <w:rsid w:val="1D80B0A5"/>
    <w:rsid w:val="1D89D30E"/>
    <w:rsid w:val="1DB010D6"/>
    <w:rsid w:val="1DE49174"/>
    <w:rsid w:val="1E1D31C7"/>
    <w:rsid w:val="1E3617A9"/>
    <w:rsid w:val="1E692D8C"/>
    <w:rsid w:val="1E8923D4"/>
    <w:rsid w:val="1EAD7382"/>
    <w:rsid w:val="1EC36C91"/>
    <w:rsid w:val="1ED6E46B"/>
    <w:rsid w:val="1EDF47CD"/>
    <w:rsid w:val="1EF961E4"/>
    <w:rsid w:val="1F02248A"/>
    <w:rsid w:val="1F207755"/>
    <w:rsid w:val="1F306CFD"/>
    <w:rsid w:val="1F812D0D"/>
    <w:rsid w:val="1FA67F28"/>
    <w:rsid w:val="200520F2"/>
    <w:rsid w:val="20083989"/>
    <w:rsid w:val="20229AD3"/>
    <w:rsid w:val="205EE933"/>
    <w:rsid w:val="2061689D"/>
    <w:rsid w:val="2094B105"/>
    <w:rsid w:val="20ABE763"/>
    <w:rsid w:val="20C23186"/>
    <w:rsid w:val="20C93C7D"/>
    <w:rsid w:val="21071EB4"/>
    <w:rsid w:val="21120BB9"/>
    <w:rsid w:val="211374AB"/>
    <w:rsid w:val="2123D806"/>
    <w:rsid w:val="2152B9D1"/>
    <w:rsid w:val="21DFD6BC"/>
    <w:rsid w:val="21F5A34E"/>
    <w:rsid w:val="22557EA6"/>
    <w:rsid w:val="226A3EB3"/>
    <w:rsid w:val="226CB54E"/>
    <w:rsid w:val="22C8494E"/>
    <w:rsid w:val="22F22C16"/>
    <w:rsid w:val="22FBFB5D"/>
    <w:rsid w:val="2348FF4A"/>
    <w:rsid w:val="2352C7D6"/>
    <w:rsid w:val="235710F4"/>
    <w:rsid w:val="2361E42A"/>
    <w:rsid w:val="23627791"/>
    <w:rsid w:val="23682E7A"/>
    <w:rsid w:val="236E2819"/>
    <w:rsid w:val="23742B9B"/>
    <w:rsid w:val="237BED35"/>
    <w:rsid w:val="239BAD37"/>
    <w:rsid w:val="23B393C0"/>
    <w:rsid w:val="23B544E4"/>
    <w:rsid w:val="23E413E5"/>
    <w:rsid w:val="2432BC4B"/>
    <w:rsid w:val="24544344"/>
    <w:rsid w:val="24E28EC9"/>
    <w:rsid w:val="24E9D749"/>
    <w:rsid w:val="2521DF83"/>
    <w:rsid w:val="25500295"/>
    <w:rsid w:val="25530785"/>
    <w:rsid w:val="25A9922C"/>
    <w:rsid w:val="25C633E3"/>
    <w:rsid w:val="25F1CCFD"/>
    <w:rsid w:val="25F35280"/>
    <w:rsid w:val="25F9680A"/>
    <w:rsid w:val="2612B811"/>
    <w:rsid w:val="2624CF08"/>
    <w:rsid w:val="262830FE"/>
    <w:rsid w:val="2640AE78"/>
    <w:rsid w:val="26618458"/>
    <w:rsid w:val="268B31A7"/>
    <w:rsid w:val="26A14CF0"/>
    <w:rsid w:val="26C1CD23"/>
    <w:rsid w:val="26FADBA8"/>
    <w:rsid w:val="2708EA8B"/>
    <w:rsid w:val="271B9661"/>
    <w:rsid w:val="27968DB2"/>
    <w:rsid w:val="27EA3936"/>
    <w:rsid w:val="27F9F6F2"/>
    <w:rsid w:val="28058B25"/>
    <w:rsid w:val="280F4609"/>
    <w:rsid w:val="2834C71A"/>
    <w:rsid w:val="283CBA47"/>
    <w:rsid w:val="28B152C8"/>
    <w:rsid w:val="28B4839F"/>
    <w:rsid w:val="28D574D3"/>
    <w:rsid w:val="28ED6BFC"/>
    <w:rsid w:val="2917991A"/>
    <w:rsid w:val="2968D7BD"/>
    <w:rsid w:val="297FCF13"/>
    <w:rsid w:val="29A24AF6"/>
    <w:rsid w:val="29A4E73B"/>
    <w:rsid w:val="2A047A87"/>
    <w:rsid w:val="2A274A6F"/>
    <w:rsid w:val="2A3DFE11"/>
    <w:rsid w:val="2A479E55"/>
    <w:rsid w:val="2A4EC1F6"/>
    <w:rsid w:val="2A5A79D0"/>
    <w:rsid w:val="2AB5FEFC"/>
    <w:rsid w:val="2ABA1421"/>
    <w:rsid w:val="2AE51142"/>
    <w:rsid w:val="2AF3C40A"/>
    <w:rsid w:val="2AFF0867"/>
    <w:rsid w:val="2B017C49"/>
    <w:rsid w:val="2B359E8F"/>
    <w:rsid w:val="2B49FB13"/>
    <w:rsid w:val="2B7D7C32"/>
    <w:rsid w:val="2BA50B76"/>
    <w:rsid w:val="2BD51124"/>
    <w:rsid w:val="2BEA270A"/>
    <w:rsid w:val="2C0927F9"/>
    <w:rsid w:val="2C0AE49A"/>
    <w:rsid w:val="2C0D31E1"/>
    <w:rsid w:val="2CA62C68"/>
    <w:rsid w:val="2CB2D2B7"/>
    <w:rsid w:val="2CC17CE8"/>
    <w:rsid w:val="2CCED434"/>
    <w:rsid w:val="2CEEF6EE"/>
    <w:rsid w:val="2D2C9EFE"/>
    <w:rsid w:val="2D401A73"/>
    <w:rsid w:val="2D5C4B8A"/>
    <w:rsid w:val="2D90B019"/>
    <w:rsid w:val="2D9D67C2"/>
    <w:rsid w:val="2DB17775"/>
    <w:rsid w:val="2DE411D8"/>
    <w:rsid w:val="2DEF5F50"/>
    <w:rsid w:val="2DF49F0F"/>
    <w:rsid w:val="2E1FA063"/>
    <w:rsid w:val="2E210D12"/>
    <w:rsid w:val="2E3F209E"/>
    <w:rsid w:val="2E99AF3A"/>
    <w:rsid w:val="2EA1CA53"/>
    <w:rsid w:val="2EB17E20"/>
    <w:rsid w:val="2EC5D099"/>
    <w:rsid w:val="2EDD51EC"/>
    <w:rsid w:val="2EE8DE07"/>
    <w:rsid w:val="2F067955"/>
    <w:rsid w:val="2F1ECB4E"/>
    <w:rsid w:val="2F36DBF9"/>
    <w:rsid w:val="2F46B189"/>
    <w:rsid w:val="2F918188"/>
    <w:rsid w:val="2F9E99B7"/>
    <w:rsid w:val="2FA07198"/>
    <w:rsid w:val="2FA264BA"/>
    <w:rsid w:val="2FB159E3"/>
    <w:rsid w:val="2FD222CC"/>
    <w:rsid w:val="2FECD49C"/>
    <w:rsid w:val="301AB77A"/>
    <w:rsid w:val="303DF96D"/>
    <w:rsid w:val="307B7185"/>
    <w:rsid w:val="307D2D4D"/>
    <w:rsid w:val="307DAF23"/>
    <w:rsid w:val="30A56429"/>
    <w:rsid w:val="30B82CCC"/>
    <w:rsid w:val="30BF16B4"/>
    <w:rsid w:val="30D8B0A0"/>
    <w:rsid w:val="310F4D0E"/>
    <w:rsid w:val="311C8AD1"/>
    <w:rsid w:val="3123AAFC"/>
    <w:rsid w:val="3131EA7C"/>
    <w:rsid w:val="316B6A02"/>
    <w:rsid w:val="31B17969"/>
    <w:rsid w:val="32178478"/>
    <w:rsid w:val="32568D0C"/>
    <w:rsid w:val="32805115"/>
    <w:rsid w:val="32964208"/>
    <w:rsid w:val="330A8910"/>
    <w:rsid w:val="3397CCB5"/>
    <w:rsid w:val="33C2990E"/>
    <w:rsid w:val="33C76EF8"/>
    <w:rsid w:val="33D47B95"/>
    <w:rsid w:val="34146A89"/>
    <w:rsid w:val="341B06E7"/>
    <w:rsid w:val="341DCCB2"/>
    <w:rsid w:val="34228BD2"/>
    <w:rsid w:val="34229B00"/>
    <w:rsid w:val="3444EC8A"/>
    <w:rsid w:val="344C3909"/>
    <w:rsid w:val="34770D1B"/>
    <w:rsid w:val="34846FF6"/>
    <w:rsid w:val="34C0A47D"/>
    <w:rsid w:val="34CBC75C"/>
    <w:rsid w:val="34CE9E8B"/>
    <w:rsid w:val="34D5C455"/>
    <w:rsid w:val="34E2EDA5"/>
    <w:rsid w:val="350B9BFE"/>
    <w:rsid w:val="356E2531"/>
    <w:rsid w:val="357DCF65"/>
    <w:rsid w:val="35B3DFC7"/>
    <w:rsid w:val="35B924C7"/>
    <w:rsid w:val="35BD17AC"/>
    <w:rsid w:val="35E155AD"/>
    <w:rsid w:val="35FC7800"/>
    <w:rsid w:val="360610A3"/>
    <w:rsid w:val="3622440A"/>
    <w:rsid w:val="36881745"/>
    <w:rsid w:val="36C9E9D5"/>
    <w:rsid w:val="36D8F809"/>
    <w:rsid w:val="36FD571A"/>
    <w:rsid w:val="36FF7BB0"/>
    <w:rsid w:val="37000ED1"/>
    <w:rsid w:val="371E266E"/>
    <w:rsid w:val="3723F8B4"/>
    <w:rsid w:val="373FB1B4"/>
    <w:rsid w:val="374CD86D"/>
    <w:rsid w:val="377540B3"/>
    <w:rsid w:val="37B51D58"/>
    <w:rsid w:val="37D669DC"/>
    <w:rsid w:val="37DD455F"/>
    <w:rsid w:val="3829F895"/>
    <w:rsid w:val="3891EE6B"/>
    <w:rsid w:val="38AE2DC8"/>
    <w:rsid w:val="38BF9D95"/>
    <w:rsid w:val="38D86F24"/>
    <w:rsid w:val="38E24B92"/>
    <w:rsid w:val="38F47806"/>
    <w:rsid w:val="39A5FAF9"/>
    <w:rsid w:val="39AD0ED0"/>
    <w:rsid w:val="39C2405A"/>
    <w:rsid w:val="39D7C554"/>
    <w:rsid w:val="39E406AC"/>
    <w:rsid w:val="39E518B3"/>
    <w:rsid w:val="39EC964F"/>
    <w:rsid w:val="39FB5A2A"/>
    <w:rsid w:val="3A12F815"/>
    <w:rsid w:val="3A2BA1C3"/>
    <w:rsid w:val="3A337176"/>
    <w:rsid w:val="3A38B8A4"/>
    <w:rsid w:val="3A9612DE"/>
    <w:rsid w:val="3A97AE70"/>
    <w:rsid w:val="3AE08372"/>
    <w:rsid w:val="3AF3202B"/>
    <w:rsid w:val="3B54B572"/>
    <w:rsid w:val="3B87AE14"/>
    <w:rsid w:val="3B8B81C8"/>
    <w:rsid w:val="3B9B1B3D"/>
    <w:rsid w:val="3BDCE1B5"/>
    <w:rsid w:val="3BEC243F"/>
    <w:rsid w:val="3C1DDE11"/>
    <w:rsid w:val="3C82AD8D"/>
    <w:rsid w:val="3C886B16"/>
    <w:rsid w:val="3C8C651C"/>
    <w:rsid w:val="3C9E9C83"/>
    <w:rsid w:val="3CFC371F"/>
    <w:rsid w:val="3D4A8978"/>
    <w:rsid w:val="3D4D9BEA"/>
    <w:rsid w:val="3D912CCA"/>
    <w:rsid w:val="3DD76C6B"/>
    <w:rsid w:val="3ED296D8"/>
    <w:rsid w:val="3ED5DB32"/>
    <w:rsid w:val="3F31665C"/>
    <w:rsid w:val="3F79BD81"/>
    <w:rsid w:val="3F7A18EB"/>
    <w:rsid w:val="3F8CF5C9"/>
    <w:rsid w:val="3F8DF4BE"/>
    <w:rsid w:val="3FAF8099"/>
    <w:rsid w:val="3FB6779F"/>
    <w:rsid w:val="3FB6BDF5"/>
    <w:rsid w:val="3FE2D3B8"/>
    <w:rsid w:val="3FE9C4B2"/>
    <w:rsid w:val="3FF1AFA1"/>
    <w:rsid w:val="40128D2D"/>
    <w:rsid w:val="401F6A19"/>
    <w:rsid w:val="4020AC89"/>
    <w:rsid w:val="40CD474C"/>
    <w:rsid w:val="40E2722F"/>
    <w:rsid w:val="40EE1252"/>
    <w:rsid w:val="40FBBB55"/>
    <w:rsid w:val="41066E95"/>
    <w:rsid w:val="414EC147"/>
    <w:rsid w:val="41565596"/>
    <w:rsid w:val="41CC3EF1"/>
    <w:rsid w:val="41D02F80"/>
    <w:rsid w:val="41D27B05"/>
    <w:rsid w:val="41D54503"/>
    <w:rsid w:val="41F829BA"/>
    <w:rsid w:val="42049D9D"/>
    <w:rsid w:val="422477DD"/>
    <w:rsid w:val="426D7C15"/>
    <w:rsid w:val="4281862C"/>
    <w:rsid w:val="431C745C"/>
    <w:rsid w:val="4333C8A5"/>
    <w:rsid w:val="438556C8"/>
    <w:rsid w:val="43880FA4"/>
    <w:rsid w:val="439E7AFC"/>
    <w:rsid w:val="43BD88E2"/>
    <w:rsid w:val="43EADD60"/>
    <w:rsid w:val="4409EE18"/>
    <w:rsid w:val="4432E86A"/>
    <w:rsid w:val="44859DF0"/>
    <w:rsid w:val="44B49BE8"/>
    <w:rsid w:val="44E4F7C1"/>
    <w:rsid w:val="44FF1087"/>
    <w:rsid w:val="454ECA0B"/>
    <w:rsid w:val="4551680D"/>
    <w:rsid w:val="455421A6"/>
    <w:rsid w:val="45713409"/>
    <w:rsid w:val="457BC1C5"/>
    <w:rsid w:val="457BED4B"/>
    <w:rsid w:val="4587C118"/>
    <w:rsid w:val="45964484"/>
    <w:rsid w:val="45A9EEF1"/>
    <w:rsid w:val="45AB3EE1"/>
    <w:rsid w:val="46113BB3"/>
    <w:rsid w:val="461E88EC"/>
    <w:rsid w:val="4634EA5C"/>
    <w:rsid w:val="468CEF7E"/>
    <w:rsid w:val="46B4FDAE"/>
    <w:rsid w:val="46C62600"/>
    <w:rsid w:val="46CDDCE1"/>
    <w:rsid w:val="46DB63F0"/>
    <w:rsid w:val="46E1E130"/>
    <w:rsid w:val="46F88CF0"/>
    <w:rsid w:val="473C6AD0"/>
    <w:rsid w:val="475978B9"/>
    <w:rsid w:val="47766051"/>
    <w:rsid w:val="478CEDF2"/>
    <w:rsid w:val="47BE5468"/>
    <w:rsid w:val="47F61016"/>
    <w:rsid w:val="480309CE"/>
    <w:rsid w:val="4808134F"/>
    <w:rsid w:val="481D3068"/>
    <w:rsid w:val="488C9F49"/>
    <w:rsid w:val="48AD9E7B"/>
    <w:rsid w:val="48E37D56"/>
    <w:rsid w:val="48ED0797"/>
    <w:rsid w:val="48EDD6F5"/>
    <w:rsid w:val="4901214D"/>
    <w:rsid w:val="4916BBE6"/>
    <w:rsid w:val="49B128D7"/>
    <w:rsid w:val="49C952D0"/>
    <w:rsid w:val="49CA1DFF"/>
    <w:rsid w:val="49E22311"/>
    <w:rsid w:val="49F83BFB"/>
    <w:rsid w:val="4A315A30"/>
    <w:rsid w:val="4A52E48F"/>
    <w:rsid w:val="4A64F3A9"/>
    <w:rsid w:val="4B1C3E42"/>
    <w:rsid w:val="4B22CD23"/>
    <w:rsid w:val="4B4BA61A"/>
    <w:rsid w:val="4B9EF102"/>
    <w:rsid w:val="4BB4127D"/>
    <w:rsid w:val="4BF76E03"/>
    <w:rsid w:val="4C03D6C3"/>
    <w:rsid w:val="4C1EB94E"/>
    <w:rsid w:val="4C3786DB"/>
    <w:rsid w:val="4C45ECD7"/>
    <w:rsid w:val="4C4841FA"/>
    <w:rsid w:val="4C4B135F"/>
    <w:rsid w:val="4C4B6136"/>
    <w:rsid w:val="4C502C2A"/>
    <w:rsid w:val="4CA539CD"/>
    <w:rsid w:val="4CE9143B"/>
    <w:rsid w:val="4D2832FB"/>
    <w:rsid w:val="4D36CE75"/>
    <w:rsid w:val="4D79A70F"/>
    <w:rsid w:val="4D8D07C4"/>
    <w:rsid w:val="4D990219"/>
    <w:rsid w:val="4DA4E148"/>
    <w:rsid w:val="4E08F26C"/>
    <w:rsid w:val="4E0DEE08"/>
    <w:rsid w:val="4E49F2E9"/>
    <w:rsid w:val="4E5998D1"/>
    <w:rsid w:val="4E5EB6BF"/>
    <w:rsid w:val="4E9B8843"/>
    <w:rsid w:val="4ED533FE"/>
    <w:rsid w:val="4EEDB2E5"/>
    <w:rsid w:val="4EF504AE"/>
    <w:rsid w:val="4F3A0E23"/>
    <w:rsid w:val="4F454594"/>
    <w:rsid w:val="4F5391D2"/>
    <w:rsid w:val="4F6C07D8"/>
    <w:rsid w:val="4F8713E6"/>
    <w:rsid w:val="4F917EAD"/>
    <w:rsid w:val="4FDBE8E3"/>
    <w:rsid w:val="4FF59BB3"/>
    <w:rsid w:val="4FF98DDC"/>
    <w:rsid w:val="506C1ACA"/>
    <w:rsid w:val="509968FE"/>
    <w:rsid w:val="50C87EEC"/>
    <w:rsid w:val="512E7F8C"/>
    <w:rsid w:val="5146F20C"/>
    <w:rsid w:val="515B1107"/>
    <w:rsid w:val="51768C37"/>
    <w:rsid w:val="51BF64E1"/>
    <w:rsid w:val="51CB2C9D"/>
    <w:rsid w:val="51DC2869"/>
    <w:rsid w:val="51E3EE79"/>
    <w:rsid w:val="526DEBB6"/>
    <w:rsid w:val="528E4192"/>
    <w:rsid w:val="529AECC9"/>
    <w:rsid w:val="529BECE2"/>
    <w:rsid w:val="52ADED63"/>
    <w:rsid w:val="52B79258"/>
    <w:rsid w:val="52D8F636"/>
    <w:rsid w:val="53BBDB6D"/>
    <w:rsid w:val="53E1995C"/>
    <w:rsid w:val="53E92763"/>
    <w:rsid w:val="540C197B"/>
    <w:rsid w:val="543FC956"/>
    <w:rsid w:val="545966F1"/>
    <w:rsid w:val="546166EF"/>
    <w:rsid w:val="554024CE"/>
    <w:rsid w:val="55BF746F"/>
    <w:rsid w:val="55C616B2"/>
    <w:rsid w:val="55C94645"/>
    <w:rsid w:val="56045201"/>
    <w:rsid w:val="56069646"/>
    <w:rsid w:val="5625CD07"/>
    <w:rsid w:val="5665536F"/>
    <w:rsid w:val="567EDC81"/>
    <w:rsid w:val="56A112A9"/>
    <w:rsid w:val="56B907AC"/>
    <w:rsid w:val="56BF63A2"/>
    <w:rsid w:val="56C98898"/>
    <w:rsid w:val="56CBA88C"/>
    <w:rsid w:val="56D6B22F"/>
    <w:rsid w:val="56E15EB5"/>
    <w:rsid w:val="570FE54A"/>
    <w:rsid w:val="57141B1D"/>
    <w:rsid w:val="57168BD2"/>
    <w:rsid w:val="5738BBA7"/>
    <w:rsid w:val="579FD50A"/>
    <w:rsid w:val="57E31D61"/>
    <w:rsid w:val="57EB5E0B"/>
    <w:rsid w:val="583D30BB"/>
    <w:rsid w:val="583D46E4"/>
    <w:rsid w:val="588A20DC"/>
    <w:rsid w:val="588C167E"/>
    <w:rsid w:val="5891A181"/>
    <w:rsid w:val="58DFEFF2"/>
    <w:rsid w:val="59130C45"/>
    <w:rsid w:val="591DC707"/>
    <w:rsid w:val="59391F99"/>
    <w:rsid w:val="594CD07F"/>
    <w:rsid w:val="5963067C"/>
    <w:rsid w:val="5986F332"/>
    <w:rsid w:val="59F7CD30"/>
    <w:rsid w:val="5A602C10"/>
    <w:rsid w:val="5A6908B8"/>
    <w:rsid w:val="5A762664"/>
    <w:rsid w:val="5A8A428A"/>
    <w:rsid w:val="5A942CF4"/>
    <w:rsid w:val="5ABE472E"/>
    <w:rsid w:val="5AFE860B"/>
    <w:rsid w:val="5B3DEA3A"/>
    <w:rsid w:val="5B515D2F"/>
    <w:rsid w:val="5B9CF00B"/>
    <w:rsid w:val="5BB76DC3"/>
    <w:rsid w:val="5BB82A72"/>
    <w:rsid w:val="5BC1D238"/>
    <w:rsid w:val="5BD84537"/>
    <w:rsid w:val="5BEDD6BA"/>
    <w:rsid w:val="5C0707FD"/>
    <w:rsid w:val="5C7A952B"/>
    <w:rsid w:val="5CC7FD52"/>
    <w:rsid w:val="5CDF8D76"/>
    <w:rsid w:val="5CFC3162"/>
    <w:rsid w:val="5D854EA2"/>
    <w:rsid w:val="5DE2ECCA"/>
    <w:rsid w:val="5DEFE5CC"/>
    <w:rsid w:val="5DFD1213"/>
    <w:rsid w:val="5E023411"/>
    <w:rsid w:val="5E8CDAF1"/>
    <w:rsid w:val="5EA5ABF2"/>
    <w:rsid w:val="5EE03652"/>
    <w:rsid w:val="5EF2F809"/>
    <w:rsid w:val="5F64C5EB"/>
    <w:rsid w:val="5FBF0DA5"/>
    <w:rsid w:val="600D3E0E"/>
    <w:rsid w:val="60168188"/>
    <w:rsid w:val="60190695"/>
    <w:rsid w:val="60386CE4"/>
    <w:rsid w:val="603BD991"/>
    <w:rsid w:val="604998BB"/>
    <w:rsid w:val="604B78F2"/>
    <w:rsid w:val="604EE381"/>
    <w:rsid w:val="604EF0B4"/>
    <w:rsid w:val="606B4E6C"/>
    <w:rsid w:val="60793AA7"/>
    <w:rsid w:val="609A223D"/>
    <w:rsid w:val="60AC47C2"/>
    <w:rsid w:val="610F7600"/>
    <w:rsid w:val="611AD0EC"/>
    <w:rsid w:val="613E44F1"/>
    <w:rsid w:val="6143BD93"/>
    <w:rsid w:val="61C25014"/>
    <w:rsid w:val="621F984F"/>
    <w:rsid w:val="6222F84A"/>
    <w:rsid w:val="622D41D8"/>
    <w:rsid w:val="6230D7B5"/>
    <w:rsid w:val="62454902"/>
    <w:rsid w:val="624C0114"/>
    <w:rsid w:val="62755631"/>
    <w:rsid w:val="627ADD6D"/>
    <w:rsid w:val="62810BCC"/>
    <w:rsid w:val="62A01ACF"/>
    <w:rsid w:val="62EC5212"/>
    <w:rsid w:val="630FAC00"/>
    <w:rsid w:val="63229233"/>
    <w:rsid w:val="6322AF6D"/>
    <w:rsid w:val="632C6E8F"/>
    <w:rsid w:val="6330BEDB"/>
    <w:rsid w:val="6340AAB9"/>
    <w:rsid w:val="636F929C"/>
    <w:rsid w:val="63AF3343"/>
    <w:rsid w:val="63E25629"/>
    <w:rsid w:val="63EA3583"/>
    <w:rsid w:val="640316BD"/>
    <w:rsid w:val="64074E72"/>
    <w:rsid w:val="640D8B8F"/>
    <w:rsid w:val="6427A8D8"/>
    <w:rsid w:val="645E3CD7"/>
    <w:rsid w:val="64B7511A"/>
    <w:rsid w:val="64CC3421"/>
    <w:rsid w:val="64CFCA77"/>
    <w:rsid w:val="64EA3184"/>
    <w:rsid w:val="6517CE68"/>
    <w:rsid w:val="65241672"/>
    <w:rsid w:val="652531F7"/>
    <w:rsid w:val="6550519A"/>
    <w:rsid w:val="6551E88E"/>
    <w:rsid w:val="6559036B"/>
    <w:rsid w:val="65621AF5"/>
    <w:rsid w:val="65B48B5D"/>
    <w:rsid w:val="65DDDE1C"/>
    <w:rsid w:val="65E44D9B"/>
    <w:rsid w:val="663AEF1D"/>
    <w:rsid w:val="6647B837"/>
    <w:rsid w:val="6686ADAD"/>
    <w:rsid w:val="66901863"/>
    <w:rsid w:val="66A6962C"/>
    <w:rsid w:val="66EF3341"/>
    <w:rsid w:val="66F1C169"/>
    <w:rsid w:val="670FB40C"/>
    <w:rsid w:val="671488C5"/>
    <w:rsid w:val="671A77C9"/>
    <w:rsid w:val="67289E3A"/>
    <w:rsid w:val="675CFA51"/>
    <w:rsid w:val="676475E0"/>
    <w:rsid w:val="67BCDE0A"/>
    <w:rsid w:val="67E8785A"/>
    <w:rsid w:val="67EA08FD"/>
    <w:rsid w:val="67EA457B"/>
    <w:rsid w:val="6806C690"/>
    <w:rsid w:val="68074F62"/>
    <w:rsid w:val="68255DDE"/>
    <w:rsid w:val="685A4372"/>
    <w:rsid w:val="685D52FA"/>
    <w:rsid w:val="6899D64A"/>
    <w:rsid w:val="68A96221"/>
    <w:rsid w:val="68B68752"/>
    <w:rsid w:val="68C9FDE6"/>
    <w:rsid w:val="68D68193"/>
    <w:rsid w:val="68E543F0"/>
    <w:rsid w:val="68F5AEB2"/>
    <w:rsid w:val="68FB9575"/>
    <w:rsid w:val="691A42EB"/>
    <w:rsid w:val="6925F093"/>
    <w:rsid w:val="692D98F0"/>
    <w:rsid w:val="69330258"/>
    <w:rsid w:val="6941D780"/>
    <w:rsid w:val="69651E38"/>
    <w:rsid w:val="69D40D67"/>
    <w:rsid w:val="6A299A02"/>
    <w:rsid w:val="6A77E1EF"/>
    <w:rsid w:val="6AE282DC"/>
    <w:rsid w:val="6B18A957"/>
    <w:rsid w:val="6B8A6416"/>
    <w:rsid w:val="6BB2D388"/>
    <w:rsid w:val="6BD0939B"/>
    <w:rsid w:val="6C2329FB"/>
    <w:rsid w:val="6C48E3F3"/>
    <w:rsid w:val="6C956093"/>
    <w:rsid w:val="6CDC5796"/>
    <w:rsid w:val="6CE17F96"/>
    <w:rsid w:val="6CEF5968"/>
    <w:rsid w:val="6D32C60B"/>
    <w:rsid w:val="6D462C87"/>
    <w:rsid w:val="6D52E42B"/>
    <w:rsid w:val="6D843CA7"/>
    <w:rsid w:val="6DCFE3B3"/>
    <w:rsid w:val="6DE170F8"/>
    <w:rsid w:val="6DF7B466"/>
    <w:rsid w:val="6E053E85"/>
    <w:rsid w:val="6E34B5A6"/>
    <w:rsid w:val="6E4A044C"/>
    <w:rsid w:val="6E5F37FD"/>
    <w:rsid w:val="6E6BE5BC"/>
    <w:rsid w:val="6E6D52A5"/>
    <w:rsid w:val="6E7679C7"/>
    <w:rsid w:val="6E794B89"/>
    <w:rsid w:val="6E8F8ED0"/>
    <w:rsid w:val="6EA61F7D"/>
    <w:rsid w:val="6EC9D737"/>
    <w:rsid w:val="6F1995EA"/>
    <w:rsid w:val="6F33B1FB"/>
    <w:rsid w:val="6F4EB9A9"/>
    <w:rsid w:val="6F76BA49"/>
    <w:rsid w:val="6F937E7A"/>
    <w:rsid w:val="6FA0F403"/>
    <w:rsid w:val="6FDE6084"/>
    <w:rsid w:val="70089C96"/>
    <w:rsid w:val="7048D702"/>
    <w:rsid w:val="70766A1F"/>
    <w:rsid w:val="7089F01E"/>
    <w:rsid w:val="708BF8DB"/>
    <w:rsid w:val="70B87B0C"/>
    <w:rsid w:val="70BB587D"/>
    <w:rsid w:val="70C5646C"/>
    <w:rsid w:val="70E49B58"/>
    <w:rsid w:val="715D7E3D"/>
    <w:rsid w:val="716FB2F7"/>
    <w:rsid w:val="71813CA1"/>
    <w:rsid w:val="7190E5DA"/>
    <w:rsid w:val="719A02C4"/>
    <w:rsid w:val="72093134"/>
    <w:rsid w:val="724FDA90"/>
    <w:rsid w:val="72793D17"/>
    <w:rsid w:val="729346DD"/>
    <w:rsid w:val="72A2EF8B"/>
    <w:rsid w:val="72C86641"/>
    <w:rsid w:val="731D72B1"/>
    <w:rsid w:val="7331B8B9"/>
    <w:rsid w:val="73448001"/>
    <w:rsid w:val="7384F72F"/>
    <w:rsid w:val="738B820B"/>
    <w:rsid w:val="7393D1A0"/>
    <w:rsid w:val="73978BCA"/>
    <w:rsid w:val="73990BF1"/>
    <w:rsid w:val="73CDBF17"/>
    <w:rsid w:val="73D126F2"/>
    <w:rsid w:val="73D56C45"/>
    <w:rsid w:val="73DAD33C"/>
    <w:rsid w:val="73F1B755"/>
    <w:rsid w:val="742196F8"/>
    <w:rsid w:val="74490D1E"/>
    <w:rsid w:val="745B0198"/>
    <w:rsid w:val="74637A75"/>
    <w:rsid w:val="74779552"/>
    <w:rsid w:val="74872A6E"/>
    <w:rsid w:val="74957DE2"/>
    <w:rsid w:val="74C0F92F"/>
    <w:rsid w:val="74CE5AC4"/>
    <w:rsid w:val="74F845F0"/>
    <w:rsid w:val="7506FE54"/>
    <w:rsid w:val="7512F1E8"/>
    <w:rsid w:val="75176615"/>
    <w:rsid w:val="7534210C"/>
    <w:rsid w:val="756BAE46"/>
    <w:rsid w:val="7593F18D"/>
    <w:rsid w:val="75D55F08"/>
    <w:rsid w:val="75D8F6D5"/>
    <w:rsid w:val="75EDE6E5"/>
    <w:rsid w:val="75F0831D"/>
    <w:rsid w:val="7642DCF7"/>
    <w:rsid w:val="768F9602"/>
    <w:rsid w:val="76E6A9AE"/>
    <w:rsid w:val="76E6DD99"/>
    <w:rsid w:val="77385611"/>
    <w:rsid w:val="775AB1C4"/>
    <w:rsid w:val="7789E9BE"/>
    <w:rsid w:val="7799717E"/>
    <w:rsid w:val="77E8E8A4"/>
    <w:rsid w:val="77EAE993"/>
    <w:rsid w:val="7813499F"/>
    <w:rsid w:val="784B9939"/>
    <w:rsid w:val="7859A27A"/>
    <w:rsid w:val="793025EE"/>
    <w:rsid w:val="794ED2F7"/>
    <w:rsid w:val="798006D0"/>
    <w:rsid w:val="79B3D007"/>
    <w:rsid w:val="79CD7D0C"/>
    <w:rsid w:val="79FF3149"/>
    <w:rsid w:val="7A0FCA60"/>
    <w:rsid w:val="7A6F2CC5"/>
    <w:rsid w:val="7A78B071"/>
    <w:rsid w:val="7AC31CE1"/>
    <w:rsid w:val="7AC69223"/>
    <w:rsid w:val="7B1425E9"/>
    <w:rsid w:val="7B1AA4B1"/>
    <w:rsid w:val="7B38C7EA"/>
    <w:rsid w:val="7B3BA04B"/>
    <w:rsid w:val="7B9CA703"/>
    <w:rsid w:val="7B9E6CBE"/>
    <w:rsid w:val="7BA82C9A"/>
    <w:rsid w:val="7BB3F751"/>
    <w:rsid w:val="7BBAB1DE"/>
    <w:rsid w:val="7C012C34"/>
    <w:rsid w:val="7C25ACA1"/>
    <w:rsid w:val="7C417791"/>
    <w:rsid w:val="7C7A45D8"/>
    <w:rsid w:val="7C8EF897"/>
    <w:rsid w:val="7D2BD10B"/>
    <w:rsid w:val="7D38BD4C"/>
    <w:rsid w:val="7D3BE016"/>
    <w:rsid w:val="7D4E0562"/>
    <w:rsid w:val="7D5F03D2"/>
    <w:rsid w:val="7D631B19"/>
    <w:rsid w:val="7DA412E7"/>
    <w:rsid w:val="7DA64F5B"/>
    <w:rsid w:val="7DB4E9D9"/>
    <w:rsid w:val="7DC37759"/>
    <w:rsid w:val="7DC3D5C9"/>
    <w:rsid w:val="7E4921E1"/>
    <w:rsid w:val="7E575152"/>
    <w:rsid w:val="7E71C16A"/>
    <w:rsid w:val="7E8665AE"/>
    <w:rsid w:val="7EE89355"/>
    <w:rsid w:val="7F2B3DA3"/>
    <w:rsid w:val="7F34D907"/>
    <w:rsid w:val="7F91784A"/>
    <w:rsid w:val="7FCFA7ED"/>
    <w:rsid w:val="7FD36397"/>
    <w:rsid w:val="7FDF0DD2"/>
    <w:rsid w:val="7FE48A6A"/>
    <w:rsid w:val="7FF9EA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D9D0D"/>
  <w15:docId w15:val="{5E8DAF83-7FD1-4494-8AAB-45CEDDA3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8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6609F6"/>
    <w:pPr>
      <w:widowControl w:val="0"/>
      <w:spacing w:before="360" w:after="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4B501F"/>
    <w:pPr>
      <w:pageBreakBefore/>
      <w:numPr>
        <w:numId w:val="7"/>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B93756"/>
    <w:pPr>
      <w:keepNext/>
      <w:keepLines/>
      <w:numPr>
        <w:ilvl w:val="1"/>
        <w:numId w:val="7"/>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B93756"/>
    <w:pPr>
      <w:keepNext/>
      <w:numPr>
        <w:ilvl w:val="2"/>
        <w:numId w:val="7"/>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B93756"/>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B93756"/>
    <w:pPr>
      <w:keepNext/>
      <w:keepLines/>
      <w:spacing w:before="40" w:after="0"/>
      <w:outlineLvl w:val="5"/>
    </w:pPr>
    <w:rPr>
      <w:rFonts w:ascii="Calibri" w:eastAsiaTheme="majorEastAsia" w:hAnsi="Calibri" w:cstheme="majorBidi"/>
      <w:b/>
      <w:i/>
      <w:sz w:val="24"/>
    </w:rPr>
  </w:style>
  <w:style w:type="paragraph" w:styleId="Heading7">
    <w:name w:val="heading 7"/>
    <w:basedOn w:val="Normal"/>
    <w:next w:val="Normal"/>
    <w:link w:val="Heading7Char"/>
    <w:uiPriority w:val="9"/>
    <w:semiHidden/>
    <w:qFormat/>
    <w:rsid w:val="00B93756"/>
    <w:pPr>
      <w:keepNext/>
      <w:keepLines/>
      <w:spacing w:before="40" w:after="0"/>
      <w:outlineLvl w:val="6"/>
    </w:pPr>
    <w:rPr>
      <w:rFonts w:ascii="Calibri" w:eastAsiaTheme="majorEastAsia" w:hAnsi="Calibri" w:cstheme="majorBidi"/>
      <w:b/>
      <w:iCs/>
      <w:color w:val="243F60" w:themeColor="accent1" w:themeShade="7F"/>
    </w:rPr>
  </w:style>
  <w:style w:type="paragraph" w:styleId="Heading8">
    <w:name w:val="heading 8"/>
    <w:basedOn w:val="Normal"/>
    <w:next w:val="Normal"/>
    <w:link w:val="Heading8Char"/>
    <w:uiPriority w:val="9"/>
    <w:semiHidden/>
    <w:qFormat/>
    <w:rsid w:val="00B93756"/>
    <w:pPr>
      <w:keepNext/>
      <w:keepLines/>
      <w:spacing w:before="40" w:after="0"/>
      <w:outlineLvl w:val="7"/>
    </w:pPr>
    <w:rPr>
      <w:rFonts w:ascii="Calibri" w:eastAsiaTheme="majorEastAsia" w:hAnsi="Calibri" w:cstheme="majorBidi"/>
      <w:b/>
      <w:i/>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0218E"/>
    <w:rPr>
      <w:sz w:val="20"/>
      <w:szCs w:val="20"/>
    </w:rPr>
  </w:style>
  <w:style w:type="character" w:customStyle="1" w:styleId="CommentTextChar">
    <w:name w:val="Comment Text Char"/>
    <w:basedOn w:val="DefaultParagraphFont"/>
    <w:link w:val="CommentText"/>
    <w:rsid w:val="0040218E"/>
    <w:rPr>
      <w:rFonts w:asciiTheme="minorHAnsi" w:eastAsiaTheme="minorHAnsi" w:hAnsiTheme="minorHAnsi" w:cstheme="minorBidi"/>
      <w:lang w:eastAsia="en-US"/>
    </w:rPr>
  </w:style>
  <w:style w:type="paragraph" w:styleId="Header">
    <w:name w:val="header"/>
    <w:basedOn w:val="Normal"/>
    <w:link w:val="HeaderChar"/>
    <w:uiPriority w:val="26"/>
    <w:rsid w:val="00EC4AB4"/>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EC4AB4"/>
    <w:rPr>
      <w:rFonts w:ascii="Calibri" w:eastAsiaTheme="minorHAnsi" w:hAnsi="Calibri" w:cstheme="minorBidi"/>
      <w:szCs w:val="22"/>
      <w:lang w:eastAsia="en-US"/>
    </w:rPr>
  </w:style>
  <w:style w:type="paragraph" w:styleId="Footer">
    <w:name w:val="footer"/>
    <w:basedOn w:val="Normal"/>
    <w:link w:val="FooterChar"/>
    <w:uiPriority w:val="99"/>
    <w:rsid w:val="00EC4AB4"/>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EC4AB4"/>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3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6609F6"/>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B93756"/>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B93756"/>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B93756"/>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2A79FD"/>
    <w:pPr>
      <w:tabs>
        <w:tab w:val="left" w:pos="284"/>
        <w:tab w:val="right" w:leader="dot" w:pos="9060"/>
      </w:tabs>
      <w:spacing w:before="120" w:after="120" w:line="240" w:lineRule="auto"/>
    </w:pPr>
    <w:rPr>
      <w:rFonts w:eastAsiaTheme="minorEastAsia"/>
      <w:noProof/>
      <w:kern w:val="2"/>
      <w:sz w:val="24"/>
      <w:szCs w:val="24"/>
      <w:lang w:eastAsia="en-AU"/>
      <w14:ligatures w14:val="standardContextual"/>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40218E"/>
    <w:pPr>
      <w:tabs>
        <w:tab w:val="num" w:pos="360"/>
      </w:tabs>
      <w:spacing w:before="120" w:after="120"/>
      <w:ind w:left="360" w:hanging="360"/>
    </w:pPr>
  </w:style>
  <w:style w:type="paragraph" w:styleId="TableofFigures">
    <w:name w:val="table of figures"/>
    <w:basedOn w:val="Normal"/>
    <w:next w:val="Normal"/>
    <w:uiPriority w:val="99"/>
    <w:rsid w:val="0055668C"/>
    <w:pPr>
      <w:tabs>
        <w:tab w:val="right" w:leader="dot" w:pos="9060"/>
      </w:tabs>
      <w:spacing w:before="120" w:after="120" w:line="240" w:lineRule="auto"/>
    </w:pPr>
    <w:rPr>
      <w:sz w:val="24"/>
      <w:szCs w:val="24"/>
    </w:rPr>
  </w:style>
  <w:style w:type="paragraph" w:styleId="ListBullet2">
    <w:name w:val="List Bullet 2"/>
    <w:basedOn w:val="Normal"/>
    <w:uiPriority w:val="8"/>
    <w:qFormat/>
    <w:rsid w:val="0040218E"/>
    <w:pPr>
      <w:numPr>
        <w:ilvl w:val="1"/>
        <w:numId w:val="8"/>
      </w:numPr>
      <w:spacing w:before="120" w:after="120"/>
      <w:contextualSpacing/>
    </w:pPr>
  </w:style>
  <w:style w:type="paragraph" w:styleId="ListNumber">
    <w:name w:val="List Number"/>
    <w:basedOn w:val="Normal"/>
    <w:uiPriority w:val="9"/>
    <w:qFormat/>
    <w:rsid w:val="0040218E"/>
    <w:pPr>
      <w:numPr>
        <w:numId w:val="9"/>
      </w:numPr>
      <w:tabs>
        <w:tab w:val="left" w:pos="142"/>
      </w:tabs>
      <w:spacing w:before="120" w:after="120"/>
    </w:pPr>
  </w:style>
  <w:style w:type="paragraph" w:styleId="ListNumber2">
    <w:name w:val="List Number 2"/>
    <w:uiPriority w:val="10"/>
    <w:qFormat/>
    <w:rsid w:val="000175D8"/>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22"/>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6"/>
      </w:numPr>
      <w:ind w:left="357" w:hanging="357"/>
    </w:pPr>
  </w:style>
  <w:style w:type="paragraph" w:customStyle="1" w:styleId="TableBullet">
    <w:name w:val="Table Bullet"/>
    <w:basedOn w:val="TableText"/>
    <w:uiPriority w:val="15"/>
    <w:qFormat/>
    <w:rsid w:val="00DF382C"/>
    <w:pPr>
      <w:numPr>
        <w:numId w:val="5"/>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semiHidden/>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1"/>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F1A8A"/>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0218E"/>
    <w:pPr>
      <w:numPr>
        <w:numId w:val="2"/>
      </w:numPr>
    </w:pPr>
  </w:style>
  <w:style w:type="numbering" w:customStyle="1" w:styleId="Headinglist">
    <w:name w:val="Heading list"/>
    <w:uiPriority w:val="99"/>
    <w:rsid w:val="0040218E"/>
    <w:pPr>
      <w:numPr>
        <w:numId w:val="3"/>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0218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ED3EA2"/>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
    <w:qFormat/>
    <w:rsid w:val="00DF382C"/>
    <w:pPr>
      <w:numPr>
        <w:numId w:val="10"/>
      </w:numPr>
      <w:tabs>
        <w:tab w:val="num" w:pos="284"/>
      </w:tabs>
      <w:ind w:left="568" w:hanging="284"/>
    </w:pPr>
  </w:style>
  <w:style w:type="numbering" w:customStyle="1" w:styleId="TableBulletlist">
    <w:name w:val="Table Bullet list"/>
    <w:uiPriority w:val="99"/>
    <w:rsid w:val="0040218E"/>
    <w:pPr>
      <w:numPr>
        <w:numId w:val="4"/>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B93756"/>
    <w:rPr>
      <w:rFonts w:ascii="Calibri" w:eastAsiaTheme="majorEastAsia" w:hAnsi="Calibri" w:cstheme="majorBidi"/>
      <w:b/>
      <w:i/>
      <w:sz w:val="24"/>
      <w:szCs w:val="22"/>
      <w:lang w:eastAsia="en-US"/>
    </w:rPr>
  </w:style>
  <w:style w:type="paragraph" w:customStyle="1" w:styleId="TableListNumber2">
    <w:name w:val="Table List Number 2"/>
    <w:basedOn w:val="TableText"/>
    <w:qFormat/>
    <w:rsid w:val="00ED3EA2"/>
    <w:pPr>
      <w:numPr>
        <w:ilvl w:val="1"/>
        <w:numId w:val="12"/>
      </w:numPr>
    </w:pPr>
  </w:style>
  <w:style w:type="paragraph" w:customStyle="1" w:styleId="TableListNumber3">
    <w:name w:val="Table List Number 3"/>
    <w:basedOn w:val="TableText"/>
    <w:qFormat/>
    <w:rsid w:val="00ED3EA2"/>
    <w:pPr>
      <w:numPr>
        <w:ilvl w:val="2"/>
        <w:numId w:val="12"/>
      </w:numPr>
    </w:pPr>
  </w:style>
  <w:style w:type="numbering" w:customStyle="1" w:styleId="Tablenumberedlists">
    <w:name w:val="Table numbered lists"/>
    <w:uiPriority w:val="99"/>
    <w:rsid w:val="00ED3EA2"/>
    <w:pPr>
      <w:numPr>
        <w:numId w:val="11"/>
      </w:numPr>
    </w:pPr>
  </w:style>
  <w:style w:type="character" w:customStyle="1" w:styleId="Heading7Char">
    <w:name w:val="Heading 7 Char"/>
    <w:basedOn w:val="DefaultParagraphFont"/>
    <w:link w:val="Heading7"/>
    <w:uiPriority w:val="9"/>
    <w:semiHidden/>
    <w:rsid w:val="00B93756"/>
    <w:rPr>
      <w:rFonts w:ascii="Calibri" w:eastAsiaTheme="majorEastAsia" w:hAnsi="Calibri" w:cstheme="majorBidi"/>
      <w:b/>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B93756"/>
    <w:rPr>
      <w:rFonts w:ascii="Calibri" w:eastAsiaTheme="majorEastAsia" w:hAnsi="Calibri" w:cstheme="majorBidi"/>
      <w:b/>
      <w:i/>
      <w:color w:val="000000" w:themeColor="text1"/>
      <w:sz w:val="21"/>
      <w:szCs w:val="21"/>
      <w:lang w:eastAsia="en-US"/>
    </w:rPr>
  </w:style>
  <w:style w:type="paragraph" w:customStyle="1" w:styleId="BoxTextNumber">
    <w:name w:val="Box Text Number"/>
    <w:basedOn w:val="BoxText"/>
    <w:qFormat/>
    <w:rsid w:val="004A6E12"/>
    <w:pPr>
      <w:numPr>
        <w:numId w:val="13"/>
      </w:numPr>
    </w:pPr>
  </w:style>
  <w:style w:type="paragraph" w:styleId="Revision">
    <w:name w:val="Revision"/>
    <w:hidden/>
    <w:uiPriority w:val="99"/>
    <w:semiHidden/>
    <w:rsid w:val="008C69A6"/>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E30A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1338201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964718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184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1851">
      <w:bodyDiv w:val="1"/>
      <w:marLeft w:val="0"/>
      <w:marRight w:val="0"/>
      <w:marTop w:val="0"/>
      <w:marBottom w:val="0"/>
      <w:divBdr>
        <w:top w:val="none" w:sz="0" w:space="0" w:color="auto"/>
        <w:left w:val="none" w:sz="0" w:space="0" w:color="auto"/>
        <w:bottom w:val="none" w:sz="0" w:space="0" w:color="auto"/>
        <w:right w:val="none" w:sz="0" w:space="0" w:color="auto"/>
      </w:divBdr>
    </w:div>
    <w:div w:id="183710807">
      <w:bodyDiv w:val="1"/>
      <w:marLeft w:val="0"/>
      <w:marRight w:val="0"/>
      <w:marTop w:val="0"/>
      <w:marBottom w:val="0"/>
      <w:divBdr>
        <w:top w:val="none" w:sz="0" w:space="0" w:color="auto"/>
        <w:left w:val="none" w:sz="0" w:space="0" w:color="auto"/>
        <w:bottom w:val="none" w:sz="0" w:space="0" w:color="auto"/>
        <w:right w:val="none" w:sz="0" w:space="0" w:color="auto"/>
      </w:divBdr>
    </w:div>
    <w:div w:id="207959036">
      <w:bodyDiv w:val="1"/>
      <w:marLeft w:val="0"/>
      <w:marRight w:val="0"/>
      <w:marTop w:val="0"/>
      <w:marBottom w:val="0"/>
      <w:divBdr>
        <w:top w:val="none" w:sz="0" w:space="0" w:color="auto"/>
        <w:left w:val="none" w:sz="0" w:space="0" w:color="auto"/>
        <w:bottom w:val="none" w:sz="0" w:space="0" w:color="auto"/>
        <w:right w:val="none" w:sz="0" w:space="0" w:color="auto"/>
      </w:divBdr>
    </w:div>
    <w:div w:id="247421905">
      <w:bodyDiv w:val="1"/>
      <w:marLeft w:val="0"/>
      <w:marRight w:val="0"/>
      <w:marTop w:val="0"/>
      <w:marBottom w:val="0"/>
      <w:divBdr>
        <w:top w:val="none" w:sz="0" w:space="0" w:color="auto"/>
        <w:left w:val="none" w:sz="0" w:space="0" w:color="auto"/>
        <w:bottom w:val="none" w:sz="0" w:space="0" w:color="auto"/>
        <w:right w:val="none" w:sz="0" w:space="0" w:color="auto"/>
      </w:divBdr>
    </w:div>
    <w:div w:id="251397134">
      <w:bodyDiv w:val="1"/>
      <w:marLeft w:val="0"/>
      <w:marRight w:val="0"/>
      <w:marTop w:val="0"/>
      <w:marBottom w:val="0"/>
      <w:divBdr>
        <w:top w:val="none" w:sz="0" w:space="0" w:color="auto"/>
        <w:left w:val="none" w:sz="0" w:space="0" w:color="auto"/>
        <w:bottom w:val="none" w:sz="0" w:space="0" w:color="auto"/>
        <w:right w:val="none" w:sz="0" w:space="0" w:color="auto"/>
      </w:divBdr>
    </w:div>
    <w:div w:id="260144287">
      <w:bodyDiv w:val="1"/>
      <w:marLeft w:val="0"/>
      <w:marRight w:val="0"/>
      <w:marTop w:val="0"/>
      <w:marBottom w:val="0"/>
      <w:divBdr>
        <w:top w:val="none" w:sz="0" w:space="0" w:color="auto"/>
        <w:left w:val="none" w:sz="0" w:space="0" w:color="auto"/>
        <w:bottom w:val="none" w:sz="0" w:space="0" w:color="auto"/>
        <w:right w:val="none" w:sz="0" w:space="0" w:color="auto"/>
      </w:divBdr>
    </w:div>
    <w:div w:id="313797152">
      <w:bodyDiv w:val="1"/>
      <w:marLeft w:val="0"/>
      <w:marRight w:val="0"/>
      <w:marTop w:val="0"/>
      <w:marBottom w:val="0"/>
      <w:divBdr>
        <w:top w:val="none" w:sz="0" w:space="0" w:color="auto"/>
        <w:left w:val="none" w:sz="0" w:space="0" w:color="auto"/>
        <w:bottom w:val="none" w:sz="0" w:space="0" w:color="auto"/>
        <w:right w:val="none" w:sz="0" w:space="0" w:color="auto"/>
      </w:divBdr>
    </w:div>
    <w:div w:id="347486199">
      <w:bodyDiv w:val="1"/>
      <w:marLeft w:val="0"/>
      <w:marRight w:val="0"/>
      <w:marTop w:val="0"/>
      <w:marBottom w:val="0"/>
      <w:divBdr>
        <w:top w:val="none" w:sz="0" w:space="0" w:color="auto"/>
        <w:left w:val="none" w:sz="0" w:space="0" w:color="auto"/>
        <w:bottom w:val="none" w:sz="0" w:space="0" w:color="auto"/>
        <w:right w:val="none" w:sz="0" w:space="0" w:color="auto"/>
      </w:divBdr>
    </w:div>
    <w:div w:id="36467277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24947">
      <w:bodyDiv w:val="1"/>
      <w:marLeft w:val="0"/>
      <w:marRight w:val="0"/>
      <w:marTop w:val="0"/>
      <w:marBottom w:val="0"/>
      <w:divBdr>
        <w:top w:val="none" w:sz="0" w:space="0" w:color="auto"/>
        <w:left w:val="none" w:sz="0" w:space="0" w:color="auto"/>
        <w:bottom w:val="none" w:sz="0" w:space="0" w:color="auto"/>
        <w:right w:val="none" w:sz="0" w:space="0" w:color="auto"/>
      </w:divBdr>
      <w:divsChild>
        <w:div w:id="707221268">
          <w:marLeft w:val="274"/>
          <w:marRight w:val="0"/>
          <w:marTop w:val="120"/>
          <w:marBottom w:val="120"/>
          <w:divBdr>
            <w:top w:val="none" w:sz="0" w:space="0" w:color="auto"/>
            <w:left w:val="none" w:sz="0" w:space="0" w:color="auto"/>
            <w:bottom w:val="none" w:sz="0" w:space="0" w:color="auto"/>
            <w:right w:val="none" w:sz="0" w:space="0" w:color="auto"/>
          </w:divBdr>
        </w:div>
        <w:div w:id="1309751424">
          <w:marLeft w:val="274"/>
          <w:marRight w:val="0"/>
          <w:marTop w:val="120"/>
          <w:marBottom w:val="120"/>
          <w:divBdr>
            <w:top w:val="none" w:sz="0" w:space="0" w:color="auto"/>
            <w:left w:val="none" w:sz="0" w:space="0" w:color="auto"/>
            <w:bottom w:val="none" w:sz="0" w:space="0" w:color="auto"/>
            <w:right w:val="none" w:sz="0" w:space="0" w:color="auto"/>
          </w:divBdr>
        </w:div>
      </w:divsChild>
    </w:div>
    <w:div w:id="41328262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265922">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0051977">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79641">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5046967">
      <w:bodyDiv w:val="1"/>
      <w:marLeft w:val="0"/>
      <w:marRight w:val="0"/>
      <w:marTop w:val="0"/>
      <w:marBottom w:val="0"/>
      <w:divBdr>
        <w:top w:val="none" w:sz="0" w:space="0" w:color="auto"/>
        <w:left w:val="none" w:sz="0" w:space="0" w:color="auto"/>
        <w:bottom w:val="none" w:sz="0" w:space="0" w:color="auto"/>
        <w:right w:val="none" w:sz="0" w:space="0" w:color="auto"/>
      </w:divBdr>
    </w:div>
    <w:div w:id="54187033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76152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7043796">
      <w:bodyDiv w:val="1"/>
      <w:marLeft w:val="0"/>
      <w:marRight w:val="0"/>
      <w:marTop w:val="0"/>
      <w:marBottom w:val="0"/>
      <w:divBdr>
        <w:top w:val="none" w:sz="0" w:space="0" w:color="auto"/>
        <w:left w:val="none" w:sz="0" w:space="0" w:color="auto"/>
        <w:bottom w:val="none" w:sz="0" w:space="0" w:color="auto"/>
        <w:right w:val="none" w:sz="0" w:space="0" w:color="auto"/>
      </w:divBdr>
    </w:div>
    <w:div w:id="788619918">
      <w:bodyDiv w:val="1"/>
      <w:marLeft w:val="0"/>
      <w:marRight w:val="0"/>
      <w:marTop w:val="0"/>
      <w:marBottom w:val="0"/>
      <w:divBdr>
        <w:top w:val="none" w:sz="0" w:space="0" w:color="auto"/>
        <w:left w:val="none" w:sz="0" w:space="0" w:color="auto"/>
        <w:bottom w:val="none" w:sz="0" w:space="0" w:color="auto"/>
        <w:right w:val="none" w:sz="0" w:space="0" w:color="auto"/>
      </w:divBdr>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660580">
      <w:bodyDiv w:val="1"/>
      <w:marLeft w:val="0"/>
      <w:marRight w:val="0"/>
      <w:marTop w:val="0"/>
      <w:marBottom w:val="0"/>
      <w:divBdr>
        <w:top w:val="none" w:sz="0" w:space="0" w:color="auto"/>
        <w:left w:val="none" w:sz="0" w:space="0" w:color="auto"/>
        <w:bottom w:val="none" w:sz="0" w:space="0" w:color="auto"/>
        <w:right w:val="none" w:sz="0" w:space="0" w:color="auto"/>
      </w:divBdr>
    </w:div>
    <w:div w:id="878978825">
      <w:bodyDiv w:val="1"/>
      <w:marLeft w:val="0"/>
      <w:marRight w:val="0"/>
      <w:marTop w:val="0"/>
      <w:marBottom w:val="0"/>
      <w:divBdr>
        <w:top w:val="none" w:sz="0" w:space="0" w:color="auto"/>
        <w:left w:val="none" w:sz="0" w:space="0" w:color="auto"/>
        <w:bottom w:val="none" w:sz="0" w:space="0" w:color="auto"/>
        <w:right w:val="none" w:sz="0" w:space="0" w:color="auto"/>
      </w:divBdr>
    </w:div>
    <w:div w:id="88856560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9747626">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1427215">
      <w:bodyDiv w:val="1"/>
      <w:marLeft w:val="0"/>
      <w:marRight w:val="0"/>
      <w:marTop w:val="0"/>
      <w:marBottom w:val="0"/>
      <w:divBdr>
        <w:top w:val="none" w:sz="0" w:space="0" w:color="auto"/>
        <w:left w:val="none" w:sz="0" w:space="0" w:color="auto"/>
        <w:bottom w:val="none" w:sz="0" w:space="0" w:color="auto"/>
        <w:right w:val="none" w:sz="0" w:space="0" w:color="auto"/>
      </w:divBdr>
    </w:div>
    <w:div w:id="942881323">
      <w:bodyDiv w:val="1"/>
      <w:marLeft w:val="0"/>
      <w:marRight w:val="0"/>
      <w:marTop w:val="0"/>
      <w:marBottom w:val="0"/>
      <w:divBdr>
        <w:top w:val="none" w:sz="0" w:space="0" w:color="auto"/>
        <w:left w:val="none" w:sz="0" w:space="0" w:color="auto"/>
        <w:bottom w:val="none" w:sz="0" w:space="0" w:color="auto"/>
        <w:right w:val="none" w:sz="0" w:space="0" w:color="auto"/>
      </w:divBdr>
    </w:div>
    <w:div w:id="955524529">
      <w:bodyDiv w:val="1"/>
      <w:marLeft w:val="0"/>
      <w:marRight w:val="0"/>
      <w:marTop w:val="0"/>
      <w:marBottom w:val="0"/>
      <w:divBdr>
        <w:top w:val="none" w:sz="0" w:space="0" w:color="auto"/>
        <w:left w:val="none" w:sz="0" w:space="0" w:color="auto"/>
        <w:bottom w:val="none" w:sz="0" w:space="0" w:color="auto"/>
        <w:right w:val="none" w:sz="0" w:space="0" w:color="auto"/>
      </w:divBdr>
    </w:div>
    <w:div w:id="986325032">
      <w:bodyDiv w:val="1"/>
      <w:marLeft w:val="0"/>
      <w:marRight w:val="0"/>
      <w:marTop w:val="0"/>
      <w:marBottom w:val="0"/>
      <w:divBdr>
        <w:top w:val="none" w:sz="0" w:space="0" w:color="auto"/>
        <w:left w:val="none" w:sz="0" w:space="0" w:color="auto"/>
        <w:bottom w:val="none" w:sz="0" w:space="0" w:color="auto"/>
        <w:right w:val="none" w:sz="0" w:space="0" w:color="auto"/>
      </w:divBdr>
    </w:div>
    <w:div w:id="987322233">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91559">
      <w:bodyDiv w:val="1"/>
      <w:marLeft w:val="0"/>
      <w:marRight w:val="0"/>
      <w:marTop w:val="0"/>
      <w:marBottom w:val="0"/>
      <w:divBdr>
        <w:top w:val="none" w:sz="0" w:space="0" w:color="auto"/>
        <w:left w:val="none" w:sz="0" w:space="0" w:color="auto"/>
        <w:bottom w:val="none" w:sz="0" w:space="0" w:color="auto"/>
        <w:right w:val="none" w:sz="0" w:space="0" w:color="auto"/>
      </w:divBdr>
    </w:div>
    <w:div w:id="1067460895">
      <w:bodyDiv w:val="1"/>
      <w:marLeft w:val="0"/>
      <w:marRight w:val="0"/>
      <w:marTop w:val="0"/>
      <w:marBottom w:val="0"/>
      <w:divBdr>
        <w:top w:val="none" w:sz="0" w:space="0" w:color="auto"/>
        <w:left w:val="none" w:sz="0" w:space="0" w:color="auto"/>
        <w:bottom w:val="none" w:sz="0" w:space="0" w:color="auto"/>
        <w:right w:val="none" w:sz="0" w:space="0" w:color="auto"/>
      </w:divBdr>
    </w:div>
    <w:div w:id="109520153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396221">
      <w:bodyDiv w:val="1"/>
      <w:marLeft w:val="0"/>
      <w:marRight w:val="0"/>
      <w:marTop w:val="0"/>
      <w:marBottom w:val="0"/>
      <w:divBdr>
        <w:top w:val="none" w:sz="0" w:space="0" w:color="auto"/>
        <w:left w:val="none" w:sz="0" w:space="0" w:color="auto"/>
        <w:bottom w:val="none" w:sz="0" w:space="0" w:color="auto"/>
        <w:right w:val="none" w:sz="0" w:space="0" w:color="auto"/>
      </w:divBdr>
    </w:div>
    <w:div w:id="1185048598">
      <w:bodyDiv w:val="1"/>
      <w:marLeft w:val="0"/>
      <w:marRight w:val="0"/>
      <w:marTop w:val="0"/>
      <w:marBottom w:val="0"/>
      <w:divBdr>
        <w:top w:val="none" w:sz="0" w:space="0" w:color="auto"/>
        <w:left w:val="none" w:sz="0" w:space="0" w:color="auto"/>
        <w:bottom w:val="none" w:sz="0" w:space="0" w:color="auto"/>
        <w:right w:val="none" w:sz="0" w:space="0" w:color="auto"/>
      </w:divBdr>
    </w:div>
    <w:div w:id="1187208628">
      <w:bodyDiv w:val="1"/>
      <w:marLeft w:val="0"/>
      <w:marRight w:val="0"/>
      <w:marTop w:val="0"/>
      <w:marBottom w:val="0"/>
      <w:divBdr>
        <w:top w:val="none" w:sz="0" w:space="0" w:color="auto"/>
        <w:left w:val="none" w:sz="0" w:space="0" w:color="auto"/>
        <w:bottom w:val="none" w:sz="0" w:space="0" w:color="auto"/>
        <w:right w:val="none" w:sz="0" w:space="0" w:color="auto"/>
      </w:divBdr>
    </w:div>
    <w:div w:id="1223908273">
      <w:bodyDiv w:val="1"/>
      <w:marLeft w:val="0"/>
      <w:marRight w:val="0"/>
      <w:marTop w:val="0"/>
      <w:marBottom w:val="0"/>
      <w:divBdr>
        <w:top w:val="none" w:sz="0" w:space="0" w:color="auto"/>
        <w:left w:val="none" w:sz="0" w:space="0" w:color="auto"/>
        <w:bottom w:val="none" w:sz="0" w:space="0" w:color="auto"/>
        <w:right w:val="none" w:sz="0" w:space="0" w:color="auto"/>
      </w:divBdr>
    </w:div>
    <w:div w:id="1239825111">
      <w:bodyDiv w:val="1"/>
      <w:marLeft w:val="0"/>
      <w:marRight w:val="0"/>
      <w:marTop w:val="0"/>
      <w:marBottom w:val="0"/>
      <w:divBdr>
        <w:top w:val="none" w:sz="0" w:space="0" w:color="auto"/>
        <w:left w:val="none" w:sz="0" w:space="0" w:color="auto"/>
        <w:bottom w:val="none" w:sz="0" w:space="0" w:color="auto"/>
        <w:right w:val="none" w:sz="0" w:space="0" w:color="auto"/>
      </w:divBdr>
    </w:div>
    <w:div w:id="128091329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9725045">
      <w:bodyDiv w:val="1"/>
      <w:marLeft w:val="0"/>
      <w:marRight w:val="0"/>
      <w:marTop w:val="0"/>
      <w:marBottom w:val="0"/>
      <w:divBdr>
        <w:top w:val="none" w:sz="0" w:space="0" w:color="auto"/>
        <w:left w:val="none" w:sz="0" w:space="0" w:color="auto"/>
        <w:bottom w:val="none" w:sz="0" w:space="0" w:color="auto"/>
        <w:right w:val="none" w:sz="0" w:space="0" w:color="auto"/>
      </w:divBdr>
    </w:div>
    <w:div w:id="132829130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77106">
      <w:bodyDiv w:val="1"/>
      <w:marLeft w:val="0"/>
      <w:marRight w:val="0"/>
      <w:marTop w:val="0"/>
      <w:marBottom w:val="0"/>
      <w:divBdr>
        <w:top w:val="none" w:sz="0" w:space="0" w:color="auto"/>
        <w:left w:val="none" w:sz="0" w:space="0" w:color="auto"/>
        <w:bottom w:val="none" w:sz="0" w:space="0" w:color="auto"/>
        <w:right w:val="none" w:sz="0" w:space="0" w:color="auto"/>
      </w:divBdr>
    </w:div>
    <w:div w:id="1438401468">
      <w:bodyDiv w:val="1"/>
      <w:marLeft w:val="0"/>
      <w:marRight w:val="0"/>
      <w:marTop w:val="0"/>
      <w:marBottom w:val="0"/>
      <w:divBdr>
        <w:top w:val="none" w:sz="0" w:space="0" w:color="auto"/>
        <w:left w:val="none" w:sz="0" w:space="0" w:color="auto"/>
        <w:bottom w:val="none" w:sz="0" w:space="0" w:color="auto"/>
        <w:right w:val="none" w:sz="0" w:space="0" w:color="auto"/>
      </w:divBdr>
    </w:div>
    <w:div w:id="1455635694">
      <w:bodyDiv w:val="1"/>
      <w:marLeft w:val="0"/>
      <w:marRight w:val="0"/>
      <w:marTop w:val="0"/>
      <w:marBottom w:val="0"/>
      <w:divBdr>
        <w:top w:val="none" w:sz="0" w:space="0" w:color="auto"/>
        <w:left w:val="none" w:sz="0" w:space="0" w:color="auto"/>
        <w:bottom w:val="none" w:sz="0" w:space="0" w:color="auto"/>
        <w:right w:val="none" w:sz="0" w:space="0" w:color="auto"/>
      </w:divBdr>
    </w:div>
    <w:div w:id="1463842184">
      <w:bodyDiv w:val="1"/>
      <w:marLeft w:val="0"/>
      <w:marRight w:val="0"/>
      <w:marTop w:val="0"/>
      <w:marBottom w:val="0"/>
      <w:divBdr>
        <w:top w:val="none" w:sz="0" w:space="0" w:color="auto"/>
        <w:left w:val="none" w:sz="0" w:space="0" w:color="auto"/>
        <w:bottom w:val="none" w:sz="0" w:space="0" w:color="auto"/>
        <w:right w:val="none" w:sz="0" w:space="0" w:color="auto"/>
      </w:divBdr>
    </w:div>
    <w:div w:id="1477452061">
      <w:bodyDiv w:val="1"/>
      <w:marLeft w:val="0"/>
      <w:marRight w:val="0"/>
      <w:marTop w:val="0"/>
      <w:marBottom w:val="0"/>
      <w:divBdr>
        <w:top w:val="none" w:sz="0" w:space="0" w:color="auto"/>
        <w:left w:val="none" w:sz="0" w:space="0" w:color="auto"/>
        <w:bottom w:val="none" w:sz="0" w:space="0" w:color="auto"/>
        <w:right w:val="none" w:sz="0" w:space="0" w:color="auto"/>
      </w:divBdr>
    </w:div>
    <w:div w:id="1483497246">
      <w:bodyDiv w:val="1"/>
      <w:marLeft w:val="0"/>
      <w:marRight w:val="0"/>
      <w:marTop w:val="0"/>
      <w:marBottom w:val="0"/>
      <w:divBdr>
        <w:top w:val="none" w:sz="0" w:space="0" w:color="auto"/>
        <w:left w:val="none" w:sz="0" w:space="0" w:color="auto"/>
        <w:bottom w:val="none" w:sz="0" w:space="0" w:color="auto"/>
        <w:right w:val="none" w:sz="0" w:space="0" w:color="auto"/>
      </w:divBdr>
    </w:div>
    <w:div w:id="1488740864">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1308151">
      <w:bodyDiv w:val="1"/>
      <w:marLeft w:val="0"/>
      <w:marRight w:val="0"/>
      <w:marTop w:val="0"/>
      <w:marBottom w:val="0"/>
      <w:divBdr>
        <w:top w:val="none" w:sz="0" w:space="0" w:color="auto"/>
        <w:left w:val="none" w:sz="0" w:space="0" w:color="auto"/>
        <w:bottom w:val="none" w:sz="0" w:space="0" w:color="auto"/>
        <w:right w:val="none" w:sz="0" w:space="0" w:color="auto"/>
      </w:divBdr>
    </w:div>
    <w:div w:id="1658223283">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08959">
      <w:bodyDiv w:val="1"/>
      <w:marLeft w:val="0"/>
      <w:marRight w:val="0"/>
      <w:marTop w:val="0"/>
      <w:marBottom w:val="0"/>
      <w:divBdr>
        <w:top w:val="none" w:sz="0" w:space="0" w:color="auto"/>
        <w:left w:val="none" w:sz="0" w:space="0" w:color="auto"/>
        <w:bottom w:val="none" w:sz="0" w:space="0" w:color="auto"/>
        <w:right w:val="none" w:sz="0" w:space="0" w:color="auto"/>
      </w:divBdr>
    </w:div>
    <w:div w:id="1711683298">
      <w:bodyDiv w:val="1"/>
      <w:marLeft w:val="0"/>
      <w:marRight w:val="0"/>
      <w:marTop w:val="0"/>
      <w:marBottom w:val="0"/>
      <w:divBdr>
        <w:top w:val="none" w:sz="0" w:space="0" w:color="auto"/>
        <w:left w:val="none" w:sz="0" w:space="0" w:color="auto"/>
        <w:bottom w:val="none" w:sz="0" w:space="0" w:color="auto"/>
        <w:right w:val="none" w:sz="0" w:space="0" w:color="auto"/>
      </w:divBdr>
    </w:div>
    <w:div w:id="1769736451">
      <w:bodyDiv w:val="1"/>
      <w:marLeft w:val="0"/>
      <w:marRight w:val="0"/>
      <w:marTop w:val="0"/>
      <w:marBottom w:val="0"/>
      <w:divBdr>
        <w:top w:val="none" w:sz="0" w:space="0" w:color="auto"/>
        <w:left w:val="none" w:sz="0" w:space="0" w:color="auto"/>
        <w:bottom w:val="none" w:sz="0" w:space="0" w:color="auto"/>
        <w:right w:val="none" w:sz="0" w:space="0" w:color="auto"/>
      </w:divBdr>
    </w:div>
    <w:div w:id="1785878864">
      <w:bodyDiv w:val="1"/>
      <w:marLeft w:val="0"/>
      <w:marRight w:val="0"/>
      <w:marTop w:val="0"/>
      <w:marBottom w:val="0"/>
      <w:divBdr>
        <w:top w:val="none" w:sz="0" w:space="0" w:color="auto"/>
        <w:left w:val="none" w:sz="0" w:space="0" w:color="auto"/>
        <w:bottom w:val="none" w:sz="0" w:space="0" w:color="auto"/>
        <w:right w:val="none" w:sz="0" w:space="0" w:color="auto"/>
      </w:divBdr>
    </w:div>
    <w:div w:id="179335857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5142650">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2352">
      <w:bodyDiv w:val="1"/>
      <w:marLeft w:val="0"/>
      <w:marRight w:val="0"/>
      <w:marTop w:val="0"/>
      <w:marBottom w:val="0"/>
      <w:divBdr>
        <w:top w:val="none" w:sz="0" w:space="0" w:color="auto"/>
        <w:left w:val="none" w:sz="0" w:space="0" w:color="auto"/>
        <w:bottom w:val="none" w:sz="0" w:space="0" w:color="auto"/>
        <w:right w:val="none" w:sz="0" w:space="0" w:color="auto"/>
      </w:divBdr>
    </w:div>
    <w:div w:id="1867912951">
      <w:bodyDiv w:val="1"/>
      <w:marLeft w:val="0"/>
      <w:marRight w:val="0"/>
      <w:marTop w:val="0"/>
      <w:marBottom w:val="0"/>
      <w:divBdr>
        <w:top w:val="none" w:sz="0" w:space="0" w:color="auto"/>
        <w:left w:val="none" w:sz="0" w:space="0" w:color="auto"/>
        <w:bottom w:val="none" w:sz="0" w:space="0" w:color="auto"/>
        <w:right w:val="none" w:sz="0" w:space="0" w:color="auto"/>
      </w:divBdr>
    </w:div>
    <w:div w:id="186832468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69077">
      <w:bodyDiv w:val="1"/>
      <w:marLeft w:val="0"/>
      <w:marRight w:val="0"/>
      <w:marTop w:val="0"/>
      <w:marBottom w:val="0"/>
      <w:divBdr>
        <w:top w:val="none" w:sz="0" w:space="0" w:color="auto"/>
        <w:left w:val="none" w:sz="0" w:space="0" w:color="auto"/>
        <w:bottom w:val="none" w:sz="0" w:space="0" w:color="auto"/>
        <w:right w:val="none" w:sz="0" w:space="0" w:color="auto"/>
      </w:divBdr>
    </w:div>
    <w:div w:id="1929342261">
      <w:bodyDiv w:val="1"/>
      <w:marLeft w:val="0"/>
      <w:marRight w:val="0"/>
      <w:marTop w:val="0"/>
      <w:marBottom w:val="0"/>
      <w:divBdr>
        <w:top w:val="none" w:sz="0" w:space="0" w:color="auto"/>
        <w:left w:val="none" w:sz="0" w:space="0" w:color="auto"/>
        <w:bottom w:val="none" w:sz="0" w:space="0" w:color="auto"/>
        <w:right w:val="none" w:sz="0" w:space="0" w:color="auto"/>
      </w:divBdr>
    </w:div>
    <w:div w:id="1947930967">
      <w:bodyDiv w:val="1"/>
      <w:marLeft w:val="0"/>
      <w:marRight w:val="0"/>
      <w:marTop w:val="0"/>
      <w:marBottom w:val="0"/>
      <w:divBdr>
        <w:top w:val="none" w:sz="0" w:space="0" w:color="auto"/>
        <w:left w:val="none" w:sz="0" w:space="0" w:color="auto"/>
        <w:bottom w:val="none" w:sz="0" w:space="0" w:color="auto"/>
        <w:right w:val="none" w:sz="0" w:space="0" w:color="auto"/>
      </w:divBdr>
    </w:div>
    <w:div w:id="2002419162">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7460615">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29485">
      <w:bodyDiv w:val="1"/>
      <w:marLeft w:val="0"/>
      <w:marRight w:val="0"/>
      <w:marTop w:val="0"/>
      <w:marBottom w:val="0"/>
      <w:divBdr>
        <w:top w:val="none" w:sz="0" w:space="0" w:color="auto"/>
        <w:left w:val="none" w:sz="0" w:space="0" w:color="auto"/>
        <w:bottom w:val="none" w:sz="0" w:space="0" w:color="auto"/>
        <w:right w:val="none" w:sz="0" w:space="0" w:color="auto"/>
      </w:divBdr>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 w:id="2094008092">
      <w:bodyDiv w:val="1"/>
      <w:marLeft w:val="0"/>
      <w:marRight w:val="0"/>
      <w:marTop w:val="0"/>
      <w:marBottom w:val="0"/>
      <w:divBdr>
        <w:top w:val="none" w:sz="0" w:space="0" w:color="auto"/>
        <w:left w:val="none" w:sz="0" w:space="0" w:color="auto"/>
        <w:bottom w:val="none" w:sz="0" w:space="0" w:color="auto"/>
        <w:right w:val="none" w:sz="0" w:space="0" w:color="auto"/>
      </w:divBdr>
    </w:div>
    <w:div w:id="21153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www.agriculture.gov.au/2028"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publications" TargetMode="External"/><Relationship Id="rId22" Type="http://schemas.openxmlformats.org/officeDocument/2006/relationships/hyperlink" Target="http://www.agriculture.gov.au/2028"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Discussion_paper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BC1B52B8B80B48BE5ADF2685281031" ma:contentTypeVersion="15" ma:contentTypeDescription="Create a new document." ma:contentTypeScope="" ma:versionID="0d16a689cca49c3ea1878103c53dfd4a">
  <xsd:schema xmlns:xsd="http://www.w3.org/2001/XMLSchema" xmlns:xs="http://www.w3.org/2001/XMLSchema" xmlns:p="http://schemas.microsoft.com/office/2006/metadata/properties" xmlns:ns2="28d5957c-eef9-489f-9555-e395760ca164" xmlns:ns3="58f8a75a-a7c9-4d10-8b8d-8aa7cdb886eb" xmlns:ns4="81c01dc6-2c49-4730-b140-874c95cac377" targetNamespace="http://schemas.microsoft.com/office/2006/metadata/properties" ma:root="true" ma:fieldsID="78ac3210b4c703eb4cd64776e89864c6" ns2:_="" ns3:_="" ns4:_="">
    <xsd:import namespace="28d5957c-eef9-489f-9555-e395760ca164"/>
    <xsd:import namespace="58f8a75a-a7c9-4d10-8b8d-8aa7cdb886e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957c-eef9-489f-9555-e395760ca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8a75a-a7c9-4d10-8b8d-8aa7cdb88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23b9cb-df7f-4b5f-8f50-280faa8869e3}" ma:internalName="TaxCatchAll" ma:showField="CatchAllData" ma:web="58f8a75a-a7c9-4d10-8b8d-8aa7cdb88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8d5957c-eef9-489f-9555-e395760ca1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F38B7794-75BA-4D61-8974-69390B80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957c-eef9-489f-9555-e395760ca164"/>
    <ds:schemaRef ds:uri="58f8a75a-a7c9-4d10-8b8d-8aa7cdb886e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8d5957c-eef9-489f-9555-e395760ca164"/>
  </ds:schemaRefs>
</ds:datastoreItem>
</file>

<file path=docProps/app.xml><?xml version="1.0" encoding="utf-8"?>
<Properties xmlns="http://schemas.openxmlformats.org/officeDocument/2006/extended-properties" xmlns:vt="http://schemas.openxmlformats.org/officeDocument/2006/docPropsVTypes">
  <Template>Discussion_paper_template_2</Template>
  <TotalTime>1</TotalTime>
  <Pages>18</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Sheep Industry Transition Assistance Package</vt:lpstr>
    </vt:vector>
  </TitlesOfParts>
  <Company/>
  <LinksUpToDate>false</LinksUpToDate>
  <CharactersWithSpaces>29423</CharactersWithSpaces>
  <SharedDoc>false</SharedDoc>
  <HLinks>
    <vt:vector size="102" baseType="variant">
      <vt:variant>
        <vt:i4>7340087</vt:i4>
      </vt:variant>
      <vt:variant>
        <vt:i4>108</vt:i4>
      </vt:variant>
      <vt:variant>
        <vt:i4>0</vt:i4>
      </vt:variant>
      <vt:variant>
        <vt:i4>5</vt:i4>
      </vt:variant>
      <vt:variant>
        <vt:lpwstr>http://www.agriculture.gov.au/2028</vt:lpwstr>
      </vt:variant>
      <vt:variant>
        <vt:lpwstr/>
      </vt:variant>
      <vt:variant>
        <vt:i4>7340087</vt:i4>
      </vt:variant>
      <vt:variant>
        <vt:i4>96</vt:i4>
      </vt:variant>
      <vt:variant>
        <vt:i4>0</vt:i4>
      </vt:variant>
      <vt:variant>
        <vt:i4>5</vt:i4>
      </vt:variant>
      <vt:variant>
        <vt:lpwstr>http://www.agriculture.gov.au/2028</vt:lpwstr>
      </vt:variant>
      <vt:variant>
        <vt:lpwstr/>
      </vt:variant>
      <vt:variant>
        <vt:i4>1638461</vt:i4>
      </vt:variant>
      <vt:variant>
        <vt:i4>83</vt:i4>
      </vt:variant>
      <vt:variant>
        <vt:i4>0</vt:i4>
      </vt:variant>
      <vt:variant>
        <vt:i4>5</vt:i4>
      </vt:variant>
      <vt:variant>
        <vt:lpwstr/>
      </vt:variant>
      <vt:variant>
        <vt:lpwstr>_Toc203394594</vt:lpwstr>
      </vt:variant>
      <vt:variant>
        <vt:i4>1638461</vt:i4>
      </vt:variant>
      <vt:variant>
        <vt:i4>77</vt:i4>
      </vt:variant>
      <vt:variant>
        <vt:i4>0</vt:i4>
      </vt:variant>
      <vt:variant>
        <vt:i4>5</vt:i4>
      </vt:variant>
      <vt:variant>
        <vt:lpwstr/>
      </vt:variant>
      <vt:variant>
        <vt:lpwstr>_Toc203394593</vt:lpwstr>
      </vt:variant>
      <vt:variant>
        <vt:i4>1638461</vt:i4>
      </vt:variant>
      <vt:variant>
        <vt:i4>71</vt:i4>
      </vt:variant>
      <vt:variant>
        <vt:i4>0</vt:i4>
      </vt:variant>
      <vt:variant>
        <vt:i4>5</vt:i4>
      </vt:variant>
      <vt:variant>
        <vt:lpwstr/>
      </vt:variant>
      <vt:variant>
        <vt:lpwstr>_Toc203394592</vt:lpwstr>
      </vt:variant>
      <vt:variant>
        <vt:i4>1638461</vt:i4>
      </vt:variant>
      <vt:variant>
        <vt:i4>65</vt:i4>
      </vt:variant>
      <vt:variant>
        <vt:i4>0</vt:i4>
      </vt:variant>
      <vt:variant>
        <vt:i4>5</vt:i4>
      </vt:variant>
      <vt:variant>
        <vt:lpwstr/>
      </vt:variant>
      <vt:variant>
        <vt:lpwstr>_Toc203394591</vt:lpwstr>
      </vt:variant>
      <vt:variant>
        <vt:i4>1638461</vt:i4>
      </vt:variant>
      <vt:variant>
        <vt:i4>56</vt:i4>
      </vt:variant>
      <vt:variant>
        <vt:i4>0</vt:i4>
      </vt:variant>
      <vt:variant>
        <vt:i4>5</vt:i4>
      </vt:variant>
      <vt:variant>
        <vt:lpwstr/>
      </vt:variant>
      <vt:variant>
        <vt:lpwstr>_Toc203394590</vt:lpwstr>
      </vt:variant>
      <vt:variant>
        <vt:i4>1572925</vt:i4>
      </vt:variant>
      <vt:variant>
        <vt:i4>50</vt:i4>
      </vt:variant>
      <vt:variant>
        <vt:i4>0</vt:i4>
      </vt:variant>
      <vt:variant>
        <vt:i4>5</vt:i4>
      </vt:variant>
      <vt:variant>
        <vt:lpwstr/>
      </vt:variant>
      <vt:variant>
        <vt:lpwstr>_Toc203394589</vt:lpwstr>
      </vt:variant>
      <vt:variant>
        <vt:i4>1572925</vt:i4>
      </vt:variant>
      <vt:variant>
        <vt:i4>44</vt:i4>
      </vt:variant>
      <vt:variant>
        <vt:i4>0</vt:i4>
      </vt:variant>
      <vt:variant>
        <vt:i4>5</vt:i4>
      </vt:variant>
      <vt:variant>
        <vt:lpwstr/>
      </vt:variant>
      <vt:variant>
        <vt:lpwstr>_Toc203394588</vt:lpwstr>
      </vt:variant>
      <vt:variant>
        <vt:i4>1572925</vt:i4>
      </vt:variant>
      <vt:variant>
        <vt:i4>38</vt:i4>
      </vt:variant>
      <vt:variant>
        <vt:i4>0</vt:i4>
      </vt:variant>
      <vt:variant>
        <vt:i4>5</vt:i4>
      </vt:variant>
      <vt:variant>
        <vt:lpwstr/>
      </vt:variant>
      <vt:variant>
        <vt:lpwstr>_Toc203394587</vt:lpwstr>
      </vt:variant>
      <vt:variant>
        <vt:i4>1572925</vt:i4>
      </vt:variant>
      <vt:variant>
        <vt:i4>32</vt:i4>
      </vt:variant>
      <vt:variant>
        <vt:i4>0</vt:i4>
      </vt:variant>
      <vt:variant>
        <vt:i4>5</vt:i4>
      </vt:variant>
      <vt:variant>
        <vt:lpwstr/>
      </vt:variant>
      <vt:variant>
        <vt:lpwstr>_Toc203394586</vt:lpwstr>
      </vt:variant>
      <vt:variant>
        <vt:i4>1572925</vt:i4>
      </vt:variant>
      <vt:variant>
        <vt:i4>26</vt:i4>
      </vt:variant>
      <vt:variant>
        <vt:i4>0</vt:i4>
      </vt:variant>
      <vt:variant>
        <vt:i4>5</vt:i4>
      </vt:variant>
      <vt:variant>
        <vt:lpwstr/>
      </vt:variant>
      <vt:variant>
        <vt:lpwstr>_Toc203394585</vt:lpwstr>
      </vt:variant>
      <vt:variant>
        <vt:i4>1572925</vt:i4>
      </vt:variant>
      <vt:variant>
        <vt:i4>20</vt:i4>
      </vt:variant>
      <vt:variant>
        <vt:i4>0</vt:i4>
      </vt:variant>
      <vt:variant>
        <vt:i4>5</vt:i4>
      </vt:variant>
      <vt:variant>
        <vt:lpwstr/>
      </vt:variant>
      <vt:variant>
        <vt:lpwstr>_Toc203394584</vt:lpwstr>
      </vt:variant>
      <vt:variant>
        <vt:i4>1572925</vt:i4>
      </vt:variant>
      <vt:variant>
        <vt:i4>14</vt:i4>
      </vt:variant>
      <vt:variant>
        <vt:i4>0</vt:i4>
      </vt:variant>
      <vt:variant>
        <vt:i4>5</vt:i4>
      </vt:variant>
      <vt:variant>
        <vt:lpwstr/>
      </vt:variant>
      <vt:variant>
        <vt:lpwstr>_Toc203394583</vt:lpwstr>
      </vt:variant>
      <vt:variant>
        <vt:i4>1572925</vt:i4>
      </vt:variant>
      <vt:variant>
        <vt:i4>8</vt:i4>
      </vt:variant>
      <vt:variant>
        <vt:i4>0</vt:i4>
      </vt:variant>
      <vt:variant>
        <vt:i4>5</vt:i4>
      </vt:variant>
      <vt:variant>
        <vt:lpwstr/>
      </vt:variant>
      <vt:variant>
        <vt:lpwstr>_Toc203394582</vt:lpwstr>
      </vt:variant>
      <vt:variant>
        <vt:i4>3276914</vt:i4>
      </vt:variant>
      <vt:variant>
        <vt:i4>3</vt:i4>
      </vt:variant>
      <vt:variant>
        <vt:i4>0</vt:i4>
      </vt:variant>
      <vt:variant>
        <vt:i4>5</vt:i4>
      </vt:variant>
      <vt:variant>
        <vt:lpwstr>https://www.agriculture.gov.au/publications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Sheep Industry Transition Assistance Package</dc:title>
  <dc:subject/>
  <dc:creator>Department of Agriculture, Fisheries and Forestry</dc:creator>
  <cp:keywords/>
  <cp:lastModifiedBy>Byrnes, Sonia</cp:lastModifiedBy>
  <cp:revision>3</cp:revision>
  <cp:lastPrinted>2025-07-15T00:51:00Z</cp:lastPrinted>
  <dcterms:created xsi:type="dcterms:W3CDTF">2025-07-15T00:51:00Z</dcterms:created>
  <dcterms:modified xsi:type="dcterms:W3CDTF">2025-07-15T00:52:00Z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#ff0000,12,Calibri</vt:lpwstr>
  </property>
  <property fmtid="{D5CDD505-2E9C-101B-9397-08002B2CF9AE}" pid="3" name="ClassificationContentMarkingFooterFontProps">
    <vt:lpwstr>#ff0000,12,Calibri</vt:lpwstr>
  </property>
  <property fmtid="{D5CDD505-2E9C-101B-9397-08002B2CF9AE}" pid="4" name="ContentTypeId">
    <vt:lpwstr>0x0101009BBC1B52B8B80B48BE5ADF2685281031</vt:lpwstr>
  </property>
  <property fmtid="{D5CDD505-2E9C-101B-9397-08002B2CF9AE}" pid="5" name="MediaServiceImageTags">
    <vt:lpwstr/>
  </property>
  <property fmtid="{D5CDD505-2E9C-101B-9397-08002B2CF9AE}" pid="6" name="ClassificationContentMarkingHeaderShapeIds">
    <vt:lpwstr>75e4460,4e8cc720,5b90f46f,692d3a44,13d567e4</vt:lpwstr>
  </property>
  <property fmtid="{D5CDD505-2E9C-101B-9397-08002B2CF9AE}" pid="7" name="ClassificationContentMarkingHeaderText">
    <vt:lpwstr>OFFICIAL: Sensitive</vt:lpwstr>
  </property>
  <property fmtid="{D5CDD505-2E9C-101B-9397-08002B2CF9AE}" pid="8" name="ClassificationContentMarkingFooterShapeIds">
    <vt:lpwstr>42944f14,703615eb,3173d9d6,20aadb34,228aadf</vt:lpwstr>
  </property>
  <property fmtid="{D5CDD505-2E9C-101B-9397-08002B2CF9AE}" pid="9" name="ClassificationContentMarkingFooterText">
    <vt:lpwstr>OFFICIAL: Sensitive</vt:lpwstr>
  </property>
  <property fmtid="{D5CDD505-2E9C-101B-9397-08002B2CF9AE}" pid="10" name="MSIP_Label_15f7b685-e5e1-4dd1-8222-ff0048df41d6_Enabled">
    <vt:lpwstr>true</vt:lpwstr>
  </property>
  <property fmtid="{D5CDD505-2E9C-101B-9397-08002B2CF9AE}" pid="11" name="MSIP_Label_15f7b685-e5e1-4dd1-8222-ff0048df41d6_SetDate">
    <vt:lpwstr>2025-05-22T02:01:50Z</vt:lpwstr>
  </property>
  <property fmtid="{D5CDD505-2E9C-101B-9397-08002B2CF9AE}" pid="12" name="MSIP_Label_15f7b685-e5e1-4dd1-8222-ff0048df41d6_Method">
    <vt:lpwstr>Privileged</vt:lpwstr>
  </property>
  <property fmtid="{D5CDD505-2E9C-101B-9397-08002B2CF9AE}" pid="13" name="MSIP_Label_15f7b685-e5e1-4dd1-8222-ff0048df41d6_Name">
    <vt:lpwstr>OFFICIAL Sensitive</vt:lpwstr>
  </property>
  <property fmtid="{D5CDD505-2E9C-101B-9397-08002B2CF9AE}" pid="14" name="MSIP_Label_15f7b685-e5e1-4dd1-8222-ff0048df41d6_SiteId">
    <vt:lpwstr>2be67eb7-400c-4b3f-a5a1-1258c0da0696</vt:lpwstr>
  </property>
  <property fmtid="{D5CDD505-2E9C-101B-9397-08002B2CF9AE}" pid="15" name="MSIP_Label_15f7b685-e5e1-4dd1-8222-ff0048df41d6_ActionId">
    <vt:lpwstr>d5f6e3f8-d7f6-4e18-ac37-078b7f2096bb</vt:lpwstr>
  </property>
  <property fmtid="{D5CDD505-2E9C-101B-9397-08002B2CF9AE}" pid="16" name="MSIP_Label_15f7b685-e5e1-4dd1-8222-ff0048df41d6_ContentBits">
    <vt:lpwstr>3</vt:lpwstr>
  </property>
  <property fmtid="{D5CDD505-2E9C-101B-9397-08002B2CF9AE}" pid="17" name="MSIP_Label_15f7b685-e5e1-4dd1-8222-ff0048df41d6_Tag">
    <vt:lpwstr>10, 0, 1, 2</vt:lpwstr>
  </property>
</Properties>
</file>