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580CFD01"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AF7824">
        <w:rPr>
          <w:rFonts w:cs="Arial"/>
          <w:noProof/>
          <w:color w:val="auto"/>
          <w:sz w:val="28"/>
          <w:szCs w:val="28"/>
          <w:lang w:eastAsia="en-AU"/>
        </w:rPr>
        <w:t>20</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AF7824">
        <w:rPr>
          <w:rFonts w:cs="Calibri"/>
          <w:color w:val="auto"/>
          <w:sz w:val="40"/>
          <w:szCs w:val="40"/>
          <w:lang w:eastAsia="en-AU"/>
        </w:rPr>
        <w:t>22</w:t>
      </w:r>
      <w:r w:rsidR="00005448">
        <w:rPr>
          <w:rFonts w:cs="Calibri"/>
          <w:color w:val="auto"/>
          <w:sz w:val="40"/>
          <w:szCs w:val="40"/>
          <w:lang w:eastAsia="en-AU"/>
        </w:rPr>
        <w:t xml:space="preserve"> May</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2CCA035" w14:textId="77F05E44" w:rsidR="00C00F69" w:rsidRPr="006B4D0F" w:rsidRDefault="00501DFC" w:rsidP="00F26133">
      <w:pPr>
        <w:pStyle w:val="ListParagraph"/>
        <w:numPr>
          <w:ilvl w:val="0"/>
          <w:numId w:val="4"/>
        </w:numPr>
        <w:spacing w:after="120"/>
        <w:ind w:left="363" w:hanging="357"/>
      </w:pPr>
      <w:bookmarkStart w:id="2" w:name="_Hlk152836521"/>
      <w:bookmarkStart w:id="3" w:name="_Hlk163735839"/>
      <w:bookmarkStart w:id="4" w:name="_Hlk181877623"/>
      <w:bookmarkStart w:id="5" w:name="_Ref412111946"/>
      <w:r w:rsidRPr="001351D2">
        <w:rPr>
          <w:rFonts w:cs="Arial"/>
        </w:rPr>
        <w:t xml:space="preserve">In </w:t>
      </w:r>
      <w:r w:rsidR="00CD226A" w:rsidRPr="001351D2">
        <w:rPr>
          <w:rFonts w:cs="Arial"/>
        </w:rPr>
        <w:t>the week ending</w:t>
      </w:r>
      <w:r w:rsidR="0043425D" w:rsidRPr="001351D2">
        <w:rPr>
          <w:rFonts w:cs="Arial"/>
        </w:rPr>
        <w:t xml:space="preserve"> </w:t>
      </w:r>
      <w:r w:rsidR="00E84033">
        <w:rPr>
          <w:rFonts w:cs="Arial"/>
        </w:rPr>
        <w:t>22</w:t>
      </w:r>
      <w:r w:rsidR="00987B77">
        <w:rPr>
          <w:rFonts w:cs="Arial"/>
        </w:rPr>
        <w:t xml:space="preserve"> </w:t>
      </w:r>
      <w:r w:rsidR="00310C89">
        <w:rPr>
          <w:rFonts w:cs="Arial"/>
        </w:rPr>
        <w:t>May</w:t>
      </w:r>
      <w:r w:rsidR="7DD70FAB" w:rsidRPr="001351D2">
        <w:rPr>
          <w:rFonts w:cs="Arial"/>
        </w:rPr>
        <w:t xml:space="preserve"> </w:t>
      </w:r>
      <w:r w:rsidR="00740A70" w:rsidRPr="001351D2">
        <w:rPr>
          <w:rFonts w:cs="Arial"/>
        </w:rPr>
        <w:t>2025</w:t>
      </w:r>
      <w:r w:rsidR="009C5F01">
        <w:rPr>
          <w:rFonts w:cs="Arial"/>
        </w:rPr>
        <w:t xml:space="preserve"> </w:t>
      </w:r>
      <w:r w:rsidR="009A7537">
        <w:rPr>
          <w:rFonts w:cs="Arial"/>
        </w:rPr>
        <w:t>low pressure systems and</w:t>
      </w:r>
      <w:r w:rsidR="00FF2123">
        <w:rPr>
          <w:rFonts w:cs="Arial"/>
        </w:rPr>
        <w:t xml:space="preserve"> troughs</w:t>
      </w:r>
      <w:r w:rsidR="009C5F01">
        <w:rPr>
          <w:rFonts w:cs="Arial"/>
        </w:rPr>
        <w:t xml:space="preserve"> brought</w:t>
      </w:r>
      <w:r w:rsidR="001F005B">
        <w:rPr>
          <w:rFonts w:cs="Arial"/>
        </w:rPr>
        <w:t xml:space="preserve"> </w:t>
      </w:r>
      <w:r w:rsidR="009C5F01" w:rsidRPr="00071489">
        <w:rPr>
          <w:rFonts w:cs="Arial"/>
        </w:rPr>
        <w:t xml:space="preserve">rainfall to </w:t>
      </w:r>
      <w:r w:rsidR="005C5394">
        <w:rPr>
          <w:rFonts w:cs="Arial"/>
        </w:rPr>
        <w:t>parts</w:t>
      </w:r>
      <w:r w:rsidR="00C15AF2">
        <w:rPr>
          <w:rFonts w:cs="Arial"/>
        </w:rPr>
        <w:t xml:space="preserve"> of</w:t>
      </w:r>
      <w:r w:rsidR="005C5394">
        <w:rPr>
          <w:rFonts w:cs="Arial"/>
        </w:rPr>
        <w:t xml:space="preserve"> </w:t>
      </w:r>
      <w:r w:rsidR="00926AF8">
        <w:rPr>
          <w:rFonts w:cs="Arial"/>
        </w:rPr>
        <w:t>east</w:t>
      </w:r>
      <w:r w:rsidR="00C15AF2">
        <w:rPr>
          <w:rFonts w:cs="Arial"/>
        </w:rPr>
        <w:t xml:space="preserve">ern </w:t>
      </w:r>
      <w:r w:rsidR="00FF2123">
        <w:rPr>
          <w:rFonts w:cs="Arial"/>
        </w:rPr>
        <w:t xml:space="preserve">and </w:t>
      </w:r>
      <w:r w:rsidR="009A7537">
        <w:rPr>
          <w:rFonts w:cs="Arial"/>
        </w:rPr>
        <w:t>southern</w:t>
      </w:r>
      <w:r w:rsidR="00FF2123">
        <w:rPr>
          <w:rFonts w:cs="Arial"/>
        </w:rPr>
        <w:t xml:space="preserve"> </w:t>
      </w:r>
      <w:r w:rsidR="00C15AF2">
        <w:rPr>
          <w:rFonts w:cs="Arial"/>
        </w:rPr>
        <w:t>Australia</w:t>
      </w:r>
      <w:r w:rsidR="00A97440">
        <w:rPr>
          <w:rFonts w:cs="Arial"/>
        </w:rPr>
        <w:t>, with r</w:t>
      </w:r>
      <w:r w:rsidR="00723ED3">
        <w:t xml:space="preserve">ainfall totals of between 5-100 millimetres recorded across </w:t>
      </w:r>
      <w:r w:rsidR="009A7537" w:rsidRPr="00C00F69">
        <w:rPr>
          <w:rFonts w:cs="Arial"/>
        </w:rPr>
        <w:t>much</w:t>
      </w:r>
      <w:r w:rsidR="009A7537">
        <w:t xml:space="preserve"> of </w:t>
      </w:r>
      <w:r w:rsidR="00C00F69">
        <w:rPr>
          <w:rFonts w:cs="Arial"/>
        </w:rPr>
        <w:t>northern and eastern New South Wales and south-eastern Queensland.</w:t>
      </w:r>
    </w:p>
    <w:p w14:paraId="7C4FD93A" w14:textId="5DC791FE" w:rsidR="000E61DC" w:rsidRPr="000E61DC" w:rsidRDefault="000E61DC" w:rsidP="00F26133">
      <w:pPr>
        <w:pStyle w:val="ListParagraph"/>
        <w:numPr>
          <w:ilvl w:val="1"/>
          <w:numId w:val="4"/>
        </w:numPr>
        <w:spacing w:after="120"/>
        <w:ind w:left="709" w:hanging="283"/>
      </w:pPr>
      <w:r w:rsidRPr="000E61DC">
        <w:t xml:space="preserve">A lack of rainfall </w:t>
      </w:r>
      <w:r w:rsidR="000A6940">
        <w:t xml:space="preserve">elsewhere over </w:t>
      </w:r>
      <w:r w:rsidRPr="000E61DC">
        <w:t xml:space="preserve">the recent week will continue to delay the germination of dry sown winter crops in areas of south-eastern and Western Australia where upper layer soil moisture is low. </w:t>
      </w:r>
    </w:p>
    <w:p w14:paraId="606E6CA3" w14:textId="79218753" w:rsidR="00D04F3B" w:rsidRDefault="00D04F3B" w:rsidP="00C00F69">
      <w:pPr>
        <w:pStyle w:val="ListParagraph"/>
        <w:numPr>
          <w:ilvl w:val="0"/>
          <w:numId w:val="4"/>
        </w:numPr>
        <w:spacing w:before="120" w:after="0"/>
        <w:ind w:left="357" w:hanging="357"/>
      </w:pPr>
      <w:r w:rsidRPr="00D04F3B">
        <w:t>Falls of 200-400 millimetres were recorded across the Mid-Coast and Northern Rivers regions of New South Wales. These heavy falls have led to widespread flooding</w:t>
      </w:r>
      <w:r w:rsidR="002F6159">
        <w:t>.</w:t>
      </w:r>
    </w:p>
    <w:p w14:paraId="471FC09A" w14:textId="641A857C" w:rsidR="002F6159" w:rsidRPr="006B4D0F" w:rsidRDefault="0026341C" w:rsidP="00D06D2E">
      <w:pPr>
        <w:pStyle w:val="ListParagraph"/>
        <w:numPr>
          <w:ilvl w:val="1"/>
          <w:numId w:val="4"/>
        </w:numPr>
        <w:spacing w:after="120"/>
        <w:ind w:left="709" w:hanging="283"/>
      </w:pPr>
      <w:r w:rsidRPr="0026341C">
        <w:t>Until access to properties and damage assessments can be undertaken the full impact of flooding on agricultural production remains largely unknown. However, th</w:t>
      </w:r>
      <w:r w:rsidR="00827B70">
        <w:t>is</w:t>
      </w:r>
      <w:r w:rsidRPr="0026341C">
        <w:t xml:space="preserve"> flooding is expected to cause significant impacts on some individuals and businesses, including heavy losses to livestock and farm infrastructure in some instances.</w:t>
      </w:r>
    </w:p>
    <w:p w14:paraId="1F41D03B" w14:textId="1EA9DC2C" w:rsidR="006671C8" w:rsidRPr="006671C8" w:rsidRDefault="00CD226A" w:rsidP="00A0751F">
      <w:pPr>
        <w:pStyle w:val="ListParagraph"/>
        <w:numPr>
          <w:ilvl w:val="0"/>
          <w:numId w:val="4"/>
        </w:numPr>
        <w:spacing w:after="120"/>
        <w:ind w:left="363" w:hanging="357"/>
        <w:rPr>
          <w:rFonts w:cs="Arial"/>
        </w:rPr>
      </w:pPr>
      <w:r w:rsidRPr="00983171">
        <w:rPr>
          <w:rFonts w:cs="Arial"/>
        </w:rPr>
        <w:t>Over</w:t>
      </w:r>
      <w:r w:rsidR="00221D46" w:rsidRPr="00983171">
        <w:rPr>
          <w:rFonts w:cs="Arial"/>
        </w:rPr>
        <w:t xml:space="preserve"> the</w:t>
      </w:r>
      <w:r w:rsidRPr="00983171">
        <w:rPr>
          <w:rFonts w:cs="Arial"/>
        </w:rPr>
        <w:t xml:space="preserve"> coming </w:t>
      </w:r>
      <w:r w:rsidR="009E0710" w:rsidRPr="00983171">
        <w:rPr>
          <w:rFonts w:cs="Arial"/>
        </w:rPr>
        <w:t xml:space="preserve">eight </w:t>
      </w:r>
      <w:r w:rsidR="00A41A33" w:rsidRPr="00983171">
        <w:rPr>
          <w:rFonts w:cs="Arial"/>
        </w:rPr>
        <w:t>days</w:t>
      </w:r>
      <w:r w:rsidR="007403F6" w:rsidRPr="00983171">
        <w:rPr>
          <w:rFonts w:cs="Arial"/>
        </w:rPr>
        <w:t xml:space="preserve">, </w:t>
      </w:r>
      <w:r w:rsidR="00BA205D">
        <w:rPr>
          <w:rFonts w:cs="Arial"/>
        </w:rPr>
        <w:t>rainfall is</w:t>
      </w:r>
      <w:r w:rsidR="006D4527" w:rsidRPr="00983171">
        <w:rPr>
          <w:rFonts w:cs="Arial"/>
        </w:rPr>
        <w:t xml:space="preserve"> expected </w:t>
      </w:r>
      <w:r w:rsidR="004C0A18" w:rsidRPr="00983171">
        <w:rPr>
          <w:rFonts w:cs="Arial"/>
        </w:rPr>
        <w:t>across</w:t>
      </w:r>
      <w:r w:rsidR="00484DE5">
        <w:rPr>
          <w:rFonts w:cs="Arial"/>
        </w:rPr>
        <w:t xml:space="preserve"> </w:t>
      </w:r>
      <w:r w:rsidR="009A7537">
        <w:rPr>
          <w:rFonts w:cs="Arial"/>
        </w:rPr>
        <w:t>much of north</w:t>
      </w:r>
      <w:r w:rsidR="00CE1828">
        <w:rPr>
          <w:rFonts w:cs="Arial"/>
        </w:rPr>
        <w:t>-</w:t>
      </w:r>
      <w:r w:rsidR="009A7537">
        <w:rPr>
          <w:rFonts w:cs="Arial"/>
        </w:rPr>
        <w:t>western</w:t>
      </w:r>
      <w:r w:rsidR="00AB54C1">
        <w:rPr>
          <w:rFonts w:cs="Arial"/>
        </w:rPr>
        <w:t xml:space="preserve"> and south</w:t>
      </w:r>
      <w:r w:rsidR="00CE1828">
        <w:rPr>
          <w:rFonts w:cs="Arial"/>
        </w:rPr>
        <w:t>-</w:t>
      </w:r>
      <w:r w:rsidR="00AB54C1">
        <w:rPr>
          <w:rFonts w:cs="Arial"/>
        </w:rPr>
        <w:t>eastern Australia</w:t>
      </w:r>
      <w:r w:rsidR="00F02DC8" w:rsidRPr="5B9F1310">
        <w:rPr>
          <w:rFonts w:cs="Arial"/>
        </w:rPr>
        <w:t>.</w:t>
      </w:r>
      <w:bookmarkEnd w:id="2"/>
      <w:bookmarkEnd w:id="3"/>
    </w:p>
    <w:p w14:paraId="14EB6400" w14:textId="3458E3BA" w:rsidR="00AB54C1" w:rsidRPr="00972639" w:rsidRDefault="00AB54C1" w:rsidP="00AB54C1">
      <w:pPr>
        <w:pStyle w:val="ListParagraph"/>
        <w:numPr>
          <w:ilvl w:val="1"/>
          <w:numId w:val="4"/>
        </w:numPr>
        <w:spacing w:after="120"/>
        <w:ind w:left="709" w:hanging="283"/>
        <w:rPr>
          <w:rFonts w:cs="Arial"/>
        </w:rPr>
      </w:pPr>
      <w:bookmarkStart w:id="6" w:name="_Hlk196988026"/>
      <w:r>
        <w:rPr>
          <w:rFonts w:cs="Arial"/>
        </w:rPr>
        <w:t xml:space="preserve">In southern New South Wales, between 10-100 millimetres of rainfall is expected over the period, while lower rainfall totals are expected </w:t>
      </w:r>
      <w:r w:rsidR="00AC16B6">
        <w:rPr>
          <w:rFonts w:cs="Arial"/>
        </w:rPr>
        <w:t xml:space="preserve">across </w:t>
      </w:r>
      <w:r w:rsidR="007F63DE">
        <w:rPr>
          <w:rFonts w:cs="Arial"/>
        </w:rPr>
        <w:t xml:space="preserve">parts </w:t>
      </w:r>
      <w:r w:rsidR="00EE247E">
        <w:rPr>
          <w:rFonts w:cs="Arial"/>
        </w:rPr>
        <w:t>of</w:t>
      </w:r>
      <w:r w:rsidR="00AC16B6">
        <w:rPr>
          <w:rFonts w:cs="Arial"/>
        </w:rPr>
        <w:t xml:space="preserve"> </w:t>
      </w:r>
      <w:r>
        <w:rPr>
          <w:rFonts w:cs="Arial"/>
        </w:rPr>
        <w:t>South Australia (10-</w:t>
      </w:r>
      <w:r w:rsidR="00D67F4A">
        <w:rPr>
          <w:rFonts w:cs="Arial"/>
        </w:rPr>
        <w:t> </w:t>
      </w:r>
      <w:r>
        <w:rPr>
          <w:rFonts w:cs="Arial"/>
        </w:rPr>
        <w:t>25</w:t>
      </w:r>
      <w:r w:rsidR="00EE247E">
        <w:rPr>
          <w:rFonts w:cs="Arial"/>
        </w:rPr>
        <w:t> </w:t>
      </w:r>
      <w:r>
        <w:rPr>
          <w:rFonts w:cs="Arial"/>
        </w:rPr>
        <w:t>millimetres) and Victoria (5-50 millimetres)</w:t>
      </w:r>
      <w:r w:rsidR="00D75488">
        <w:rPr>
          <w:rFonts w:cs="Arial"/>
        </w:rPr>
        <w:t xml:space="preserve">. </w:t>
      </w:r>
      <w:r>
        <w:rPr>
          <w:rFonts w:cs="Arial"/>
        </w:rPr>
        <w:t>Little to no rainfall is expected across Queensland, northern New South Wales</w:t>
      </w:r>
      <w:r w:rsidR="00FB14B9">
        <w:rPr>
          <w:rFonts w:cs="Arial"/>
        </w:rPr>
        <w:t xml:space="preserve">, </w:t>
      </w:r>
      <w:r w:rsidR="000A6940">
        <w:rPr>
          <w:rFonts w:cs="Arial"/>
        </w:rPr>
        <w:t xml:space="preserve">much of </w:t>
      </w:r>
      <w:r w:rsidR="00FB14B9">
        <w:rPr>
          <w:rFonts w:cs="Arial"/>
        </w:rPr>
        <w:t xml:space="preserve">South Australia, </w:t>
      </w:r>
      <w:r w:rsidR="0074231C">
        <w:rPr>
          <w:rFonts w:cs="Arial"/>
        </w:rPr>
        <w:t>northwestern</w:t>
      </w:r>
      <w:r w:rsidR="000A6940">
        <w:rPr>
          <w:rFonts w:cs="Arial"/>
        </w:rPr>
        <w:t xml:space="preserve"> </w:t>
      </w:r>
      <w:r w:rsidR="00FB14B9">
        <w:rPr>
          <w:rFonts w:cs="Arial"/>
        </w:rPr>
        <w:t>Victoria</w:t>
      </w:r>
      <w:r>
        <w:rPr>
          <w:rFonts w:cs="Arial"/>
        </w:rPr>
        <w:t xml:space="preserve"> and </w:t>
      </w:r>
      <w:r w:rsidR="000A6940">
        <w:rPr>
          <w:rFonts w:cs="Arial"/>
        </w:rPr>
        <w:t xml:space="preserve">much of </w:t>
      </w:r>
      <w:r>
        <w:rPr>
          <w:rFonts w:cs="Arial"/>
        </w:rPr>
        <w:t>Western Australia.</w:t>
      </w:r>
    </w:p>
    <w:p w14:paraId="081CB479" w14:textId="3223ADF6" w:rsidR="006671C8" w:rsidRDefault="00D5436E" w:rsidP="00D5436E">
      <w:pPr>
        <w:pStyle w:val="ListParagraph"/>
        <w:numPr>
          <w:ilvl w:val="1"/>
          <w:numId w:val="4"/>
        </w:numPr>
        <w:spacing w:after="120"/>
        <w:ind w:left="709" w:hanging="283"/>
        <w:rPr>
          <w:rFonts w:cs="Calibri"/>
        </w:rPr>
      </w:pPr>
      <w:r w:rsidRPr="00D5436E">
        <w:rPr>
          <w:rFonts w:cs="Calibri"/>
        </w:rPr>
        <w:t>The</w:t>
      </w:r>
      <w:r w:rsidR="0037200B" w:rsidRPr="00D5436E">
        <w:rPr>
          <w:rFonts w:cs="Calibri"/>
        </w:rPr>
        <w:t xml:space="preserve"> </w:t>
      </w:r>
      <w:r w:rsidR="00856E3E" w:rsidRPr="00D5436E">
        <w:rPr>
          <w:rFonts w:cs="Calibri"/>
        </w:rPr>
        <w:t xml:space="preserve">lack of </w:t>
      </w:r>
      <w:r w:rsidR="004D4D4F" w:rsidRPr="00D5436E">
        <w:rPr>
          <w:rFonts w:cs="Calibri"/>
        </w:rPr>
        <w:t xml:space="preserve">autumn </w:t>
      </w:r>
      <w:r w:rsidR="00856E3E" w:rsidRPr="00D5436E">
        <w:rPr>
          <w:rFonts w:cs="Calibri"/>
        </w:rPr>
        <w:t>rainfall</w:t>
      </w:r>
      <w:r w:rsidR="00467764" w:rsidRPr="00D5436E">
        <w:rPr>
          <w:rFonts w:cs="Calibri"/>
        </w:rPr>
        <w:t xml:space="preserve"> </w:t>
      </w:r>
      <w:r w:rsidRPr="00D5436E">
        <w:rPr>
          <w:rFonts w:cs="Calibri"/>
        </w:rPr>
        <w:t>continues to present a risk to the timely germination and establishment of winter crops</w:t>
      </w:r>
      <w:r w:rsidR="00ED20F2">
        <w:rPr>
          <w:rFonts w:cs="Calibri"/>
        </w:rPr>
        <w:t xml:space="preserve"> –</w:t>
      </w:r>
      <w:r w:rsidRPr="00D5436E">
        <w:rPr>
          <w:rFonts w:cs="Calibri"/>
        </w:rPr>
        <w:t xml:space="preserve"> particularly</w:t>
      </w:r>
      <w:r w:rsidR="00ED20F2">
        <w:rPr>
          <w:rFonts w:cs="Calibri"/>
        </w:rPr>
        <w:t xml:space="preserve"> </w:t>
      </w:r>
      <w:r w:rsidRPr="00D5436E">
        <w:rPr>
          <w:rFonts w:cs="Calibri"/>
        </w:rPr>
        <w:t xml:space="preserve">in those areas of western Victoria and South Australia </w:t>
      </w:r>
      <w:r w:rsidR="00B01DD2">
        <w:rPr>
          <w:rFonts w:cs="Calibri"/>
        </w:rPr>
        <w:t>where there is</w:t>
      </w:r>
      <w:r w:rsidR="00B01DD2" w:rsidRPr="00D5436E">
        <w:rPr>
          <w:rFonts w:cs="Calibri"/>
        </w:rPr>
        <w:t xml:space="preserve"> </w:t>
      </w:r>
      <w:r w:rsidRPr="00D5436E">
        <w:rPr>
          <w:rFonts w:cs="Calibri"/>
        </w:rPr>
        <w:t>low stored soil moisture.</w:t>
      </w:r>
    </w:p>
    <w:p w14:paraId="23AB2E1D" w14:textId="2554CF91" w:rsidR="00C05D29" w:rsidRPr="00524446" w:rsidRDefault="00C05D29" w:rsidP="00C05D29">
      <w:pPr>
        <w:pStyle w:val="ListParagraph"/>
        <w:numPr>
          <w:ilvl w:val="0"/>
          <w:numId w:val="4"/>
        </w:numPr>
        <w:spacing w:before="120" w:line="252" w:lineRule="auto"/>
        <w:ind w:left="357" w:hanging="357"/>
        <w:rPr>
          <w:rFonts w:cs="Calibri"/>
        </w:rPr>
      </w:pPr>
      <w:r w:rsidRPr="001813D8">
        <w:rPr>
          <w:rFonts w:asciiTheme="minorHAnsi" w:hAnsiTheme="minorHAnsi" w:cstheme="minorHAnsi"/>
        </w:rPr>
        <w:t xml:space="preserve">The </w:t>
      </w:r>
      <w:r w:rsidRPr="001813D8">
        <w:rPr>
          <w:rFonts w:asciiTheme="minorHAnsi" w:hAnsiTheme="minorHAnsi" w:cstheme="minorHAnsi"/>
          <w:b/>
          <w:bCs/>
        </w:rPr>
        <w:t>national rainfall outlook</w:t>
      </w:r>
      <w:r w:rsidRPr="001813D8">
        <w:rPr>
          <w:rFonts w:asciiTheme="minorHAnsi" w:hAnsiTheme="minorHAnsi" w:cstheme="minorHAnsi"/>
        </w:rPr>
        <w:t xml:space="preserve"> for</w:t>
      </w:r>
      <w:r>
        <w:rPr>
          <w:rFonts w:asciiTheme="minorHAnsi" w:hAnsiTheme="minorHAnsi" w:cstheme="minorHAnsi"/>
        </w:rPr>
        <w:t xml:space="preserve"> June</w:t>
      </w:r>
      <w:r w:rsidRPr="00BB3E88">
        <w:rPr>
          <w:rFonts w:asciiTheme="minorHAnsi" w:hAnsiTheme="minorHAnsi" w:cstheme="minorHAnsi"/>
        </w:rPr>
        <w:t xml:space="preserve"> to </w:t>
      </w:r>
      <w:r>
        <w:rPr>
          <w:rFonts w:asciiTheme="minorHAnsi" w:hAnsiTheme="minorHAnsi" w:cstheme="minorHAnsi"/>
        </w:rPr>
        <w:t xml:space="preserve">August </w:t>
      </w:r>
      <w:r w:rsidRPr="00BB3E88">
        <w:rPr>
          <w:rFonts w:asciiTheme="minorHAnsi" w:hAnsiTheme="minorHAnsi" w:cstheme="minorHAnsi"/>
        </w:rPr>
        <w:t xml:space="preserve">2025 indicates an increased probability of </w:t>
      </w:r>
      <w:r>
        <w:rPr>
          <w:rFonts w:asciiTheme="minorHAnsi" w:hAnsiTheme="minorHAnsi" w:cstheme="minorHAnsi"/>
        </w:rPr>
        <w:t xml:space="preserve">above </w:t>
      </w:r>
      <w:r w:rsidRPr="00BB3E88">
        <w:rPr>
          <w:rFonts w:asciiTheme="minorHAnsi" w:hAnsiTheme="minorHAnsi" w:cstheme="minorHAnsi"/>
        </w:rPr>
        <w:t xml:space="preserve">median rainfall across much of </w:t>
      </w:r>
      <w:r>
        <w:rPr>
          <w:rFonts w:asciiTheme="minorHAnsi" w:hAnsiTheme="minorHAnsi" w:cstheme="minorHAnsi"/>
        </w:rPr>
        <w:t>inland</w:t>
      </w:r>
      <w:r w:rsidR="007A45F8">
        <w:rPr>
          <w:rFonts w:asciiTheme="minorHAnsi" w:hAnsiTheme="minorHAnsi" w:cstheme="minorHAnsi"/>
        </w:rPr>
        <w:t xml:space="preserve"> A</w:t>
      </w:r>
      <w:r w:rsidR="00560FC0">
        <w:rPr>
          <w:rFonts w:asciiTheme="minorHAnsi" w:hAnsiTheme="minorHAnsi" w:cstheme="minorHAnsi"/>
        </w:rPr>
        <w:t>ustralia</w:t>
      </w:r>
      <w:r w:rsidRPr="00BB3E88">
        <w:rPr>
          <w:rFonts w:asciiTheme="minorHAnsi" w:hAnsiTheme="minorHAnsi" w:cstheme="minorHAnsi"/>
        </w:rPr>
        <w:t xml:space="preserve">. </w:t>
      </w:r>
      <w:r w:rsidR="00320DBD">
        <w:rPr>
          <w:rFonts w:cs="Calibri"/>
        </w:rPr>
        <w:t>S</w:t>
      </w:r>
      <w:r w:rsidRPr="00D45986">
        <w:rPr>
          <w:rFonts w:cs="Calibri"/>
        </w:rPr>
        <w:t xml:space="preserve">ome </w:t>
      </w:r>
      <w:r>
        <w:rPr>
          <w:rFonts w:cs="Calibri"/>
        </w:rPr>
        <w:t>northern and southern regions</w:t>
      </w:r>
      <w:r w:rsidR="00320DBD">
        <w:rPr>
          <w:rFonts w:cs="Calibri"/>
        </w:rPr>
        <w:t xml:space="preserve"> </w:t>
      </w:r>
      <w:r w:rsidR="00320DBD">
        <w:rPr>
          <w:rFonts w:cs="Arial"/>
        </w:rPr>
        <w:t>are less likely to see above median rainfall</w:t>
      </w:r>
      <w:r>
        <w:rPr>
          <w:rFonts w:cs="Calibri"/>
        </w:rPr>
        <w:t>.</w:t>
      </w:r>
    </w:p>
    <w:p w14:paraId="11E644CE" w14:textId="4EB6E352" w:rsidR="00C05D29" w:rsidRPr="00C05D29" w:rsidRDefault="00C05D29" w:rsidP="00C05D29">
      <w:pPr>
        <w:pStyle w:val="ListParagraph"/>
        <w:numPr>
          <w:ilvl w:val="1"/>
          <w:numId w:val="4"/>
        </w:numPr>
        <w:spacing w:after="120"/>
        <w:ind w:left="709" w:hanging="283"/>
        <w:rPr>
          <w:rFonts w:cs="Calibri"/>
        </w:rPr>
      </w:pPr>
      <w:r>
        <w:rPr>
          <w:rFonts w:cs="Calibri"/>
        </w:rPr>
        <w:t xml:space="preserve">If realised, the expectation of close to average </w:t>
      </w:r>
      <w:r w:rsidRPr="00413749">
        <w:rPr>
          <w:rFonts w:cs="Calibri"/>
        </w:rPr>
        <w:t>June to August 2025</w:t>
      </w:r>
      <w:r>
        <w:rPr>
          <w:rFonts w:cs="Calibri"/>
        </w:rPr>
        <w:t xml:space="preserve"> rainfall across most winter cropping regions is</w:t>
      </w:r>
      <w:r w:rsidRPr="005E772A">
        <w:rPr>
          <w:rFonts w:cs="Calibri"/>
        </w:rPr>
        <w:t xml:space="preserve"> likely be sufficient to support the establishment and growth of winter crops.</w:t>
      </w:r>
    </w:p>
    <w:bookmarkEnd w:id="4"/>
    <w:bookmarkEnd w:id="6"/>
    <w:p w14:paraId="364EB3F2" w14:textId="6CFBD4A4" w:rsidR="00A17B9E" w:rsidRPr="00782DB9" w:rsidRDefault="00A17B9E" w:rsidP="00A17B9E">
      <w:pPr>
        <w:pStyle w:val="ListParagraph"/>
        <w:numPr>
          <w:ilvl w:val="0"/>
          <w:numId w:val="4"/>
        </w:numPr>
        <w:spacing w:after="120"/>
        <w:ind w:left="360" w:hanging="357"/>
        <w:rPr>
          <w:rFonts w:cs="Arial"/>
        </w:rPr>
      </w:pPr>
      <w:r w:rsidRPr="162660A5">
        <w:rPr>
          <w:rFonts w:cs="Arial"/>
        </w:rPr>
        <w:t xml:space="preserve">Water </w:t>
      </w:r>
      <w:r w:rsidR="482E9DF9" w:rsidRPr="162660A5">
        <w:rPr>
          <w:rFonts w:cs="Arial"/>
        </w:rPr>
        <w:t xml:space="preserve">storage </w:t>
      </w:r>
      <w:r w:rsidR="00D37C4F" w:rsidRPr="00D37C4F">
        <w:rPr>
          <w:rFonts w:cs="Arial"/>
        </w:rPr>
        <w:t xml:space="preserve">levels in the Murray-Darling Basin (MDB) increased by 188 gigalitres (GL) between 15 May 2025 and 22 May 2025. The current volume of water held in storages is 12,092 GL, equivalent to 54% of total storage capacity. This is 28% or 4,634 GL less than at the same time last year. Water storage data is sourced from the </w:t>
      </w:r>
      <w:r w:rsidRPr="162660A5">
        <w:rPr>
          <w:rFonts w:cs="Arial"/>
        </w:rPr>
        <w:t xml:space="preserve">Bureau of Meteorology. </w:t>
      </w:r>
    </w:p>
    <w:p w14:paraId="045A1AA4" w14:textId="3763B631" w:rsidR="00A17B9E" w:rsidRPr="00782DB9" w:rsidRDefault="00A17B9E" w:rsidP="00A17B9E">
      <w:pPr>
        <w:pStyle w:val="ListParagraph"/>
        <w:numPr>
          <w:ilvl w:val="0"/>
          <w:numId w:val="4"/>
        </w:numPr>
        <w:spacing w:after="120"/>
        <w:ind w:left="360" w:hanging="357"/>
        <w:rPr>
          <w:rFonts w:cs="Arial"/>
        </w:rPr>
      </w:pPr>
      <w:r w:rsidRPr="162660A5">
        <w:rPr>
          <w:rFonts w:cs="Arial"/>
        </w:rPr>
        <w:t xml:space="preserve">Allocation </w:t>
      </w:r>
      <w:r w:rsidR="00EC647E" w:rsidRPr="00EC647E">
        <w:rPr>
          <w:rFonts w:cs="Arial"/>
        </w:rPr>
        <w:t>prices in the Victorian Murray below the Barmah Choke decreased from $316 on 15 May to $314 on 22 May. Trade through the Goulburn IVT to the Murray is closed. Trade downstream through the Barmah Choke is closed. Trade out of the Murrumbidgee is open.</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7" w:name="_Ref126230898"/>
      <w:r w:rsidRPr="00B437F9">
        <w:rPr>
          <w:rFonts w:cs="Calibri"/>
          <w:color w:val="auto"/>
          <w:sz w:val="28"/>
          <w:szCs w:val="28"/>
        </w:rPr>
        <w:t>Rainfall this week</w:t>
      </w:r>
      <w:bookmarkStart w:id="8" w:name="_Global_production_conditions_2"/>
      <w:bookmarkStart w:id="9" w:name="_Global_production_conditions"/>
      <w:bookmarkStart w:id="10" w:name="_Rainfall_forecast_for_2"/>
      <w:bookmarkStart w:id="11" w:name="_Rainfall_forecast_for"/>
      <w:bookmarkStart w:id="12" w:name="_Climate_Drivers"/>
      <w:bookmarkStart w:id="13" w:name="_Rainfall_forecast_for_1"/>
      <w:bookmarkStart w:id="14" w:name="_Monthly_temperatures"/>
      <w:bookmarkStart w:id="15" w:name="_Seasonal_rainfall"/>
      <w:bookmarkStart w:id="16" w:name="_Monthly_soil_moisture"/>
      <w:bookmarkStart w:id="17" w:name="_Northern_Rainfall_Onset"/>
      <w:bookmarkStart w:id="18" w:name="_2020_Climate_Wrap"/>
      <w:bookmarkStart w:id="19" w:name="_Rainfall_forecast_for_3"/>
      <w:bookmarkStart w:id="20" w:name="_Early_autumn_break"/>
      <w:bookmarkStart w:id="21" w:name="_Rainfall_forecast_for_4"/>
      <w:bookmarkStart w:id="22" w:name="_Monthly_rainfall"/>
      <w:bookmarkStart w:id="23" w:name="_Rainfall_forecast_for_5"/>
      <w:bookmarkStart w:id="24" w:name="_Rainfall_forecast_for_6"/>
      <w:bookmarkStart w:id="25" w:name="_Rainfall_forecast_for_7"/>
      <w:bookmarkStart w:id="26" w:name="_Rainfall_forecast_for_8"/>
      <w:bookmarkStart w:id="27" w:name="_Pasture_growth"/>
      <w:bookmarkStart w:id="28" w:name="_Rainfall_forecast_for_9"/>
      <w:bookmarkStart w:id="29" w:name="_Rainfall_forecast_for_10"/>
      <w:bookmarkStart w:id="30" w:name="_Rainfall_forecast_for_12"/>
      <w:bookmarkStart w:id="31" w:name="_Rainfall_forecast_for_11"/>
      <w:bookmarkStart w:id="32" w:name="_Rainfall_forecast_for_13"/>
      <w:bookmarkStart w:id="33" w:name="_Rainfall_forecast_for_14"/>
      <w:bookmarkStart w:id="34" w:name="_Climate_Drivers_1"/>
      <w:bookmarkStart w:id="35" w:name="_Vegetation_greenness_anomalies"/>
      <w:bookmarkStart w:id="36" w:name="_Rainfall_forecast_for_15"/>
      <w:bookmarkStart w:id="37" w:name="_Rainfall_forecast_for_16"/>
      <w:bookmarkStart w:id="38" w:name="_Flooding_in_eastern"/>
      <w:bookmarkStart w:id="39" w:name="_Rainfall_forecast_for_17"/>
      <w:bookmarkStart w:id="40" w:name="_Rainfall_forecast_for_18"/>
      <w:bookmarkStart w:id="41" w:name="_Rainfall_forecast_for_19"/>
      <w:bookmarkStart w:id="42" w:name="_La_Niña_event"/>
      <w:bookmarkStart w:id="43" w:name="_Rainfall_forecast_for_20"/>
      <w:bookmarkStart w:id="44" w:name="_Rainfall_forecast_for_21"/>
      <w:bookmarkStart w:id="45" w:name="_Rainfall_forecast_for_22"/>
      <w:bookmarkStart w:id="46" w:name="_Rainfall_forecast_for_23"/>
      <w:bookmarkStart w:id="47" w:name="_Rainfall_forecast_for_24"/>
      <w:bookmarkStart w:id="48" w:name="_Rainfall_forecast_for_25"/>
      <w:bookmarkStart w:id="49" w:name="_Hlk121385247"/>
      <w:bookmarkStart w:id="50" w:name="_Hlk96591801"/>
      <w:bookmarkStart w:id="51" w:name="_Hlk95988528"/>
      <w:bookmarkStart w:id="52" w:name="_Hlk98405497"/>
      <w:bookmarkStart w:id="53" w:name="_Hlk158889738"/>
      <w:bookmarkStart w:id="54" w:name="_Hlk161307904"/>
      <w:bookmarkStart w:id="55" w:name="_Hlk156473042"/>
      <w:bookmarkStart w:id="56" w:name="_Hlk152836559"/>
      <w:bookmarkStart w:id="57" w:name="_Hlk148006127"/>
      <w:bookmarkStart w:id="58" w:name="_Hlk144372918"/>
      <w:bookmarkStart w:id="59" w:name="_Hlk143159934"/>
      <w:bookmarkStart w:id="60" w:name="_Hlk131675561"/>
      <w:bookmarkStart w:id="61" w:name="_Hlk58500616"/>
      <w:bookmarkStart w:id="62" w:name="_Hlk89938183"/>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D647D6">
        <w:rPr>
          <w:rFonts w:cs="Calibri"/>
          <w:color w:val="auto"/>
          <w:sz w:val="28"/>
          <w:szCs w:val="28"/>
        </w:rPr>
        <w:t xml:space="preserve"> </w:t>
      </w:r>
    </w:p>
    <w:p w14:paraId="4229CAEB" w14:textId="550E1C62" w:rsidR="004C23EF" w:rsidRDefault="004C23EF" w:rsidP="04729DCF">
      <w:pPr>
        <w:spacing w:before="120" w:line="276" w:lineRule="auto"/>
        <w:rPr>
          <w:rFonts w:ascii="Calibri" w:hAnsi="Calibri" w:cs="Arial"/>
          <w:sz w:val="22"/>
          <w:szCs w:val="22"/>
        </w:rPr>
      </w:pPr>
      <w:bookmarkStart w:id="63" w:name="_Hlk181877641"/>
      <w:bookmarkStart w:id="64" w:name="_Ref122000457"/>
      <w:bookmarkEnd w:id="49"/>
      <w:bookmarkEnd w:id="50"/>
      <w:bookmarkEnd w:id="51"/>
      <w:bookmarkEnd w:id="52"/>
      <w:bookmarkEnd w:id="53"/>
      <w:bookmarkEnd w:id="54"/>
      <w:bookmarkEnd w:id="55"/>
      <w:bookmarkEnd w:id="56"/>
      <w:bookmarkEnd w:id="57"/>
      <w:bookmarkEnd w:id="58"/>
      <w:bookmarkEnd w:id="59"/>
      <w:bookmarkEnd w:id="60"/>
      <w:bookmarkEnd w:id="61"/>
      <w:bookmarkEnd w:id="62"/>
      <w:r w:rsidRPr="04729DCF">
        <w:rPr>
          <w:rFonts w:ascii="Calibri" w:hAnsi="Calibri" w:cs="Arial"/>
          <w:sz w:val="22"/>
          <w:szCs w:val="22"/>
        </w:rPr>
        <w:t>In the week ending</w:t>
      </w:r>
      <w:r w:rsidR="00663E0F" w:rsidRPr="04729DCF">
        <w:rPr>
          <w:rFonts w:ascii="Calibri" w:hAnsi="Calibri" w:cs="Arial"/>
          <w:sz w:val="22"/>
          <w:szCs w:val="22"/>
        </w:rPr>
        <w:t xml:space="preserve"> </w:t>
      </w:r>
      <w:r w:rsidR="00B02D3B">
        <w:rPr>
          <w:rFonts w:ascii="Calibri" w:hAnsi="Calibri" w:cs="Arial"/>
          <w:sz w:val="22"/>
          <w:szCs w:val="22"/>
        </w:rPr>
        <w:t>22</w:t>
      </w:r>
      <w:r w:rsidR="007E5955">
        <w:rPr>
          <w:rFonts w:ascii="Calibri" w:hAnsi="Calibri" w:cs="Arial"/>
          <w:sz w:val="22"/>
          <w:szCs w:val="22"/>
        </w:rPr>
        <w:t xml:space="preserve"> </w:t>
      </w:r>
      <w:r w:rsidR="0032123C">
        <w:rPr>
          <w:rFonts w:ascii="Calibri" w:hAnsi="Calibri" w:cs="Arial"/>
          <w:sz w:val="22"/>
          <w:szCs w:val="22"/>
        </w:rPr>
        <w:t>May</w:t>
      </w:r>
      <w:r w:rsidR="000D315F">
        <w:rPr>
          <w:rFonts w:ascii="Calibri" w:hAnsi="Calibri" w:cs="Arial"/>
          <w:sz w:val="22"/>
          <w:szCs w:val="22"/>
        </w:rPr>
        <w:t xml:space="preserve"> 2025</w:t>
      </w:r>
      <w:r w:rsidRPr="04729DCF">
        <w:rPr>
          <w:rFonts w:ascii="Calibri" w:hAnsi="Calibri" w:cs="Arial"/>
          <w:sz w:val="22"/>
          <w:szCs w:val="22"/>
        </w:rPr>
        <w:t>,</w:t>
      </w:r>
      <w:r w:rsidR="00EF4D22">
        <w:rPr>
          <w:rFonts w:ascii="Calibri" w:hAnsi="Calibri" w:cs="Arial"/>
          <w:b/>
          <w:bCs/>
          <w:sz w:val="22"/>
          <w:szCs w:val="22"/>
        </w:rPr>
        <w:t xml:space="preserve"> low</w:t>
      </w:r>
      <w:r w:rsidR="000309ED">
        <w:rPr>
          <w:rFonts w:ascii="Calibri" w:hAnsi="Calibri" w:cs="Arial"/>
          <w:b/>
          <w:bCs/>
          <w:sz w:val="22"/>
          <w:szCs w:val="22"/>
        </w:rPr>
        <w:t xml:space="preserve"> pressure systems</w:t>
      </w:r>
      <w:r w:rsidR="00971BA6">
        <w:rPr>
          <w:rFonts w:ascii="Calibri" w:hAnsi="Calibri" w:cs="Arial"/>
          <w:b/>
          <w:bCs/>
          <w:sz w:val="22"/>
          <w:szCs w:val="22"/>
        </w:rPr>
        <w:t xml:space="preserve"> and</w:t>
      </w:r>
      <w:r w:rsidR="000A2AEF" w:rsidRPr="000A2AEF">
        <w:rPr>
          <w:rFonts w:ascii="Calibri" w:hAnsi="Calibri" w:cs="Arial"/>
          <w:b/>
          <w:bCs/>
          <w:sz w:val="22"/>
          <w:szCs w:val="22"/>
        </w:rPr>
        <w:t xml:space="preserve"> </w:t>
      </w:r>
      <w:r w:rsidR="000A2AEF">
        <w:rPr>
          <w:rFonts w:ascii="Calibri" w:hAnsi="Calibri" w:cs="Arial"/>
          <w:b/>
          <w:bCs/>
          <w:sz w:val="22"/>
          <w:szCs w:val="22"/>
        </w:rPr>
        <w:t>troughs</w:t>
      </w:r>
      <w:r w:rsidR="00A7513E" w:rsidRPr="00361191">
        <w:rPr>
          <w:rFonts w:ascii="Calibri" w:hAnsi="Calibri" w:cs="Arial"/>
          <w:sz w:val="22"/>
          <w:szCs w:val="22"/>
        </w:rPr>
        <w:t xml:space="preserve"> </w:t>
      </w:r>
      <w:r w:rsidR="000A2AEF">
        <w:rPr>
          <w:rFonts w:ascii="Calibri" w:hAnsi="Calibri" w:cs="Arial"/>
          <w:sz w:val="22"/>
          <w:szCs w:val="22"/>
        </w:rPr>
        <w:t>brough</w:t>
      </w:r>
      <w:r w:rsidR="009E6742">
        <w:rPr>
          <w:rFonts w:ascii="Calibri" w:hAnsi="Calibri" w:cs="Arial"/>
          <w:sz w:val="22"/>
          <w:szCs w:val="22"/>
        </w:rPr>
        <w:t>t</w:t>
      </w:r>
      <w:r w:rsidR="000A2AEF">
        <w:rPr>
          <w:rFonts w:ascii="Calibri" w:hAnsi="Calibri" w:cs="Arial"/>
          <w:sz w:val="22"/>
          <w:szCs w:val="22"/>
        </w:rPr>
        <w:t xml:space="preserve"> rainfall</w:t>
      </w:r>
      <w:r w:rsidR="00A7513E" w:rsidRPr="00361191">
        <w:rPr>
          <w:rFonts w:ascii="Calibri" w:hAnsi="Calibri" w:cs="Arial"/>
          <w:sz w:val="22"/>
          <w:szCs w:val="22"/>
        </w:rPr>
        <w:t xml:space="preserve"> to </w:t>
      </w:r>
      <w:r w:rsidR="001D42FE">
        <w:rPr>
          <w:rFonts w:ascii="Calibri" w:hAnsi="Calibri" w:cs="Arial"/>
          <w:sz w:val="22"/>
          <w:szCs w:val="22"/>
        </w:rPr>
        <w:t>parts</w:t>
      </w:r>
      <w:r w:rsidR="00A1193C">
        <w:rPr>
          <w:rFonts w:ascii="Calibri" w:hAnsi="Calibri" w:cs="Arial"/>
          <w:sz w:val="22"/>
          <w:szCs w:val="22"/>
        </w:rPr>
        <w:t xml:space="preserve"> of </w:t>
      </w:r>
      <w:r w:rsidR="0032123C">
        <w:rPr>
          <w:rFonts w:ascii="Calibri" w:hAnsi="Calibri" w:cs="Arial"/>
          <w:sz w:val="22"/>
          <w:szCs w:val="22"/>
        </w:rPr>
        <w:t>east</w:t>
      </w:r>
      <w:r w:rsidR="00536E0D">
        <w:rPr>
          <w:rFonts w:ascii="Calibri" w:hAnsi="Calibri" w:cs="Arial"/>
          <w:sz w:val="22"/>
          <w:szCs w:val="22"/>
        </w:rPr>
        <w:t>ern</w:t>
      </w:r>
      <w:r w:rsidR="00596123">
        <w:rPr>
          <w:rFonts w:ascii="Calibri" w:hAnsi="Calibri" w:cs="Arial"/>
          <w:sz w:val="22"/>
          <w:szCs w:val="22"/>
        </w:rPr>
        <w:t xml:space="preserve"> and</w:t>
      </w:r>
      <w:r w:rsidR="000309ED">
        <w:rPr>
          <w:rFonts w:ascii="Calibri" w:hAnsi="Calibri" w:cs="Arial"/>
          <w:sz w:val="22"/>
          <w:szCs w:val="22"/>
        </w:rPr>
        <w:t xml:space="preserve"> southern </w:t>
      </w:r>
      <w:r w:rsidR="007E5955">
        <w:rPr>
          <w:rFonts w:ascii="Calibri" w:hAnsi="Calibri" w:cs="Arial"/>
          <w:sz w:val="22"/>
          <w:szCs w:val="22"/>
        </w:rPr>
        <w:t>Australia</w:t>
      </w:r>
      <w:r w:rsidR="0012762C">
        <w:rPr>
          <w:rFonts w:ascii="Calibri" w:hAnsi="Calibri" w:cs="Arial"/>
          <w:sz w:val="22"/>
          <w:szCs w:val="22"/>
        </w:rPr>
        <w:t xml:space="preserve">. </w:t>
      </w:r>
      <w:r w:rsidR="0067007D">
        <w:rPr>
          <w:rFonts w:ascii="Calibri" w:hAnsi="Calibri" w:cs="Arial"/>
          <w:sz w:val="22"/>
          <w:szCs w:val="22"/>
        </w:rPr>
        <w:t>High</w:t>
      </w:r>
      <w:r w:rsidR="0012512F">
        <w:rPr>
          <w:rFonts w:ascii="Calibri" w:hAnsi="Calibri" w:cs="Arial"/>
          <w:sz w:val="22"/>
          <w:szCs w:val="22"/>
        </w:rPr>
        <w:t>-pressure system</w:t>
      </w:r>
      <w:r w:rsidR="0067007D">
        <w:rPr>
          <w:rFonts w:ascii="Calibri" w:hAnsi="Calibri" w:cs="Arial"/>
          <w:sz w:val="22"/>
          <w:szCs w:val="22"/>
        </w:rPr>
        <w:t>s</w:t>
      </w:r>
      <w:r w:rsidR="0012512F">
        <w:rPr>
          <w:rFonts w:ascii="Calibri" w:hAnsi="Calibri" w:cs="Arial"/>
          <w:sz w:val="22"/>
          <w:szCs w:val="22"/>
        </w:rPr>
        <w:t xml:space="preserve"> kept </w:t>
      </w:r>
      <w:r w:rsidR="006D79B6">
        <w:rPr>
          <w:rFonts w:ascii="Calibri" w:hAnsi="Calibri" w:cs="Arial"/>
          <w:sz w:val="22"/>
          <w:szCs w:val="22"/>
        </w:rPr>
        <w:t xml:space="preserve">the remainder of </w:t>
      </w:r>
      <w:r w:rsidR="006F71F1">
        <w:rPr>
          <w:rFonts w:ascii="Calibri" w:hAnsi="Calibri" w:cs="Arial"/>
          <w:sz w:val="22"/>
          <w:szCs w:val="22"/>
        </w:rPr>
        <w:t>Australia</w:t>
      </w:r>
      <w:r w:rsidR="0012512F">
        <w:rPr>
          <w:rFonts w:ascii="Calibri" w:hAnsi="Calibri" w:cs="Arial"/>
          <w:sz w:val="22"/>
          <w:szCs w:val="22"/>
        </w:rPr>
        <w:t xml:space="preserve"> largely dry.</w:t>
      </w:r>
    </w:p>
    <w:p w14:paraId="3CFD58E9" w14:textId="1A69BD7A" w:rsidR="006352D0" w:rsidRPr="006B4D0F" w:rsidRDefault="008C086C" w:rsidP="00FA3246">
      <w:pPr>
        <w:pStyle w:val="ListParagraph"/>
        <w:numPr>
          <w:ilvl w:val="0"/>
          <w:numId w:val="4"/>
        </w:numPr>
        <w:spacing w:before="120" w:after="0"/>
        <w:ind w:left="357" w:hanging="357"/>
      </w:pPr>
      <w:r w:rsidRPr="71382ED7">
        <w:rPr>
          <w:rFonts w:cs="Arial"/>
        </w:rPr>
        <w:t>R</w:t>
      </w:r>
      <w:r w:rsidR="00E74E79" w:rsidRPr="71382ED7">
        <w:rPr>
          <w:rFonts w:cs="Arial"/>
        </w:rPr>
        <w:t xml:space="preserve">ainfall totals of between </w:t>
      </w:r>
      <w:r w:rsidR="00A54272">
        <w:rPr>
          <w:rFonts w:cs="Arial"/>
        </w:rPr>
        <w:t>5-</w:t>
      </w:r>
      <w:r w:rsidR="00FB44C8">
        <w:rPr>
          <w:rFonts w:cs="Arial"/>
        </w:rPr>
        <w:t>10</w:t>
      </w:r>
      <w:r w:rsidR="00A54272">
        <w:rPr>
          <w:rFonts w:cs="Arial"/>
        </w:rPr>
        <w:t>0</w:t>
      </w:r>
      <w:r w:rsidR="00E74E79" w:rsidRPr="71382ED7">
        <w:rPr>
          <w:rFonts w:cs="Arial"/>
        </w:rPr>
        <w:t xml:space="preserve"> millimetres were recorded across</w:t>
      </w:r>
      <w:r w:rsidR="00C95A9D">
        <w:rPr>
          <w:rFonts w:cs="Arial"/>
        </w:rPr>
        <w:t xml:space="preserve"> </w:t>
      </w:r>
      <w:r w:rsidR="006D43A9">
        <w:rPr>
          <w:rFonts w:cs="Arial"/>
        </w:rPr>
        <w:t xml:space="preserve">parts </w:t>
      </w:r>
      <w:r w:rsidR="00E364BD">
        <w:rPr>
          <w:rFonts w:cs="Arial"/>
        </w:rPr>
        <w:t>of</w:t>
      </w:r>
      <w:r w:rsidR="00A54272">
        <w:rPr>
          <w:rFonts w:cs="Arial"/>
        </w:rPr>
        <w:t xml:space="preserve"> </w:t>
      </w:r>
      <w:r w:rsidR="004821FD">
        <w:rPr>
          <w:rFonts w:cs="Arial"/>
        </w:rPr>
        <w:t>northern</w:t>
      </w:r>
      <w:r w:rsidR="00E364BD">
        <w:rPr>
          <w:rFonts w:cs="Arial"/>
        </w:rPr>
        <w:t xml:space="preserve"> </w:t>
      </w:r>
      <w:r w:rsidR="008F476A">
        <w:rPr>
          <w:rFonts w:cs="Arial"/>
        </w:rPr>
        <w:t xml:space="preserve">and </w:t>
      </w:r>
      <w:r w:rsidR="001933F8">
        <w:rPr>
          <w:rFonts w:cs="Arial"/>
        </w:rPr>
        <w:t xml:space="preserve">eastern </w:t>
      </w:r>
      <w:r w:rsidR="0093243E">
        <w:rPr>
          <w:rFonts w:cs="Arial"/>
        </w:rPr>
        <w:t>New South Wales</w:t>
      </w:r>
      <w:r w:rsidR="006F6434">
        <w:rPr>
          <w:rFonts w:cs="Arial"/>
        </w:rPr>
        <w:t xml:space="preserve"> and</w:t>
      </w:r>
      <w:r w:rsidR="00FB44C8">
        <w:rPr>
          <w:rFonts w:cs="Arial"/>
        </w:rPr>
        <w:t xml:space="preserve"> south</w:t>
      </w:r>
      <w:r w:rsidR="005575F4">
        <w:rPr>
          <w:rFonts w:cs="Arial"/>
        </w:rPr>
        <w:t>-</w:t>
      </w:r>
      <w:r w:rsidR="00FB44C8">
        <w:rPr>
          <w:rFonts w:cs="Arial"/>
        </w:rPr>
        <w:t>east</w:t>
      </w:r>
      <w:r w:rsidR="005575F4">
        <w:rPr>
          <w:rFonts w:cs="Arial"/>
        </w:rPr>
        <w:t>ern</w:t>
      </w:r>
      <w:r w:rsidR="006F6434">
        <w:rPr>
          <w:rFonts w:cs="Arial"/>
        </w:rPr>
        <w:t xml:space="preserve"> Queensland</w:t>
      </w:r>
      <w:r w:rsidR="00FB44C8">
        <w:rPr>
          <w:rFonts w:cs="Arial"/>
        </w:rPr>
        <w:t>.</w:t>
      </w:r>
    </w:p>
    <w:p w14:paraId="46EAB2CF" w14:textId="7455F8CC" w:rsidR="006E587C" w:rsidRPr="007D0EFF" w:rsidRDefault="006B4D0F" w:rsidP="00D06D2E">
      <w:pPr>
        <w:pStyle w:val="ListParagraph"/>
        <w:numPr>
          <w:ilvl w:val="0"/>
          <w:numId w:val="4"/>
        </w:numPr>
        <w:spacing w:before="120" w:after="0"/>
        <w:ind w:left="357" w:hanging="357"/>
      </w:pPr>
      <w:r>
        <w:rPr>
          <w:rFonts w:cs="Arial"/>
        </w:rPr>
        <w:t xml:space="preserve">Falls of 200-400 millimetres were </w:t>
      </w:r>
      <w:r w:rsidR="006352D0" w:rsidRPr="00721E84">
        <w:rPr>
          <w:rFonts w:cs="Arial"/>
        </w:rPr>
        <w:t>recorded</w:t>
      </w:r>
      <w:r w:rsidR="009A566F">
        <w:rPr>
          <w:rFonts w:cs="Arial"/>
        </w:rPr>
        <w:t xml:space="preserve"> across the Mid-Coast and </w:t>
      </w:r>
      <w:r w:rsidR="003E0ED2">
        <w:rPr>
          <w:rFonts w:cs="Arial"/>
        </w:rPr>
        <w:t>Northe</w:t>
      </w:r>
      <w:r w:rsidR="003C3934">
        <w:rPr>
          <w:rFonts w:cs="Arial"/>
        </w:rPr>
        <w:t xml:space="preserve">rn Rivers </w:t>
      </w:r>
      <w:r w:rsidR="004A022C">
        <w:rPr>
          <w:rFonts w:cs="Arial"/>
        </w:rPr>
        <w:t xml:space="preserve">regions </w:t>
      </w:r>
      <w:r w:rsidR="00524F0A">
        <w:rPr>
          <w:rFonts w:cs="Arial"/>
        </w:rPr>
        <w:t>of</w:t>
      </w:r>
      <w:r w:rsidR="004A022C" w:rsidRPr="00721E84">
        <w:rPr>
          <w:rFonts w:cs="Arial"/>
        </w:rPr>
        <w:t xml:space="preserve"> </w:t>
      </w:r>
      <w:r>
        <w:rPr>
          <w:rFonts w:cs="Arial"/>
        </w:rPr>
        <w:t>New South Wales</w:t>
      </w:r>
      <w:r w:rsidR="00C1416B">
        <w:rPr>
          <w:rFonts w:cs="Arial"/>
        </w:rPr>
        <w:t>.</w:t>
      </w:r>
      <w:r w:rsidR="00000477">
        <w:rPr>
          <w:rFonts w:cs="Arial"/>
        </w:rPr>
        <w:t xml:space="preserve"> </w:t>
      </w:r>
      <w:r w:rsidR="00EE55EF">
        <w:t>These h</w:t>
      </w:r>
      <w:r w:rsidR="000518A5">
        <w:t xml:space="preserve">eavy falls </w:t>
      </w:r>
      <w:r w:rsidR="000A32DB">
        <w:t xml:space="preserve">have </w:t>
      </w:r>
      <w:r w:rsidR="00990E24">
        <w:t>led</w:t>
      </w:r>
      <w:r w:rsidR="000A32DB">
        <w:t xml:space="preserve"> to wide</w:t>
      </w:r>
      <w:r w:rsidR="005A409C">
        <w:t>spread</w:t>
      </w:r>
      <w:r w:rsidR="00990E24">
        <w:t xml:space="preserve"> </w:t>
      </w:r>
      <w:r w:rsidR="005A409C">
        <w:t>flooding</w:t>
      </w:r>
      <w:r w:rsidR="000A6940">
        <w:t xml:space="preserve">. As </w:t>
      </w:r>
      <w:r w:rsidR="00035A76" w:rsidRPr="00035A76">
        <w:t>at 1000 AEST May 22</w:t>
      </w:r>
      <w:r w:rsidR="009A7D7E">
        <w:t>,</w:t>
      </w:r>
      <w:r w:rsidR="00035A76" w:rsidRPr="00035A76">
        <w:t xml:space="preserve"> </w:t>
      </w:r>
      <w:r w:rsidR="009A7D7E">
        <w:t>t</w:t>
      </w:r>
      <w:r w:rsidR="00035A76" w:rsidRPr="00035A76">
        <w:t>here</w:t>
      </w:r>
      <w:r w:rsidR="00C01E30" w:rsidRPr="00C01E30">
        <w:t xml:space="preserve"> are currently </w:t>
      </w:r>
      <w:r w:rsidR="00035A76" w:rsidRPr="00035A76">
        <w:t>34 Emergency Warnings</w:t>
      </w:r>
      <w:r w:rsidR="00C01E30" w:rsidRPr="00C01E30">
        <w:t xml:space="preserve"> and </w:t>
      </w:r>
      <w:r w:rsidR="00035A76" w:rsidRPr="00035A76">
        <w:t>81 Watch</w:t>
      </w:r>
      <w:r w:rsidR="006C4349">
        <w:t xml:space="preserve"> and </w:t>
      </w:r>
      <w:r w:rsidR="00035A76" w:rsidRPr="00035A76">
        <w:t>Acts</w:t>
      </w:r>
      <w:r w:rsidR="00C01E30" w:rsidRPr="00C01E30">
        <w:t xml:space="preserve"> across New South Wales</w:t>
      </w:r>
      <w:r w:rsidR="005E7CBF">
        <w:t>.</w:t>
      </w:r>
    </w:p>
    <w:p w14:paraId="208948E2" w14:textId="2F996B17" w:rsidR="005E7CBF" w:rsidRPr="007D0EFF" w:rsidRDefault="008539EA" w:rsidP="006B4D0F">
      <w:pPr>
        <w:pStyle w:val="ListParagraph"/>
        <w:numPr>
          <w:ilvl w:val="1"/>
          <w:numId w:val="4"/>
        </w:numPr>
        <w:spacing w:before="120" w:after="0"/>
      </w:pPr>
      <w:r w:rsidRPr="008539EA">
        <w:t xml:space="preserve">Until access to properties and damage assessments can be undertaken the full impact of flooding on agricultural production remains largely unknown. </w:t>
      </w:r>
      <w:r w:rsidR="00CC55FD">
        <w:t>However</w:t>
      </w:r>
      <w:r w:rsidR="00256E2C">
        <w:t>, the f</w:t>
      </w:r>
      <w:r w:rsidRPr="008539EA">
        <w:t>looding associated with this heavy and intense rainfall event is expected to cause significant impacts on some individuals and businesses, including heavy losses to livestock and farm infrastructure in some instances.</w:t>
      </w:r>
    </w:p>
    <w:p w14:paraId="5BE74248" w14:textId="2255A110" w:rsidR="004821FD" w:rsidRPr="00B871B1" w:rsidRDefault="0099006C" w:rsidP="00B871B1">
      <w:pPr>
        <w:spacing w:before="120" w:line="276" w:lineRule="auto"/>
        <w:rPr>
          <w:rFonts w:ascii="Calibri" w:hAnsi="Calibri" w:cs="Arial"/>
          <w:sz w:val="22"/>
          <w:szCs w:val="22"/>
        </w:rPr>
      </w:pPr>
      <w:r w:rsidRPr="00E9294D">
        <w:rPr>
          <w:rFonts w:ascii="Calibri" w:hAnsi="Calibri" w:cs="Arial"/>
          <w:sz w:val="22"/>
          <w:szCs w:val="22"/>
        </w:rPr>
        <w:t xml:space="preserve">Cropping regions </w:t>
      </w:r>
      <w:r w:rsidR="004821FD">
        <w:rPr>
          <w:rFonts w:ascii="Calibri" w:hAnsi="Calibri" w:cs="Arial"/>
          <w:sz w:val="22"/>
          <w:szCs w:val="22"/>
        </w:rPr>
        <w:t xml:space="preserve">in the south </w:t>
      </w:r>
      <w:r w:rsidR="00EC39A9" w:rsidRPr="00E9294D">
        <w:rPr>
          <w:rFonts w:ascii="Calibri" w:hAnsi="Calibri" w:cs="Arial"/>
          <w:sz w:val="22"/>
          <w:szCs w:val="22"/>
        </w:rPr>
        <w:t xml:space="preserve">received little to no rainfall in the week ending </w:t>
      </w:r>
      <w:r w:rsidR="004821FD">
        <w:rPr>
          <w:rFonts w:ascii="Calibri" w:hAnsi="Calibri" w:cs="Arial"/>
          <w:sz w:val="22"/>
          <w:szCs w:val="22"/>
        </w:rPr>
        <w:t>22</w:t>
      </w:r>
      <w:r w:rsidR="00EC39A9" w:rsidRPr="00E9294D">
        <w:rPr>
          <w:rFonts w:ascii="Calibri" w:hAnsi="Calibri" w:cs="Arial"/>
          <w:sz w:val="22"/>
          <w:szCs w:val="22"/>
        </w:rPr>
        <w:t xml:space="preserve"> May 2025</w:t>
      </w:r>
      <w:r w:rsidR="004821FD">
        <w:rPr>
          <w:rFonts w:ascii="Calibri" w:hAnsi="Calibri" w:cs="Arial"/>
          <w:sz w:val="22"/>
          <w:szCs w:val="22"/>
        </w:rPr>
        <w:t>.</w:t>
      </w:r>
    </w:p>
    <w:p w14:paraId="1A30BCD5" w14:textId="4EF8878E" w:rsidR="009D2E9E" w:rsidRDefault="00685D6A" w:rsidP="00D06D2E">
      <w:pPr>
        <w:pStyle w:val="ListParagraph"/>
        <w:numPr>
          <w:ilvl w:val="0"/>
          <w:numId w:val="4"/>
        </w:numPr>
        <w:spacing w:before="120" w:after="0"/>
        <w:ind w:left="357" w:hanging="357"/>
        <w:contextualSpacing w:val="0"/>
      </w:pPr>
      <w:r>
        <w:t>Most</w:t>
      </w:r>
      <w:r w:rsidR="00B871B1">
        <w:t xml:space="preserve"> Queensland and northern New South Wales</w:t>
      </w:r>
      <w:r w:rsidR="005826FA">
        <w:t xml:space="preserve"> cropping regions</w:t>
      </w:r>
      <w:r w:rsidR="00B871B1">
        <w:t xml:space="preserve"> </w:t>
      </w:r>
      <w:r w:rsidR="00EA43D6">
        <w:t xml:space="preserve">recorded </w:t>
      </w:r>
      <w:r w:rsidR="00B871B1">
        <w:t>rainfall totals of between 5-50 millimetres</w:t>
      </w:r>
      <w:r w:rsidR="009D2E9E">
        <w:t>.</w:t>
      </w:r>
      <w:r w:rsidR="00331B69">
        <w:t xml:space="preserve"> </w:t>
      </w:r>
      <w:r w:rsidR="009D2E9E">
        <w:t xml:space="preserve">In South Australia, between </w:t>
      </w:r>
      <w:r w:rsidR="0029755B">
        <w:t>1</w:t>
      </w:r>
      <w:r w:rsidR="009D2E9E">
        <w:t xml:space="preserve">-15 millimetres </w:t>
      </w:r>
      <w:r w:rsidR="0029755B">
        <w:t>was recorded.</w:t>
      </w:r>
    </w:p>
    <w:p w14:paraId="21B2978F" w14:textId="526F5994" w:rsidR="009D2E9E" w:rsidRDefault="009D2E9E" w:rsidP="009D2E9E">
      <w:pPr>
        <w:pStyle w:val="ListParagraph"/>
        <w:numPr>
          <w:ilvl w:val="0"/>
          <w:numId w:val="4"/>
        </w:numPr>
        <w:spacing w:before="120" w:after="0"/>
        <w:ind w:left="357" w:hanging="357"/>
        <w:contextualSpacing w:val="0"/>
      </w:pPr>
      <w:r>
        <w:t xml:space="preserve">Remaining cropping regions, including southern New South Wales, Victoria and Western Australia recorded little to no rainfall over the period. </w:t>
      </w:r>
    </w:p>
    <w:p w14:paraId="41923418" w14:textId="3B8416CC" w:rsidR="004821FD" w:rsidRPr="00536213" w:rsidRDefault="00774A87" w:rsidP="009D2E9E">
      <w:pPr>
        <w:pStyle w:val="ListParagraph"/>
        <w:numPr>
          <w:ilvl w:val="0"/>
          <w:numId w:val="4"/>
        </w:numPr>
        <w:spacing w:before="120" w:after="0"/>
        <w:ind w:left="357" w:hanging="357"/>
        <w:contextualSpacing w:val="0"/>
      </w:pPr>
      <w:r>
        <w:t>A</w:t>
      </w:r>
      <w:r w:rsidR="00B871B1" w:rsidRPr="00536213">
        <w:t xml:space="preserve"> lack of rainfall in the recent week will </w:t>
      </w:r>
      <w:r w:rsidR="00B871B1">
        <w:t xml:space="preserve">continue to </w:t>
      </w:r>
      <w:r w:rsidR="00B871B1" w:rsidRPr="00536213">
        <w:t xml:space="preserve">delay </w:t>
      </w:r>
      <w:r w:rsidR="00B871B1">
        <w:t xml:space="preserve">the </w:t>
      </w:r>
      <w:r w:rsidR="00B871B1" w:rsidRPr="00536213">
        <w:t xml:space="preserve">germination of dry sown winter crops in areas </w:t>
      </w:r>
      <w:r w:rsidR="00B871B1">
        <w:t xml:space="preserve">of south-eastern and Western Australia </w:t>
      </w:r>
      <w:r w:rsidR="00B871B1" w:rsidRPr="00536213">
        <w:t xml:space="preserve">where upper layer soil moisture is low. </w:t>
      </w:r>
    </w:p>
    <w:p w14:paraId="0ACA8A80" w14:textId="6B2C4023"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AA3AB9">
        <w:rPr>
          <w:rFonts w:cs="Calibri"/>
          <w:i w:val="0"/>
          <w:color w:val="auto"/>
          <w:sz w:val="22"/>
          <w:szCs w:val="22"/>
        </w:rPr>
        <w:t>22</w:t>
      </w:r>
      <w:r w:rsidR="00301B6A">
        <w:rPr>
          <w:rFonts w:cs="Calibri"/>
          <w:i w:val="0"/>
          <w:color w:val="auto"/>
          <w:sz w:val="22"/>
          <w:szCs w:val="22"/>
        </w:rPr>
        <w:t xml:space="preserve"> May</w:t>
      </w:r>
      <w:r w:rsidR="006E650A">
        <w:rPr>
          <w:rFonts w:cs="Calibri"/>
          <w:i w:val="0"/>
          <w:color w:val="auto"/>
          <w:sz w:val="22"/>
          <w:szCs w:val="22"/>
        </w:rPr>
        <w:t xml:space="preserve"> </w:t>
      </w:r>
      <w:r w:rsidR="002D0F5A">
        <w:rPr>
          <w:rFonts w:cs="Calibri"/>
          <w:i w:val="0"/>
          <w:color w:val="auto"/>
          <w:sz w:val="22"/>
          <w:szCs w:val="22"/>
        </w:rPr>
        <w:t>2025</w:t>
      </w:r>
    </w:p>
    <w:p w14:paraId="1730191C" w14:textId="3423F64C" w:rsidR="00801384" w:rsidRPr="00A50940" w:rsidRDefault="00AA3AB9" w:rsidP="00801384">
      <w:pPr>
        <w:jc w:val="center"/>
        <w:rPr>
          <w:i/>
        </w:rPr>
      </w:pPr>
      <w:r>
        <w:rPr>
          <w:noProof/>
        </w:rPr>
        <w:drawing>
          <wp:inline distT="0" distB="0" distL="0" distR="0" wp14:anchorId="62AC8AAA" wp14:editId="17667FD8">
            <wp:extent cx="4921718" cy="3420000"/>
            <wp:effectExtent l="0" t="0" r="0" b="9525"/>
            <wp:docPr id="652356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56179" name=""/>
                    <pic:cNvPicPr/>
                  </pic:nvPicPr>
                  <pic:blipFill>
                    <a:blip r:embed="rId12"/>
                    <a:stretch>
                      <a:fillRect/>
                    </a:stretch>
                  </pic:blipFill>
                  <pic:spPr>
                    <a:xfrm>
                      <a:off x="0" y="0"/>
                      <a:ext cx="4921718" cy="3420000"/>
                    </a:xfrm>
                    <a:prstGeom prst="rect">
                      <a:avLst/>
                    </a:prstGeom>
                  </pic:spPr>
                </pic:pic>
              </a:graphicData>
            </a:graphic>
          </wp:inline>
        </w:drawing>
      </w:r>
    </w:p>
    <w:p w14:paraId="2B3FFB06" w14:textId="70DFA205"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B02D3B">
        <w:rPr>
          <w:rFonts w:ascii="Calibri" w:hAnsi="Calibri" w:cs="Calibri"/>
          <w:color w:val="000000"/>
          <w:sz w:val="12"/>
          <w:szCs w:val="12"/>
        </w:rPr>
        <w:t>22</w:t>
      </w:r>
      <w:r w:rsidR="003F022E">
        <w:rPr>
          <w:rFonts w:ascii="Calibri" w:hAnsi="Calibri" w:cs="Calibri"/>
          <w:color w:val="000000"/>
          <w:sz w:val="12"/>
          <w:szCs w:val="12"/>
        </w:rPr>
        <w:t>/</w:t>
      </w:r>
      <w:r w:rsidR="00AA4E82">
        <w:rPr>
          <w:rFonts w:ascii="Calibri" w:hAnsi="Calibri" w:cs="Calibri"/>
          <w:color w:val="000000"/>
          <w:sz w:val="12"/>
          <w:szCs w:val="12"/>
        </w:rPr>
        <w:t>5</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3"/>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17FFC4D7" w14:textId="640286AF" w:rsidR="00F61921" w:rsidRPr="002F4F2C" w:rsidRDefault="00F61921" w:rsidP="00C06AE8">
      <w:pPr>
        <w:spacing w:before="120" w:line="276" w:lineRule="auto"/>
        <w:rPr>
          <w:rFonts w:ascii="Calibri" w:hAnsi="Calibri" w:cs="Arial"/>
          <w:bCs/>
          <w:sz w:val="22"/>
          <w:szCs w:val="22"/>
        </w:rPr>
      </w:pPr>
      <w:bookmarkStart w:id="65" w:name="_Hlk163735891"/>
      <w:bookmarkStart w:id="66" w:name="_Hlk160101160"/>
      <w:bookmarkStart w:id="67" w:name="_Hlk158889755"/>
      <w:r>
        <w:rPr>
          <w:rFonts w:ascii="Calibri" w:hAnsi="Calibri" w:cs="Arial"/>
          <w:sz w:val="22"/>
          <w:szCs w:val="22"/>
        </w:rPr>
        <w:t xml:space="preserve">Over the 8 days to </w:t>
      </w:r>
      <w:r w:rsidR="00531A84">
        <w:rPr>
          <w:rFonts w:ascii="Calibri" w:hAnsi="Calibri" w:cs="Arial"/>
          <w:sz w:val="22"/>
          <w:szCs w:val="22"/>
        </w:rPr>
        <w:t>2</w:t>
      </w:r>
      <w:r w:rsidR="00A33339">
        <w:rPr>
          <w:rFonts w:ascii="Calibri" w:hAnsi="Calibri" w:cs="Arial"/>
          <w:sz w:val="22"/>
          <w:szCs w:val="22"/>
        </w:rPr>
        <w:t>9</w:t>
      </w:r>
      <w:r w:rsidR="00531A84">
        <w:rPr>
          <w:rFonts w:ascii="Calibri" w:hAnsi="Calibri" w:cs="Arial"/>
          <w:sz w:val="22"/>
          <w:szCs w:val="22"/>
        </w:rPr>
        <w:t xml:space="preserve"> </w:t>
      </w:r>
      <w:r w:rsidR="00301CB3">
        <w:rPr>
          <w:rFonts w:ascii="Calibri" w:hAnsi="Calibri" w:cs="Arial"/>
          <w:sz w:val="22"/>
          <w:szCs w:val="22"/>
        </w:rPr>
        <w:t>May</w:t>
      </w:r>
      <w:r>
        <w:rPr>
          <w:rFonts w:ascii="Calibri" w:hAnsi="Calibri" w:cs="Arial"/>
          <w:sz w:val="22"/>
          <w:szCs w:val="22"/>
        </w:rPr>
        <w:t xml:space="preserve"> 2025, </w:t>
      </w:r>
      <w:r w:rsidR="001D5646">
        <w:rPr>
          <w:rFonts w:ascii="Calibri" w:hAnsi="Calibri" w:cs="Arial"/>
          <w:b/>
          <w:sz w:val="22"/>
          <w:szCs w:val="22"/>
        </w:rPr>
        <w:t xml:space="preserve">low-pressure </w:t>
      </w:r>
      <w:r w:rsidR="004F3249">
        <w:rPr>
          <w:rFonts w:ascii="Calibri" w:hAnsi="Calibri" w:cs="Arial"/>
          <w:b/>
          <w:sz w:val="22"/>
          <w:szCs w:val="22"/>
        </w:rPr>
        <w:t>system</w:t>
      </w:r>
      <w:r w:rsidR="009E4E6A">
        <w:rPr>
          <w:rFonts w:ascii="Calibri" w:hAnsi="Calibri" w:cs="Arial"/>
          <w:b/>
          <w:sz w:val="22"/>
          <w:szCs w:val="22"/>
        </w:rPr>
        <w:t>s</w:t>
      </w:r>
      <w:r w:rsidR="001D5646">
        <w:rPr>
          <w:rFonts w:ascii="Calibri" w:hAnsi="Calibri" w:cs="Arial"/>
          <w:b/>
          <w:sz w:val="22"/>
          <w:szCs w:val="22"/>
        </w:rPr>
        <w:t xml:space="preserve"> </w:t>
      </w:r>
      <w:r w:rsidR="00607333">
        <w:rPr>
          <w:rFonts w:ascii="Calibri" w:hAnsi="Calibri" w:cs="Arial"/>
          <w:b/>
          <w:sz w:val="22"/>
          <w:szCs w:val="22"/>
        </w:rPr>
        <w:t xml:space="preserve">and cold fronts </w:t>
      </w:r>
      <w:r w:rsidR="002F4F2C">
        <w:rPr>
          <w:rFonts w:ascii="Calibri" w:hAnsi="Calibri" w:cs="Arial"/>
          <w:bCs/>
          <w:sz w:val="22"/>
          <w:szCs w:val="22"/>
        </w:rPr>
        <w:t>are expected to bring rainfall to</w:t>
      </w:r>
      <w:r w:rsidR="00D476D5">
        <w:rPr>
          <w:rFonts w:ascii="Calibri" w:hAnsi="Calibri" w:cs="Arial"/>
          <w:bCs/>
          <w:sz w:val="22"/>
          <w:szCs w:val="22"/>
        </w:rPr>
        <w:t xml:space="preserve"> parts of </w:t>
      </w:r>
      <w:r w:rsidR="006C28EB">
        <w:rPr>
          <w:rFonts w:ascii="Calibri" w:hAnsi="Calibri" w:cs="Arial"/>
          <w:bCs/>
          <w:sz w:val="22"/>
          <w:szCs w:val="22"/>
        </w:rPr>
        <w:t>south</w:t>
      </w:r>
      <w:r w:rsidR="00633695">
        <w:rPr>
          <w:rFonts w:ascii="Calibri" w:hAnsi="Calibri" w:cs="Arial"/>
          <w:bCs/>
          <w:sz w:val="22"/>
          <w:szCs w:val="22"/>
        </w:rPr>
        <w:t>-</w:t>
      </w:r>
      <w:r w:rsidR="004C3A5C">
        <w:rPr>
          <w:rFonts w:ascii="Calibri" w:hAnsi="Calibri" w:cs="Arial"/>
          <w:bCs/>
          <w:sz w:val="22"/>
          <w:szCs w:val="22"/>
        </w:rPr>
        <w:t>eastern</w:t>
      </w:r>
      <w:r w:rsidR="006C28EB">
        <w:rPr>
          <w:rFonts w:ascii="Calibri" w:hAnsi="Calibri" w:cs="Arial"/>
          <w:bCs/>
          <w:sz w:val="22"/>
          <w:szCs w:val="22"/>
        </w:rPr>
        <w:t xml:space="preserve"> and north</w:t>
      </w:r>
      <w:r w:rsidR="00633695">
        <w:rPr>
          <w:rFonts w:ascii="Calibri" w:hAnsi="Calibri" w:cs="Arial"/>
          <w:bCs/>
          <w:sz w:val="22"/>
          <w:szCs w:val="22"/>
        </w:rPr>
        <w:t>-</w:t>
      </w:r>
      <w:r w:rsidR="006C28EB">
        <w:rPr>
          <w:rFonts w:ascii="Calibri" w:hAnsi="Calibri" w:cs="Arial"/>
          <w:bCs/>
          <w:sz w:val="22"/>
          <w:szCs w:val="22"/>
        </w:rPr>
        <w:t>western</w:t>
      </w:r>
      <w:r w:rsidR="004C3A5C">
        <w:rPr>
          <w:rFonts w:ascii="Calibri" w:hAnsi="Calibri" w:cs="Arial"/>
          <w:bCs/>
          <w:sz w:val="22"/>
          <w:szCs w:val="22"/>
        </w:rPr>
        <w:t xml:space="preserve"> </w:t>
      </w:r>
      <w:r w:rsidR="002F4F2C">
        <w:rPr>
          <w:rFonts w:ascii="Calibri" w:hAnsi="Calibri" w:cs="Arial"/>
          <w:bCs/>
          <w:sz w:val="22"/>
          <w:szCs w:val="22"/>
        </w:rPr>
        <w:t>Australia</w:t>
      </w:r>
      <w:r w:rsidR="008741D3">
        <w:rPr>
          <w:rFonts w:ascii="Calibri" w:hAnsi="Calibri" w:cs="Arial"/>
          <w:bCs/>
          <w:sz w:val="22"/>
          <w:szCs w:val="22"/>
        </w:rPr>
        <w:t>.</w:t>
      </w:r>
    </w:p>
    <w:p w14:paraId="49332FF0" w14:textId="3352090C" w:rsidR="00A23044" w:rsidRDefault="009F18A0" w:rsidP="00F22F95">
      <w:pPr>
        <w:pStyle w:val="ListParagraph"/>
        <w:numPr>
          <w:ilvl w:val="0"/>
          <w:numId w:val="4"/>
        </w:numPr>
        <w:spacing w:before="120" w:after="0"/>
        <w:ind w:left="357" w:hanging="357"/>
        <w:rPr>
          <w:rFonts w:cs="Arial"/>
        </w:rPr>
      </w:pPr>
      <w:r>
        <w:rPr>
          <w:rFonts w:cs="Arial"/>
        </w:rPr>
        <w:t xml:space="preserve">Large areas of </w:t>
      </w:r>
      <w:r w:rsidR="003F1697">
        <w:rPr>
          <w:rFonts w:cs="Arial"/>
        </w:rPr>
        <w:t>northern Australia, including northern Western Australia and the Northern Territory</w:t>
      </w:r>
      <w:r w:rsidR="002C083B">
        <w:rPr>
          <w:rFonts w:cs="Arial"/>
        </w:rPr>
        <w:t xml:space="preserve">, are forecast to receive </w:t>
      </w:r>
      <w:r w:rsidR="006624F3">
        <w:rPr>
          <w:rFonts w:cs="Arial"/>
        </w:rPr>
        <w:t>5-100 millimetres of rainfall, with higher rainfall totals in western regions</w:t>
      </w:r>
      <w:r>
        <w:rPr>
          <w:rFonts w:cs="Arial"/>
        </w:rPr>
        <w:t>.</w:t>
      </w:r>
    </w:p>
    <w:p w14:paraId="53ABC9FF" w14:textId="0DF38EC1" w:rsidR="009A17E5" w:rsidRDefault="009A17E5" w:rsidP="009A17E5">
      <w:pPr>
        <w:pStyle w:val="ListParagraph"/>
        <w:numPr>
          <w:ilvl w:val="1"/>
          <w:numId w:val="4"/>
        </w:numPr>
        <w:spacing w:before="120" w:after="0"/>
        <w:rPr>
          <w:rFonts w:cs="Arial"/>
        </w:rPr>
      </w:pPr>
      <w:r>
        <w:rPr>
          <w:rFonts w:cs="Arial"/>
        </w:rPr>
        <w:t>Parts of far-northern Queensland are expected to see 5-50 millimetres of rainfall.</w:t>
      </w:r>
    </w:p>
    <w:p w14:paraId="17B4E870" w14:textId="043AAB0C" w:rsidR="006C28EB" w:rsidRPr="00F22F95" w:rsidRDefault="006624F3" w:rsidP="00F22F95">
      <w:pPr>
        <w:pStyle w:val="ListParagraph"/>
        <w:numPr>
          <w:ilvl w:val="0"/>
          <w:numId w:val="4"/>
        </w:numPr>
        <w:spacing w:before="120" w:after="0"/>
        <w:ind w:left="357" w:hanging="357"/>
        <w:rPr>
          <w:rFonts w:cs="Arial"/>
        </w:rPr>
      </w:pPr>
      <w:r>
        <w:rPr>
          <w:rFonts w:cs="Arial"/>
        </w:rPr>
        <w:t xml:space="preserve">In the south, rainfall totals of </w:t>
      </w:r>
      <w:r w:rsidR="00957D93">
        <w:rPr>
          <w:rFonts w:cs="Arial"/>
        </w:rPr>
        <w:t>15-</w:t>
      </w:r>
      <w:r w:rsidR="00682FC0">
        <w:rPr>
          <w:rFonts w:cs="Arial"/>
        </w:rPr>
        <w:t>2</w:t>
      </w:r>
      <w:r w:rsidR="00957D93">
        <w:rPr>
          <w:rFonts w:cs="Arial"/>
        </w:rPr>
        <w:t xml:space="preserve">00 millimetres are expected </w:t>
      </w:r>
      <w:r w:rsidR="00B5547B">
        <w:rPr>
          <w:rFonts w:cs="Arial"/>
        </w:rPr>
        <w:t>across much of eastern and southern</w:t>
      </w:r>
      <w:r w:rsidR="00957D93">
        <w:rPr>
          <w:rFonts w:cs="Arial"/>
        </w:rPr>
        <w:t xml:space="preserve"> New South Wal</w:t>
      </w:r>
      <w:r w:rsidR="00682FC0">
        <w:rPr>
          <w:rFonts w:cs="Arial"/>
        </w:rPr>
        <w:t xml:space="preserve">es, while </w:t>
      </w:r>
      <w:r w:rsidR="0091700E">
        <w:rPr>
          <w:rFonts w:cs="Arial"/>
        </w:rPr>
        <w:t xml:space="preserve">parts of </w:t>
      </w:r>
      <w:r w:rsidR="00682FC0">
        <w:rPr>
          <w:rFonts w:cs="Arial"/>
        </w:rPr>
        <w:t>South Australia and Victoria are likely to see 5</w:t>
      </w:r>
      <w:r w:rsidR="003A0263">
        <w:rPr>
          <w:rFonts w:cs="Arial"/>
        </w:rPr>
        <w:t> </w:t>
      </w:r>
      <w:r w:rsidR="00B732F7">
        <w:rPr>
          <w:rFonts w:cs="Arial"/>
        </w:rPr>
        <w:t>- </w:t>
      </w:r>
      <w:r w:rsidR="003A0263">
        <w:rPr>
          <w:rFonts w:cs="Arial"/>
        </w:rPr>
        <w:t>50 </w:t>
      </w:r>
      <w:r w:rsidR="009A17E5">
        <w:rPr>
          <w:rFonts w:cs="Arial"/>
        </w:rPr>
        <w:t>millimetres. In Tasmania, 50-100 millimetres of rainfall are forecast, with higher totals in the west.</w:t>
      </w:r>
    </w:p>
    <w:p w14:paraId="4B9A2487" w14:textId="17E10C4A" w:rsidR="00382460" w:rsidRPr="00994329" w:rsidRDefault="00127CD2" w:rsidP="003841CD">
      <w:pPr>
        <w:pStyle w:val="ListParagraph"/>
        <w:numPr>
          <w:ilvl w:val="0"/>
          <w:numId w:val="4"/>
        </w:numPr>
        <w:spacing w:before="120" w:after="0"/>
        <w:ind w:left="357" w:hanging="357"/>
        <w:rPr>
          <w:rFonts w:cs="Arial"/>
        </w:rPr>
      </w:pPr>
      <w:r>
        <w:rPr>
          <w:rFonts w:cs="Arial"/>
        </w:rPr>
        <w:t>High-</w:t>
      </w:r>
      <w:r w:rsidR="00270425">
        <w:rPr>
          <w:rFonts w:cs="Arial"/>
        </w:rPr>
        <w:t>pressure</w:t>
      </w:r>
      <w:r>
        <w:rPr>
          <w:rFonts w:cs="Arial"/>
        </w:rPr>
        <w:t xml:space="preserve"> systems are expected to keep</w:t>
      </w:r>
      <w:r w:rsidR="001E0959">
        <w:rPr>
          <w:rFonts w:cs="Arial"/>
        </w:rPr>
        <w:t xml:space="preserve"> m</w:t>
      </w:r>
      <w:r w:rsidR="002755E7">
        <w:rPr>
          <w:rFonts w:cs="Arial"/>
        </w:rPr>
        <w:t xml:space="preserve">ost </w:t>
      </w:r>
      <w:r w:rsidR="009B76F4">
        <w:rPr>
          <w:rFonts w:cs="Arial"/>
        </w:rPr>
        <w:t xml:space="preserve">of </w:t>
      </w:r>
      <w:r w:rsidR="008845FA">
        <w:rPr>
          <w:rFonts w:cs="Arial"/>
        </w:rPr>
        <w:t xml:space="preserve">remainder of </w:t>
      </w:r>
      <w:r w:rsidR="001E0959">
        <w:rPr>
          <w:rFonts w:cs="Arial"/>
        </w:rPr>
        <w:t xml:space="preserve">Australia </w:t>
      </w:r>
      <w:r w:rsidR="00D463EB">
        <w:rPr>
          <w:rFonts w:cs="Arial"/>
        </w:rPr>
        <w:t xml:space="preserve">relatively </w:t>
      </w:r>
      <w:r>
        <w:rPr>
          <w:rFonts w:cs="Arial"/>
        </w:rPr>
        <w:t>dry</w:t>
      </w:r>
      <w:r w:rsidR="009B76F4">
        <w:rPr>
          <w:rFonts w:cs="Arial"/>
        </w:rPr>
        <w:t>.</w:t>
      </w:r>
    </w:p>
    <w:p w14:paraId="13C53DAE" w14:textId="7BF51253" w:rsidR="00A65609" w:rsidRPr="00961DD8" w:rsidRDefault="00A65609" w:rsidP="00961DD8">
      <w:pPr>
        <w:spacing w:before="120"/>
        <w:rPr>
          <w:rFonts w:asciiTheme="minorHAnsi" w:hAnsiTheme="minorHAnsi" w:cstheme="minorBidi"/>
          <w:sz w:val="22"/>
          <w:szCs w:val="22"/>
        </w:rPr>
      </w:pPr>
      <w:r w:rsidRPr="253B38BA">
        <w:rPr>
          <w:rFonts w:asciiTheme="minorHAnsi" w:hAnsiTheme="minorHAnsi" w:cstheme="minorBidi"/>
          <w:sz w:val="22"/>
          <w:szCs w:val="22"/>
        </w:rPr>
        <w:t xml:space="preserve">Rainfall </w:t>
      </w:r>
      <w:r w:rsidR="00810B8B" w:rsidRPr="253B38BA">
        <w:rPr>
          <w:rFonts w:asciiTheme="minorHAnsi" w:hAnsiTheme="minorHAnsi" w:cstheme="minorBidi"/>
          <w:sz w:val="22"/>
          <w:szCs w:val="22"/>
        </w:rPr>
        <w:t xml:space="preserve">totals </w:t>
      </w:r>
      <w:r w:rsidR="00106F93" w:rsidRPr="253B38BA">
        <w:rPr>
          <w:rFonts w:asciiTheme="minorHAnsi" w:hAnsiTheme="minorHAnsi" w:cstheme="minorBidi"/>
          <w:sz w:val="22"/>
          <w:szCs w:val="22"/>
        </w:rPr>
        <w:t xml:space="preserve">over the coming week </w:t>
      </w:r>
      <w:r w:rsidRPr="253B38BA">
        <w:rPr>
          <w:rFonts w:asciiTheme="minorHAnsi" w:hAnsiTheme="minorHAnsi" w:cstheme="minorBidi"/>
          <w:sz w:val="22"/>
          <w:szCs w:val="22"/>
        </w:rPr>
        <w:t xml:space="preserve">are </w:t>
      </w:r>
      <w:r w:rsidR="00BB2C94" w:rsidRPr="253B38BA">
        <w:rPr>
          <w:rFonts w:asciiTheme="minorHAnsi" w:hAnsiTheme="minorHAnsi" w:cstheme="minorBidi"/>
          <w:sz w:val="22"/>
          <w:szCs w:val="22"/>
        </w:rPr>
        <w:t>forecast</w:t>
      </w:r>
      <w:r w:rsidR="00810B8B" w:rsidRPr="253B38BA">
        <w:rPr>
          <w:rFonts w:asciiTheme="minorHAnsi" w:hAnsiTheme="minorHAnsi" w:cstheme="minorBidi"/>
          <w:sz w:val="22"/>
          <w:szCs w:val="22"/>
        </w:rPr>
        <w:t xml:space="preserve"> to </w:t>
      </w:r>
      <w:r w:rsidR="001E7E15">
        <w:rPr>
          <w:rFonts w:asciiTheme="minorHAnsi" w:hAnsiTheme="minorHAnsi" w:cstheme="minorBidi"/>
          <w:sz w:val="22"/>
          <w:szCs w:val="22"/>
        </w:rPr>
        <w:t>be high across south</w:t>
      </w:r>
      <w:r w:rsidR="00576799">
        <w:rPr>
          <w:rFonts w:asciiTheme="minorHAnsi" w:hAnsiTheme="minorHAnsi" w:cstheme="minorBidi"/>
          <w:sz w:val="22"/>
          <w:szCs w:val="22"/>
        </w:rPr>
        <w:t>-</w:t>
      </w:r>
      <w:r w:rsidR="001E7E15">
        <w:rPr>
          <w:rFonts w:asciiTheme="minorHAnsi" w:hAnsiTheme="minorHAnsi" w:cstheme="minorBidi"/>
          <w:sz w:val="22"/>
          <w:szCs w:val="22"/>
        </w:rPr>
        <w:t>eastern</w:t>
      </w:r>
      <w:r w:rsidR="0015627E">
        <w:rPr>
          <w:rFonts w:asciiTheme="minorHAnsi" w:hAnsiTheme="minorHAnsi" w:cstheme="minorBidi"/>
          <w:sz w:val="22"/>
          <w:szCs w:val="22"/>
        </w:rPr>
        <w:t xml:space="preserve"> </w:t>
      </w:r>
      <w:r w:rsidR="006F31DD" w:rsidRPr="006F31DD">
        <w:rPr>
          <w:rFonts w:asciiTheme="minorHAnsi" w:hAnsiTheme="minorHAnsi" w:cstheme="minorBidi"/>
          <w:sz w:val="22"/>
          <w:szCs w:val="22"/>
        </w:rPr>
        <w:t>cropping regions</w:t>
      </w:r>
      <w:r w:rsidR="00B67207">
        <w:rPr>
          <w:rFonts w:asciiTheme="minorHAnsi" w:hAnsiTheme="minorHAnsi" w:cstheme="minorBidi"/>
          <w:sz w:val="22"/>
          <w:szCs w:val="22"/>
        </w:rPr>
        <w:t>.</w:t>
      </w:r>
    </w:p>
    <w:p w14:paraId="0F82E70C" w14:textId="170389B5" w:rsidR="005D7E5A" w:rsidRDefault="003D1932" w:rsidP="00972639">
      <w:pPr>
        <w:pStyle w:val="ListParagraph"/>
        <w:numPr>
          <w:ilvl w:val="0"/>
          <w:numId w:val="4"/>
        </w:numPr>
        <w:spacing w:before="120" w:after="0"/>
        <w:ind w:left="357" w:hanging="357"/>
        <w:rPr>
          <w:rFonts w:cs="Arial"/>
        </w:rPr>
      </w:pPr>
      <w:r>
        <w:rPr>
          <w:rFonts w:cs="Arial"/>
        </w:rPr>
        <w:t xml:space="preserve">In </w:t>
      </w:r>
      <w:r w:rsidR="00020B93">
        <w:rPr>
          <w:rFonts w:cs="Arial"/>
        </w:rPr>
        <w:t>central and</w:t>
      </w:r>
      <w:r>
        <w:rPr>
          <w:rFonts w:cs="Arial"/>
        </w:rPr>
        <w:t xml:space="preserve"> </w:t>
      </w:r>
      <w:r w:rsidR="001E7E15">
        <w:rPr>
          <w:rFonts w:cs="Arial"/>
        </w:rPr>
        <w:t xml:space="preserve">southern New South </w:t>
      </w:r>
      <w:r w:rsidR="005D7E5A">
        <w:rPr>
          <w:rFonts w:cs="Arial"/>
        </w:rPr>
        <w:t>Wales, between 10-100 millimetres of rainfall is expected over the period.</w:t>
      </w:r>
    </w:p>
    <w:p w14:paraId="058870D1" w14:textId="2F866CB0" w:rsidR="00170B96" w:rsidRDefault="005D7E5A" w:rsidP="005D7E5A">
      <w:pPr>
        <w:pStyle w:val="ListParagraph"/>
        <w:numPr>
          <w:ilvl w:val="1"/>
          <w:numId w:val="4"/>
        </w:numPr>
        <w:spacing w:before="120" w:after="0"/>
        <w:rPr>
          <w:rFonts w:cs="Arial"/>
        </w:rPr>
      </w:pPr>
      <w:r>
        <w:rPr>
          <w:rFonts w:cs="Arial"/>
        </w:rPr>
        <w:t xml:space="preserve">In </w:t>
      </w:r>
      <w:r w:rsidR="00AB54C1">
        <w:rPr>
          <w:rFonts w:cs="Arial"/>
        </w:rPr>
        <w:t xml:space="preserve">contrast, </w:t>
      </w:r>
      <w:r w:rsidR="00AB54C1" w:rsidRPr="00972639">
        <w:rPr>
          <w:rFonts w:cs="Arial"/>
        </w:rPr>
        <w:t>lower</w:t>
      </w:r>
      <w:r w:rsidR="0031465F">
        <w:rPr>
          <w:rFonts w:cs="Arial"/>
        </w:rPr>
        <w:t xml:space="preserve"> rainfall totals are expected in </w:t>
      </w:r>
      <w:r w:rsidR="003477B2">
        <w:rPr>
          <w:rFonts w:cs="Arial"/>
        </w:rPr>
        <w:t>South Australia</w:t>
      </w:r>
      <w:r w:rsidR="0031465F">
        <w:rPr>
          <w:rFonts w:cs="Arial"/>
        </w:rPr>
        <w:t xml:space="preserve"> and </w:t>
      </w:r>
      <w:r w:rsidR="003477B2">
        <w:rPr>
          <w:rFonts w:cs="Arial"/>
        </w:rPr>
        <w:t>Victoria</w:t>
      </w:r>
      <w:r w:rsidR="0031465F">
        <w:rPr>
          <w:rFonts w:cs="Arial"/>
        </w:rPr>
        <w:t xml:space="preserve">, with a rainfall forecast of </w:t>
      </w:r>
      <w:r w:rsidR="003477B2">
        <w:rPr>
          <w:rFonts w:cs="Arial"/>
        </w:rPr>
        <w:t>10-25 millimetres and 5-50 millimetres</w:t>
      </w:r>
      <w:r w:rsidR="00A12D20">
        <w:rPr>
          <w:rFonts w:cs="Arial"/>
        </w:rPr>
        <w:t>,</w:t>
      </w:r>
      <w:r w:rsidR="003477B2">
        <w:rPr>
          <w:rFonts w:cs="Arial"/>
        </w:rPr>
        <w:t xml:space="preserve"> respectively</w:t>
      </w:r>
    </w:p>
    <w:p w14:paraId="7FBE0B8C" w14:textId="7EF1D7A5" w:rsidR="003D1932" w:rsidRPr="00972639" w:rsidRDefault="00972639" w:rsidP="00972639">
      <w:pPr>
        <w:pStyle w:val="ListParagraph"/>
        <w:numPr>
          <w:ilvl w:val="0"/>
          <w:numId w:val="4"/>
        </w:numPr>
        <w:spacing w:before="120" w:after="0"/>
        <w:ind w:left="357" w:hanging="357"/>
        <w:rPr>
          <w:rFonts w:cs="Arial"/>
        </w:rPr>
      </w:pPr>
      <w:r>
        <w:rPr>
          <w:rFonts w:cs="Arial"/>
        </w:rPr>
        <w:t>Little to no rainfall is expected</w:t>
      </w:r>
      <w:r w:rsidR="00926BE7">
        <w:rPr>
          <w:rFonts w:cs="Arial"/>
        </w:rPr>
        <w:t xml:space="preserve"> across </w:t>
      </w:r>
      <w:r w:rsidR="000A6940">
        <w:rPr>
          <w:rFonts w:cs="Arial"/>
        </w:rPr>
        <w:t xml:space="preserve">cropping zones in </w:t>
      </w:r>
      <w:r w:rsidR="00B5085C">
        <w:rPr>
          <w:rFonts w:cs="Arial"/>
        </w:rPr>
        <w:t xml:space="preserve">Queensland, northern New South Wales </w:t>
      </w:r>
      <w:r w:rsidR="00926BE7">
        <w:rPr>
          <w:rFonts w:cs="Arial"/>
        </w:rPr>
        <w:t>and Western Australia</w:t>
      </w:r>
      <w:r>
        <w:rPr>
          <w:rFonts w:cs="Arial"/>
        </w:rPr>
        <w:t>.</w:t>
      </w:r>
    </w:p>
    <w:p w14:paraId="2FAB8B44" w14:textId="61808497" w:rsidR="00027E46" w:rsidRPr="00604552" w:rsidRDefault="00041A3F">
      <w:pPr>
        <w:pStyle w:val="ListParagraph"/>
        <w:numPr>
          <w:ilvl w:val="0"/>
          <w:numId w:val="4"/>
        </w:numPr>
        <w:spacing w:before="120" w:after="0"/>
        <w:ind w:left="357" w:hanging="357"/>
        <w:rPr>
          <w:rFonts w:cs="Arial"/>
        </w:rPr>
      </w:pPr>
      <w:bookmarkStart w:id="68" w:name="_Hlk196987946"/>
      <w:r>
        <w:rPr>
          <w:rFonts w:cs="Arial"/>
        </w:rPr>
        <w:t>If realised,</w:t>
      </w:r>
      <w:r w:rsidR="004A03F6">
        <w:rPr>
          <w:rFonts w:cs="Arial"/>
        </w:rPr>
        <w:t xml:space="preserve"> the lack of autumn rainfall </w:t>
      </w:r>
      <w:r w:rsidR="00606D30">
        <w:rPr>
          <w:rFonts w:cs="Arial"/>
        </w:rPr>
        <w:t>continue</w:t>
      </w:r>
      <w:r w:rsidR="001705B0">
        <w:rPr>
          <w:rFonts w:cs="Arial"/>
        </w:rPr>
        <w:t>s</w:t>
      </w:r>
      <w:r w:rsidR="00606D30">
        <w:rPr>
          <w:rFonts w:cs="Arial"/>
        </w:rPr>
        <w:t xml:space="preserve"> to present a downside risk to the timely </w:t>
      </w:r>
      <w:r w:rsidR="00D5436E">
        <w:rPr>
          <w:rFonts w:cs="Arial"/>
        </w:rPr>
        <w:t>germination</w:t>
      </w:r>
      <w:r w:rsidR="00D5436E" w:rsidDel="00D5436E">
        <w:rPr>
          <w:rFonts w:cs="Arial"/>
        </w:rPr>
        <w:t xml:space="preserve"> </w:t>
      </w:r>
      <w:r w:rsidR="00CF766C">
        <w:rPr>
          <w:rFonts w:cs="Arial"/>
        </w:rPr>
        <w:t xml:space="preserve">and </w:t>
      </w:r>
      <w:r w:rsidR="00D5436E">
        <w:rPr>
          <w:rFonts w:cs="Arial"/>
        </w:rPr>
        <w:t xml:space="preserve">establishment </w:t>
      </w:r>
      <w:r w:rsidR="00606D30">
        <w:rPr>
          <w:rFonts w:cs="Arial"/>
        </w:rPr>
        <w:t>of winter crops partic</w:t>
      </w:r>
      <w:r w:rsidR="00F142C4">
        <w:rPr>
          <w:rFonts w:cs="Arial"/>
        </w:rPr>
        <w:t xml:space="preserve">ularly in </w:t>
      </w:r>
      <w:r w:rsidR="00A66EA2">
        <w:rPr>
          <w:rFonts w:cs="Arial"/>
        </w:rPr>
        <w:t>t</w:t>
      </w:r>
      <w:r w:rsidR="005C6A01">
        <w:rPr>
          <w:rFonts w:cs="Arial"/>
        </w:rPr>
        <w:t xml:space="preserve">hose </w:t>
      </w:r>
      <w:r w:rsidR="00F142C4">
        <w:rPr>
          <w:rFonts w:cs="Arial"/>
        </w:rPr>
        <w:t xml:space="preserve">areas </w:t>
      </w:r>
      <w:r w:rsidR="005C6A01">
        <w:rPr>
          <w:rFonts w:cs="Arial"/>
        </w:rPr>
        <w:t>o</w:t>
      </w:r>
      <w:r w:rsidR="00053608">
        <w:rPr>
          <w:rFonts w:cs="Arial"/>
        </w:rPr>
        <w:t>f</w:t>
      </w:r>
      <w:r w:rsidR="00F142C4">
        <w:rPr>
          <w:rFonts w:cs="Arial"/>
        </w:rPr>
        <w:t xml:space="preserve"> </w:t>
      </w:r>
      <w:r w:rsidR="00957A80">
        <w:rPr>
          <w:rFonts w:cs="Arial"/>
        </w:rPr>
        <w:t xml:space="preserve">western Victoria and </w:t>
      </w:r>
      <w:r w:rsidR="00457760">
        <w:rPr>
          <w:rFonts w:cs="Arial"/>
        </w:rPr>
        <w:t>South Australia</w:t>
      </w:r>
      <w:r w:rsidR="00053608">
        <w:rPr>
          <w:rFonts w:cs="Arial"/>
        </w:rPr>
        <w:t xml:space="preserve"> </w:t>
      </w:r>
      <w:r w:rsidR="00F142C4">
        <w:rPr>
          <w:rFonts w:cs="Arial"/>
        </w:rPr>
        <w:t>with low stored soil moisture</w:t>
      </w:r>
      <w:r w:rsidR="00E1685F">
        <w:rPr>
          <w:rFonts w:cs="Arial"/>
        </w:rPr>
        <w:t>.</w:t>
      </w:r>
    </w:p>
    <w:bookmarkEnd w:id="68"/>
    <w:p w14:paraId="0823A7D8" w14:textId="6F056CD4"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2C0F29">
        <w:rPr>
          <w:rFonts w:cs="Calibri"/>
          <w:i w:val="0"/>
          <w:iCs w:val="0"/>
          <w:color w:val="auto"/>
          <w:sz w:val="22"/>
          <w:szCs w:val="22"/>
        </w:rPr>
        <w:t>22</w:t>
      </w:r>
      <w:r w:rsidR="002F4F2C">
        <w:rPr>
          <w:rFonts w:cs="Calibri"/>
          <w:i w:val="0"/>
          <w:iCs w:val="0"/>
          <w:color w:val="auto"/>
          <w:sz w:val="22"/>
          <w:szCs w:val="22"/>
        </w:rPr>
        <w:t xml:space="preserve"> May</w:t>
      </w:r>
      <w:r w:rsidR="002D0F5A" w:rsidRPr="22679ECD">
        <w:rPr>
          <w:rFonts w:cs="Calibri"/>
          <w:i w:val="0"/>
          <w:iCs w:val="0"/>
          <w:color w:val="auto"/>
          <w:sz w:val="22"/>
          <w:szCs w:val="22"/>
        </w:rPr>
        <w:t xml:space="preserve"> </w:t>
      </w:r>
      <w:r w:rsidRPr="22679ECD">
        <w:rPr>
          <w:rFonts w:cs="Calibri"/>
          <w:i w:val="0"/>
          <w:iCs w:val="0"/>
          <w:color w:val="auto"/>
          <w:sz w:val="22"/>
          <w:szCs w:val="22"/>
        </w:rPr>
        <w:t>to</w:t>
      </w:r>
      <w:r w:rsidR="00E74CC6" w:rsidDel="00BB250E">
        <w:rPr>
          <w:rFonts w:cs="Calibri"/>
          <w:i w:val="0"/>
          <w:iCs w:val="0"/>
          <w:color w:val="auto"/>
          <w:sz w:val="22"/>
          <w:szCs w:val="22"/>
        </w:rPr>
        <w:t xml:space="preserve"> </w:t>
      </w:r>
      <w:r w:rsidR="00783139">
        <w:rPr>
          <w:rFonts w:cs="Calibri"/>
          <w:i w:val="0"/>
          <w:iCs w:val="0"/>
          <w:color w:val="auto"/>
          <w:sz w:val="22"/>
          <w:szCs w:val="22"/>
        </w:rPr>
        <w:t>2</w:t>
      </w:r>
      <w:r w:rsidR="002C0F29">
        <w:rPr>
          <w:rFonts w:cs="Calibri"/>
          <w:i w:val="0"/>
          <w:iCs w:val="0"/>
          <w:color w:val="auto"/>
          <w:sz w:val="22"/>
          <w:szCs w:val="22"/>
        </w:rPr>
        <w:t>9</w:t>
      </w:r>
      <w:r w:rsidR="00C90969">
        <w:rPr>
          <w:rFonts w:cs="Calibri"/>
          <w:i w:val="0"/>
          <w:iCs w:val="0"/>
          <w:color w:val="auto"/>
          <w:sz w:val="22"/>
          <w:szCs w:val="22"/>
        </w:rPr>
        <w:t xml:space="preserve"> </w:t>
      </w:r>
      <w:r w:rsidR="00123E37">
        <w:rPr>
          <w:rFonts w:cs="Calibri"/>
          <w:i w:val="0"/>
          <w:iCs w:val="0"/>
          <w:color w:val="auto"/>
          <w:sz w:val="22"/>
          <w:szCs w:val="22"/>
        </w:rPr>
        <w:t>May</w:t>
      </w:r>
      <w:r w:rsidR="002D0F5A" w:rsidRPr="22679ECD">
        <w:rPr>
          <w:rFonts w:cs="Calibri"/>
          <w:i w:val="0"/>
          <w:iCs w:val="0"/>
          <w:color w:val="auto"/>
          <w:sz w:val="22"/>
          <w:szCs w:val="22"/>
        </w:rPr>
        <w:t xml:space="preserve"> </w:t>
      </w:r>
      <w:r w:rsidRPr="22679ECD">
        <w:rPr>
          <w:rFonts w:cs="Calibri"/>
          <w:i w:val="0"/>
          <w:iCs w:val="0"/>
          <w:color w:val="auto"/>
          <w:sz w:val="22"/>
          <w:szCs w:val="22"/>
        </w:rPr>
        <w:t>202</w:t>
      </w:r>
      <w:r w:rsidR="002D0F5A">
        <w:rPr>
          <w:rFonts w:cs="Calibri"/>
          <w:i w:val="0"/>
          <w:iCs w:val="0"/>
          <w:color w:val="auto"/>
          <w:sz w:val="22"/>
          <w:szCs w:val="22"/>
        </w:rPr>
        <w:t>5</w:t>
      </w:r>
    </w:p>
    <w:p w14:paraId="34753ADC" w14:textId="7AA42EB4" w:rsidR="00DF6343" w:rsidRPr="00BE5B98" w:rsidRDefault="00A33339" w:rsidP="00A0751F">
      <w:pPr>
        <w:jc w:val="center"/>
        <w:rPr>
          <w:i/>
        </w:rPr>
      </w:pPr>
      <w:r>
        <w:rPr>
          <w:noProof/>
        </w:rPr>
        <w:drawing>
          <wp:inline distT="0" distB="0" distL="0" distR="0" wp14:anchorId="07A0B36B" wp14:editId="5EDFE2F8">
            <wp:extent cx="5731510" cy="3608705"/>
            <wp:effectExtent l="0" t="0" r="2540" b="0"/>
            <wp:docPr id="1167743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43641" name=""/>
                    <pic:cNvPicPr/>
                  </pic:nvPicPr>
                  <pic:blipFill>
                    <a:blip r:embed="rId15"/>
                    <a:stretch>
                      <a:fillRect/>
                    </a:stretch>
                  </pic:blipFill>
                  <pic:spPr>
                    <a:xfrm>
                      <a:off x="0" y="0"/>
                      <a:ext cx="5731510" cy="3608705"/>
                    </a:xfrm>
                    <a:prstGeom prst="rect">
                      <a:avLst/>
                    </a:prstGeom>
                  </pic:spPr>
                </pic:pic>
              </a:graphicData>
            </a:graphic>
          </wp:inline>
        </w:drawing>
      </w:r>
    </w:p>
    <w:p w14:paraId="7C818903" w14:textId="4ECC2D19"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DA6FD8">
        <w:rPr>
          <w:rFonts w:ascii="Calibri" w:hAnsi="Calibri" w:cs="Calibri"/>
          <w:color w:val="000000"/>
          <w:sz w:val="12"/>
          <w:szCs w:val="12"/>
        </w:rPr>
        <w:t>22</w:t>
      </w:r>
      <w:r w:rsidR="002F4F2C">
        <w:rPr>
          <w:rFonts w:ascii="Calibri" w:hAnsi="Calibri" w:cs="Calibri"/>
          <w:color w:val="000000"/>
          <w:sz w:val="12"/>
          <w:szCs w:val="12"/>
        </w:rPr>
        <w:t>/5</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379CFE3A" w14:textId="38F670D5" w:rsidR="008255FF" w:rsidRPr="00536775" w:rsidRDefault="008255FF" w:rsidP="003477B2">
      <w:pPr>
        <w:pStyle w:val="ListParagraph"/>
        <w:keepNext/>
        <w:pageBreakBefore/>
        <w:numPr>
          <w:ilvl w:val="1"/>
          <w:numId w:val="44"/>
        </w:numPr>
        <w:spacing w:before="120" w:after="120"/>
        <w:outlineLvl w:val="2"/>
        <w:rPr>
          <w:b/>
          <w:bCs/>
          <w:sz w:val="28"/>
          <w:szCs w:val="28"/>
        </w:rPr>
      </w:pPr>
      <w:bookmarkStart w:id="69" w:name="_Hlk72408674"/>
      <w:bookmarkStart w:id="70" w:name="_Hlk158890257"/>
      <w:bookmarkStart w:id="71" w:name="_Hlk181877764"/>
      <w:bookmarkStart w:id="72" w:name="_Hlk100830494"/>
      <w:bookmarkStart w:id="73" w:name="_Hlk145590783"/>
      <w:bookmarkStart w:id="74" w:name="_Hlk58500995"/>
      <w:bookmarkEnd w:id="65"/>
      <w:bookmarkEnd w:id="66"/>
      <w:bookmarkEnd w:id="67"/>
      <w:r>
        <w:rPr>
          <w:sz w:val="28"/>
          <w:szCs w:val="28"/>
        </w:rPr>
        <w:lastRenderedPageBreak/>
        <w:t xml:space="preserve"> </w:t>
      </w:r>
      <w:r w:rsidRPr="00536775">
        <w:rPr>
          <w:b/>
          <w:bCs/>
          <w:sz w:val="28"/>
          <w:szCs w:val="28"/>
        </w:rPr>
        <w:t>National Climate Outlook</w:t>
      </w:r>
    </w:p>
    <w:p w14:paraId="0F62889E" w14:textId="77777777" w:rsidR="002C1BB9" w:rsidRDefault="008255FF" w:rsidP="008255FF">
      <w:pPr>
        <w:spacing w:before="120" w:line="276" w:lineRule="auto"/>
        <w:rPr>
          <w:rFonts w:ascii="Calibri" w:hAnsi="Calibri" w:cs="Arial"/>
          <w:sz w:val="22"/>
          <w:szCs w:val="22"/>
        </w:rPr>
      </w:pPr>
      <w:r w:rsidRPr="007D3119">
        <w:rPr>
          <w:rFonts w:ascii="Calibri" w:hAnsi="Calibri" w:cs="Arial"/>
          <w:sz w:val="22"/>
          <w:szCs w:val="22"/>
        </w:rPr>
        <w:t>The El Niño Southern Oscillation (ENSO</w:t>
      </w:r>
      <w:r>
        <w:rPr>
          <w:rFonts w:ascii="Calibri" w:hAnsi="Calibri" w:cs="Arial"/>
          <w:sz w:val="22"/>
          <w:szCs w:val="22"/>
        </w:rPr>
        <w:t>)</w:t>
      </w:r>
      <w:r w:rsidR="0056123B">
        <w:rPr>
          <w:rFonts w:ascii="Calibri" w:hAnsi="Calibri" w:cs="Arial"/>
          <w:sz w:val="22"/>
          <w:szCs w:val="22"/>
        </w:rPr>
        <w:t>, Southern Annular Mode (SAM),</w:t>
      </w:r>
      <w:r>
        <w:rPr>
          <w:rFonts w:ascii="Calibri" w:hAnsi="Calibri" w:cs="Arial"/>
          <w:sz w:val="22"/>
          <w:szCs w:val="22"/>
        </w:rPr>
        <w:t xml:space="preserve"> </w:t>
      </w:r>
      <w:r w:rsidRPr="007D3119">
        <w:rPr>
          <w:rFonts w:ascii="Calibri" w:hAnsi="Calibri" w:cs="Arial"/>
          <w:sz w:val="22"/>
          <w:szCs w:val="22"/>
        </w:rPr>
        <w:t xml:space="preserve">and Indian Ocean Dipole (IOD) climate drivers are currently neutral and having minimal influence on Australian rainfall. </w:t>
      </w:r>
      <w:r w:rsidR="00FA3A27">
        <w:rPr>
          <w:rFonts w:ascii="Calibri" w:hAnsi="Calibri" w:cs="Arial"/>
          <w:sz w:val="22"/>
          <w:szCs w:val="22"/>
        </w:rPr>
        <w:t>T</w:t>
      </w:r>
      <w:r w:rsidR="00271C74">
        <w:rPr>
          <w:rFonts w:ascii="Calibri" w:hAnsi="Calibri" w:cs="Arial"/>
          <w:sz w:val="22"/>
          <w:szCs w:val="22"/>
        </w:rPr>
        <w:t xml:space="preserve">he ENSO is likely to remain neutral until October. </w:t>
      </w:r>
    </w:p>
    <w:p w14:paraId="1CD1C213" w14:textId="62E4790D" w:rsidR="008255FF" w:rsidRPr="007D3119" w:rsidRDefault="00FA3A27" w:rsidP="008255FF">
      <w:pPr>
        <w:spacing w:before="120" w:line="276" w:lineRule="auto"/>
        <w:rPr>
          <w:rFonts w:ascii="Calibri" w:hAnsi="Calibri" w:cs="Arial"/>
          <w:sz w:val="22"/>
          <w:szCs w:val="22"/>
        </w:rPr>
      </w:pPr>
      <w:r>
        <w:rPr>
          <w:rFonts w:ascii="Calibri" w:hAnsi="Calibri" w:cs="Arial"/>
          <w:sz w:val="22"/>
          <w:szCs w:val="22"/>
        </w:rPr>
        <w:t xml:space="preserve">However, while the </w:t>
      </w:r>
      <w:r w:rsidR="008255FF" w:rsidRPr="007D3119">
        <w:rPr>
          <w:rFonts w:ascii="Calibri" w:hAnsi="Calibri" w:cs="Arial"/>
          <w:sz w:val="22"/>
          <w:szCs w:val="22"/>
        </w:rPr>
        <w:t xml:space="preserve">IOD </w:t>
      </w:r>
      <w:r w:rsidR="008255FF">
        <w:rPr>
          <w:rFonts w:ascii="Calibri" w:hAnsi="Calibri" w:cs="Arial"/>
          <w:sz w:val="22"/>
          <w:szCs w:val="22"/>
        </w:rPr>
        <w:t xml:space="preserve">is </w:t>
      </w:r>
      <w:r w:rsidR="008255FF" w:rsidRPr="007D3119">
        <w:rPr>
          <w:rFonts w:ascii="Calibri" w:hAnsi="Calibri" w:cs="Arial"/>
          <w:sz w:val="22"/>
          <w:szCs w:val="22"/>
        </w:rPr>
        <w:t xml:space="preserve">likely to remain neutral over the coming </w:t>
      </w:r>
      <w:r w:rsidR="008255FF">
        <w:rPr>
          <w:rFonts w:ascii="Calibri" w:hAnsi="Calibri" w:cs="Arial"/>
          <w:sz w:val="22"/>
          <w:szCs w:val="22"/>
        </w:rPr>
        <w:t>months</w:t>
      </w:r>
      <w:r>
        <w:rPr>
          <w:rFonts w:ascii="Calibri" w:hAnsi="Calibri" w:cs="Arial"/>
          <w:sz w:val="22"/>
          <w:szCs w:val="22"/>
        </w:rPr>
        <w:t>,</w:t>
      </w:r>
      <w:r w:rsidR="002C1BB9">
        <w:rPr>
          <w:rFonts w:ascii="Calibri" w:hAnsi="Calibri" w:cs="Arial"/>
          <w:sz w:val="22"/>
          <w:szCs w:val="22"/>
        </w:rPr>
        <w:t xml:space="preserve"> </w:t>
      </w:r>
      <w:r w:rsidR="002C1BB9" w:rsidRPr="002C1BB9">
        <w:rPr>
          <w:rFonts w:ascii="Calibri" w:hAnsi="Calibri" w:cs="Arial"/>
          <w:sz w:val="22"/>
          <w:szCs w:val="22"/>
        </w:rPr>
        <w:t>the Bureau of Meteorology’s model predicts a fall in the IOD index over the coming months, dipping into negative IOD values in July. This is consistent with a range of international models that are also predicting a fall in the IOD index over the next 2 months. A negative IOD typically results in above-average winter–spring rainfall over parts of southern Australia as the warmer waters off northwest Australia provide more available moisture to weather systems crossing the country.</w:t>
      </w:r>
    </w:p>
    <w:p w14:paraId="360F25EC" w14:textId="5AEB8ACD" w:rsidR="008255FF" w:rsidRDefault="008255FF" w:rsidP="008255FF">
      <w:pPr>
        <w:spacing w:before="120" w:line="276" w:lineRule="auto"/>
        <w:rPr>
          <w:rFonts w:ascii="Calibri" w:hAnsi="Calibri" w:cs="Arial"/>
          <w:sz w:val="22"/>
          <w:szCs w:val="22"/>
        </w:rPr>
      </w:pPr>
      <w:r w:rsidRPr="25931AE5">
        <w:rPr>
          <w:rFonts w:ascii="Calibri" w:hAnsi="Calibri" w:cs="Arial"/>
          <w:sz w:val="22"/>
          <w:szCs w:val="22"/>
        </w:rPr>
        <w:t>The most recent</w:t>
      </w:r>
      <w:r w:rsidRPr="25931AE5">
        <w:rPr>
          <w:rFonts w:ascii="Calibri" w:hAnsi="Calibri" w:cs="Arial"/>
          <w:b/>
          <w:bCs/>
          <w:sz w:val="22"/>
          <w:szCs w:val="22"/>
        </w:rPr>
        <w:t xml:space="preserve"> rainfall outlook for </w:t>
      </w:r>
      <w:r>
        <w:rPr>
          <w:rFonts w:ascii="Calibri" w:hAnsi="Calibri" w:cs="Arial"/>
          <w:b/>
          <w:bCs/>
          <w:sz w:val="22"/>
          <w:szCs w:val="22"/>
        </w:rPr>
        <w:t>June</w:t>
      </w:r>
      <w:r w:rsidRPr="25931AE5">
        <w:rPr>
          <w:rFonts w:ascii="Calibri" w:hAnsi="Calibri" w:cs="Arial"/>
          <w:b/>
          <w:bCs/>
          <w:sz w:val="22"/>
          <w:szCs w:val="22"/>
        </w:rPr>
        <w:t xml:space="preserve"> 2025</w:t>
      </w:r>
      <w:r w:rsidRPr="25931AE5">
        <w:rPr>
          <w:rFonts w:ascii="Calibri" w:hAnsi="Calibri" w:cs="Arial"/>
          <w:sz w:val="22"/>
          <w:szCs w:val="22"/>
        </w:rPr>
        <w:t xml:space="preserve"> provided by the Bureau of Meteorology indicates that much of</w:t>
      </w:r>
      <w:r w:rsidR="001370E3">
        <w:rPr>
          <w:rFonts w:ascii="Calibri" w:hAnsi="Calibri" w:cs="Arial"/>
          <w:sz w:val="22"/>
          <w:szCs w:val="22"/>
        </w:rPr>
        <w:t xml:space="preserve"> </w:t>
      </w:r>
      <w:r w:rsidRPr="25931AE5">
        <w:rPr>
          <w:rFonts w:ascii="Calibri" w:hAnsi="Calibri" w:cs="Arial"/>
          <w:sz w:val="22"/>
          <w:szCs w:val="22"/>
        </w:rPr>
        <w:t>Australia is likely to see</w:t>
      </w:r>
      <w:r>
        <w:rPr>
          <w:rFonts w:ascii="Calibri" w:hAnsi="Calibri" w:cs="Arial"/>
          <w:sz w:val="22"/>
          <w:szCs w:val="22"/>
        </w:rPr>
        <w:t xml:space="preserve"> close to or above </w:t>
      </w:r>
      <w:r w:rsidRPr="25931AE5">
        <w:rPr>
          <w:rFonts w:ascii="Calibri" w:hAnsi="Calibri" w:cs="Arial"/>
          <w:b/>
          <w:bCs/>
          <w:sz w:val="22"/>
          <w:szCs w:val="22"/>
        </w:rPr>
        <w:t>median rainfall</w:t>
      </w:r>
      <w:r>
        <w:rPr>
          <w:rFonts w:ascii="Calibri" w:hAnsi="Calibri" w:cs="Arial"/>
          <w:b/>
          <w:bCs/>
          <w:sz w:val="22"/>
          <w:szCs w:val="22"/>
        </w:rPr>
        <w:t>,</w:t>
      </w:r>
      <w:r w:rsidR="001370E3">
        <w:rPr>
          <w:rFonts w:ascii="Calibri" w:hAnsi="Calibri" w:cs="Arial"/>
          <w:b/>
          <w:bCs/>
          <w:sz w:val="22"/>
          <w:szCs w:val="22"/>
        </w:rPr>
        <w:t xml:space="preserve"> </w:t>
      </w:r>
      <w:r w:rsidR="001370E3" w:rsidRPr="001370E3">
        <w:rPr>
          <w:rFonts w:ascii="Calibri" w:hAnsi="Calibri" w:cs="Arial"/>
          <w:sz w:val="22"/>
          <w:szCs w:val="22"/>
        </w:rPr>
        <w:t>while parts of northern Australia</w:t>
      </w:r>
      <w:r w:rsidR="001370E3">
        <w:rPr>
          <w:rFonts w:ascii="Calibri" w:hAnsi="Calibri" w:cs="Arial"/>
          <w:sz w:val="22"/>
          <w:szCs w:val="22"/>
        </w:rPr>
        <w:t xml:space="preserve"> and the southeast are </w:t>
      </w:r>
      <w:r w:rsidR="00015FED">
        <w:rPr>
          <w:rFonts w:ascii="Calibri" w:hAnsi="Calibri" w:cs="Arial"/>
          <w:sz w:val="22"/>
          <w:szCs w:val="22"/>
        </w:rPr>
        <w:t xml:space="preserve">less </w:t>
      </w:r>
      <w:r w:rsidR="001370E3">
        <w:rPr>
          <w:rFonts w:ascii="Calibri" w:hAnsi="Calibri" w:cs="Arial"/>
          <w:sz w:val="22"/>
          <w:szCs w:val="22"/>
        </w:rPr>
        <w:t xml:space="preserve">likely to see </w:t>
      </w:r>
      <w:r w:rsidR="00015FED">
        <w:rPr>
          <w:rFonts w:ascii="Calibri" w:hAnsi="Calibri" w:cs="Arial"/>
          <w:sz w:val="22"/>
          <w:szCs w:val="22"/>
        </w:rPr>
        <w:t>above</w:t>
      </w:r>
      <w:r w:rsidR="001370E3">
        <w:rPr>
          <w:rFonts w:ascii="Calibri" w:hAnsi="Calibri" w:cs="Arial"/>
          <w:sz w:val="22"/>
          <w:szCs w:val="22"/>
        </w:rPr>
        <w:t xml:space="preserve"> median rainfall.</w:t>
      </w:r>
    </w:p>
    <w:p w14:paraId="7E2EB276" w14:textId="1938CE77" w:rsidR="008255FF" w:rsidRDefault="008255FF" w:rsidP="008255FF">
      <w:pPr>
        <w:pStyle w:val="ListParagraph"/>
        <w:numPr>
          <w:ilvl w:val="0"/>
          <w:numId w:val="4"/>
        </w:numPr>
        <w:spacing w:before="120" w:after="0"/>
        <w:ind w:left="357" w:hanging="357"/>
        <w:rPr>
          <w:rFonts w:cs="Arial"/>
        </w:rPr>
      </w:pPr>
      <w:r>
        <w:rPr>
          <w:rFonts w:cs="Arial"/>
        </w:rPr>
        <w:t>The Bureau of Meteorology’s climate model indicates</w:t>
      </w:r>
      <w:r w:rsidDel="00BF5586">
        <w:rPr>
          <w:rFonts w:cs="Arial"/>
        </w:rPr>
        <w:t xml:space="preserve"> a </w:t>
      </w:r>
      <w:r>
        <w:rPr>
          <w:rFonts w:cs="Arial"/>
        </w:rPr>
        <w:t>75% chance of June rainfall totals between 10-100 millimetres across much of southern Australia, including Victoria</w:t>
      </w:r>
      <w:r w:rsidRPr="57F7FA16">
        <w:rPr>
          <w:rFonts w:cs="Arial"/>
        </w:rPr>
        <w:t xml:space="preserve">, </w:t>
      </w:r>
      <w:r>
        <w:rPr>
          <w:rFonts w:cs="Arial"/>
        </w:rPr>
        <w:t xml:space="preserve">southern and eastern New South Wales </w:t>
      </w:r>
      <w:r w:rsidRPr="57F7FA16">
        <w:rPr>
          <w:rFonts w:cs="Arial"/>
        </w:rPr>
        <w:t xml:space="preserve">and </w:t>
      </w:r>
      <w:r w:rsidR="009C6891">
        <w:rPr>
          <w:rFonts w:cs="Arial"/>
        </w:rPr>
        <w:t>southern</w:t>
      </w:r>
      <w:r w:rsidRPr="57F7FA16">
        <w:rPr>
          <w:rFonts w:cs="Arial"/>
        </w:rPr>
        <w:t xml:space="preserve"> South Australia.</w:t>
      </w:r>
      <w:r>
        <w:rPr>
          <w:rFonts w:cs="Arial"/>
        </w:rPr>
        <w:t xml:space="preserve"> Tasmania and southern Western Australia are expected to see between 10-200 millimetres. </w:t>
      </w:r>
    </w:p>
    <w:p w14:paraId="60815000" w14:textId="43326D00" w:rsidR="008255FF" w:rsidRDefault="008255FF" w:rsidP="008255FF">
      <w:pPr>
        <w:pStyle w:val="ListParagraph"/>
        <w:numPr>
          <w:ilvl w:val="0"/>
          <w:numId w:val="4"/>
        </w:numPr>
        <w:spacing w:before="120" w:after="0"/>
        <w:ind w:left="357" w:hanging="357"/>
        <w:rPr>
          <w:rFonts w:cs="Arial"/>
        </w:rPr>
      </w:pPr>
      <w:r>
        <w:rPr>
          <w:rFonts w:cs="Arial"/>
        </w:rPr>
        <w:t>Lower rainfall totals are expected across central and northern Australia, with much of northern Western Australia, the Northern Territory, northern South Australia, and central and northern Queensland likely to see little to no rainfall</w:t>
      </w:r>
      <w:r w:rsidR="0041518E">
        <w:rPr>
          <w:rFonts w:cs="Arial"/>
        </w:rPr>
        <w:t xml:space="preserve"> which is quite typical for this time of year</w:t>
      </w:r>
      <w:r>
        <w:rPr>
          <w:rFonts w:cs="Arial"/>
        </w:rPr>
        <w:t xml:space="preserve">.  </w:t>
      </w:r>
    </w:p>
    <w:p w14:paraId="5BE70902" w14:textId="6E278B86" w:rsidR="008255FF" w:rsidRPr="0061487B" w:rsidRDefault="008255FF" w:rsidP="008255FF">
      <w:pPr>
        <w:pStyle w:val="ListParagraph"/>
        <w:numPr>
          <w:ilvl w:val="0"/>
          <w:numId w:val="4"/>
        </w:numPr>
        <w:spacing w:before="120" w:after="0"/>
        <w:ind w:left="357" w:hanging="357"/>
      </w:pPr>
      <w:r w:rsidRPr="25931AE5">
        <w:rPr>
          <w:rFonts w:cs="Arial"/>
        </w:rPr>
        <w:t xml:space="preserve">Across cropping regions, there is a </w:t>
      </w:r>
      <w:r w:rsidRPr="25931AE5">
        <w:rPr>
          <w:rFonts w:cs="Arial"/>
          <w:b/>
          <w:bCs/>
        </w:rPr>
        <w:t>75% chance</w:t>
      </w:r>
      <w:r w:rsidRPr="25931AE5">
        <w:rPr>
          <w:rFonts w:cs="Arial"/>
        </w:rPr>
        <w:t xml:space="preserve"> of rainfall totals of between </w:t>
      </w:r>
      <w:r>
        <w:rPr>
          <w:rFonts w:cs="Arial"/>
          <w:b/>
          <w:bCs/>
        </w:rPr>
        <w:t>10-50</w:t>
      </w:r>
      <w:r w:rsidRPr="25931AE5">
        <w:rPr>
          <w:rFonts w:cs="Arial"/>
          <w:b/>
          <w:bCs/>
        </w:rPr>
        <w:t xml:space="preserve"> millimetres across most</w:t>
      </w:r>
      <w:r>
        <w:rPr>
          <w:rFonts w:cs="Arial"/>
          <w:b/>
          <w:bCs/>
        </w:rPr>
        <w:t xml:space="preserve"> southern</w:t>
      </w:r>
      <w:r w:rsidRPr="25931AE5">
        <w:rPr>
          <w:rFonts w:cs="Arial"/>
          <w:b/>
          <w:bCs/>
        </w:rPr>
        <w:t xml:space="preserve"> cropping regions. </w:t>
      </w:r>
      <w:bookmarkStart w:id="75" w:name="_Hlk68780969"/>
      <w:bookmarkStart w:id="76" w:name="_Hlk58501021"/>
      <w:r>
        <w:rPr>
          <w:rFonts w:cs="Arial"/>
        </w:rPr>
        <w:t xml:space="preserve">In contrast, northern New South Wales and Queensland, are likely to see </w:t>
      </w:r>
      <w:r w:rsidR="00D639EB">
        <w:rPr>
          <w:rFonts w:cs="Arial"/>
        </w:rPr>
        <w:t xml:space="preserve">less than </w:t>
      </w:r>
      <w:r w:rsidR="00AE7F9F">
        <w:rPr>
          <w:rFonts w:cs="Arial"/>
        </w:rPr>
        <w:t>10 millim</w:t>
      </w:r>
      <w:r w:rsidR="009B2DE6">
        <w:rPr>
          <w:rFonts w:cs="Arial"/>
        </w:rPr>
        <w:t>etres</w:t>
      </w:r>
      <w:r>
        <w:rPr>
          <w:rFonts w:cs="Arial"/>
        </w:rPr>
        <w:t xml:space="preserve">. If realised, this is </w:t>
      </w:r>
      <w:r w:rsidR="009B2DE6">
        <w:rPr>
          <w:rFonts w:cs="Arial"/>
        </w:rPr>
        <w:t xml:space="preserve">expected to </w:t>
      </w:r>
      <w:r>
        <w:rPr>
          <w:rFonts w:cs="Arial"/>
        </w:rPr>
        <w:t>provide sufficient moisture to support the germination of dry sown winter crops in southern regions.</w:t>
      </w:r>
    </w:p>
    <w:p w14:paraId="495178FA" w14:textId="77777777" w:rsidR="008255FF" w:rsidRPr="003841CD" w:rsidRDefault="008255FF" w:rsidP="008255FF">
      <w:pPr>
        <w:pStyle w:val="ListParagraph"/>
        <w:spacing w:before="120" w:after="0"/>
        <w:ind w:left="357"/>
        <w:jc w:val="center"/>
        <w:rPr>
          <w:rFonts w:cs="Calibri"/>
          <w:b/>
          <w:bCs/>
        </w:rPr>
      </w:pPr>
      <w:r w:rsidRPr="003841CD">
        <w:rPr>
          <w:rFonts w:eastAsia="Times New Roman" w:cs="Calibri"/>
          <w:b/>
          <w:bCs/>
          <w:lang w:eastAsia="en-AU"/>
        </w:rPr>
        <w:t xml:space="preserve">Rainfall totals that have a 75% chance of occurring in </w:t>
      </w:r>
      <w:r>
        <w:rPr>
          <w:rFonts w:eastAsia="Times New Roman" w:cs="Calibri"/>
          <w:b/>
          <w:bCs/>
          <w:lang w:eastAsia="en-AU"/>
        </w:rPr>
        <w:t>June</w:t>
      </w:r>
      <w:r w:rsidRPr="003841CD">
        <w:rPr>
          <w:rFonts w:eastAsia="Times New Roman" w:cs="Calibri"/>
          <w:b/>
          <w:bCs/>
          <w:lang w:eastAsia="en-AU"/>
        </w:rPr>
        <w:t> 202</w:t>
      </w:r>
      <w:bookmarkEnd w:id="75"/>
      <w:r w:rsidRPr="003841CD">
        <w:rPr>
          <w:rFonts w:eastAsia="Times New Roman" w:cs="Calibri"/>
          <w:b/>
          <w:bCs/>
          <w:lang w:eastAsia="en-AU"/>
        </w:rPr>
        <w:t>5</w:t>
      </w:r>
    </w:p>
    <w:p w14:paraId="559AF433" w14:textId="43ABA50D" w:rsidR="008255FF" w:rsidRDefault="00B94A01" w:rsidP="008255FF">
      <w:pPr>
        <w:pStyle w:val="ListParagraph"/>
        <w:spacing w:before="120" w:after="0"/>
        <w:ind w:left="357"/>
        <w:rPr>
          <w:noProof/>
        </w:rPr>
      </w:pPr>
      <w:r>
        <w:rPr>
          <w:noProof/>
        </w:rPr>
        <w:drawing>
          <wp:inline distT="0" distB="0" distL="0" distR="0" wp14:anchorId="2AE7B8C5" wp14:editId="6750FF3B">
            <wp:extent cx="5331779" cy="3528000"/>
            <wp:effectExtent l="0" t="0" r="2540" b="0"/>
            <wp:docPr id="1746970680" name="Picture 1" descr="A map of austral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70680" name="Picture 1" descr="A map of australia with different colored areas&#10;&#10;AI-generated content may be incorrect."/>
                    <pic:cNvPicPr/>
                  </pic:nvPicPr>
                  <pic:blipFill rotWithShape="1">
                    <a:blip r:embed="rId16"/>
                    <a:srcRect t="5124"/>
                    <a:stretch/>
                  </pic:blipFill>
                  <pic:spPr bwMode="auto">
                    <a:xfrm>
                      <a:off x="0" y="0"/>
                      <a:ext cx="5331779" cy="3528000"/>
                    </a:xfrm>
                    <a:prstGeom prst="rect">
                      <a:avLst/>
                    </a:prstGeom>
                    <a:ln>
                      <a:noFill/>
                    </a:ln>
                    <a:extLst>
                      <a:ext uri="{53640926-AAD7-44D8-BBD7-CCE9431645EC}">
                        <a14:shadowObscured xmlns:a14="http://schemas.microsoft.com/office/drawing/2010/main"/>
                      </a:ext>
                    </a:extLst>
                  </pic:spPr>
                </pic:pic>
              </a:graphicData>
            </a:graphic>
          </wp:inline>
        </w:drawing>
      </w:r>
    </w:p>
    <w:p w14:paraId="23ACB1BB" w14:textId="6D11B95C" w:rsidR="008255FF" w:rsidRDefault="008255FF" w:rsidP="00D06D2E">
      <w:pPr>
        <w:spacing w:before="120"/>
        <w:jc w:val="center"/>
        <w:rPr>
          <w:rFonts w:ascii="Calibri" w:hAnsi="Calibri" w:cs="Arial"/>
          <w:sz w:val="22"/>
          <w:szCs w:val="2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B94A01">
        <w:rPr>
          <w:rFonts w:ascii="Calibri" w:hAnsi="Calibri" w:cs="Calibri"/>
          <w:color w:val="000000"/>
          <w:sz w:val="12"/>
          <w:szCs w:val="12"/>
        </w:rPr>
        <w:t>22</w:t>
      </w:r>
      <w:r>
        <w:rPr>
          <w:rFonts w:ascii="Calibri" w:hAnsi="Calibri" w:cs="Calibri"/>
          <w:color w:val="000000"/>
          <w:sz w:val="12"/>
          <w:szCs w:val="12"/>
        </w:rPr>
        <w:t>/5/2025</w:t>
      </w:r>
      <w:bookmarkStart w:id="77" w:name="_Hlk68781021"/>
      <w:bookmarkStart w:id="78" w:name="_Hlk158286807"/>
      <w:bookmarkStart w:id="79" w:name="_Hlk163736024"/>
      <w:bookmarkEnd w:id="76"/>
    </w:p>
    <w:p w14:paraId="332B0E21" w14:textId="292D203A" w:rsidR="008255FF" w:rsidRDefault="008255FF" w:rsidP="008255FF">
      <w:pPr>
        <w:tabs>
          <w:tab w:val="left" w:pos="720"/>
        </w:tabs>
        <w:spacing w:before="120" w:line="276" w:lineRule="auto"/>
        <w:rPr>
          <w:rFonts w:ascii="Calibri" w:hAnsi="Calibri" w:cs="Arial"/>
          <w:sz w:val="22"/>
          <w:szCs w:val="22"/>
        </w:rPr>
      </w:pPr>
      <w:r w:rsidRPr="71382ED7">
        <w:rPr>
          <w:rFonts w:ascii="Calibri" w:hAnsi="Calibri" w:cs="Arial"/>
          <w:sz w:val="22"/>
          <w:szCs w:val="22"/>
        </w:rPr>
        <w:lastRenderedPageBreak/>
        <w:t xml:space="preserve">The </w:t>
      </w:r>
      <w:r w:rsidRPr="71382ED7">
        <w:rPr>
          <w:rFonts w:ascii="Calibri" w:hAnsi="Calibri" w:cs="Arial"/>
          <w:b/>
          <w:bCs/>
          <w:sz w:val="22"/>
          <w:szCs w:val="22"/>
        </w:rPr>
        <w:t xml:space="preserve">rainfall outlook for </w:t>
      </w:r>
      <w:r>
        <w:rPr>
          <w:rFonts w:ascii="Calibri" w:hAnsi="Calibri" w:cs="Arial"/>
          <w:b/>
          <w:bCs/>
          <w:sz w:val="22"/>
          <w:szCs w:val="22"/>
        </w:rPr>
        <w:t>June to August</w:t>
      </w:r>
      <w:r w:rsidRPr="71382ED7">
        <w:rPr>
          <w:rFonts w:ascii="Calibri" w:hAnsi="Calibri" w:cs="Arial"/>
          <w:b/>
          <w:bCs/>
          <w:sz w:val="22"/>
          <w:szCs w:val="22"/>
        </w:rPr>
        <w:t xml:space="preserve"> 2025</w:t>
      </w:r>
      <w:r w:rsidRPr="71382ED7">
        <w:rPr>
          <w:rFonts w:ascii="Calibri" w:hAnsi="Calibri" w:cs="Arial"/>
          <w:sz w:val="22"/>
          <w:szCs w:val="22"/>
        </w:rPr>
        <w:t xml:space="preserve"> indicates an increased probability of </w:t>
      </w:r>
      <w:r>
        <w:rPr>
          <w:rFonts w:ascii="Calibri" w:hAnsi="Calibri" w:cs="Arial"/>
          <w:b/>
          <w:bCs/>
          <w:sz w:val="22"/>
          <w:szCs w:val="22"/>
        </w:rPr>
        <w:t>above</w:t>
      </w:r>
      <w:r w:rsidRPr="71382ED7">
        <w:rPr>
          <w:rFonts w:ascii="Calibri" w:hAnsi="Calibri" w:cs="Arial"/>
          <w:b/>
          <w:bCs/>
          <w:sz w:val="22"/>
          <w:szCs w:val="22"/>
        </w:rPr>
        <w:t xml:space="preserve"> median rainfall across </w:t>
      </w:r>
      <w:r w:rsidR="00BC4C0B">
        <w:rPr>
          <w:rFonts w:ascii="Calibri" w:hAnsi="Calibri" w:cs="Arial"/>
          <w:b/>
          <w:bCs/>
          <w:sz w:val="22"/>
          <w:szCs w:val="22"/>
        </w:rPr>
        <w:t>much of inland</w:t>
      </w:r>
      <w:r>
        <w:rPr>
          <w:rFonts w:ascii="Calibri" w:hAnsi="Calibri" w:cs="Arial"/>
          <w:b/>
          <w:bCs/>
          <w:sz w:val="22"/>
          <w:szCs w:val="22"/>
        </w:rPr>
        <w:t xml:space="preserve"> </w:t>
      </w:r>
      <w:r w:rsidRPr="71382ED7">
        <w:rPr>
          <w:rFonts w:ascii="Calibri" w:hAnsi="Calibri" w:cs="Arial"/>
          <w:b/>
          <w:bCs/>
          <w:sz w:val="22"/>
          <w:szCs w:val="22"/>
        </w:rPr>
        <w:t>Australia</w:t>
      </w:r>
      <w:r>
        <w:rPr>
          <w:rFonts w:ascii="Calibri" w:hAnsi="Calibri" w:cs="Arial"/>
          <w:b/>
          <w:bCs/>
          <w:sz w:val="22"/>
          <w:szCs w:val="22"/>
        </w:rPr>
        <w:t xml:space="preserve">, </w:t>
      </w:r>
      <w:r>
        <w:rPr>
          <w:rFonts w:ascii="Calibri" w:hAnsi="Calibri" w:cs="Arial"/>
          <w:sz w:val="22"/>
          <w:szCs w:val="22"/>
        </w:rPr>
        <w:t>including much of Western Australia, the Northern Territory, South Australia</w:t>
      </w:r>
      <w:r w:rsidR="00BC4C0B">
        <w:rPr>
          <w:rFonts w:ascii="Calibri" w:hAnsi="Calibri" w:cs="Arial"/>
          <w:sz w:val="22"/>
          <w:szCs w:val="22"/>
        </w:rPr>
        <w:t xml:space="preserve"> and western Queensland</w:t>
      </w:r>
      <w:r w:rsidRPr="71382ED7">
        <w:rPr>
          <w:rFonts w:ascii="Calibri" w:hAnsi="Calibri" w:cs="Arial"/>
          <w:sz w:val="22"/>
          <w:szCs w:val="22"/>
        </w:rPr>
        <w:t xml:space="preserve">. In contrast, </w:t>
      </w:r>
      <w:r>
        <w:rPr>
          <w:rFonts w:ascii="Calibri" w:hAnsi="Calibri" w:cs="Arial"/>
          <w:sz w:val="22"/>
          <w:szCs w:val="22"/>
        </w:rPr>
        <w:t xml:space="preserve">some </w:t>
      </w:r>
      <w:r w:rsidR="007B01F8">
        <w:rPr>
          <w:rFonts w:ascii="Calibri" w:hAnsi="Calibri" w:cs="Arial"/>
          <w:sz w:val="22"/>
          <w:szCs w:val="22"/>
        </w:rPr>
        <w:t xml:space="preserve">northern </w:t>
      </w:r>
      <w:r>
        <w:rPr>
          <w:rFonts w:ascii="Calibri" w:hAnsi="Calibri" w:cs="Arial"/>
          <w:sz w:val="22"/>
          <w:szCs w:val="22"/>
        </w:rPr>
        <w:t xml:space="preserve">and southern regions are </w:t>
      </w:r>
      <w:r w:rsidR="00E3308B">
        <w:rPr>
          <w:rFonts w:ascii="Calibri" w:hAnsi="Calibri" w:cs="Arial"/>
          <w:sz w:val="22"/>
          <w:szCs w:val="22"/>
        </w:rPr>
        <w:t xml:space="preserve">less </w:t>
      </w:r>
      <w:r>
        <w:rPr>
          <w:rFonts w:ascii="Calibri" w:hAnsi="Calibri" w:cs="Arial"/>
          <w:sz w:val="22"/>
          <w:szCs w:val="22"/>
        </w:rPr>
        <w:t xml:space="preserve">likely to see </w:t>
      </w:r>
      <w:r w:rsidR="00E3308B">
        <w:rPr>
          <w:rFonts w:ascii="Calibri" w:hAnsi="Calibri" w:cs="Arial"/>
          <w:sz w:val="22"/>
          <w:szCs w:val="22"/>
        </w:rPr>
        <w:t xml:space="preserve">above </w:t>
      </w:r>
      <w:r>
        <w:rPr>
          <w:rFonts w:ascii="Calibri" w:hAnsi="Calibri" w:cs="Arial"/>
          <w:sz w:val="22"/>
          <w:szCs w:val="22"/>
        </w:rPr>
        <w:t xml:space="preserve">median rainfall, including parts of </w:t>
      </w:r>
      <w:r w:rsidR="007B01F8">
        <w:rPr>
          <w:rFonts w:ascii="Calibri" w:hAnsi="Calibri" w:cs="Arial"/>
          <w:sz w:val="22"/>
          <w:szCs w:val="22"/>
        </w:rPr>
        <w:t>south</w:t>
      </w:r>
      <w:r w:rsidR="00E3308B">
        <w:rPr>
          <w:rFonts w:ascii="Calibri" w:hAnsi="Calibri" w:cs="Arial"/>
          <w:sz w:val="22"/>
          <w:szCs w:val="22"/>
        </w:rPr>
        <w:t>-</w:t>
      </w:r>
      <w:r w:rsidR="007B01F8">
        <w:rPr>
          <w:rFonts w:ascii="Calibri" w:hAnsi="Calibri" w:cs="Arial"/>
          <w:sz w:val="22"/>
          <w:szCs w:val="22"/>
        </w:rPr>
        <w:t>western Western Australia, Victoria and the northern tropics.</w:t>
      </w:r>
      <w:r w:rsidRPr="71382ED7">
        <w:rPr>
          <w:rFonts w:ascii="Calibri" w:hAnsi="Calibri" w:cs="Arial"/>
          <w:sz w:val="22"/>
          <w:szCs w:val="22"/>
        </w:rPr>
        <w:t xml:space="preserve"> </w:t>
      </w:r>
    </w:p>
    <w:p w14:paraId="15C9CE80" w14:textId="1B6EDC82" w:rsidR="008255FF" w:rsidRDefault="008255FF" w:rsidP="008255FF">
      <w:pPr>
        <w:tabs>
          <w:tab w:val="left" w:pos="720"/>
        </w:tabs>
        <w:spacing w:before="120" w:line="276" w:lineRule="auto"/>
        <w:rPr>
          <w:rFonts w:ascii="Calibri" w:hAnsi="Calibri" w:cs="Arial"/>
          <w:sz w:val="22"/>
          <w:szCs w:val="22"/>
        </w:rPr>
      </w:pPr>
      <w:r>
        <w:rPr>
          <w:rFonts w:ascii="Calibri" w:hAnsi="Calibri" w:cs="Arial"/>
          <w:sz w:val="22"/>
          <w:szCs w:val="22"/>
        </w:rPr>
        <w:t xml:space="preserve">Across cropping regions, the chance of receiving above median rainfall is between </w:t>
      </w:r>
      <w:r w:rsidR="00AD44D6">
        <w:rPr>
          <w:rFonts w:ascii="Calibri" w:hAnsi="Calibri" w:cs="Arial"/>
          <w:sz w:val="22"/>
          <w:szCs w:val="22"/>
        </w:rPr>
        <w:t>50-60</w:t>
      </w:r>
      <w:r>
        <w:rPr>
          <w:rFonts w:ascii="Calibri" w:hAnsi="Calibri" w:cs="Arial"/>
          <w:sz w:val="22"/>
          <w:szCs w:val="22"/>
        </w:rPr>
        <w:t>% across Queensland</w:t>
      </w:r>
      <w:r w:rsidR="00F350F0">
        <w:rPr>
          <w:rFonts w:ascii="Calibri" w:hAnsi="Calibri" w:cs="Arial"/>
          <w:sz w:val="22"/>
          <w:szCs w:val="22"/>
        </w:rPr>
        <w:t xml:space="preserve">, while New South Wales, Victoria and South Australia have a 50-65% probability of receiving above median rainfall over the period. In Western Australia, </w:t>
      </w:r>
      <w:r w:rsidR="00D82211">
        <w:rPr>
          <w:rFonts w:ascii="Calibri" w:hAnsi="Calibri" w:cs="Arial"/>
          <w:sz w:val="22"/>
          <w:szCs w:val="22"/>
        </w:rPr>
        <w:t xml:space="preserve">the </w:t>
      </w:r>
      <w:r w:rsidR="00F350F0">
        <w:rPr>
          <w:rFonts w:ascii="Calibri" w:hAnsi="Calibri" w:cs="Arial"/>
          <w:sz w:val="22"/>
          <w:szCs w:val="22"/>
        </w:rPr>
        <w:t>rainfall</w:t>
      </w:r>
      <w:r w:rsidR="00D82211">
        <w:rPr>
          <w:rFonts w:ascii="Calibri" w:hAnsi="Calibri" w:cs="Arial"/>
          <w:sz w:val="22"/>
          <w:szCs w:val="22"/>
        </w:rPr>
        <w:t xml:space="preserve"> outlook</w:t>
      </w:r>
      <w:r w:rsidR="00F350F0">
        <w:rPr>
          <w:rFonts w:ascii="Calibri" w:hAnsi="Calibri" w:cs="Arial"/>
          <w:sz w:val="22"/>
          <w:szCs w:val="22"/>
        </w:rPr>
        <w:t xml:space="preserve"> is mixed, with </w:t>
      </w:r>
      <w:r w:rsidR="00760125">
        <w:rPr>
          <w:rFonts w:ascii="Calibri" w:hAnsi="Calibri" w:cs="Arial"/>
          <w:sz w:val="22"/>
          <w:szCs w:val="22"/>
        </w:rPr>
        <w:t>western regions having a 40-50% chance of above median rainfall, and eastern regions having an up to 70% chance of seeing above median rainfall.</w:t>
      </w:r>
    </w:p>
    <w:p w14:paraId="7A03B50D" w14:textId="77777777" w:rsidR="008255FF" w:rsidRDefault="008255FF" w:rsidP="008255FF">
      <w:pPr>
        <w:keepNext/>
        <w:spacing w:before="160"/>
        <w:jc w:val="center"/>
        <w:rPr>
          <w:rFonts w:ascii="Calibri" w:hAnsi="Calibri" w:cs="Calibri"/>
          <w:b/>
          <w:bCs/>
          <w:iCs/>
          <w:color w:val="000000"/>
          <w:sz w:val="22"/>
          <w:szCs w:val="22"/>
        </w:rPr>
      </w:pPr>
      <w:bookmarkStart w:id="80" w:name="_Hlk68781042"/>
      <w:bookmarkEnd w:id="77"/>
      <w:r>
        <w:rPr>
          <w:rFonts w:ascii="Calibri" w:hAnsi="Calibri" w:cs="Calibri"/>
          <w:b/>
          <w:bCs/>
          <w:iCs/>
          <w:color w:val="000000"/>
          <w:sz w:val="22"/>
          <w:szCs w:val="22"/>
          <w:lang w:eastAsia="en-US"/>
        </w:rPr>
        <w:t>Chance of exceeding the median rainfall</w:t>
      </w:r>
      <w:bookmarkStart w:id="81" w:name="_Hlk116538002"/>
      <w:bookmarkEnd w:id="80"/>
      <w:r>
        <w:rPr>
          <w:rFonts w:ascii="Calibri" w:hAnsi="Calibri" w:cs="Calibri"/>
          <w:b/>
          <w:bCs/>
          <w:iCs/>
          <w:color w:val="000000"/>
          <w:sz w:val="22"/>
          <w:szCs w:val="22"/>
          <w:lang w:eastAsia="en-US"/>
        </w:rPr>
        <w:t xml:space="preserve"> June </w:t>
      </w:r>
      <w:r>
        <w:rPr>
          <w:rFonts w:ascii="Calibri" w:hAnsi="Calibri" w:cs="Calibri"/>
          <w:b/>
          <w:bCs/>
          <w:iCs/>
          <w:color w:val="000000"/>
          <w:sz w:val="22"/>
          <w:szCs w:val="22"/>
        </w:rPr>
        <w:t xml:space="preserve">2025 to </w:t>
      </w:r>
      <w:bookmarkEnd w:id="81"/>
      <w:r>
        <w:rPr>
          <w:rFonts w:ascii="Calibri" w:hAnsi="Calibri" w:cs="Calibri"/>
          <w:b/>
          <w:bCs/>
          <w:iCs/>
          <w:color w:val="000000"/>
          <w:sz w:val="22"/>
          <w:szCs w:val="22"/>
        </w:rPr>
        <w:t>August 2025</w:t>
      </w:r>
    </w:p>
    <w:p w14:paraId="7B45A888" w14:textId="6CB3A1D1" w:rsidR="008255FF" w:rsidRDefault="008255FF" w:rsidP="008255FF">
      <w:pPr>
        <w:keepNext/>
        <w:spacing w:before="160"/>
        <w:jc w:val="center"/>
        <w:rPr>
          <w:rFonts w:ascii="Calibri" w:hAnsi="Calibri" w:cs="Calibri"/>
          <w:b/>
          <w:bCs/>
          <w:iCs/>
          <w:color w:val="000000"/>
          <w:sz w:val="22"/>
          <w:szCs w:val="22"/>
        </w:rPr>
      </w:pPr>
      <w:r w:rsidRPr="00914E01">
        <w:rPr>
          <w:noProof/>
        </w:rPr>
        <w:t xml:space="preserve"> </w:t>
      </w:r>
      <w:r w:rsidR="00A24D16">
        <w:rPr>
          <w:noProof/>
        </w:rPr>
        <w:drawing>
          <wp:inline distT="0" distB="0" distL="0" distR="0" wp14:anchorId="4253B02F" wp14:editId="53978740">
            <wp:extent cx="5731510" cy="4033520"/>
            <wp:effectExtent l="0" t="0" r="2540" b="5080"/>
            <wp:docPr id="390636808" name="Picture 1" descr="A map of austral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36808" name="Picture 1" descr="A map of australia with different colored areas&#10;&#10;AI-generated content may be incorrect."/>
                    <pic:cNvPicPr/>
                  </pic:nvPicPr>
                  <pic:blipFill>
                    <a:blip r:embed="rId17"/>
                    <a:stretch>
                      <a:fillRect/>
                    </a:stretch>
                  </pic:blipFill>
                  <pic:spPr>
                    <a:xfrm>
                      <a:off x="0" y="0"/>
                      <a:ext cx="5731510" cy="4033520"/>
                    </a:xfrm>
                    <a:prstGeom prst="rect">
                      <a:avLst/>
                    </a:prstGeom>
                  </pic:spPr>
                </pic:pic>
              </a:graphicData>
            </a:graphic>
          </wp:inline>
        </w:drawing>
      </w:r>
    </w:p>
    <w:p w14:paraId="3A5F7081" w14:textId="1769FE4F" w:rsidR="008255FF" w:rsidRDefault="008255FF" w:rsidP="008255FF">
      <w:pPr>
        <w:spacing w:before="120"/>
        <w:rPr>
          <w:rFonts w:ascii="Calibri" w:hAnsi="Calibri" w:cs="Calibri"/>
          <w:color w:val="000000"/>
          <w:sz w:val="12"/>
          <w:szCs w:val="12"/>
        </w:rPr>
      </w:pPr>
      <w:r>
        <w:t xml:space="preserve">  </w:t>
      </w:r>
      <w:bookmarkStart w:id="82" w:name="_Hlk68781098"/>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r>
      <w:bookmarkStart w:id="83" w:name="_Hlk103172740"/>
      <w:bookmarkEnd w:id="82"/>
      <w:r>
        <w:rPr>
          <w:rFonts w:ascii="Calibri" w:hAnsi="Calibri" w:cs="Calibri"/>
          <w:color w:val="000000"/>
          <w:sz w:val="12"/>
          <w:szCs w:val="12"/>
        </w:rPr>
        <w:t xml:space="preserve">Issued: </w:t>
      </w:r>
      <w:r w:rsidR="00760125">
        <w:rPr>
          <w:rFonts w:ascii="Calibri" w:hAnsi="Calibri" w:cs="Calibri"/>
          <w:color w:val="000000"/>
          <w:sz w:val="12"/>
          <w:szCs w:val="12"/>
        </w:rPr>
        <w:t>22</w:t>
      </w:r>
      <w:r>
        <w:rPr>
          <w:rFonts w:ascii="Calibri" w:hAnsi="Calibri" w:cs="Calibri"/>
          <w:color w:val="000000"/>
          <w:sz w:val="12"/>
          <w:szCs w:val="12"/>
        </w:rPr>
        <w:t>/5/2025</w:t>
      </w:r>
    </w:p>
    <w:bookmarkEnd w:id="78"/>
    <w:bookmarkEnd w:id="79"/>
    <w:bookmarkEnd w:id="83"/>
    <w:p w14:paraId="7A6BCB84" w14:textId="77777777" w:rsidR="008255FF" w:rsidRDefault="008255FF" w:rsidP="008255FF">
      <w:pPr>
        <w:spacing w:before="120"/>
        <w:rPr>
          <w:rFonts w:ascii="Calibri" w:hAnsi="Calibri" w:cs="Arial"/>
          <w:color w:val="000000"/>
          <w:sz w:val="22"/>
          <w:szCs w:val="22"/>
        </w:rPr>
      </w:pPr>
    </w:p>
    <w:p w14:paraId="146B922C" w14:textId="77777777" w:rsidR="008255FF" w:rsidRDefault="008255FF" w:rsidP="008255FF">
      <w:pPr>
        <w:rPr>
          <w:rFonts w:ascii="Calibri" w:hAnsi="Calibri" w:cs="Arial"/>
          <w:sz w:val="22"/>
          <w:szCs w:val="22"/>
        </w:rPr>
      </w:pPr>
      <w:r>
        <w:rPr>
          <w:rFonts w:ascii="Calibri" w:hAnsi="Calibri" w:cs="Arial"/>
          <w:sz w:val="22"/>
          <w:szCs w:val="22"/>
        </w:rPr>
        <w:br w:type="page"/>
      </w:r>
    </w:p>
    <w:p w14:paraId="7DD36857" w14:textId="7C0889DA" w:rsidR="008255FF" w:rsidRDefault="008255FF" w:rsidP="008255FF">
      <w:pPr>
        <w:spacing w:before="120" w:line="276" w:lineRule="auto"/>
        <w:rPr>
          <w:rFonts w:ascii="Calibri" w:hAnsi="Calibri" w:cs="Arial"/>
          <w:sz w:val="22"/>
          <w:szCs w:val="22"/>
        </w:rPr>
      </w:pPr>
      <w:r>
        <w:rPr>
          <w:rFonts w:ascii="Calibri" w:hAnsi="Calibri" w:cs="Arial"/>
          <w:sz w:val="22"/>
          <w:szCs w:val="22"/>
        </w:rPr>
        <w:lastRenderedPageBreak/>
        <w:t xml:space="preserve">The </w:t>
      </w:r>
      <w:r w:rsidRPr="00ED1DE2">
        <w:rPr>
          <w:rFonts w:ascii="Calibri" w:hAnsi="Calibri" w:cs="Arial"/>
          <w:b/>
          <w:bCs/>
          <w:sz w:val="22"/>
          <w:szCs w:val="22"/>
        </w:rPr>
        <w:t>rainfall outlook for</w:t>
      </w:r>
      <w:r>
        <w:rPr>
          <w:rFonts w:ascii="Calibri" w:hAnsi="Calibri" w:cs="Arial"/>
          <w:b/>
          <w:bCs/>
          <w:sz w:val="22"/>
          <w:szCs w:val="22"/>
        </w:rPr>
        <w:t xml:space="preserve"> June</w:t>
      </w:r>
      <w:r w:rsidRPr="00ED1DE2">
        <w:rPr>
          <w:rFonts w:ascii="Calibri" w:hAnsi="Calibri" w:cs="Arial"/>
          <w:b/>
          <w:bCs/>
          <w:sz w:val="22"/>
          <w:szCs w:val="22"/>
        </w:rPr>
        <w:t xml:space="preserve"> through to</w:t>
      </w:r>
      <w:r w:rsidRPr="00ED1DE2" w:rsidDel="006057A4">
        <w:rPr>
          <w:rFonts w:ascii="Calibri" w:hAnsi="Calibri" w:cs="Arial"/>
          <w:b/>
          <w:bCs/>
          <w:sz w:val="22"/>
          <w:szCs w:val="22"/>
        </w:rPr>
        <w:t xml:space="preserve"> </w:t>
      </w:r>
      <w:r>
        <w:rPr>
          <w:rFonts w:ascii="Calibri" w:hAnsi="Calibri" w:cs="Arial"/>
          <w:b/>
          <w:bCs/>
          <w:sz w:val="22"/>
          <w:szCs w:val="22"/>
        </w:rPr>
        <w:t xml:space="preserve">August </w:t>
      </w:r>
      <w:r w:rsidRPr="00ED1DE2">
        <w:rPr>
          <w:rFonts w:ascii="Calibri" w:hAnsi="Calibri" w:cs="Arial"/>
          <w:b/>
          <w:bCs/>
          <w:sz w:val="22"/>
          <w:szCs w:val="22"/>
        </w:rPr>
        <w:t>2025</w:t>
      </w:r>
      <w:r>
        <w:rPr>
          <w:rFonts w:ascii="Calibri" w:hAnsi="Calibri" w:cs="Arial"/>
          <w:sz w:val="22"/>
          <w:szCs w:val="22"/>
        </w:rPr>
        <w:t xml:space="preserve"> suggests a 75% chance of receiving rainfall totals of between </w:t>
      </w:r>
      <w:r w:rsidR="003B753E">
        <w:rPr>
          <w:rFonts w:ascii="Calibri" w:hAnsi="Calibri" w:cs="Arial"/>
          <w:sz w:val="22"/>
          <w:szCs w:val="22"/>
        </w:rPr>
        <w:t>2</w:t>
      </w:r>
      <w:r w:rsidR="00A66538">
        <w:rPr>
          <w:rFonts w:ascii="Calibri" w:hAnsi="Calibri" w:cs="Arial"/>
          <w:sz w:val="22"/>
          <w:szCs w:val="22"/>
        </w:rPr>
        <w:t>00</w:t>
      </w:r>
      <w:r>
        <w:rPr>
          <w:rFonts w:ascii="Calibri" w:hAnsi="Calibri" w:cs="Arial"/>
          <w:sz w:val="22"/>
          <w:szCs w:val="22"/>
        </w:rPr>
        <w:t xml:space="preserve">–600 millimetres across </w:t>
      </w:r>
      <w:r w:rsidR="000C008A">
        <w:rPr>
          <w:rFonts w:ascii="Calibri" w:hAnsi="Calibri" w:cs="Arial"/>
          <w:sz w:val="22"/>
          <w:szCs w:val="22"/>
        </w:rPr>
        <w:t xml:space="preserve">the far </w:t>
      </w:r>
      <w:r>
        <w:rPr>
          <w:rFonts w:ascii="Calibri" w:hAnsi="Calibri" w:cs="Arial"/>
          <w:sz w:val="22"/>
          <w:szCs w:val="22"/>
        </w:rPr>
        <w:t>south</w:t>
      </w:r>
      <w:r w:rsidR="00787C3A">
        <w:rPr>
          <w:rFonts w:ascii="Calibri" w:hAnsi="Calibri" w:cs="Arial"/>
          <w:sz w:val="22"/>
          <w:szCs w:val="22"/>
        </w:rPr>
        <w:t>-</w:t>
      </w:r>
      <w:r>
        <w:rPr>
          <w:rFonts w:ascii="Calibri" w:hAnsi="Calibri" w:cs="Arial"/>
          <w:sz w:val="22"/>
          <w:szCs w:val="22"/>
        </w:rPr>
        <w:t xml:space="preserve">west </w:t>
      </w:r>
      <w:r w:rsidR="000C008A">
        <w:rPr>
          <w:rFonts w:ascii="Calibri" w:hAnsi="Calibri" w:cs="Arial"/>
          <w:sz w:val="22"/>
          <w:szCs w:val="22"/>
        </w:rPr>
        <w:t xml:space="preserve">of </w:t>
      </w:r>
      <w:r>
        <w:rPr>
          <w:rFonts w:ascii="Calibri" w:hAnsi="Calibri" w:cs="Arial"/>
          <w:sz w:val="22"/>
          <w:szCs w:val="22"/>
        </w:rPr>
        <w:t xml:space="preserve">Western Australia, </w:t>
      </w:r>
      <w:r w:rsidR="000C008A">
        <w:rPr>
          <w:rFonts w:ascii="Calibri" w:hAnsi="Calibri" w:cs="Arial"/>
          <w:sz w:val="22"/>
          <w:szCs w:val="22"/>
        </w:rPr>
        <w:t xml:space="preserve">western </w:t>
      </w:r>
      <w:r>
        <w:rPr>
          <w:rFonts w:ascii="Calibri" w:hAnsi="Calibri" w:cs="Arial"/>
          <w:sz w:val="22"/>
          <w:szCs w:val="22"/>
        </w:rPr>
        <w:t>Tasmania, and alpine areas of New South Wales and Victoria. Between 25–200 millimetres of rainfall are forecast across much of south-eastern Queensland, New South Wales, Victoria</w:t>
      </w:r>
      <w:r w:rsidR="008B5DD0">
        <w:rPr>
          <w:rFonts w:ascii="Calibri" w:hAnsi="Calibri" w:cs="Arial"/>
          <w:sz w:val="22"/>
          <w:szCs w:val="22"/>
        </w:rPr>
        <w:t>,</w:t>
      </w:r>
      <w:r>
        <w:rPr>
          <w:rFonts w:ascii="Calibri" w:hAnsi="Calibri" w:cs="Arial"/>
          <w:sz w:val="22"/>
          <w:szCs w:val="22"/>
        </w:rPr>
        <w:t xml:space="preserve"> southern South Australia</w:t>
      </w:r>
      <w:r w:rsidR="00EB7048">
        <w:rPr>
          <w:rFonts w:ascii="Calibri" w:hAnsi="Calibri" w:cs="Arial"/>
          <w:sz w:val="22"/>
          <w:szCs w:val="22"/>
        </w:rPr>
        <w:t xml:space="preserve">, </w:t>
      </w:r>
      <w:r w:rsidR="00EB7048" w:rsidRPr="00EB7048">
        <w:rPr>
          <w:rFonts w:ascii="Calibri" w:hAnsi="Calibri" w:cs="Arial"/>
          <w:sz w:val="22"/>
          <w:szCs w:val="22"/>
        </w:rPr>
        <w:t>south-western Western Australia</w:t>
      </w:r>
      <w:r w:rsidR="008B5DD0" w:rsidRPr="008B5DD0">
        <w:rPr>
          <w:rFonts w:ascii="Calibri" w:hAnsi="Calibri" w:cs="Arial"/>
          <w:sz w:val="22"/>
          <w:szCs w:val="22"/>
        </w:rPr>
        <w:t xml:space="preserve"> </w:t>
      </w:r>
      <w:r w:rsidR="008B5DD0">
        <w:rPr>
          <w:rFonts w:ascii="Calibri" w:hAnsi="Calibri" w:cs="Arial"/>
          <w:sz w:val="22"/>
          <w:szCs w:val="22"/>
        </w:rPr>
        <w:t>and eastern Tasmania</w:t>
      </w:r>
      <w:r>
        <w:rPr>
          <w:rFonts w:ascii="Calibri" w:hAnsi="Calibri" w:cs="Arial"/>
          <w:sz w:val="22"/>
          <w:szCs w:val="22"/>
        </w:rPr>
        <w:t>. In northern and central Australia, little to no rainfall is forecast over the period.</w:t>
      </w:r>
    </w:p>
    <w:p w14:paraId="3256C0F3" w14:textId="77777777" w:rsidR="008255FF" w:rsidRDefault="008255FF" w:rsidP="008255FF">
      <w:pPr>
        <w:spacing w:before="120" w:line="276" w:lineRule="auto"/>
        <w:rPr>
          <w:rFonts w:ascii="Calibri" w:hAnsi="Calibri" w:cs="Arial"/>
          <w:sz w:val="22"/>
          <w:szCs w:val="22"/>
        </w:rPr>
      </w:pPr>
      <w:r w:rsidRPr="71382ED7">
        <w:rPr>
          <w:rFonts w:ascii="Calibri" w:hAnsi="Calibri" w:cs="Arial"/>
          <w:sz w:val="22"/>
          <w:szCs w:val="22"/>
        </w:rPr>
        <w:t xml:space="preserve">In </w:t>
      </w:r>
      <w:r w:rsidRPr="71382ED7">
        <w:rPr>
          <w:rFonts w:ascii="Calibri" w:hAnsi="Calibri" w:cs="Arial"/>
          <w:b/>
          <w:bCs/>
          <w:sz w:val="22"/>
          <w:szCs w:val="22"/>
        </w:rPr>
        <w:t>cropping regions</w:t>
      </w:r>
      <w:r w:rsidRPr="71382ED7">
        <w:rPr>
          <w:rFonts w:ascii="Calibri" w:hAnsi="Calibri" w:cs="Arial"/>
          <w:sz w:val="22"/>
          <w:szCs w:val="22"/>
        </w:rPr>
        <w:t xml:space="preserve">, there is a </w:t>
      </w:r>
      <w:r w:rsidRPr="71382ED7">
        <w:rPr>
          <w:rFonts w:ascii="Calibri" w:hAnsi="Calibri" w:cs="Arial"/>
          <w:b/>
          <w:bCs/>
          <w:sz w:val="22"/>
          <w:szCs w:val="22"/>
        </w:rPr>
        <w:t>75% chance</w:t>
      </w:r>
      <w:r w:rsidRPr="71382ED7">
        <w:rPr>
          <w:rFonts w:ascii="Calibri" w:hAnsi="Calibri" w:cs="Arial"/>
          <w:sz w:val="22"/>
          <w:szCs w:val="22"/>
        </w:rPr>
        <w:t xml:space="preserve"> of receiving between </w:t>
      </w:r>
      <w:r>
        <w:rPr>
          <w:rFonts w:ascii="Calibri" w:hAnsi="Calibri" w:cs="Arial"/>
          <w:b/>
          <w:bCs/>
          <w:sz w:val="22"/>
          <w:szCs w:val="22"/>
        </w:rPr>
        <w:t>50</w:t>
      </w:r>
      <w:r w:rsidRPr="71382ED7">
        <w:rPr>
          <w:rFonts w:ascii="Calibri" w:hAnsi="Calibri" w:cs="Arial"/>
          <w:b/>
          <w:bCs/>
          <w:sz w:val="22"/>
          <w:szCs w:val="22"/>
        </w:rPr>
        <w:t xml:space="preserve">-200 millimetres </w:t>
      </w:r>
      <w:r w:rsidRPr="71382ED7">
        <w:rPr>
          <w:rFonts w:ascii="Calibri" w:hAnsi="Calibri" w:cs="Arial"/>
          <w:sz w:val="22"/>
          <w:szCs w:val="22"/>
        </w:rPr>
        <w:t xml:space="preserve">in the south, including Western Australia, South Australia, Victoria and New South Wales. In Queensland, falls of 10-100 millimetres are expected. </w:t>
      </w:r>
      <w:r>
        <w:rPr>
          <w:rFonts w:ascii="Calibri" w:hAnsi="Calibri" w:cs="Arial"/>
          <w:sz w:val="22"/>
          <w:szCs w:val="22"/>
        </w:rPr>
        <w:t>If realised, t</w:t>
      </w:r>
      <w:r w:rsidRPr="71382ED7">
        <w:rPr>
          <w:rFonts w:ascii="Calibri" w:hAnsi="Calibri" w:cs="Arial"/>
          <w:sz w:val="22"/>
          <w:szCs w:val="22"/>
        </w:rPr>
        <w:t xml:space="preserve">hese falls are likely </w:t>
      </w:r>
      <w:r>
        <w:rPr>
          <w:rFonts w:ascii="Calibri" w:hAnsi="Calibri" w:cs="Arial"/>
          <w:sz w:val="22"/>
          <w:szCs w:val="22"/>
        </w:rPr>
        <w:t xml:space="preserve">be sufficient </w:t>
      </w:r>
      <w:r w:rsidRPr="71382ED7">
        <w:rPr>
          <w:rFonts w:ascii="Calibri" w:hAnsi="Calibri" w:cs="Arial"/>
          <w:sz w:val="22"/>
          <w:szCs w:val="22"/>
        </w:rPr>
        <w:t xml:space="preserve">to support </w:t>
      </w:r>
      <w:r>
        <w:rPr>
          <w:rFonts w:ascii="Calibri" w:hAnsi="Calibri" w:cs="Arial"/>
          <w:sz w:val="22"/>
          <w:szCs w:val="22"/>
        </w:rPr>
        <w:t xml:space="preserve">the establishment and </w:t>
      </w:r>
      <w:r w:rsidRPr="71382ED7">
        <w:rPr>
          <w:rFonts w:ascii="Calibri" w:hAnsi="Calibri" w:cs="Arial"/>
          <w:sz w:val="22"/>
          <w:szCs w:val="22"/>
        </w:rPr>
        <w:t xml:space="preserve">growth </w:t>
      </w:r>
      <w:r>
        <w:rPr>
          <w:rFonts w:ascii="Calibri" w:hAnsi="Calibri" w:cs="Arial"/>
          <w:sz w:val="22"/>
          <w:szCs w:val="22"/>
        </w:rPr>
        <w:t>of</w:t>
      </w:r>
      <w:r w:rsidRPr="71382ED7">
        <w:rPr>
          <w:rFonts w:ascii="Calibri" w:hAnsi="Calibri" w:cs="Arial"/>
          <w:sz w:val="22"/>
          <w:szCs w:val="22"/>
        </w:rPr>
        <w:t xml:space="preserve"> winter crop</w:t>
      </w:r>
      <w:r>
        <w:rPr>
          <w:rFonts w:ascii="Calibri" w:hAnsi="Calibri" w:cs="Arial"/>
          <w:sz w:val="22"/>
          <w:szCs w:val="22"/>
        </w:rPr>
        <w:t>s</w:t>
      </w:r>
      <w:r w:rsidRPr="71382ED7">
        <w:rPr>
          <w:rFonts w:ascii="Calibri" w:hAnsi="Calibri" w:cs="Arial"/>
          <w:sz w:val="22"/>
          <w:szCs w:val="22"/>
        </w:rPr>
        <w:t xml:space="preserve">. </w:t>
      </w:r>
    </w:p>
    <w:p w14:paraId="4535011F" w14:textId="77777777" w:rsidR="008255FF" w:rsidRPr="00442F17" w:rsidRDefault="008255FF" w:rsidP="008255FF">
      <w:pPr>
        <w:keepNext/>
        <w:spacing w:before="160"/>
        <w:jc w:val="center"/>
        <w:rPr>
          <w:rFonts w:ascii="Calibri" w:hAnsi="Calibri" w:cs="Calibri"/>
          <w:b/>
          <w:bCs/>
          <w:color w:val="000000"/>
          <w:sz w:val="22"/>
          <w:szCs w:val="22"/>
          <w:lang w:eastAsia="en-US"/>
        </w:rPr>
      </w:pPr>
      <w:r w:rsidRPr="25931AE5">
        <w:rPr>
          <w:rFonts w:ascii="Calibri" w:hAnsi="Calibri" w:cs="Calibri"/>
          <w:b/>
          <w:bCs/>
          <w:color w:val="000000" w:themeColor="text1"/>
          <w:sz w:val="22"/>
          <w:szCs w:val="22"/>
          <w:lang w:eastAsia="en-US"/>
        </w:rPr>
        <w:t>Rainfall totals that have a 75% chance of occurring</w:t>
      </w:r>
      <w:r>
        <w:rPr>
          <w:rFonts w:ascii="Calibri" w:hAnsi="Calibri" w:cs="Calibri"/>
          <w:b/>
          <w:bCs/>
          <w:color w:val="000000" w:themeColor="text1"/>
          <w:sz w:val="22"/>
          <w:szCs w:val="22"/>
          <w:lang w:eastAsia="en-US"/>
        </w:rPr>
        <w:t xml:space="preserve"> June</w:t>
      </w:r>
      <w:r w:rsidRPr="25931AE5">
        <w:rPr>
          <w:rFonts w:ascii="Calibri" w:hAnsi="Calibri" w:cs="Calibri"/>
          <w:b/>
          <w:bCs/>
          <w:color w:val="000000" w:themeColor="text1"/>
          <w:sz w:val="22"/>
          <w:szCs w:val="22"/>
          <w:lang w:eastAsia="en-US"/>
        </w:rPr>
        <w:t xml:space="preserve"> 2025 to </w:t>
      </w:r>
      <w:r>
        <w:rPr>
          <w:rFonts w:ascii="Calibri" w:hAnsi="Calibri" w:cs="Calibri"/>
          <w:b/>
          <w:bCs/>
          <w:color w:val="000000" w:themeColor="text1"/>
          <w:sz w:val="22"/>
          <w:szCs w:val="22"/>
          <w:lang w:eastAsia="en-US"/>
        </w:rPr>
        <w:t>August</w:t>
      </w:r>
      <w:r w:rsidRPr="25931AE5">
        <w:rPr>
          <w:rFonts w:ascii="Calibri" w:hAnsi="Calibri" w:cs="Calibri"/>
          <w:b/>
          <w:bCs/>
          <w:color w:val="000000" w:themeColor="text1"/>
          <w:sz w:val="22"/>
          <w:szCs w:val="22"/>
          <w:lang w:eastAsia="en-US"/>
        </w:rPr>
        <w:t xml:space="preserve"> 2025</w:t>
      </w:r>
    </w:p>
    <w:p w14:paraId="1D78C9BF" w14:textId="1CAFE8E8" w:rsidR="008255FF" w:rsidRDefault="008255FF" w:rsidP="008255FF">
      <w:pPr>
        <w:spacing w:before="120"/>
        <w:jc w:val="center"/>
        <w:rPr>
          <w:rFonts w:ascii="Calibri" w:hAnsi="Calibri" w:cs="Arial"/>
          <w:sz w:val="22"/>
          <w:szCs w:val="22"/>
        </w:rPr>
      </w:pPr>
      <w:r w:rsidRPr="0043209E">
        <w:rPr>
          <w:noProof/>
        </w:rPr>
        <w:t xml:space="preserve"> </w:t>
      </w:r>
      <w:r w:rsidR="00761F77">
        <w:rPr>
          <w:noProof/>
        </w:rPr>
        <w:drawing>
          <wp:inline distT="0" distB="0" distL="0" distR="0" wp14:anchorId="2386BABD" wp14:editId="722CB4F7">
            <wp:extent cx="5731510" cy="4017645"/>
            <wp:effectExtent l="0" t="0" r="2540" b="1905"/>
            <wp:docPr id="214947882" name="Picture 1" descr="A map of australia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47882" name="Picture 1" descr="A map of australia with different colors&#10;&#10;AI-generated content may be incorrect."/>
                    <pic:cNvPicPr/>
                  </pic:nvPicPr>
                  <pic:blipFill>
                    <a:blip r:embed="rId18"/>
                    <a:stretch>
                      <a:fillRect/>
                    </a:stretch>
                  </pic:blipFill>
                  <pic:spPr>
                    <a:xfrm>
                      <a:off x="0" y="0"/>
                      <a:ext cx="5731510" cy="4017645"/>
                    </a:xfrm>
                    <a:prstGeom prst="rect">
                      <a:avLst/>
                    </a:prstGeom>
                  </pic:spPr>
                </pic:pic>
              </a:graphicData>
            </a:graphic>
          </wp:inline>
        </w:drawing>
      </w:r>
    </w:p>
    <w:p w14:paraId="3DE062CD" w14:textId="13452B02" w:rsidR="008255FF" w:rsidRDefault="008255FF" w:rsidP="008255FF">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C83881">
        <w:rPr>
          <w:rFonts w:ascii="Calibri" w:hAnsi="Calibri" w:cs="Calibri"/>
          <w:color w:val="000000"/>
          <w:sz w:val="12"/>
          <w:szCs w:val="12"/>
        </w:rPr>
        <w:t>22</w:t>
      </w:r>
      <w:r>
        <w:rPr>
          <w:rFonts w:ascii="Calibri" w:hAnsi="Calibri" w:cs="Calibri"/>
          <w:color w:val="000000"/>
          <w:sz w:val="12"/>
          <w:szCs w:val="12"/>
        </w:rPr>
        <w:t>/5/2025</w:t>
      </w:r>
    </w:p>
    <w:p w14:paraId="643B3813" w14:textId="77777777" w:rsidR="008255FF" w:rsidRDefault="008255FF" w:rsidP="008255FF">
      <w:pPr>
        <w:rPr>
          <w:rFonts w:asciiTheme="minorHAnsi" w:hAnsiTheme="minorHAnsi" w:cstheme="minorHAnsi"/>
          <w:b/>
          <w:bCs/>
          <w:color w:val="000000"/>
          <w:sz w:val="22"/>
          <w:szCs w:val="22"/>
        </w:rPr>
      </w:pPr>
    </w:p>
    <w:p w14:paraId="4EE3166E" w14:textId="77777777" w:rsidR="008255FF" w:rsidRDefault="008255FF" w:rsidP="008255FF">
      <w:pPr>
        <w:rPr>
          <w:rFonts w:asciiTheme="minorHAnsi" w:hAnsiTheme="minorHAnsi" w:cstheme="minorHAnsi"/>
          <w:b/>
          <w:bCs/>
          <w:color w:val="000000"/>
          <w:sz w:val="22"/>
          <w:szCs w:val="22"/>
        </w:rPr>
      </w:pPr>
    </w:p>
    <w:p w14:paraId="78E05884" w14:textId="77777777" w:rsidR="008255FF" w:rsidRDefault="008255FF" w:rsidP="008255FF">
      <w:pPr>
        <w:rPr>
          <w:rFonts w:asciiTheme="minorHAnsi" w:hAnsiTheme="minorHAnsi" w:cstheme="minorHAnsi"/>
          <w:b/>
          <w:bCs/>
          <w:color w:val="000000"/>
          <w:sz w:val="22"/>
          <w:szCs w:val="22"/>
        </w:rPr>
      </w:pPr>
    </w:p>
    <w:p w14:paraId="51B0C8FF" w14:textId="77777777" w:rsidR="008255FF" w:rsidRDefault="008255FF" w:rsidP="008255FF">
      <w:pPr>
        <w:rPr>
          <w:rFonts w:asciiTheme="minorHAnsi" w:hAnsiTheme="minorHAnsi" w:cstheme="minorHAnsi"/>
          <w:b/>
          <w:bCs/>
          <w:color w:val="000000"/>
          <w:sz w:val="22"/>
          <w:szCs w:val="22"/>
        </w:rPr>
      </w:pPr>
    </w:p>
    <w:p w14:paraId="061BC105" w14:textId="77777777" w:rsidR="008255FF" w:rsidRDefault="008255FF" w:rsidP="008255FF">
      <w:pPr>
        <w:rPr>
          <w:rFonts w:asciiTheme="minorHAnsi" w:hAnsiTheme="minorHAnsi" w:cstheme="minorHAnsi"/>
          <w:b/>
          <w:bCs/>
          <w:color w:val="000000"/>
          <w:sz w:val="22"/>
          <w:szCs w:val="22"/>
        </w:rPr>
      </w:pPr>
    </w:p>
    <w:p w14:paraId="71C8A33F" w14:textId="77777777" w:rsidR="008255FF" w:rsidRDefault="008255FF" w:rsidP="008255FF">
      <w:pPr>
        <w:rPr>
          <w:rFonts w:asciiTheme="minorHAnsi" w:hAnsiTheme="minorHAnsi" w:cstheme="minorHAnsi"/>
          <w:b/>
          <w:bCs/>
          <w:color w:val="000000"/>
          <w:sz w:val="22"/>
          <w:szCs w:val="22"/>
        </w:rPr>
      </w:pPr>
    </w:p>
    <w:p w14:paraId="392B9E33" w14:textId="77777777" w:rsidR="008255FF" w:rsidRDefault="008255FF" w:rsidP="008255FF">
      <w:pPr>
        <w:rPr>
          <w:rFonts w:asciiTheme="minorHAnsi" w:hAnsiTheme="minorHAnsi" w:cstheme="minorHAnsi"/>
          <w:b/>
          <w:bCs/>
          <w:color w:val="000000"/>
          <w:sz w:val="22"/>
          <w:szCs w:val="22"/>
        </w:rPr>
      </w:pPr>
    </w:p>
    <w:p w14:paraId="5960DD2C" w14:textId="77777777" w:rsidR="008255FF" w:rsidRDefault="008255FF" w:rsidP="008255FF">
      <w:pPr>
        <w:rPr>
          <w:rFonts w:asciiTheme="minorHAnsi" w:hAnsiTheme="minorHAnsi" w:cstheme="minorHAnsi"/>
          <w:b/>
          <w:bCs/>
          <w:color w:val="000000"/>
          <w:sz w:val="22"/>
          <w:szCs w:val="22"/>
        </w:rPr>
      </w:pPr>
    </w:p>
    <w:p w14:paraId="03ACCCED" w14:textId="7411C83C" w:rsidR="00405D08" w:rsidRDefault="00405D08" w:rsidP="008255FF">
      <w:pPr>
        <w:pStyle w:val="Heading3"/>
        <w:keepLines w:val="0"/>
        <w:pageBreakBefore/>
        <w:spacing w:before="120" w:after="120"/>
        <w:rPr>
          <w:rFonts w:cs="Calibri"/>
          <w:sz w:val="16"/>
          <w:szCs w:val="16"/>
        </w:rPr>
      </w:pPr>
    </w:p>
    <w:p w14:paraId="4F0FD67D" w14:textId="77777777" w:rsidR="00016876" w:rsidRDefault="00016876" w:rsidP="00016876">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2DA44B62" w14:textId="534237C3" w:rsidR="00016876" w:rsidRPr="00575720" w:rsidRDefault="00016876" w:rsidP="00016876">
      <w:pPr>
        <w:rPr>
          <w:rFonts w:ascii="Calibri" w:eastAsia="Calibri" w:hAnsi="Calibri" w:cs="Calibri"/>
          <w:sz w:val="22"/>
          <w:szCs w:val="22"/>
          <w:lang w:eastAsia="en-US"/>
        </w:rPr>
      </w:pPr>
      <w:r w:rsidRPr="71382ED7">
        <w:rPr>
          <w:rFonts w:ascii="Calibri" w:eastAsia="Calibri" w:hAnsi="Calibri" w:cs="Calibri"/>
          <w:sz w:val="22"/>
          <w:szCs w:val="22"/>
          <w:lang w:eastAsia="en-US"/>
        </w:rPr>
        <w:t xml:space="preserve">Water </w:t>
      </w:r>
      <w:r w:rsidR="000F2E8C" w:rsidRPr="000F2E8C">
        <w:rPr>
          <w:rFonts w:ascii="Calibri" w:eastAsia="Calibri" w:hAnsi="Calibri" w:cs="Calibri"/>
          <w:sz w:val="22"/>
          <w:szCs w:val="22"/>
          <w:lang w:eastAsia="en-US"/>
        </w:rPr>
        <w:t xml:space="preserve">storage levels in the Murray-Darling Basin (MDB) increased by 188 gigalitres (GL) between 15 May 2025 and 22 May 2025. The current volume of water held in storages is 12,092 GL, equivalent to 54% of total storage capacity. This is 28% or 4,634 GL less than at the same time last year. Water storage data is sourced from the </w:t>
      </w:r>
      <w:r w:rsidRPr="71382ED7">
        <w:rPr>
          <w:rFonts w:ascii="Calibri" w:eastAsia="Calibri" w:hAnsi="Calibri" w:cs="Calibri"/>
          <w:sz w:val="22"/>
          <w:szCs w:val="22"/>
          <w:lang w:eastAsia="en-US"/>
        </w:rPr>
        <w:t>Bureau of Meteorology.</w:t>
      </w:r>
    </w:p>
    <w:p w14:paraId="12ECBD81" w14:textId="3F8EC0B2" w:rsidR="00016876" w:rsidRPr="00FA36A6" w:rsidRDefault="00016876" w:rsidP="00016876">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sidR="00225046">
        <w:rPr>
          <w:noProof/>
        </w:rPr>
        <w:drawing>
          <wp:inline distT="0" distB="0" distL="0" distR="0" wp14:anchorId="62833A5D" wp14:editId="7F49D173">
            <wp:extent cx="5731510" cy="2369185"/>
            <wp:effectExtent l="0" t="0" r="2540" b="0"/>
            <wp:docPr id="1539621112" name="Picture 1" descr="A graph showing a line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21112" name="Picture 1" descr="A graph showing a line of a graph&#10;&#10;AI-generated content may be incorrect."/>
                    <pic:cNvPicPr/>
                  </pic:nvPicPr>
                  <pic:blipFill>
                    <a:blip r:embed="rId19"/>
                    <a:stretch>
                      <a:fillRect/>
                    </a:stretch>
                  </pic:blipFill>
                  <pic:spPr>
                    <a:xfrm>
                      <a:off x="0" y="0"/>
                      <a:ext cx="5731510" cy="2369185"/>
                    </a:xfrm>
                    <a:prstGeom prst="rect">
                      <a:avLst/>
                    </a:prstGeom>
                  </pic:spPr>
                </pic:pic>
              </a:graphicData>
            </a:graphic>
          </wp:inline>
        </w:drawing>
      </w:r>
    </w:p>
    <w:p w14:paraId="35D100FD" w14:textId="540216A2" w:rsidR="00F61F41" w:rsidRPr="00F61F41" w:rsidRDefault="0073267F" w:rsidP="00F61F41">
      <w:pPr>
        <w:rPr>
          <w:rFonts w:ascii="Calibri" w:eastAsia="Calibri" w:hAnsi="Calibri" w:cs="Calibri"/>
          <w:sz w:val="22"/>
          <w:szCs w:val="22"/>
          <w:lang w:eastAsia="en-US"/>
        </w:rPr>
      </w:pPr>
      <w:r w:rsidRPr="00F61F41">
        <w:rPr>
          <w:rFonts w:ascii="Calibri" w:eastAsia="Calibri" w:hAnsi="Calibri" w:cs="Calibri"/>
          <w:sz w:val="22"/>
          <w:szCs w:val="22"/>
          <w:lang w:eastAsia="en-US"/>
        </w:rPr>
        <w:t xml:space="preserve">Allocation </w:t>
      </w:r>
      <w:r w:rsidR="000F2E8C" w:rsidRPr="000F2E8C">
        <w:rPr>
          <w:rFonts w:ascii="Calibri" w:eastAsia="Calibri" w:hAnsi="Calibri" w:cs="Calibri"/>
          <w:sz w:val="22"/>
          <w:szCs w:val="22"/>
          <w:lang w:eastAsia="en-US"/>
        </w:rPr>
        <w:t>prices in the Victorian Murray below the Barmah Choke decreased from $316 on 15 May to $314 on 22 May. Trade through the Goulburn IVT to the Murray is closed. Trade downstream through the Barmah Choke is closed. Trade out of the Murrumbidgee is open</w:t>
      </w:r>
      <w:r w:rsidRPr="00F61F41">
        <w:rPr>
          <w:rFonts w:ascii="Calibri" w:eastAsia="Calibri" w:hAnsi="Calibri" w:cs="Calibri"/>
          <w:sz w:val="22"/>
          <w:szCs w:val="22"/>
          <w:lang w:eastAsia="en-US"/>
        </w:rPr>
        <w:t>.</w:t>
      </w:r>
    </w:p>
    <w:p w14:paraId="5EDFF68F" w14:textId="36820A46" w:rsidR="00016876" w:rsidRPr="00B437F9" w:rsidRDefault="00016876" w:rsidP="00016876">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5102B034" w14:textId="77777777" w:rsidR="00016876" w:rsidRPr="00707CEC" w:rsidRDefault="00016876" w:rsidP="00016876">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3F8A33E9" wp14:editId="33F6518E">
            <wp:extent cx="4199102" cy="2448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0"/>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016876" w:rsidRPr="00B437F9" w14:paraId="69405946" w14:textId="77777777">
        <w:trPr>
          <w:trHeight w:val="851"/>
        </w:trPr>
        <w:tc>
          <w:tcPr>
            <w:tcW w:w="7259" w:type="dxa"/>
            <w:shd w:val="clear" w:color="auto" w:fill="auto"/>
          </w:tcPr>
          <w:p w14:paraId="6F2E9613" w14:textId="77777777" w:rsidR="00016876" w:rsidRPr="00B437F9" w:rsidRDefault="00016876">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64ADD4BA" w14:textId="77777777" w:rsidR="00016876" w:rsidRDefault="00016876" w:rsidP="00016876">
      <w:pPr>
        <w:pStyle w:val="ListParagraph"/>
        <w:spacing w:before="120"/>
        <w:ind w:left="0"/>
        <w:rPr>
          <w:rFonts w:cs="Calibri"/>
        </w:rPr>
      </w:pPr>
    </w:p>
    <w:p w14:paraId="7BC6DEE6" w14:textId="77777777" w:rsidR="00016876" w:rsidRDefault="00016876" w:rsidP="00016876">
      <w:pPr>
        <w:pStyle w:val="ListParagraph"/>
        <w:spacing w:before="120"/>
        <w:ind w:left="0"/>
        <w:rPr>
          <w:rFonts w:cs="Calibri"/>
        </w:rPr>
      </w:pPr>
    </w:p>
    <w:p w14:paraId="17621D03" w14:textId="77777777" w:rsidR="00016876" w:rsidRDefault="00016876" w:rsidP="00016876">
      <w:pPr>
        <w:pStyle w:val="ListParagraph"/>
        <w:spacing w:before="120"/>
        <w:ind w:left="0"/>
        <w:rPr>
          <w:rFonts w:cs="Calibri"/>
        </w:rPr>
      </w:pPr>
    </w:p>
    <w:p w14:paraId="739919E1" w14:textId="6E9D5BB7" w:rsidR="00CD226A" w:rsidRPr="002E3F03" w:rsidRDefault="00016876" w:rsidP="00886853">
      <w:pPr>
        <w:pStyle w:val="ListParagraph"/>
        <w:rPr>
          <w:rFonts w:cs="Calibri"/>
          <w:color w:val="5B9BD5"/>
        </w:rPr>
        <w:sectPr w:rsidR="00CD226A" w:rsidRPr="002E3F03" w:rsidSect="005A74E4">
          <w:headerReference w:type="even" r:id="rId21"/>
          <w:footerReference w:type="even" r:id="rId22"/>
          <w:footerReference w:type="default" r:id="rId23"/>
          <w:headerReference w:type="first" r:id="rId24"/>
          <w:footerReference w:type="first" r:id="rId25"/>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hyperlink r:id="rId26" w:history="1">
        <w:r w:rsidR="00712BEA" w:rsidRPr="00712BEA">
          <w:rPr>
            <w:rStyle w:val="Hyperlink"/>
            <w:rFonts w:asciiTheme="minorHAnsi" w:hAnsiTheme="minorHAnsi" w:cstheme="minorBidi"/>
          </w:rPr>
          <w:t>https://www.agriculture.gov.au/abares/products/weekly_update/weekly-update-220525</w:t>
        </w:r>
      </w:hyperlink>
      <w:bookmarkEnd w:id="64"/>
      <w:bookmarkEnd w:id="69"/>
      <w:bookmarkEnd w:id="70"/>
      <w:bookmarkEnd w:id="71"/>
      <w:bookmarkEnd w:id="72"/>
      <w:bookmarkEnd w:id="73"/>
      <w:bookmarkEnd w:id="74"/>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1979A3"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1979A3" w:rsidRPr="00B437F9" w:rsidRDefault="001979A3" w:rsidP="001979A3">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2E2BD1DA" w:rsidR="001979A3" w:rsidRPr="00B437F9" w:rsidRDefault="001979A3" w:rsidP="001979A3">
            <w:pPr>
              <w:jc w:val="right"/>
              <w:rPr>
                <w:rFonts w:ascii="Calibri" w:hAnsi="Calibri" w:cs="Calibri"/>
                <w:szCs w:val="20"/>
              </w:rPr>
            </w:pPr>
            <w:r w:rsidRPr="008155DB">
              <w:rPr>
                <w:rFonts w:ascii="Calibri" w:hAnsi="Calibri" w:cs="Calibri"/>
                <w:szCs w:val="20"/>
              </w:rPr>
              <w:t>21-May</w:t>
            </w:r>
          </w:p>
        </w:tc>
        <w:tc>
          <w:tcPr>
            <w:tcW w:w="1276" w:type="dxa"/>
            <w:tcBorders>
              <w:top w:val="nil"/>
              <w:left w:val="nil"/>
              <w:bottom w:val="nil"/>
              <w:right w:val="nil"/>
            </w:tcBorders>
            <w:shd w:val="clear" w:color="000000" w:fill="FFFFFF"/>
            <w:noWrap/>
            <w:vAlign w:val="center"/>
            <w:hideMark/>
          </w:tcPr>
          <w:p w14:paraId="788DA0AE" w14:textId="621E740E" w:rsidR="001979A3" w:rsidRPr="00B437F9" w:rsidRDefault="001979A3" w:rsidP="001979A3">
            <w:pPr>
              <w:jc w:val="right"/>
              <w:rPr>
                <w:rFonts w:ascii="Calibri" w:hAnsi="Calibri" w:cs="Calibri"/>
                <w:szCs w:val="20"/>
              </w:rPr>
            </w:pPr>
            <w:r w:rsidRPr="008155DB">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45573173"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0.64</w:t>
            </w:r>
          </w:p>
        </w:tc>
        <w:tc>
          <w:tcPr>
            <w:tcW w:w="1134" w:type="dxa"/>
            <w:tcBorders>
              <w:top w:val="nil"/>
              <w:left w:val="nil"/>
              <w:bottom w:val="nil"/>
              <w:right w:val="nil"/>
            </w:tcBorders>
            <w:shd w:val="clear" w:color="000000" w:fill="FFFFFF"/>
            <w:noWrap/>
            <w:vAlign w:val="center"/>
            <w:hideMark/>
          </w:tcPr>
          <w:p w14:paraId="5BE915E0" w14:textId="3D10E5FD"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0.64</w:t>
            </w:r>
          </w:p>
        </w:tc>
        <w:tc>
          <w:tcPr>
            <w:tcW w:w="926" w:type="dxa"/>
            <w:tcBorders>
              <w:top w:val="nil"/>
              <w:left w:val="nil"/>
              <w:bottom w:val="nil"/>
              <w:right w:val="nil"/>
            </w:tcBorders>
            <w:shd w:val="clear" w:color="000000" w:fill="FFFFFF"/>
            <w:noWrap/>
            <w:vAlign w:val="center"/>
            <w:hideMark/>
          </w:tcPr>
          <w:p w14:paraId="17F922B2" w14:textId="4C53F340" w:rsidR="001979A3" w:rsidRPr="0049492C" w:rsidRDefault="001979A3" w:rsidP="001979A3">
            <w:pPr>
              <w:jc w:val="right"/>
              <w:rPr>
                <w:rFonts w:ascii="Calibri" w:hAnsi="Calibri" w:cs="Calibri"/>
                <w:szCs w:val="20"/>
              </w:rPr>
            </w:pPr>
            <w:r w:rsidRPr="008155DB">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4BB4C4DB" w14:textId="4BA7BE02" w:rsidR="001979A3" w:rsidRPr="0049492C" w:rsidRDefault="001979A3" w:rsidP="001979A3">
            <w:pPr>
              <w:jc w:val="right"/>
              <w:rPr>
                <w:rFonts w:ascii="Calibri" w:hAnsi="Calibri" w:cs="Calibri"/>
                <w:szCs w:val="20"/>
              </w:rPr>
            </w:pPr>
            <w:r w:rsidRPr="008155DB">
              <w:rPr>
                <w:rFonts w:ascii="Calibri" w:hAnsi="Calibri" w:cs="Calibri"/>
                <w:color w:val="000000"/>
                <w:szCs w:val="20"/>
              </w:rPr>
              <w:t>0.66</w:t>
            </w:r>
          </w:p>
        </w:tc>
        <w:tc>
          <w:tcPr>
            <w:tcW w:w="1313" w:type="dxa"/>
            <w:tcBorders>
              <w:top w:val="nil"/>
              <w:left w:val="nil"/>
              <w:bottom w:val="nil"/>
              <w:right w:val="nil"/>
            </w:tcBorders>
            <w:shd w:val="clear" w:color="000000" w:fill="FFFFFF"/>
            <w:noWrap/>
            <w:vAlign w:val="center"/>
            <w:hideMark/>
          </w:tcPr>
          <w:p w14:paraId="70F0D641" w14:textId="7D3131CF" w:rsidR="001979A3" w:rsidRPr="00B437F9" w:rsidRDefault="001979A3" w:rsidP="001979A3">
            <w:pPr>
              <w:jc w:val="right"/>
              <w:rPr>
                <w:rFonts w:ascii="Calibri" w:hAnsi="Calibri" w:cs="Calibri"/>
                <w:color w:val="9C0006"/>
                <w:szCs w:val="20"/>
              </w:rPr>
            </w:pPr>
            <w:r w:rsidRPr="008155DB">
              <w:rPr>
                <w:rFonts w:ascii="Calibri" w:hAnsi="Calibri" w:cs="Calibri"/>
                <w:color w:val="9C0006"/>
                <w:szCs w:val="20"/>
              </w:rPr>
              <w:t>-3%</w:t>
            </w:r>
          </w:p>
        </w:tc>
      </w:tr>
      <w:tr w:rsidR="001979A3"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1979A3" w:rsidRPr="00B437F9" w:rsidRDefault="001979A3" w:rsidP="001979A3">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6350BF4B" w:rsidR="001979A3" w:rsidRPr="00B437F9" w:rsidRDefault="001979A3" w:rsidP="001979A3">
            <w:pPr>
              <w:jc w:val="right"/>
              <w:rPr>
                <w:rFonts w:ascii="Calibri" w:hAnsi="Calibri" w:cs="Calibri"/>
                <w:szCs w:val="20"/>
              </w:rPr>
            </w:pPr>
            <w:r w:rsidRPr="008155DB">
              <w:rPr>
                <w:rFonts w:ascii="Calibri" w:hAnsi="Calibri" w:cs="Calibri"/>
                <w:szCs w:val="20"/>
              </w:rPr>
              <w:t>21-May</w:t>
            </w:r>
          </w:p>
        </w:tc>
        <w:tc>
          <w:tcPr>
            <w:tcW w:w="1276" w:type="dxa"/>
            <w:tcBorders>
              <w:top w:val="nil"/>
              <w:left w:val="nil"/>
              <w:bottom w:val="nil"/>
              <w:right w:val="nil"/>
            </w:tcBorders>
            <w:shd w:val="clear" w:color="000000" w:fill="FFFFFF"/>
            <w:noWrap/>
            <w:vAlign w:val="center"/>
            <w:hideMark/>
          </w:tcPr>
          <w:p w14:paraId="45F6181B" w14:textId="2BC78C12" w:rsidR="001979A3" w:rsidRPr="00B437F9" w:rsidRDefault="001979A3" w:rsidP="001979A3">
            <w:pPr>
              <w:jc w:val="right"/>
              <w:rPr>
                <w:rFonts w:ascii="Calibri" w:hAnsi="Calibri" w:cs="Calibri"/>
                <w:szCs w:val="20"/>
              </w:rPr>
            </w:pPr>
            <w:r w:rsidRPr="008155DB">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215550A1"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239</w:t>
            </w:r>
          </w:p>
        </w:tc>
        <w:tc>
          <w:tcPr>
            <w:tcW w:w="1134" w:type="dxa"/>
            <w:tcBorders>
              <w:top w:val="nil"/>
              <w:left w:val="nil"/>
              <w:bottom w:val="nil"/>
              <w:right w:val="nil"/>
            </w:tcBorders>
            <w:shd w:val="clear" w:color="000000" w:fill="FFFFFF"/>
            <w:noWrap/>
            <w:vAlign w:val="center"/>
            <w:hideMark/>
          </w:tcPr>
          <w:p w14:paraId="7582FA24" w14:textId="6102EBE8"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233</w:t>
            </w:r>
          </w:p>
        </w:tc>
        <w:tc>
          <w:tcPr>
            <w:tcW w:w="926" w:type="dxa"/>
            <w:tcBorders>
              <w:top w:val="nil"/>
              <w:left w:val="nil"/>
              <w:bottom w:val="nil"/>
              <w:right w:val="nil"/>
            </w:tcBorders>
            <w:shd w:val="clear" w:color="000000" w:fill="FFFFFF"/>
            <w:noWrap/>
            <w:vAlign w:val="center"/>
            <w:hideMark/>
          </w:tcPr>
          <w:p w14:paraId="3CC3328F" w14:textId="4820FEB2" w:rsidR="001979A3" w:rsidRPr="00775697" w:rsidRDefault="001979A3" w:rsidP="001979A3">
            <w:pPr>
              <w:jc w:val="right"/>
              <w:rPr>
                <w:rFonts w:ascii="Calibri" w:hAnsi="Calibri" w:cs="Calibri"/>
                <w:szCs w:val="20"/>
              </w:rPr>
            </w:pPr>
            <w:r w:rsidRPr="008155DB">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center"/>
            <w:hideMark/>
          </w:tcPr>
          <w:p w14:paraId="27777EFA" w14:textId="34D7BD38"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288</w:t>
            </w:r>
          </w:p>
        </w:tc>
        <w:tc>
          <w:tcPr>
            <w:tcW w:w="1313" w:type="dxa"/>
            <w:tcBorders>
              <w:top w:val="nil"/>
              <w:left w:val="nil"/>
              <w:bottom w:val="nil"/>
              <w:right w:val="nil"/>
            </w:tcBorders>
            <w:shd w:val="clear" w:color="000000" w:fill="FFFFFF"/>
            <w:noWrap/>
            <w:vAlign w:val="center"/>
            <w:hideMark/>
          </w:tcPr>
          <w:p w14:paraId="2E4F0D4B" w14:textId="5382DCEB" w:rsidR="001979A3" w:rsidRPr="00B437F9" w:rsidRDefault="001979A3" w:rsidP="001979A3">
            <w:pPr>
              <w:jc w:val="right"/>
              <w:rPr>
                <w:rFonts w:ascii="Calibri" w:hAnsi="Calibri" w:cs="Calibri"/>
                <w:color w:val="9C0006"/>
                <w:szCs w:val="20"/>
              </w:rPr>
            </w:pPr>
            <w:r w:rsidRPr="008155DB">
              <w:rPr>
                <w:rFonts w:ascii="Calibri" w:hAnsi="Calibri" w:cs="Calibri"/>
                <w:color w:val="9C0006"/>
                <w:szCs w:val="20"/>
              </w:rPr>
              <w:t>-17%</w:t>
            </w:r>
          </w:p>
        </w:tc>
      </w:tr>
      <w:tr w:rsidR="001979A3"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1979A3" w:rsidRPr="00570C4B" w:rsidRDefault="001979A3" w:rsidP="001979A3">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5E61F976" w:rsidR="001979A3" w:rsidRDefault="001979A3" w:rsidP="001979A3">
            <w:pPr>
              <w:jc w:val="right"/>
              <w:rPr>
                <w:rFonts w:ascii="Calibri" w:hAnsi="Calibri" w:cs="Calibri"/>
                <w:szCs w:val="20"/>
              </w:rPr>
            </w:pPr>
            <w:r w:rsidRPr="008155DB">
              <w:rPr>
                <w:rFonts w:ascii="Calibri" w:hAnsi="Calibri" w:cs="Calibri"/>
                <w:szCs w:val="20"/>
              </w:rPr>
              <w:t>21-May</w:t>
            </w:r>
          </w:p>
        </w:tc>
        <w:tc>
          <w:tcPr>
            <w:tcW w:w="1276" w:type="dxa"/>
            <w:tcBorders>
              <w:top w:val="nil"/>
              <w:left w:val="nil"/>
              <w:bottom w:val="nil"/>
              <w:right w:val="nil"/>
            </w:tcBorders>
            <w:shd w:val="clear" w:color="000000" w:fill="FFFFFF"/>
            <w:noWrap/>
            <w:vAlign w:val="center"/>
          </w:tcPr>
          <w:p w14:paraId="60113C2E" w14:textId="6FAC18C1" w:rsidR="001979A3" w:rsidRPr="00E85FB0" w:rsidRDefault="001979A3" w:rsidP="001979A3">
            <w:pPr>
              <w:jc w:val="right"/>
              <w:rPr>
                <w:rFonts w:ascii="Calibri" w:hAnsi="Calibri" w:cs="Calibri"/>
                <w:szCs w:val="20"/>
              </w:rPr>
            </w:pPr>
            <w:r w:rsidRPr="008155DB">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383E8BBD" w:rsidR="001979A3" w:rsidRPr="00E42CBD" w:rsidRDefault="001979A3" w:rsidP="001979A3">
            <w:pPr>
              <w:jc w:val="right"/>
              <w:rPr>
                <w:rFonts w:ascii="Calibri" w:hAnsi="Calibri" w:cs="Calibri"/>
                <w:szCs w:val="20"/>
              </w:rPr>
            </w:pPr>
            <w:r w:rsidRPr="008155DB">
              <w:rPr>
                <w:rFonts w:ascii="Calibri" w:hAnsi="Calibri" w:cs="Calibri"/>
                <w:color w:val="000000"/>
                <w:szCs w:val="20"/>
              </w:rPr>
              <w:t>205</w:t>
            </w:r>
          </w:p>
        </w:tc>
        <w:tc>
          <w:tcPr>
            <w:tcW w:w="1134" w:type="dxa"/>
            <w:tcBorders>
              <w:top w:val="nil"/>
              <w:left w:val="nil"/>
              <w:bottom w:val="nil"/>
              <w:right w:val="nil"/>
            </w:tcBorders>
            <w:shd w:val="clear" w:color="000000" w:fill="FFFFFF"/>
            <w:noWrap/>
            <w:vAlign w:val="center"/>
          </w:tcPr>
          <w:p w14:paraId="4C3EBEE9" w14:textId="5283B397" w:rsidR="001979A3" w:rsidRPr="00E42CBD" w:rsidRDefault="001979A3" w:rsidP="001979A3">
            <w:pPr>
              <w:jc w:val="right"/>
              <w:rPr>
                <w:rFonts w:ascii="Calibri" w:hAnsi="Calibri" w:cs="Calibri"/>
                <w:szCs w:val="20"/>
              </w:rPr>
            </w:pPr>
            <w:r w:rsidRPr="008155DB">
              <w:rPr>
                <w:rFonts w:ascii="Calibri" w:hAnsi="Calibri" w:cs="Calibri"/>
                <w:color w:val="000000"/>
                <w:szCs w:val="20"/>
              </w:rPr>
              <w:t>202</w:t>
            </w:r>
          </w:p>
        </w:tc>
        <w:tc>
          <w:tcPr>
            <w:tcW w:w="926" w:type="dxa"/>
            <w:tcBorders>
              <w:top w:val="nil"/>
              <w:left w:val="nil"/>
              <w:bottom w:val="nil"/>
              <w:right w:val="nil"/>
            </w:tcBorders>
            <w:shd w:val="clear" w:color="000000" w:fill="FFFFFF"/>
            <w:noWrap/>
            <w:vAlign w:val="center"/>
          </w:tcPr>
          <w:p w14:paraId="1E2EBFFF" w14:textId="218D9135" w:rsidR="001979A3" w:rsidRPr="00E42CBD" w:rsidRDefault="001979A3" w:rsidP="001979A3">
            <w:pPr>
              <w:jc w:val="right"/>
              <w:rPr>
                <w:rFonts w:ascii="Calibri" w:hAnsi="Calibri" w:cs="Calibri"/>
                <w:szCs w:val="20"/>
              </w:rPr>
            </w:pPr>
            <w:r w:rsidRPr="008155DB">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tcPr>
          <w:p w14:paraId="02885AD4" w14:textId="4F086091" w:rsidR="001979A3" w:rsidRPr="00E42CBD" w:rsidRDefault="001979A3" w:rsidP="001979A3">
            <w:pPr>
              <w:jc w:val="right"/>
              <w:rPr>
                <w:rFonts w:ascii="Calibri" w:hAnsi="Calibri" w:cs="Calibri"/>
                <w:szCs w:val="20"/>
              </w:rPr>
            </w:pPr>
            <w:r w:rsidRPr="008155DB">
              <w:rPr>
                <w:rFonts w:ascii="Calibri" w:hAnsi="Calibri" w:cs="Calibri"/>
                <w:color w:val="000000"/>
                <w:szCs w:val="20"/>
              </w:rPr>
              <w:t>196</w:t>
            </w:r>
          </w:p>
        </w:tc>
        <w:tc>
          <w:tcPr>
            <w:tcW w:w="1313" w:type="dxa"/>
            <w:tcBorders>
              <w:top w:val="nil"/>
              <w:left w:val="nil"/>
              <w:bottom w:val="nil"/>
              <w:right w:val="nil"/>
            </w:tcBorders>
            <w:shd w:val="clear" w:color="000000" w:fill="FFFFFF"/>
            <w:noWrap/>
            <w:vAlign w:val="center"/>
          </w:tcPr>
          <w:p w14:paraId="44112B8A" w14:textId="0F6D6B01" w:rsidR="001979A3" w:rsidRPr="00E42CBD" w:rsidRDefault="001979A3" w:rsidP="001979A3">
            <w:pPr>
              <w:jc w:val="right"/>
              <w:rPr>
                <w:rFonts w:ascii="Calibri" w:hAnsi="Calibri" w:cs="Calibri"/>
                <w:szCs w:val="20"/>
              </w:rPr>
            </w:pPr>
            <w:r w:rsidRPr="008155DB">
              <w:rPr>
                <w:rFonts w:ascii="Calibri" w:hAnsi="Calibri" w:cs="Calibri"/>
                <w:color w:val="196B24"/>
                <w:szCs w:val="20"/>
              </w:rPr>
              <w:t>5%</w:t>
            </w:r>
          </w:p>
        </w:tc>
      </w:tr>
      <w:tr w:rsidR="001979A3"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1979A3" w:rsidRPr="00B437F9" w:rsidRDefault="001979A3" w:rsidP="001979A3">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73AEAE0C" w:rsidR="001979A3" w:rsidRPr="00B437F9" w:rsidRDefault="001979A3" w:rsidP="001979A3">
            <w:pPr>
              <w:jc w:val="right"/>
              <w:rPr>
                <w:rFonts w:ascii="Calibri" w:hAnsi="Calibri" w:cs="Calibri"/>
                <w:szCs w:val="20"/>
              </w:rPr>
            </w:pPr>
            <w:r w:rsidRPr="008155DB">
              <w:rPr>
                <w:rFonts w:ascii="Calibri" w:hAnsi="Calibri" w:cs="Calibri"/>
                <w:szCs w:val="20"/>
              </w:rPr>
              <w:t>21-May</w:t>
            </w:r>
          </w:p>
        </w:tc>
        <w:tc>
          <w:tcPr>
            <w:tcW w:w="1276" w:type="dxa"/>
            <w:tcBorders>
              <w:top w:val="nil"/>
              <w:left w:val="nil"/>
              <w:bottom w:val="nil"/>
              <w:right w:val="nil"/>
            </w:tcBorders>
            <w:shd w:val="clear" w:color="000000" w:fill="FFFFFF"/>
            <w:noWrap/>
            <w:vAlign w:val="center"/>
            <w:hideMark/>
          </w:tcPr>
          <w:p w14:paraId="4BE31C85" w14:textId="0F57F467" w:rsidR="001979A3" w:rsidRPr="00B437F9" w:rsidRDefault="001979A3" w:rsidP="001979A3">
            <w:pPr>
              <w:jc w:val="right"/>
              <w:rPr>
                <w:rFonts w:ascii="Calibri" w:hAnsi="Calibri" w:cs="Calibri"/>
                <w:szCs w:val="20"/>
              </w:rPr>
            </w:pPr>
            <w:r w:rsidRPr="008155DB">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3C47D894"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546</w:t>
            </w:r>
          </w:p>
        </w:tc>
        <w:tc>
          <w:tcPr>
            <w:tcW w:w="1134" w:type="dxa"/>
            <w:tcBorders>
              <w:top w:val="nil"/>
              <w:left w:val="nil"/>
              <w:bottom w:val="nil"/>
              <w:right w:val="nil"/>
            </w:tcBorders>
            <w:shd w:val="clear" w:color="000000" w:fill="FFFFFF"/>
            <w:noWrap/>
            <w:vAlign w:val="center"/>
            <w:hideMark/>
          </w:tcPr>
          <w:p w14:paraId="7B7713DE" w14:textId="2B4C7258"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546</w:t>
            </w:r>
          </w:p>
        </w:tc>
        <w:tc>
          <w:tcPr>
            <w:tcW w:w="926" w:type="dxa"/>
            <w:tcBorders>
              <w:top w:val="nil"/>
              <w:left w:val="nil"/>
              <w:bottom w:val="nil"/>
              <w:right w:val="nil"/>
            </w:tcBorders>
            <w:shd w:val="clear" w:color="000000" w:fill="FFFFFF"/>
            <w:noWrap/>
            <w:vAlign w:val="center"/>
            <w:hideMark/>
          </w:tcPr>
          <w:p w14:paraId="224230F3" w14:textId="2ECB65DF" w:rsidR="001979A3" w:rsidRPr="00775697" w:rsidRDefault="001979A3" w:rsidP="001979A3">
            <w:pPr>
              <w:jc w:val="right"/>
              <w:rPr>
                <w:rFonts w:ascii="Calibri" w:hAnsi="Calibri" w:cs="Calibri"/>
                <w:szCs w:val="20"/>
              </w:rPr>
            </w:pPr>
            <w:r w:rsidRPr="008155DB">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605C9325" w14:textId="4C0FF5ED"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516</w:t>
            </w:r>
          </w:p>
        </w:tc>
        <w:tc>
          <w:tcPr>
            <w:tcW w:w="1313" w:type="dxa"/>
            <w:tcBorders>
              <w:top w:val="nil"/>
              <w:left w:val="nil"/>
              <w:bottom w:val="nil"/>
              <w:right w:val="nil"/>
            </w:tcBorders>
            <w:shd w:val="clear" w:color="000000" w:fill="FFFFFF"/>
            <w:noWrap/>
            <w:vAlign w:val="center"/>
            <w:hideMark/>
          </w:tcPr>
          <w:p w14:paraId="5A85ED79" w14:textId="1B5A5DBE" w:rsidR="001979A3" w:rsidRPr="00B437F9" w:rsidRDefault="001979A3" w:rsidP="001979A3">
            <w:pPr>
              <w:jc w:val="right"/>
              <w:rPr>
                <w:rFonts w:ascii="Calibri" w:hAnsi="Calibri" w:cs="Calibri"/>
                <w:color w:val="9C0006"/>
                <w:szCs w:val="20"/>
              </w:rPr>
            </w:pPr>
            <w:r w:rsidRPr="008155DB">
              <w:rPr>
                <w:rFonts w:ascii="Calibri" w:hAnsi="Calibri" w:cs="Calibri"/>
                <w:color w:val="196B24"/>
                <w:szCs w:val="20"/>
              </w:rPr>
              <w:t>6%</w:t>
            </w:r>
          </w:p>
        </w:tc>
      </w:tr>
      <w:tr w:rsidR="001979A3"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1979A3" w:rsidRPr="00B437F9" w:rsidRDefault="001979A3" w:rsidP="001979A3">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74CAF0ED" w:rsidR="001979A3" w:rsidRPr="00B437F9" w:rsidRDefault="001979A3" w:rsidP="001979A3">
            <w:pPr>
              <w:jc w:val="right"/>
              <w:rPr>
                <w:rFonts w:ascii="Calibri" w:hAnsi="Calibri" w:cs="Calibri"/>
                <w:szCs w:val="20"/>
              </w:rPr>
            </w:pPr>
            <w:r w:rsidRPr="008155DB">
              <w:rPr>
                <w:rFonts w:ascii="Calibri" w:hAnsi="Calibri" w:cs="Calibri"/>
                <w:szCs w:val="20"/>
              </w:rPr>
              <w:t>21-May</w:t>
            </w:r>
          </w:p>
        </w:tc>
        <w:tc>
          <w:tcPr>
            <w:tcW w:w="1276" w:type="dxa"/>
            <w:tcBorders>
              <w:top w:val="nil"/>
              <w:left w:val="nil"/>
              <w:bottom w:val="nil"/>
              <w:right w:val="nil"/>
            </w:tcBorders>
            <w:shd w:val="clear" w:color="000000" w:fill="FFFFFF"/>
            <w:noWrap/>
            <w:vAlign w:val="center"/>
            <w:hideMark/>
          </w:tcPr>
          <w:p w14:paraId="4215BDF2" w14:textId="2889A910" w:rsidR="001979A3" w:rsidRPr="00B437F9" w:rsidRDefault="001979A3" w:rsidP="001979A3">
            <w:pPr>
              <w:jc w:val="right"/>
              <w:rPr>
                <w:rFonts w:ascii="Calibri" w:hAnsi="Calibri" w:cs="Calibri"/>
              </w:rPr>
            </w:pPr>
            <w:proofErr w:type="spellStart"/>
            <w:r w:rsidRPr="008155DB">
              <w:rPr>
                <w:rFonts w:ascii="Calibri" w:hAnsi="Calibri" w:cs="Calibri"/>
                <w:szCs w:val="20"/>
              </w:rPr>
              <w:t>USc</w:t>
            </w:r>
            <w:proofErr w:type="spellEnd"/>
            <w:r w:rsidRPr="008155DB">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5724BB37" w14:textId="4427931E"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78</w:t>
            </w:r>
          </w:p>
        </w:tc>
        <w:tc>
          <w:tcPr>
            <w:tcW w:w="1134" w:type="dxa"/>
            <w:tcBorders>
              <w:top w:val="nil"/>
              <w:left w:val="nil"/>
              <w:bottom w:val="nil"/>
              <w:right w:val="nil"/>
            </w:tcBorders>
            <w:shd w:val="clear" w:color="000000" w:fill="FFFFFF"/>
            <w:noWrap/>
            <w:vAlign w:val="center"/>
            <w:hideMark/>
          </w:tcPr>
          <w:p w14:paraId="372EFFB4" w14:textId="3D43CA9A"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78</w:t>
            </w:r>
          </w:p>
        </w:tc>
        <w:tc>
          <w:tcPr>
            <w:tcW w:w="926" w:type="dxa"/>
            <w:tcBorders>
              <w:top w:val="nil"/>
              <w:left w:val="nil"/>
              <w:bottom w:val="nil"/>
              <w:right w:val="nil"/>
            </w:tcBorders>
            <w:shd w:val="clear" w:color="000000" w:fill="FFFFFF"/>
            <w:noWrap/>
            <w:vAlign w:val="center"/>
            <w:hideMark/>
          </w:tcPr>
          <w:p w14:paraId="21146440" w14:textId="6CC05494" w:rsidR="001979A3" w:rsidRPr="00775697" w:rsidRDefault="001979A3" w:rsidP="001979A3">
            <w:pPr>
              <w:jc w:val="right"/>
              <w:rPr>
                <w:rFonts w:ascii="Calibri" w:hAnsi="Calibri" w:cs="Calibri"/>
                <w:szCs w:val="20"/>
              </w:rPr>
            </w:pPr>
            <w:r w:rsidRPr="008155DB">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2656A625" w14:textId="29799B6B"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86</w:t>
            </w:r>
          </w:p>
        </w:tc>
        <w:tc>
          <w:tcPr>
            <w:tcW w:w="1313" w:type="dxa"/>
            <w:tcBorders>
              <w:top w:val="nil"/>
              <w:left w:val="nil"/>
              <w:bottom w:val="nil"/>
              <w:right w:val="nil"/>
            </w:tcBorders>
            <w:shd w:val="clear" w:color="000000" w:fill="FFFFFF"/>
            <w:noWrap/>
            <w:vAlign w:val="center"/>
            <w:hideMark/>
          </w:tcPr>
          <w:p w14:paraId="6530AA70" w14:textId="394C0FD8" w:rsidR="001979A3" w:rsidRPr="00B437F9" w:rsidRDefault="001979A3" w:rsidP="001979A3">
            <w:pPr>
              <w:jc w:val="right"/>
              <w:rPr>
                <w:rFonts w:ascii="Calibri" w:hAnsi="Calibri" w:cs="Calibri"/>
                <w:color w:val="9C0006"/>
                <w:szCs w:val="20"/>
              </w:rPr>
            </w:pPr>
            <w:r w:rsidRPr="008155DB">
              <w:rPr>
                <w:rFonts w:ascii="Calibri" w:hAnsi="Calibri" w:cs="Calibri"/>
                <w:color w:val="9C0006"/>
                <w:szCs w:val="20"/>
              </w:rPr>
              <w:t>-10%</w:t>
            </w:r>
          </w:p>
        </w:tc>
      </w:tr>
      <w:tr w:rsidR="001979A3"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1979A3" w:rsidRPr="00B437F9" w:rsidRDefault="001979A3" w:rsidP="001979A3">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36089F3F" w:rsidR="001979A3" w:rsidRPr="00B437F9" w:rsidRDefault="001979A3" w:rsidP="001979A3">
            <w:pPr>
              <w:jc w:val="right"/>
              <w:rPr>
                <w:rFonts w:ascii="Calibri" w:hAnsi="Calibri" w:cs="Calibri"/>
                <w:szCs w:val="20"/>
              </w:rPr>
            </w:pPr>
            <w:r w:rsidRPr="008155DB">
              <w:rPr>
                <w:rFonts w:ascii="Calibri" w:hAnsi="Calibri" w:cs="Calibri"/>
                <w:szCs w:val="20"/>
              </w:rPr>
              <w:t>21-May</w:t>
            </w:r>
          </w:p>
        </w:tc>
        <w:tc>
          <w:tcPr>
            <w:tcW w:w="1276" w:type="dxa"/>
            <w:tcBorders>
              <w:top w:val="nil"/>
              <w:left w:val="nil"/>
              <w:bottom w:val="nil"/>
              <w:right w:val="nil"/>
            </w:tcBorders>
            <w:shd w:val="clear" w:color="000000" w:fill="FFFFFF"/>
            <w:noWrap/>
            <w:vAlign w:val="center"/>
            <w:hideMark/>
          </w:tcPr>
          <w:p w14:paraId="14155EF1" w14:textId="03D1FC32" w:rsidR="001979A3" w:rsidRPr="00B437F9" w:rsidRDefault="001979A3" w:rsidP="001979A3">
            <w:pPr>
              <w:jc w:val="right"/>
              <w:rPr>
                <w:rFonts w:ascii="Calibri" w:hAnsi="Calibri" w:cs="Calibri"/>
              </w:rPr>
            </w:pPr>
            <w:proofErr w:type="spellStart"/>
            <w:r w:rsidRPr="008155DB">
              <w:rPr>
                <w:rFonts w:ascii="Calibri" w:hAnsi="Calibri" w:cs="Calibri"/>
                <w:szCs w:val="20"/>
              </w:rPr>
              <w:t>USc</w:t>
            </w:r>
            <w:proofErr w:type="spellEnd"/>
            <w:r w:rsidRPr="008155DB">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12E7F7C7" w14:textId="29C4C882"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17</w:t>
            </w:r>
          </w:p>
        </w:tc>
        <w:tc>
          <w:tcPr>
            <w:tcW w:w="1134" w:type="dxa"/>
            <w:tcBorders>
              <w:top w:val="nil"/>
              <w:left w:val="nil"/>
              <w:bottom w:val="nil"/>
              <w:right w:val="nil"/>
            </w:tcBorders>
            <w:shd w:val="clear" w:color="000000" w:fill="FFFFFF"/>
            <w:noWrap/>
            <w:vAlign w:val="center"/>
            <w:hideMark/>
          </w:tcPr>
          <w:p w14:paraId="681957EB" w14:textId="7D4CDB7F"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18</w:t>
            </w:r>
          </w:p>
        </w:tc>
        <w:tc>
          <w:tcPr>
            <w:tcW w:w="926" w:type="dxa"/>
            <w:tcBorders>
              <w:top w:val="nil"/>
              <w:left w:val="nil"/>
              <w:bottom w:val="nil"/>
              <w:right w:val="nil"/>
            </w:tcBorders>
            <w:shd w:val="clear" w:color="000000" w:fill="FFFFFF"/>
            <w:noWrap/>
            <w:vAlign w:val="center"/>
            <w:hideMark/>
          </w:tcPr>
          <w:p w14:paraId="2F4ECF47" w14:textId="088D80CA" w:rsidR="001979A3" w:rsidRPr="00B437F9" w:rsidRDefault="001979A3" w:rsidP="001979A3">
            <w:pPr>
              <w:jc w:val="right"/>
              <w:rPr>
                <w:rFonts w:ascii="Calibri" w:hAnsi="Calibri" w:cs="Calibri"/>
                <w:color w:val="01565A"/>
                <w:szCs w:val="20"/>
              </w:rPr>
            </w:pPr>
            <w:r w:rsidRPr="008155DB">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center"/>
            <w:hideMark/>
          </w:tcPr>
          <w:p w14:paraId="7D72A8C3" w14:textId="37927D5B"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19</w:t>
            </w:r>
          </w:p>
        </w:tc>
        <w:tc>
          <w:tcPr>
            <w:tcW w:w="1313" w:type="dxa"/>
            <w:tcBorders>
              <w:top w:val="nil"/>
              <w:left w:val="nil"/>
              <w:bottom w:val="nil"/>
              <w:right w:val="nil"/>
            </w:tcBorders>
            <w:shd w:val="clear" w:color="000000" w:fill="FFFFFF"/>
            <w:noWrap/>
            <w:vAlign w:val="center"/>
            <w:hideMark/>
          </w:tcPr>
          <w:p w14:paraId="32C1361B" w14:textId="09DFD9D6" w:rsidR="001979A3" w:rsidRPr="00B437F9" w:rsidRDefault="001979A3" w:rsidP="001979A3">
            <w:pPr>
              <w:jc w:val="right"/>
              <w:rPr>
                <w:rFonts w:ascii="Calibri" w:hAnsi="Calibri" w:cs="Calibri"/>
                <w:color w:val="01565A"/>
                <w:szCs w:val="20"/>
              </w:rPr>
            </w:pPr>
            <w:r w:rsidRPr="008155DB">
              <w:rPr>
                <w:rFonts w:ascii="Calibri" w:hAnsi="Calibri" w:cs="Calibri"/>
                <w:color w:val="9C0006"/>
                <w:szCs w:val="20"/>
              </w:rPr>
              <w:t>-8%</w:t>
            </w:r>
          </w:p>
        </w:tc>
      </w:tr>
      <w:tr w:rsidR="001979A3"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1979A3" w:rsidRPr="00B437F9" w:rsidRDefault="001979A3" w:rsidP="001979A3">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6BB4AF0C" w:rsidR="001979A3" w:rsidRPr="00B437F9" w:rsidRDefault="001979A3" w:rsidP="001979A3">
            <w:pPr>
              <w:jc w:val="right"/>
              <w:rPr>
                <w:rFonts w:ascii="Calibri" w:hAnsi="Calibri" w:cs="Calibri"/>
                <w:szCs w:val="20"/>
              </w:rPr>
            </w:pPr>
            <w:r w:rsidRPr="008155DB">
              <w:rPr>
                <w:rFonts w:ascii="Calibri" w:hAnsi="Calibri" w:cs="Calibri"/>
                <w:szCs w:val="20"/>
              </w:rPr>
              <w:t>21-May</w:t>
            </w:r>
          </w:p>
        </w:tc>
        <w:tc>
          <w:tcPr>
            <w:tcW w:w="1276" w:type="dxa"/>
            <w:tcBorders>
              <w:top w:val="nil"/>
              <w:left w:val="nil"/>
              <w:bottom w:val="nil"/>
              <w:right w:val="nil"/>
            </w:tcBorders>
            <w:shd w:val="clear" w:color="000000" w:fill="FFFFFF"/>
            <w:noWrap/>
            <w:vAlign w:val="center"/>
            <w:hideMark/>
          </w:tcPr>
          <w:p w14:paraId="3BB75202" w14:textId="0DAC4411" w:rsidR="001979A3" w:rsidRPr="00B437F9" w:rsidRDefault="001979A3" w:rsidP="001979A3">
            <w:pPr>
              <w:jc w:val="right"/>
              <w:rPr>
                <w:rFonts w:ascii="Calibri" w:hAnsi="Calibri" w:cs="Calibri"/>
                <w:szCs w:val="20"/>
              </w:rPr>
            </w:pPr>
            <w:r w:rsidRPr="008155DB">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24BBF873"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1,203</w:t>
            </w:r>
          </w:p>
        </w:tc>
        <w:tc>
          <w:tcPr>
            <w:tcW w:w="1134" w:type="dxa"/>
            <w:tcBorders>
              <w:top w:val="nil"/>
              <w:left w:val="nil"/>
              <w:bottom w:val="nil"/>
              <w:right w:val="nil"/>
            </w:tcBorders>
            <w:shd w:val="clear" w:color="000000" w:fill="FFFFFF"/>
            <w:noWrap/>
            <w:vAlign w:val="center"/>
            <w:hideMark/>
          </w:tcPr>
          <w:p w14:paraId="4AD8BE6B" w14:textId="5A371710"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1,189</w:t>
            </w:r>
          </w:p>
        </w:tc>
        <w:tc>
          <w:tcPr>
            <w:tcW w:w="926" w:type="dxa"/>
            <w:tcBorders>
              <w:top w:val="nil"/>
              <w:left w:val="nil"/>
              <w:bottom w:val="nil"/>
              <w:right w:val="nil"/>
            </w:tcBorders>
            <w:shd w:val="clear" w:color="000000" w:fill="FFFFFF"/>
            <w:noWrap/>
            <w:vAlign w:val="center"/>
            <w:hideMark/>
          </w:tcPr>
          <w:p w14:paraId="780DDD78" w14:textId="0E7C9F00" w:rsidR="001979A3" w:rsidRPr="00B437F9" w:rsidRDefault="001979A3" w:rsidP="001979A3">
            <w:pPr>
              <w:jc w:val="right"/>
              <w:rPr>
                <w:rFonts w:ascii="Calibri" w:hAnsi="Calibri" w:cs="Calibri"/>
                <w:color w:val="9C0006"/>
                <w:szCs w:val="20"/>
              </w:rPr>
            </w:pPr>
            <w:r w:rsidRPr="008155DB">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46F64A31" w14:textId="5DEC82D6"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1,138</w:t>
            </w:r>
          </w:p>
        </w:tc>
        <w:tc>
          <w:tcPr>
            <w:tcW w:w="1313" w:type="dxa"/>
            <w:tcBorders>
              <w:top w:val="nil"/>
              <w:left w:val="nil"/>
              <w:bottom w:val="nil"/>
              <w:right w:val="nil"/>
            </w:tcBorders>
            <w:shd w:val="clear" w:color="000000" w:fill="FFFFFF"/>
            <w:noWrap/>
            <w:vAlign w:val="center"/>
            <w:hideMark/>
          </w:tcPr>
          <w:p w14:paraId="71890E8B" w14:textId="556442A7" w:rsidR="001979A3" w:rsidRPr="00B437F9" w:rsidRDefault="001979A3" w:rsidP="001979A3">
            <w:pPr>
              <w:jc w:val="right"/>
              <w:rPr>
                <w:rFonts w:ascii="Calibri" w:hAnsi="Calibri" w:cs="Calibri"/>
                <w:color w:val="01565A"/>
                <w:szCs w:val="20"/>
              </w:rPr>
            </w:pPr>
            <w:r w:rsidRPr="008155DB">
              <w:rPr>
                <w:rFonts w:ascii="Calibri" w:hAnsi="Calibri" w:cs="Calibri"/>
                <w:color w:val="196B24"/>
                <w:szCs w:val="20"/>
              </w:rPr>
              <w:t>6%</w:t>
            </w:r>
          </w:p>
        </w:tc>
      </w:tr>
      <w:tr w:rsidR="001979A3"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1979A3" w:rsidRPr="00B437F9" w:rsidRDefault="001979A3" w:rsidP="001979A3">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025DE4A0" w:rsidR="001979A3" w:rsidRPr="00B437F9" w:rsidRDefault="001979A3" w:rsidP="001979A3">
            <w:pPr>
              <w:jc w:val="right"/>
              <w:rPr>
                <w:rFonts w:ascii="Calibri" w:hAnsi="Calibri" w:cs="Calibri"/>
                <w:szCs w:val="20"/>
              </w:rPr>
            </w:pPr>
            <w:r w:rsidRPr="008155DB">
              <w:rPr>
                <w:rFonts w:ascii="Calibri" w:hAnsi="Calibri" w:cs="Calibri"/>
                <w:szCs w:val="20"/>
              </w:rPr>
              <w:t>21-May</w:t>
            </w:r>
          </w:p>
        </w:tc>
        <w:tc>
          <w:tcPr>
            <w:tcW w:w="1276" w:type="dxa"/>
            <w:tcBorders>
              <w:top w:val="nil"/>
              <w:left w:val="nil"/>
              <w:bottom w:val="nil"/>
              <w:right w:val="nil"/>
            </w:tcBorders>
            <w:shd w:val="clear" w:color="000000" w:fill="FFFFFF"/>
            <w:noWrap/>
            <w:vAlign w:val="center"/>
            <w:hideMark/>
          </w:tcPr>
          <w:p w14:paraId="3877F247" w14:textId="67188D70" w:rsidR="001979A3" w:rsidRPr="00B437F9" w:rsidRDefault="001979A3" w:rsidP="001979A3">
            <w:pPr>
              <w:jc w:val="right"/>
              <w:rPr>
                <w:rFonts w:ascii="Calibri" w:hAnsi="Calibri" w:cs="Calibri"/>
                <w:szCs w:val="20"/>
              </w:rPr>
            </w:pPr>
            <w:r w:rsidRPr="008155DB">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33F6EE30"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1,364</w:t>
            </w:r>
          </w:p>
        </w:tc>
        <w:tc>
          <w:tcPr>
            <w:tcW w:w="1134" w:type="dxa"/>
            <w:tcBorders>
              <w:top w:val="nil"/>
              <w:left w:val="nil"/>
              <w:bottom w:val="nil"/>
              <w:right w:val="nil"/>
            </w:tcBorders>
            <w:shd w:val="clear" w:color="000000" w:fill="FFFFFF"/>
            <w:noWrap/>
            <w:vAlign w:val="center"/>
            <w:hideMark/>
          </w:tcPr>
          <w:p w14:paraId="621DD77F" w14:textId="231C7285"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1,352</w:t>
            </w:r>
          </w:p>
        </w:tc>
        <w:tc>
          <w:tcPr>
            <w:tcW w:w="926" w:type="dxa"/>
            <w:tcBorders>
              <w:top w:val="nil"/>
              <w:left w:val="nil"/>
              <w:bottom w:val="nil"/>
              <w:right w:val="nil"/>
            </w:tcBorders>
            <w:shd w:val="clear" w:color="000000" w:fill="FFFFFF"/>
            <w:noWrap/>
            <w:vAlign w:val="center"/>
            <w:hideMark/>
          </w:tcPr>
          <w:p w14:paraId="2DE0FCFA" w14:textId="15620BF2" w:rsidR="001979A3" w:rsidRPr="000636F7" w:rsidRDefault="001979A3" w:rsidP="001979A3">
            <w:pPr>
              <w:jc w:val="right"/>
              <w:rPr>
                <w:rFonts w:ascii="Calibri" w:hAnsi="Calibri" w:cs="Calibri"/>
                <w:szCs w:val="20"/>
              </w:rPr>
            </w:pPr>
            <w:r w:rsidRPr="008155DB">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2B55D47E" w14:textId="6D70FC28"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1,273</w:t>
            </w:r>
          </w:p>
        </w:tc>
        <w:tc>
          <w:tcPr>
            <w:tcW w:w="1313" w:type="dxa"/>
            <w:tcBorders>
              <w:top w:val="nil"/>
              <w:left w:val="nil"/>
              <w:bottom w:val="nil"/>
              <w:right w:val="nil"/>
            </w:tcBorders>
            <w:shd w:val="clear" w:color="000000" w:fill="FFFFFF"/>
            <w:noWrap/>
            <w:vAlign w:val="center"/>
            <w:hideMark/>
          </w:tcPr>
          <w:p w14:paraId="16C5BF2A" w14:textId="2286820B" w:rsidR="001979A3" w:rsidRPr="00B437F9" w:rsidRDefault="001979A3" w:rsidP="001979A3">
            <w:pPr>
              <w:jc w:val="right"/>
              <w:rPr>
                <w:rFonts w:ascii="Calibri" w:hAnsi="Calibri" w:cs="Calibri"/>
                <w:color w:val="01565A"/>
                <w:szCs w:val="20"/>
              </w:rPr>
            </w:pPr>
            <w:r w:rsidRPr="008155DB">
              <w:rPr>
                <w:rFonts w:ascii="Calibri" w:hAnsi="Calibri" w:cs="Calibri"/>
                <w:color w:val="196B24"/>
                <w:szCs w:val="20"/>
              </w:rPr>
              <w:t>7%</w:t>
            </w:r>
          </w:p>
        </w:tc>
      </w:tr>
      <w:tr w:rsidR="001979A3"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1979A3" w:rsidRPr="00B437F9" w:rsidRDefault="001979A3" w:rsidP="001979A3">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1979A3" w:rsidRPr="00B437F9" w:rsidRDefault="001979A3" w:rsidP="001979A3">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1979A3" w:rsidRPr="00B437F9" w:rsidRDefault="001979A3" w:rsidP="001979A3">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1979A3" w:rsidRPr="00B437F9" w:rsidRDefault="001979A3" w:rsidP="001979A3">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1979A3" w:rsidRPr="00B437F9" w:rsidRDefault="001979A3" w:rsidP="001979A3">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1979A3" w:rsidRPr="000117AC" w:rsidRDefault="001979A3" w:rsidP="001979A3">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1979A3" w:rsidRPr="00B437F9" w:rsidRDefault="001979A3" w:rsidP="001979A3">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1979A3" w:rsidRPr="00B437F9" w:rsidRDefault="001979A3" w:rsidP="001979A3">
            <w:pPr>
              <w:jc w:val="right"/>
              <w:rPr>
                <w:rFonts w:ascii="Calibri" w:hAnsi="Calibri" w:cs="Calibri"/>
                <w:color w:val="9C0006"/>
                <w:szCs w:val="20"/>
              </w:rPr>
            </w:pPr>
          </w:p>
        </w:tc>
      </w:tr>
      <w:tr w:rsidR="001979A3"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1979A3" w:rsidRPr="00B437F9" w:rsidRDefault="001979A3" w:rsidP="001979A3">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70AB0866" w:rsidR="001979A3" w:rsidRPr="00B437F9" w:rsidRDefault="001979A3" w:rsidP="001979A3">
            <w:pPr>
              <w:jc w:val="right"/>
              <w:rPr>
                <w:rFonts w:ascii="Calibri" w:hAnsi="Calibri" w:cs="Calibri"/>
                <w:szCs w:val="20"/>
              </w:rPr>
            </w:pPr>
            <w:r w:rsidRPr="008155DB">
              <w:rPr>
                <w:rFonts w:ascii="Calibri" w:hAnsi="Calibri" w:cs="Calibri"/>
                <w:szCs w:val="20"/>
              </w:rPr>
              <w:t>21-May</w:t>
            </w:r>
          </w:p>
        </w:tc>
        <w:tc>
          <w:tcPr>
            <w:tcW w:w="1276" w:type="dxa"/>
            <w:tcBorders>
              <w:top w:val="nil"/>
              <w:left w:val="nil"/>
              <w:bottom w:val="nil"/>
              <w:right w:val="nil"/>
            </w:tcBorders>
            <w:shd w:val="clear" w:color="000000" w:fill="FFFFFF"/>
            <w:noWrap/>
            <w:vAlign w:val="center"/>
            <w:hideMark/>
          </w:tcPr>
          <w:p w14:paraId="08A74B3A" w14:textId="6C6E3407" w:rsidR="001979A3" w:rsidRPr="00B437F9" w:rsidRDefault="001979A3" w:rsidP="001979A3">
            <w:pPr>
              <w:jc w:val="right"/>
              <w:rPr>
                <w:rFonts w:ascii="Calibri" w:hAnsi="Calibri" w:cs="Calibri"/>
                <w:szCs w:val="20"/>
              </w:rPr>
            </w:pPr>
            <w:r w:rsidRPr="008155DB">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5ACEDDDD"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399</w:t>
            </w:r>
          </w:p>
        </w:tc>
        <w:tc>
          <w:tcPr>
            <w:tcW w:w="1134" w:type="dxa"/>
            <w:tcBorders>
              <w:top w:val="nil"/>
              <w:left w:val="nil"/>
              <w:bottom w:val="nil"/>
              <w:right w:val="nil"/>
            </w:tcBorders>
            <w:shd w:val="clear" w:color="000000" w:fill="FFFFFF"/>
            <w:noWrap/>
            <w:vAlign w:val="center"/>
            <w:hideMark/>
          </w:tcPr>
          <w:p w14:paraId="60782F0A" w14:textId="4D2241B9"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399</w:t>
            </w:r>
          </w:p>
        </w:tc>
        <w:tc>
          <w:tcPr>
            <w:tcW w:w="926" w:type="dxa"/>
            <w:tcBorders>
              <w:top w:val="nil"/>
              <w:left w:val="nil"/>
              <w:bottom w:val="nil"/>
              <w:right w:val="nil"/>
            </w:tcBorders>
            <w:shd w:val="clear" w:color="000000" w:fill="FFFFFF"/>
            <w:noWrap/>
            <w:vAlign w:val="center"/>
            <w:hideMark/>
          </w:tcPr>
          <w:p w14:paraId="7DB18186" w14:textId="36403943" w:rsidR="001979A3" w:rsidRPr="000117AC" w:rsidRDefault="001979A3" w:rsidP="001979A3">
            <w:pPr>
              <w:jc w:val="right"/>
              <w:rPr>
                <w:rFonts w:ascii="Calibri" w:hAnsi="Calibri" w:cs="Calibri"/>
                <w:szCs w:val="20"/>
              </w:rPr>
            </w:pPr>
            <w:r w:rsidRPr="008155DB">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1DC2EB4A" w14:textId="58E19E1F"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417</w:t>
            </w:r>
          </w:p>
        </w:tc>
        <w:tc>
          <w:tcPr>
            <w:tcW w:w="1313" w:type="dxa"/>
            <w:tcBorders>
              <w:top w:val="nil"/>
              <w:left w:val="nil"/>
              <w:bottom w:val="nil"/>
              <w:right w:val="nil"/>
            </w:tcBorders>
            <w:shd w:val="clear" w:color="000000" w:fill="FFFFFF"/>
            <w:noWrap/>
            <w:vAlign w:val="center"/>
            <w:hideMark/>
          </w:tcPr>
          <w:p w14:paraId="59C9483A" w14:textId="627C02D8" w:rsidR="001979A3" w:rsidRPr="00B437F9" w:rsidRDefault="001979A3" w:rsidP="001979A3">
            <w:pPr>
              <w:jc w:val="right"/>
              <w:rPr>
                <w:rFonts w:ascii="Calibri" w:hAnsi="Calibri" w:cs="Calibri"/>
                <w:color w:val="01565A"/>
                <w:szCs w:val="20"/>
              </w:rPr>
            </w:pPr>
            <w:r w:rsidRPr="008155DB">
              <w:rPr>
                <w:rFonts w:ascii="Calibri" w:hAnsi="Calibri" w:cs="Calibri"/>
                <w:color w:val="9C0006"/>
                <w:szCs w:val="20"/>
              </w:rPr>
              <w:t>-4%</w:t>
            </w:r>
          </w:p>
        </w:tc>
      </w:tr>
      <w:tr w:rsidR="001979A3"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1979A3" w:rsidRPr="00B437F9" w:rsidRDefault="001979A3" w:rsidP="001979A3">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4A8614C6" w:rsidR="001979A3" w:rsidRPr="00B437F9" w:rsidRDefault="001979A3" w:rsidP="001979A3">
            <w:pPr>
              <w:jc w:val="right"/>
              <w:rPr>
                <w:rFonts w:ascii="Calibri" w:hAnsi="Calibri" w:cs="Calibri"/>
                <w:szCs w:val="20"/>
              </w:rPr>
            </w:pPr>
            <w:r w:rsidRPr="008155DB">
              <w:rPr>
                <w:rFonts w:ascii="Calibri" w:hAnsi="Calibri" w:cs="Calibri"/>
                <w:szCs w:val="20"/>
              </w:rPr>
              <w:t>21-May</w:t>
            </w:r>
          </w:p>
        </w:tc>
        <w:tc>
          <w:tcPr>
            <w:tcW w:w="1276" w:type="dxa"/>
            <w:tcBorders>
              <w:top w:val="nil"/>
              <w:left w:val="nil"/>
              <w:bottom w:val="nil"/>
              <w:right w:val="nil"/>
            </w:tcBorders>
            <w:shd w:val="clear" w:color="000000" w:fill="FFFFFF"/>
            <w:noWrap/>
            <w:vAlign w:val="center"/>
            <w:hideMark/>
          </w:tcPr>
          <w:p w14:paraId="018DB2D6" w14:textId="14D7D6E2" w:rsidR="001979A3" w:rsidRPr="00B437F9" w:rsidRDefault="001979A3" w:rsidP="001979A3">
            <w:pPr>
              <w:jc w:val="right"/>
              <w:rPr>
                <w:rFonts w:ascii="Calibri" w:hAnsi="Calibri" w:cs="Calibri"/>
                <w:szCs w:val="20"/>
              </w:rPr>
            </w:pPr>
            <w:r w:rsidRPr="008155DB">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375B659B"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395</w:t>
            </w:r>
          </w:p>
        </w:tc>
        <w:tc>
          <w:tcPr>
            <w:tcW w:w="1134" w:type="dxa"/>
            <w:tcBorders>
              <w:top w:val="nil"/>
              <w:left w:val="nil"/>
              <w:bottom w:val="nil"/>
              <w:right w:val="nil"/>
            </w:tcBorders>
            <w:shd w:val="clear" w:color="000000" w:fill="FFFFFF"/>
            <w:noWrap/>
            <w:vAlign w:val="center"/>
            <w:hideMark/>
          </w:tcPr>
          <w:p w14:paraId="4446F1BD" w14:textId="4855CC6A"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395</w:t>
            </w:r>
          </w:p>
        </w:tc>
        <w:tc>
          <w:tcPr>
            <w:tcW w:w="926" w:type="dxa"/>
            <w:tcBorders>
              <w:top w:val="nil"/>
              <w:left w:val="nil"/>
              <w:bottom w:val="nil"/>
              <w:right w:val="nil"/>
            </w:tcBorders>
            <w:shd w:val="clear" w:color="000000" w:fill="FFFFFF"/>
            <w:noWrap/>
            <w:vAlign w:val="center"/>
            <w:hideMark/>
          </w:tcPr>
          <w:p w14:paraId="70B4B7A9" w14:textId="1E8FE7EF" w:rsidR="001979A3" w:rsidRPr="000117AC" w:rsidRDefault="001979A3" w:rsidP="001979A3">
            <w:pPr>
              <w:jc w:val="right"/>
              <w:rPr>
                <w:rFonts w:ascii="Calibri" w:hAnsi="Calibri" w:cs="Calibri"/>
                <w:szCs w:val="20"/>
              </w:rPr>
            </w:pPr>
            <w:r w:rsidRPr="008155DB">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5FF6C860" w14:textId="11C1851B"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404</w:t>
            </w:r>
          </w:p>
        </w:tc>
        <w:tc>
          <w:tcPr>
            <w:tcW w:w="1313" w:type="dxa"/>
            <w:tcBorders>
              <w:top w:val="nil"/>
              <w:left w:val="nil"/>
              <w:bottom w:val="nil"/>
              <w:right w:val="nil"/>
            </w:tcBorders>
            <w:shd w:val="clear" w:color="000000" w:fill="FFFFFF"/>
            <w:noWrap/>
            <w:vAlign w:val="center"/>
            <w:hideMark/>
          </w:tcPr>
          <w:p w14:paraId="1971FFFE" w14:textId="481C2903" w:rsidR="001979A3" w:rsidRPr="00B437F9" w:rsidRDefault="001979A3" w:rsidP="001979A3">
            <w:pPr>
              <w:jc w:val="right"/>
              <w:rPr>
                <w:rFonts w:ascii="Calibri" w:hAnsi="Calibri" w:cs="Calibri"/>
                <w:color w:val="01565A"/>
                <w:szCs w:val="20"/>
              </w:rPr>
            </w:pPr>
            <w:r w:rsidRPr="008155DB">
              <w:rPr>
                <w:rFonts w:ascii="Calibri" w:hAnsi="Calibri" w:cs="Calibri"/>
                <w:color w:val="9C0006"/>
                <w:szCs w:val="20"/>
              </w:rPr>
              <w:t>-2%</w:t>
            </w:r>
          </w:p>
        </w:tc>
      </w:tr>
      <w:tr w:rsidR="001979A3"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1979A3" w:rsidRPr="00B437F9" w:rsidRDefault="001979A3" w:rsidP="001979A3">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7B5E2783" w:rsidR="001979A3" w:rsidRPr="00B437F9" w:rsidRDefault="001979A3" w:rsidP="001979A3">
            <w:pPr>
              <w:jc w:val="right"/>
              <w:rPr>
                <w:rFonts w:ascii="Calibri" w:hAnsi="Calibri" w:cs="Calibri"/>
                <w:szCs w:val="20"/>
              </w:rPr>
            </w:pPr>
            <w:r w:rsidRPr="008155DB">
              <w:rPr>
                <w:rFonts w:ascii="Calibri" w:hAnsi="Calibri" w:cs="Calibri"/>
                <w:szCs w:val="20"/>
              </w:rPr>
              <w:t>21-May</w:t>
            </w:r>
          </w:p>
        </w:tc>
        <w:tc>
          <w:tcPr>
            <w:tcW w:w="1276" w:type="dxa"/>
            <w:tcBorders>
              <w:top w:val="nil"/>
              <w:left w:val="nil"/>
              <w:bottom w:val="nil"/>
              <w:right w:val="nil"/>
            </w:tcBorders>
            <w:shd w:val="clear" w:color="000000" w:fill="FFFFFF"/>
            <w:noWrap/>
            <w:vAlign w:val="center"/>
            <w:hideMark/>
          </w:tcPr>
          <w:p w14:paraId="4067E36A" w14:textId="661EBB1B" w:rsidR="001979A3" w:rsidRPr="00B437F9" w:rsidRDefault="001979A3" w:rsidP="001979A3">
            <w:pPr>
              <w:jc w:val="right"/>
              <w:rPr>
                <w:rFonts w:ascii="Calibri" w:hAnsi="Calibri" w:cs="Calibri"/>
                <w:szCs w:val="20"/>
              </w:rPr>
            </w:pPr>
            <w:r w:rsidRPr="008155DB">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43FCF804"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376</w:t>
            </w:r>
          </w:p>
        </w:tc>
        <w:tc>
          <w:tcPr>
            <w:tcW w:w="1134" w:type="dxa"/>
            <w:tcBorders>
              <w:top w:val="nil"/>
              <w:left w:val="nil"/>
              <w:bottom w:val="nil"/>
              <w:right w:val="nil"/>
            </w:tcBorders>
            <w:shd w:val="clear" w:color="000000" w:fill="FFFFFF"/>
            <w:noWrap/>
            <w:vAlign w:val="center"/>
            <w:hideMark/>
          </w:tcPr>
          <w:p w14:paraId="5A5B4656" w14:textId="5AC378EF"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375</w:t>
            </w:r>
          </w:p>
        </w:tc>
        <w:tc>
          <w:tcPr>
            <w:tcW w:w="926" w:type="dxa"/>
            <w:tcBorders>
              <w:top w:val="nil"/>
              <w:left w:val="nil"/>
              <w:bottom w:val="nil"/>
              <w:right w:val="nil"/>
            </w:tcBorders>
            <w:shd w:val="clear" w:color="000000" w:fill="FFFFFF"/>
            <w:noWrap/>
            <w:vAlign w:val="center"/>
            <w:hideMark/>
          </w:tcPr>
          <w:p w14:paraId="7AA64980" w14:textId="18034D9B" w:rsidR="001979A3" w:rsidRPr="00EB4292" w:rsidRDefault="001979A3" w:rsidP="001979A3">
            <w:pPr>
              <w:jc w:val="right"/>
              <w:rPr>
                <w:rFonts w:ascii="Calibri" w:hAnsi="Calibri" w:cs="Calibri"/>
                <w:szCs w:val="20"/>
              </w:rPr>
            </w:pPr>
            <w:r w:rsidRPr="008155DB">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585EA1CB" w14:textId="51C4F28C" w:rsidR="001979A3" w:rsidRPr="00EB4292" w:rsidRDefault="001979A3" w:rsidP="001979A3">
            <w:pPr>
              <w:jc w:val="right"/>
              <w:rPr>
                <w:rFonts w:ascii="Calibri" w:hAnsi="Calibri" w:cs="Calibri"/>
                <w:szCs w:val="20"/>
              </w:rPr>
            </w:pPr>
            <w:r w:rsidRPr="008155DB">
              <w:rPr>
                <w:rFonts w:ascii="Calibri" w:hAnsi="Calibri" w:cs="Calibri"/>
                <w:color w:val="000000"/>
                <w:szCs w:val="20"/>
              </w:rPr>
              <w:t>376</w:t>
            </w:r>
          </w:p>
        </w:tc>
        <w:tc>
          <w:tcPr>
            <w:tcW w:w="1313" w:type="dxa"/>
            <w:tcBorders>
              <w:top w:val="nil"/>
              <w:left w:val="nil"/>
              <w:bottom w:val="nil"/>
              <w:right w:val="nil"/>
            </w:tcBorders>
            <w:shd w:val="clear" w:color="000000" w:fill="FFFFFF"/>
            <w:noWrap/>
            <w:vAlign w:val="center"/>
            <w:hideMark/>
          </w:tcPr>
          <w:p w14:paraId="4171D0F9" w14:textId="0B99CA64" w:rsidR="001979A3" w:rsidRPr="00B437F9" w:rsidRDefault="001979A3" w:rsidP="001979A3">
            <w:pPr>
              <w:jc w:val="right"/>
              <w:rPr>
                <w:rFonts w:ascii="Calibri" w:hAnsi="Calibri" w:cs="Calibri"/>
                <w:color w:val="9C0006"/>
                <w:szCs w:val="20"/>
              </w:rPr>
            </w:pPr>
            <w:r w:rsidRPr="008155DB">
              <w:rPr>
                <w:rFonts w:ascii="Calibri" w:hAnsi="Calibri" w:cs="Calibri"/>
                <w:color w:val="196B24"/>
                <w:szCs w:val="20"/>
              </w:rPr>
              <w:t>0%</w:t>
            </w:r>
          </w:p>
        </w:tc>
      </w:tr>
      <w:tr w:rsidR="001979A3"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1979A3" w:rsidRPr="00B437F9" w:rsidRDefault="001979A3" w:rsidP="001979A3">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25F61687" w:rsidR="001979A3" w:rsidRPr="00B437F9" w:rsidRDefault="001979A3" w:rsidP="001979A3">
            <w:pPr>
              <w:jc w:val="right"/>
              <w:rPr>
                <w:rFonts w:ascii="Calibri" w:hAnsi="Calibri" w:cs="Calibri"/>
                <w:szCs w:val="20"/>
              </w:rPr>
            </w:pPr>
            <w:r w:rsidRPr="008155DB">
              <w:rPr>
                <w:rFonts w:ascii="Calibri" w:hAnsi="Calibri" w:cs="Calibri"/>
                <w:szCs w:val="20"/>
              </w:rPr>
              <w:t>21-May</w:t>
            </w:r>
          </w:p>
        </w:tc>
        <w:tc>
          <w:tcPr>
            <w:tcW w:w="1276" w:type="dxa"/>
            <w:tcBorders>
              <w:top w:val="nil"/>
              <w:left w:val="nil"/>
              <w:bottom w:val="nil"/>
              <w:right w:val="nil"/>
            </w:tcBorders>
            <w:shd w:val="clear" w:color="000000" w:fill="FFFFFF"/>
            <w:noWrap/>
            <w:vAlign w:val="center"/>
            <w:hideMark/>
          </w:tcPr>
          <w:p w14:paraId="79E00C01" w14:textId="6CCAF55C" w:rsidR="001979A3" w:rsidRPr="00B437F9" w:rsidRDefault="001979A3" w:rsidP="001979A3">
            <w:pPr>
              <w:jc w:val="right"/>
              <w:rPr>
                <w:rFonts w:ascii="Calibri" w:hAnsi="Calibri" w:cs="Calibri"/>
                <w:szCs w:val="20"/>
              </w:rPr>
            </w:pPr>
            <w:r w:rsidRPr="008155DB">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4133ACBA"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798</w:t>
            </w:r>
          </w:p>
        </w:tc>
        <w:tc>
          <w:tcPr>
            <w:tcW w:w="1134" w:type="dxa"/>
            <w:tcBorders>
              <w:top w:val="nil"/>
              <w:left w:val="nil"/>
              <w:bottom w:val="nil"/>
              <w:right w:val="nil"/>
            </w:tcBorders>
            <w:shd w:val="clear" w:color="000000" w:fill="FFFFFF"/>
            <w:noWrap/>
            <w:vAlign w:val="center"/>
            <w:hideMark/>
          </w:tcPr>
          <w:p w14:paraId="6D8706B2" w14:textId="76764165"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791</w:t>
            </w:r>
          </w:p>
        </w:tc>
        <w:tc>
          <w:tcPr>
            <w:tcW w:w="926" w:type="dxa"/>
            <w:tcBorders>
              <w:top w:val="nil"/>
              <w:left w:val="nil"/>
              <w:bottom w:val="nil"/>
              <w:right w:val="nil"/>
            </w:tcBorders>
            <w:shd w:val="clear" w:color="000000" w:fill="FFFFFF"/>
            <w:noWrap/>
            <w:vAlign w:val="center"/>
            <w:hideMark/>
          </w:tcPr>
          <w:p w14:paraId="7018DEAF" w14:textId="31B7BA20" w:rsidR="001979A3" w:rsidRPr="000636F7" w:rsidRDefault="001979A3" w:rsidP="001979A3">
            <w:pPr>
              <w:jc w:val="right"/>
              <w:rPr>
                <w:rFonts w:ascii="Calibri" w:hAnsi="Calibri" w:cs="Calibri"/>
                <w:szCs w:val="20"/>
              </w:rPr>
            </w:pPr>
            <w:r w:rsidRPr="008155DB">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0523E1E1" w14:textId="706C2FF8"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751</w:t>
            </w:r>
          </w:p>
        </w:tc>
        <w:tc>
          <w:tcPr>
            <w:tcW w:w="1313" w:type="dxa"/>
            <w:tcBorders>
              <w:top w:val="nil"/>
              <w:left w:val="nil"/>
              <w:bottom w:val="nil"/>
              <w:right w:val="nil"/>
            </w:tcBorders>
            <w:shd w:val="clear" w:color="000000" w:fill="FFFFFF"/>
            <w:noWrap/>
            <w:vAlign w:val="center"/>
            <w:hideMark/>
          </w:tcPr>
          <w:p w14:paraId="4C9D236B" w14:textId="01792ED7" w:rsidR="001979A3" w:rsidRPr="00B437F9" w:rsidRDefault="001979A3" w:rsidP="001979A3">
            <w:pPr>
              <w:jc w:val="right"/>
              <w:rPr>
                <w:rFonts w:ascii="Calibri" w:hAnsi="Calibri" w:cs="Calibri"/>
                <w:color w:val="01565A"/>
                <w:szCs w:val="20"/>
              </w:rPr>
            </w:pPr>
            <w:r w:rsidRPr="008155DB">
              <w:rPr>
                <w:rFonts w:ascii="Calibri" w:hAnsi="Calibri" w:cs="Calibri"/>
                <w:color w:val="196B24"/>
                <w:szCs w:val="20"/>
              </w:rPr>
              <w:t>6%</w:t>
            </w:r>
          </w:p>
        </w:tc>
      </w:tr>
      <w:tr w:rsidR="001979A3"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1979A3" w:rsidRPr="00B437F9" w:rsidRDefault="001979A3" w:rsidP="001979A3">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21069765" w:rsidR="001979A3" w:rsidRPr="00B437F9" w:rsidRDefault="001979A3" w:rsidP="001979A3">
            <w:pPr>
              <w:jc w:val="right"/>
              <w:rPr>
                <w:rFonts w:ascii="Calibri" w:hAnsi="Calibri" w:cs="Calibri"/>
                <w:szCs w:val="20"/>
              </w:rPr>
            </w:pPr>
            <w:r w:rsidRPr="008155DB">
              <w:rPr>
                <w:rFonts w:ascii="Calibri" w:hAnsi="Calibri" w:cs="Calibri"/>
                <w:szCs w:val="20"/>
              </w:rPr>
              <w:t>21-May</w:t>
            </w:r>
          </w:p>
        </w:tc>
        <w:tc>
          <w:tcPr>
            <w:tcW w:w="1276" w:type="dxa"/>
            <w:tcBorders>
              <w:top w:val="nil"/>
              <w:left w:val="nil"/>
              <w:bottom w:val="nil"/>
              <w:right w:val="nil"/>
            </w:tcBorders>
            <w:shd w:val="clear" w:color="000000" w:fill="FFFFFF"/>
            <w:noWrap/>
            <w:vAlign w:val="center"/>
          </w:tcPr>
          <w:p w14:paraId="09FA6CFD" w14:textId="14EAB465" w:rsidR="001979A3" w:rsidRPr="00B437F9" w:rsidRDefault="001979A3" w:rsidP="001979A3">
            <w:pPr>
              <w:jc w:val="right"/>
              <w:rPr>
                <w:rFonts w:ascii="Calibri" w:hAnsi="Calibri" w:cs="Calibri"/>
                <w:szCs w:val="20"/>
              </w:rPr>
            </w:pPr>
            <w:r w:rsidRPr="008155DB">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0B17363D"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430</w:t>
            </w:r>
          </w:p>
        </w:tc>
        <w:tc>
          <w:tcPr>
            <w:tcW w:w="1134" w:type="dxa"/>
            <w:tcBorders>
              <w:top w:val="nil"/>
              <w:left w:val="nil"/>
              <w:bottom w:val="nil"/>
              <w:right w:val="nil"/>
            </w:tcBorders>
            <w:shd w:val="clear" w:color="000000" w:fill="FFFFFF"/>
            <w:noWrap/>
            <w:vAlign w:val="center"/>
          </w:tcPr>
          <w:p w14:paraId="4B3BB2BA" w14:textId="14886C16"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440</w:t>
            </w:r>
          </w:p>
        </w:tc>
        <w:tc>
          <w:tcPr>
            <w:tcW w:w="926" w:type="dxa"/>
            <w:tcBorders>
              <w:top w:val="nil"/>
              <w:left w:val="nil"/>
              <w:bottom w:val="nil"/>
              <w:right w:val="nil"/>
            </w:tcBorders>
            <w:shd w:val="clear" w:color="000000" w:fill="FFFFFF"/>
            <w:noWrap/>
            <w:vAlign w:val="center"/>
          </w:tcPr>
          <w:p w14:paraId="4C445420" w14:textId="50A74060" w:rsidR="001979A3" w:rsidRPr="00EB4292" w:rsidRDefault="001979A3" w:rsidP="001979A3">
            <w:pPr>
              <w:jc w:val="right"/>
              <w:rPr>
                <w:rFonts w:ascii="Calibri" w:hAnsi="Calibri" w:cs="Calibri"/>
                <w:szCs w:val="20"/>
              </w:rPr>
            </w:pPr>
            <w:r w:rsidRPr="008155DB">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tcPr>
          <w:p w14:paraId="745C1F32" w14:textId="3B5D83CC" w:rsidR="001979A3" w:rsidRPr="00EB4292" w:rsidRDefault="001979A3" w:rsidP="001979A3">
            <w:pPr>
              <w:jc w:val="right"/>
              <w:rPr>
                <w:rFonts w:ascii="Calibri" w:hAnsi="Calibri" w:cs="Calibri"/>
                <w:szCs w:val="20"/>
              </w:rPr>
            </w:pPr>
            <w:r w:rsidRPr="008155DB">
              <w:rPr>
                <w:rFonts w:ascii="Calibri" w:hAnsi="Calibri" w:cs="Calibri"/>
                <w:color w:val="000000"/>
                <w:szCs w:val="20"/>
              </w:rPr>
              <w:t>451</w:t>
            </w:r>
          </w:p>
        </w:tc>
        <w:tc>
          <w:tcPr>
            <w:tcW w:w="1313" w:type="dxa"/>
            <w:tcBorders>
              <w:top w:val="nil"/>
              <w:left w:val="nil"/>
              <w:bottom w:val="nil"/>
              <w:right w:val="nil"/>
            </w:tcBorders>
            <w:shd w:val="clear" w:color="000000" w:fill="FFFFFF"/>
            <w:noWrap/>
            <w:vAlign w:val="center"/>
          </w:tcPr>
          <w:p w14:paraId="0D25BDA0" w14:textId="0D95EDE6" w:rsidR="001979A3" w:rsidRPr="00B437F9" w:rsidRDefault="001979A3" w:rsidP="001979A3">
            <w:pPr>
              <w:jc w:val="right"/>
              <w:rPr>
                <w:rFonts w:ascii="Calibri" w:hAnsi="Calibri" w:cs="Calibri"/>
                <w:color w:val="000000"/>
                <w:szCs w:val="20"/>
              </w:rPr>
            </w:pPr>
            <w:r w:rsidRPr="008155DB">
              <w:rPr>
                <w:rFonts w:ascii="Calibri" w:hAnsi="Calibri" w:cs="Calibri"/>
                <w:color w:val="9C0006"/>
                <w:szCs w:val="20"/>
              </w:rPr>
              <w:t>-5%</w:t>
            </w:r>
          </w:p>
        </w:tc>
      </w:tr>
      <w:tr w:rsidR="001979A3"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1979A3" w:rsidRPr="00B437F9" w:rsidRDefault="001979A3" w:rsidP="001979A3">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1979A3" w:rsidRPr="00B437F9" w:rsidRDefault="001979A3" w:rsidP="001979A3">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1979A3" w:rsidRPr="00B437F9" w:rsidRDefault="001979A3" w:rsidP="001979A3">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1979A3" w:rsidRPr="00B437F9" w:rsidRDefault="001979A3" w:rsidP="001979A3">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1979A3" w:rsidRPr="00B437F9" w:rsidRDefault="001979A3" w:rsidP="001979A3">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1979A3" w:rsidRPr="00FB1B9E" w:rsidRDefault="001979A3" w:rsidP="001979A3">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1979A3" w:rsidRPr="00FB1B9E" w:rsidRDefault="001979A3" w:rsidP="001979A3">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1979A3" w:rsidRPr="00B437F9" w:rsidRDefault="001979A3" w:rsidP="001979A3">
            <w:pPr>
              <w:jc w:val="right"/>
              <w:rPr>
                <w:rFonts w:ascii="Calibri" w:hAnsi="Calibri" w:cs="Calibri"/>
                <w:color w:val="9C0006"/>
                <w:szCs w:val="20"/>
              </w:rPr>
            </w:pPr>
          </w:p>
        </w:tc>
      </w:tr>
      <w:tr w:rsidR="001979A3"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1979A3" w:rsidRPr="00B437F9" w:rsidRDefault="001979A3" w:rsidP="001979A3">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36417481" w:rsidR="001979A3" w:rsidRPr="00B437F9" w:rsidRDefault="001979A3" w:rsidP="001979A3">
            <w:pPr>
              <w:jc w:val="right"/>
              <w:rPr>
                <w:rFonts w:ascii="Calibri" w:hAnsi="Calibri" w:cs="Calibri"/>
                <w:szCs w:val="20"/>
              </w:rPr>
            </w:pPr>
            <w:r w:rsidRPr="008155DB">
              <w:rPr>
                <w:rFonts w:ascii="Calibri" w:hAnsi="Calibri" w:cs="Calibri"/>
                <w:szCs w:val="20"/>
              </w:rPr>
              <w:t>21-May</w:t>
            </w:r>
          </w:p>
        </w:tc>
        <w:tc>
          <w:tcPr>
            <w:tcW w:w="1276" w:type="dxa"/>
            <w:tcBorders>
              <w:top w:val="nil"/>
              <w:left w:val="nil"/>
              <w:bottom w:val="nil"/>
              <w:right w:val="nil"/>
            </w:tcBorders>
            <w:shd w:val="clear" w:color="000000" w:fill="FFFFFF"/>
            <w:noWrap/>
            <w:vAlign w:val="center"/>
            <w:hideMark/>
          </w:tcPr>
          <w:p w14:paraId="59B5F9FE" w14:textId="081F5A6C" w:rsidR="001979A3" w:rsidRPr="00B437F9" w:rsidRDefault="001979A3" w:rsidP="001979A3">
            <w:pPr>
              <w:jc w:val="right"/>
              <w:rPr>
                <w:rFonts w:ascii="Calibri" w:hAnsi="Calibri" w:cs="Calibri"/>
                <w:szCs w:val="20"/>
              </w:rPr>
            </w:pPr>
            <w:r w:rsidRPr="008155DB">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35DCA7BE"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677</w:t>
            </w:r>
          </w:p>
        </w:tc>
        <w:tc>
          <w:tcPr>
            <w:tcW w:w="1134" w:type="dxa"/>
            <w:tcBorders>
              <w:top w:val="nil"/>
              <w:left w:val="nil"/>
              <w:bottom w:val="nil"/>
              <w:right w:val="nil"/>
            </w:tcBorders>
            <w:shd w:val="clear" w:color="000000" w:fill="FFFFFF"/>
            <w:noWrap/>
            <w:vAlign w:val="center"/>
            <w:hideMark/>
          </w:tcPr>
          <w:p w14:paraId="1F659AA5" w14:textId="6D1BFAF0"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677</w:t>
            </w:r>
          </w:p>
        </w:tc>
        <w:tc>
          <w:tcPr>
            <w:tcW w:w="926" w:type="dxa"/>
            <w:tcBorders>
              <w:top w:val="nil"/>
              <w:left w:val="nil"/>
              <w:bottom w:val="nil"/>
              <w:right w:val="nil"/>
            </w:tcBorders>
            <w:shd w:val="clear" w:color="000000" w:fill="FFFFFF"/>
            <w:noWrap/>
            <w:vAlign w:val="center"/>
            <w:hideMark/>
          </w:tcPr>
          <w:p w14:paraId="17EA5EE5" w14:textId="6576BE00" w:rsidR="001979A3" w:rsidRPr="00EB4292" w:rsidRDefault="001979A3" w:rsidP="001979A3">
            <w:pPr>
              <w:jc w:val="right"/>
              <w:rPr>
                <w:rFonts w:ascii="Calibri" w:hAnsi="Calibri" w:cs="Calibri"/>
                <w:szCs w:val="20"/>
              </w:rPr>
            </w:pPr>
            <w:r w:rsidRPr="008155DB">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15473E73" w14:textId="1763E6BC" w:rsidR="001979A3" w:rsidRPr="00EB4292" w:rsidRDefault="001979A3" w:rsidP="001979A3">
            <w:pPr>
              <w:jc w:val="right"/>
              <w:rPr>
                <w:rFonts w:ascii="Calibri" w:hAnsi="Calibri" w:cs="Calibri"/>
                <w:szCs w:val="20"/>
              </w:rPr>
            </w:pPr>
            <w:r w:rsidRPr="008155DB">
              <w:rPr>
                <w:rFonts w:ascii="Calibri" w:hAnsi="Calibri" w:cs="Calibri"/>
                <w:color w:val="000000"/>
                <w:szCs w:val="20"/>
              </w:rPr>
              <w:t>609</w:t>
            </w:r>
          </w:p>
        </w:tc>
        <w:tc>
          <w:tcPr>
            <w:tcW w:w="1313" w:type="dxa"/>
            <w:tcBorders>
              <w:top w:val="nil"/>
              <w:left w:val="nil"/>
              <w:bottom w:val="nil"/>
              <w:right w:val="nil"/>
            </w:tcBorders>
            <w:shd w:val="clear" w:color="000000" w:fill="FFFFFF"/>
            <w:noWrap/>
            <w:vAlign w:val="center"/>
            <w:hideMark/>
          </w:tcPr>
          <w:p w14:paraId="693391A6" w14:textId="6E9780E0" w:rsidR="001979A3" w:rsidRPr="00B437F9" w:rsidRDefault="001979A3" w:rsidP="001979A3">
            <w:pPr>
              <w:jc w:val="right"/>
              <w:rPr>
                <w:rFonts w:ascii="Calibri" w:hAnsi="Calibri" w:cs="Calibri"/>
                <w:color w:val="9C0006"/>
                <w:szCs w:val="20"/>
              </w:rPr>
            </w:pPr>
            <w:r w:rsidRPr="008155DB">
              <w:rPr>
                <w:rFonts w:ascii="Calibri" w:hAnsi="Calibri" w:cs="Calibri"/>
                <w:color w:val="196B24"/>
                <w:szCs w:val="20"/>
              </w:rPr>
              <w:t>11%</w:t>
            </w:r>
          </w:p>
        </w:tc>
      </w:tr>
      <w:tr w:rsidR="001979A3"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1979A3" w:rsidRPr="00B437F9" w:rsidRDefault="001979A3" w:rsidP="001979A3">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453815A0" w:rsidR="001979A3" w:rsidRPr="00B437F9" w:rsidRDefault="001979A3" w:rsidP="001979A3">
            <w:pPr>
              <w:jc w:val="right"/>
              <w:rPr>
                <w:rFonts w:ascii="Calibri" w:hAnsi="Calibri" w:cs="Calibri"/>
                <w:szCs w:val="20"/>
              </w:rPr>
            </w:pPr>
            <w:r w:rsidRPr="008155DB">
              <w:rPr>
                <w:rFonts w:ascii="Calibri" w:hAnsi="Calibri" w:cs="Calibri"/>
                <w:szCs w:val="20"/>
              </w:rPr>
              <w:t>21-May</w:t>
            </w:r>
          </w:p>
        </w:tc>
        <w:tc>
          <w:tcPr>
            <w:tcW w:w="1276" w:type="dxa"/>
            <w:tcBorders>
              <w:top w:val="nil"/>
              <w:left w:val="nil"/>
              <w:bottom w:val="nil"/>
              <w:right w:val="nil"/>
            </w:tcBorders>
            <w:shd w:val="clear" w:color="000000" w:fill="FFFFFF"/>
            <w:noWrap/>
            <w:vAlign w:val="center"/>
            <w:hideMark/>
          </w:tcPr>
          <w:p w14:paraId="684308B0" w14:textId="13A26588" w:rsidR="001979A3" w:rsidRPr="00B437F9" w:rsidRDefault="001979A3" w:rsidP="001979A3">
            <w:pPr>
              <w:jc w:val="right"/>
              <w:rPr>
                <w:rFonts w:ascii="Calibri" w:hAnsi="Calibri" w:cs="Calibri"/>
                <w:szCs w:val="20"/>
              </w:rPr>
            </w:pPr>
            <w:r w:rsidRPr="008155DB">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581DD40B"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530</w:t>
            </w:r>
          </w:p>
        </w:tc>
        <w:tc>
          <w:tcPr>
            <w:tcW w:w="1134" w:type="dxa"/>
            <w:tcBorders>
              <w:top w:val="nil"/>
              <w:left w:val="nil"/>
              <w:bottom w:val="nil"/>
              <w:right w:val="nil"/>
            </w:tcBorders>
            <w:shd w:val="clear" w:color="000000" w:fill="FFFFFF"/>
            <w:noWrap/>
            <w:vAlign w:val="center"/>
            <w:hideMark/>
          </w:tcPr>
          <w:p w14:paraId="1DE23007" w14:textId="0B5C8856"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517</w:t>
            </w:r>
          </w:p>
        </w:tc>
        <w:tc>
          <w:tcPr>
            <w:tcW w:w="926" w:type="dxa"/>
            <w:tcBorders>
              <w:top w:val="nil"/>
              <w:left w:val="nil"/>
              <w:bottom w:val="nil"/>
              <w:right w:val="nil"/>
            </w:tcBorders>
            <w:shd w:val="clear" w:color="000000" w:fill="FFFFFF"/>
            <w:noWrap/>
            <w:vAlign w:val="center"/>
            <w:hideMark/>
          </w:tcPr>
          <w:p w14:paraId="09592CE0" w14:textId="77E6F2A7" w:rsidR="001979A3" w:rsidRPr="00B437F9" w:rsidRDefault="001979A3" w:rsidP="001979A3">
            <w:pPr>
              <w:jc w:val="right"/>
              <w:rPr>
                <w:rFonts w:ascii="Calibri" w:hAnsi="Calibri" w:cs="Calibri"/>
                <w:color w:val="01565A"/>
                <w:szCs w:val="20"/>
              </w:rPr>
            </w:pPr>
            <w:r w:rsidRPr="008155DB">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3D1B46EC" w14:textId="71F7DF56"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284</w:t>
            </w:r>
          </w:p>
        </w:tc>
        <w:tc>
          <w:tcPr>
            <w:tcW w:w="1313" w:type="dxa"/>
            <w:tcBorders>
              <w:top w:val="nil"/>
              <w:left w:val="nil"/>
              <w:bottom w:val="nil"/>
              <w:right w:val="nil"/>
            </w:tcBorders>
            <w:shd w:val="clear" w:color="000000" w:fill="FFFFFF"/>
            <w:noWrap/>
            <w:vAlign w:val="center"/>
            <w:hideMark/>
          </w:tcPr>
          <w:p w14:paraId="5A7C9264" w14:textId="4D3FCB05" w:rsidR="001979A3" w:rsidRPr="00B437F9" w:rsidRDefault="001979A3" w:rsidP="001979A3">
            <w:pPr>
              <w:jc w:val="right"/>
              <w:rPr>
                <w:rFonts w:ascii="Calibri" w:hAnsi="Calibri" w:cs="Calibri"/>
                <w:color w:val="9C0006"/>
                <w:szCs w:val="20"/>
              </w:rPr>
            </w:pPr>
            <w:r w:rsidRPr="008155DB">
              <w:rPr>
                <w:rFonts w:ascii="Calibri" w:hAnsi="Calibri" w:cs="Calibri"/>
                <w:color w:val="196B24"/>
                <w:szCs w:val="20"/>
              </w:rPr>
              <w:t>87%</w:t>
            </w:r>
          </w:p>
        </w:tc>
      </w:tr>
      <w:tr w:rsidR="001979A3"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1979A3" w:rsidRPr="00B437F9" w:rsidRDefault="001979A3" w:rsidP="001979A3">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235C647F" w:rsidR="001979A3" w:rsidRPr="00B437F9" w:rsidRDefault="001979A3" w:rsidP="001979A3">
            <w:pPr>
              <w:jc w:val="right"/>
              <w:rPr>
                <w:rFonts w:ascii="Calibri" w:hAnsi="Calibri" w:cs="Calibri"/>
                <w:szCs w:val="20"/>
              </w:rPr>
            </w:pPr>
            <w:r w:rsidRPr="008155DB">
              <w:rPr>
                <w:rFonts w:ascii="Calibri" w:hAnsi="Calibri" w:cs="Calibri"/>
                <w:szCs w:val="20"/>
              </w:rPr>
              <w:t>21-May</w:t>
            </w:r>
          </w:p>
        </w:tc>
        <w:tc>
          <w:tcPr>
            <w:tcW w:w="1276" w:type="dxa"/>
            <w:tcBorders>
              <w:top w:val="nil"/>
              <w:left w:val="nil"/>
              <w:bottom w:val="nil"/>
              <w:right w:val="nil"/>
            </w:tcBorders>
            <w:shd w:val="clear" w:color="000000" w:fill="FFFFFF"/>
            <w:noWrap/>
            <w:vAlign w:val="center"/>
            <w:hideMark/>
          </w:tcPr>
          <w:p w14:paraId="49C1221E" w14:textId="2A882245" w:rsidR="001979A3" w:rsidRPr="00B437F9" w:rsidRDefault="001979A3" w:rsidP="001979A3">
            <w:pPr>
              <w:jc w:val="right"/>
              <w:rPr>
                <w:rFonts w:ascii="Calibri" w:hAnsi="Calibri" w:cs="Calibri"/>
                <w:szCs w:val="20"/>
              </w:rPr>
            </w:pPr>
            <w:r w:rsidRPr="008155DB">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43978B81"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848</w:t>
            </w:r>
          </w:p>
        </w:tc>
        <w:tc>
          <w:tcPr>
            <w:tcW w:w="1134" w:type="dxa"/>
            <w:tcBorders>
              <w:top w:val="nil"/>
              <w:left w:val="nil"/>
              <w:bottom w:val="nil"/>
              <w:right w:val="nil"/>
            </w:tcBorders>
            <w:shd w:val="clear" w:color="000000" w:fill="FFFFFF"/>
            <w:noWrap/>
            <w:vAlign w:val="center"/>
            <w:hideMark/>
          </w:tcPr>
          <w:p w14:paraId="6071CC43" w14:textId="27CFB6EC"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832</w:t>
            </w:r>
          </w:p>
        </w:tc>
        <w:tc>
          <w:tcPr>
            <w:tcW w:w="926" w:type="dxa"/>
            <w:tcBorders>
              <w:top w:val="nil"/>
              <w:left w:val="nil"/>
              <w:bottom w:val="nil"/>
              <w:right w:val="nil"/>
            </w:tcBorders>
            <w:shd w:val="clear" w:color="000000" w:fill="FFFFFF"/>
            <w:noWrap/>
            <w:vAlign w:val="center"/>
            <w:hideMark/>
          </w:tcPr>
          <w:p w14:paraId="08B60A86" w14:textId="66A93427" w:rsidR="001979A3" w:rsidRPr="00EB4292" w:rsidRDefault="001979A3" w:rsidP="001979A3">
            <w:pPr>
              <w:jc w:val="right"/>
              <w:rPr>
                <w:rFonts w:ascii="Calibri" w:hAnsi="Calibri" w:cs="Calibri"/>
                <w:szCs w:val="20"/>
              </w:rPr>
            </w:pPr>
            <w:r w:rsidRPr="008155DB">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4ABE6489" w14:textId="0442B3C2" w:rsidR="001979A3" w:rsidRPr="00EB4292" w:rsidRDefault="001979A3" w:rsidP="001979A3">
            <w:pPr>
              <w:jc w:val="right"/>
              <w:rPr>
                <w:rFonts w:ascii="Calibri" w:hAnsi="Calibri" w:cs="Calibri"/>
                <w:szCs w:val="20"/>
              </w:rPr>
            </w:pPr>
            <w:r w:rsidRPr="008155DB">
              <w:rPr>
                <w:rFonts w:ascii="Calibri" w:hAnsi="Calibri" w:cs="Calibri"/>
                <w:color w:val="000000"/>
                <w:szCs w:val="20"/>
              </w:rPr>
              <w:t>666</w:t>
            </w:r>
          </w:p>
        </w:tc>
        <w:tc>
          <w:tcPr>
            <w:tcW w:w="1313" w:type="dxa"/>
            <w:tcBorders>
              <w:top w:val="nil"/>
              <w:left w:val="nil"/>
              <w:bottom w:val="nil"/>
              <w:right w:val="nil"/>
            </w:tcBorders>
            <w:shd w:val="clear" w:color="000000" w:fill="FFFFFF"/>
            <w:noWrap/>
            <w:vAlign w:val="center"/>
            <w:hideMark/>
          </w:tcPr>
          <w:p w14:paraId="0523BBE8" w14:textId="0DF6C90F" w:rsidR="001979A3" w:rsidRPr="00B437F9" w:rsidRDefault="001979A3" w:rsidP="001979A3">
            <w:pPr>
              <w:jc w:val="right"/>
              <w:rPr>
                <w:rFonts w:ascii="Calibri" w:hAnsi="Calibri" w:cs="Calibri"/>
                <w:color w:val="01565A"/>
                <w:szCs w:val="20"/>
              </w:rPr>
            </w:pPr>
            <w:r w:rsidRPr="008155DB">
              <w:rPr>
                <w:rFonts w:ascii="Calibri" w:hAnsi="Calibri" w:cs="Calibri"/>
                <w:color w:val="196B24"/>
                <w:szCs w:val="20"/>
              </w:rPr>
              <w:t>27%</w:t>
            </w:r>
          </w:p>
        </w:tc>
      </w:tr>
      <w:tr w:rsidR="001979A3"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1979A3" w:rsidRPr="00B437F9" w:rsidRDefault="001979A3" w:rsidP="001979A3">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4F8C0509" w:rsidR="001979A3" w:rsidRPr="00B437F9" w:rsidRDefault="001979A3" w:rsidP="001979A3">
            <w:pPr>
              <w:jc w:val="right"/>
              <w:rPr>
                <w:rFonts w:ascii="Calibri" w:hAnsi="Calibri" w:cs="Calibri"/>
                <w:szCs w:val="20"/>
              </w:rPr>
            </w:pPr>
            <w:r w:rsidRPr="008155DB">
              <w:rPr>
                <w:rFonts w:ascii="Calibri" w:hAnsi="Calibri" w:cs="Calibri"/>
                <w:szCs w:val="20"/>
              </w:rPr>
              <w:t>07-May</w:t>
            </w:r>
          </w:p>
        </w:tc>
        <w:tc>
          <w:tcPr>
            <w:tcW w:w="1276" w:type="dxa"/>
            <w:tcBorders>
              <w:top w:val="nil"/>
              <w:left w:val="nil"/>
              <w:bottom w:val="nil"/>
              <w:right w:val="nil"/>
            </w:tcBorders>
            <w:shd w:val="clear" w:color="000000" w:fill="FFFFFF"/>
            <w:noWrap/>
            <w:vAlign w:val="center"/>
            <w:hideMark/>
          </w:tcPr>
          <w:p w14:paraId="7ED4020D" w14:textId="49AA1A23" w:rsidR="001979A3" w:rsidRPr="00B437F9" w:rsidRDefault="001979A3" w:rsidP="001979A3">
            <w:pPr>
              <w:jc w:val="right"/>
              <w:rPr>
                <w:rFonts w:ascii="Calibri" w:hAnsi="Calibri" w:cs="Calibri"/>
                <w:szCs w:val="20"/>
              </w:rPr>
            </w:pPr>
            <w:r w:rsidRPr="008155DB">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1DB991D3"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446</w:t>
            </w:r>
          </w:p>
        </w:tc>
        <w:tc>
          <w:tcPr>
            <w:tcW w:w="1134" w:type="dxa"/>
            <w:tcBorders>
              <w:top w:val="nil"/>
              <w:left w:val="nil"/>
              <w:bottom w:val="nil"/>
              <w:right w:val="nil"/>
            </w:tcBorders>
            <w:shd w:val="clear" w:color="000000" w:fill="FFFFFF"/>
            <w:noWrap/>
            <w:vAlign w:val="center"/>
            <w:hideMark/>
          </w:tcPr>
          <w:p w14:paraId="3CB9919B" w14:textId="731C0EB6"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446</w:t>
            </w:r>
          </w:p>
        </w:tc>
        <w:tc>
          <w:tcPr>
            <w:tcW w:w="926" w:type="dxa"/>
            <w:tcBorders>
              <w:top w:val="nil"/>
              <w:left w:val="nil"/>
              <w:bottom w:val="nil"/>
              <w:right w:val="nil"/>
            </w:tcBorders>
            <w:shd w:val="clear" w:color="000000" w:fill="FFFFFF"/>
            <w:noWrap/>
            <w:vAlign w:val="center"/>
            <w:hideMark/>
          </w:tcPr>
          <w:p w14:paraId="3613B47C" w14:textId="166D4BC3" w:rsidR="001979A3" w:rsidRPr="00B437F9" w:rsidRDefault="001979A3" w:rsidP="001979A3">
            <w:pPr>
              <w:jc w:val="right"/>
              <w:rPr>
                <w:rFonts w:ascii="Calibri" w:hAnsi="Calibri" w:cs="Calibri"/>
                <w:color w:val="9C0006"/>
                <w:szCs w:val="20"/>
              </w:rPr>
            </w:pPr>
            <w:r w:rsidRPr="008155DB">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hideMark/>
          </w:tcPr>
          <w:p w14:paraId="2CFFD656" w14:textId="7A004430"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414</w:t>
            </w:r>
          </w:p>
        </w:tc>
        <w:tc>
          <w:tcPr>
            <w:tcW w:w="1313" w:type="dxa"/>
            <w:tcBorders>
              <w:top w:val="nil"/>
              <w:left w:val="nil"/>
              <w:bottom w:val="nil"/>
              <w:right w:val="nil"/>
            </w:tcBorders>
            <w:shd w:val="clear" w:color="000000" w:fill="FFFFFF"/>
            <w:noWrap/>
            <w:vAlign w:val="center"/>
            <w:hideMark/>
          </w:tcPr>
          <w:p w14:paraId="6DCE5A2F" w14:textId="7744E929" w:rsidR="001979A3" w:rsidRPr="00B437F9" w:rsidRDefault="001979A3" w:rsidP="001979A3">
            <w:pPr>
              <w:jc w:val="right"/>
              <w:rPr>
                <w:rFonts w:ascii="Calibri" w:hAnsi="Calibri" w:cs="Calibri"/>
                <w:color w:val="9C0006"/>
                <w:szCs w:val="20"/>
              </w:rPr>
            </w:pPr>
            <w:r w:rsidRPr="008155DB">
              <w:rPr>
                <w:rFonts w:ascii="Calibri" w:hAnsi="Calibri" w:cs="Calibri"/>
                <w:color w:val="196B24"/>
                <w:szCs w:val="20"/>
              </w:rPr>
              <w:t>8%</w:t>
            </w:r>
          </w:p>
        </w:tc>
      </w:tr>
      <w:tr w:rsidR="001979A3"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1979A3" w:rsidRPr="00B437F9" w:rsidRDefault="001979A3" w:rsidP="001979A3">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29B1B053" w:rsidR="001979A3" w:rsidRPr="00B437F9" w:rsidRDefault="001979A3" w:rsidP="001979A3">
            <w:pPr>
              <w:jc w:val="right"/>
              <w:rPr>
                <w:rFonts w:ascii="Calibri" w:hAnsi="Calibri" w:cs="Calibri"/>
                <w:szCs w:val="20"/>
              </w:rPr>
            </w:pPr>
            <w:r w:rsidRPr="008155DB">
              <w:rPr>
                <w:rFonts w:ascii="Calibri" w:hAnsi="Calibri" w:cs="Calibri"/>
                <w:szCs w:val="20"/>
              </w:rPr>
              <w:t>21-May</w:t>
            </w:r>
          </w:p>
        </w:tc>
        <w:tc>
          <w:tcPr>
            <w:tcW w:w="1276" w:type="dxa"/>
            <w:tcBorders>
              <w:top w:val="nil"/>
              <w:left w:val="nil"/>
              <w:bottom w:val="nil"/>
              <w:right w:val="nil"/>
            </w:tcBorders>
            <w:shd w:val="clear" w:color="000000" w:fill="FFFFFF"/>
            <w:noWrap/>
            <w:vAlign w:val="center"/>
          </w:tcPr>
          <w:p w14:paraId="4F0154BE" w14:textId="20C61F52" w:rsidR="001979A3" w:rsidRPr="00B437F9" w:rsidRDefault="001979A3" w:rsidP="001979A3">
            <w:pPr>
              <w:jc w:val="right"/>
              <w:rPr>
                <w:rFonts w:ascii="Calibri" w:hAnsi="Calibri" w:cs="Calibri"/>
              </w:rPr>
            </w:pPr>
            <w:r w:rsidRPr="008155DB">
              <w:rPr>
                <w:rFonts w:ascii="Calibri" w:hAnsi="Calibri" w:cs="Calibri"/>
                <w:szCs w:val="20"/>
              </w:rPr>
              <w:t xml:space="preserve">Ac/kg </w:t>
            </w:r>
            <w:proofErr w:type="spellStart"/>
            <w:r w:rsidRPr="008155DB">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center"/>
          </w:tcPr>
          <w:p w14:paraId="011CE7BA" w14:textId="6BAC44FC"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345</w:t>
            </w:r>
          </w:p>
        </w:tc>
        <w:tc>
          <w:tcPr>
            <w:tcW w:w="1134" w:type="dxa"/>
            <w:tcBorders>
              <w:top w:val="nil"/>
              <w:left w:val="nil"/>
              <w:bottom w:val="nil"/>
              <w:right w:val="nil"/>
            </w:tcBorders>
            <w:shd w:val="clear" w:color="000000" w:fill="FFFFFF"/>
            <w:noWrap/>
            <w:vAlign w:val="center"/>
          </w:tcPr>
          <w:p w14:paraId="4CF270DC" w14:textId="4ADF5A3A"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345</w:t>
            </w:r>
          </w:p>
        </w:tc>
        <w:tc>
          <w:tcPr>
            <w:tcW w:w="926" w:type="dxa"/>
            <w:tcBorders>
              <w:top w:val="nil"/>
              <w:left w:val="nil"/>
              <w:bottom w:val="nil"/>
              <w:right w:val="nil"/>
            </w:tcBorders>
            <w:shd w:val="clear" w:color="000000" w:fill="FFFFFF"/>
            <w:noWrap/>
            <w:vAlign w:val="center"/>
          </w:tcPr>
          <w:p w14:paraId="0BE07ACC" w14:textId="75954573" w:rsidR="001979A3" w:rsidRPr="00B437F9" w:rsidRDefault="001979A3" w:rsidP="001979A3">
            <w:pPr>
              <w:jc w:val="right"/>
              <w:rPr>
                <w:rFonts w:ascii="Calibri" w:hAnsi="Calibri" w:cs="Calibri"/>
                <w:color w:val="9C0006"/>
                <w:szCs w:val="20"/>
              </w:rPr>
            </w:pPr>
            <w:r w:rsidRPr="008155DB">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7A963992" w:rsidR="001979A3" w:rsidRPr="00B437F9" w:rsidRDefault="001979A3" w:rsidP="001979A3">
            <w:pPr>
              <w:jc w:val="right"/>
              <w:rPr>
                <w:rFonts w:ascii="Calibri" w:hAnsi="Calibri" w:cs="Calibri"/>
                <w:color w:val="000000"/>
                <w:szCs w:val="20"/>
              </w:rPr>
            </w:pPr>
            <w:r w:rsidRPr="008155DB">
              <w:rPr>
                <w:rFonts w:ascii="Calibri" w:hAnsi="Calibri" w:cs="Calibri"/>
                <w:color w:val="000000"/>
                <w:szCs w:val="20"/>
              </w:rPr>
              <w:t>333</w:t>
            </w:r>
          </w:p>
        </w:tc>
        <w:tc>
          <w:tcPr>
            <w:tcW w:w="1313" w:type="dxa"/>
            <w:tcBorders>
              <w:top w:val="nil"/>
              <w:left w:val="nil"/>
              <w:bottom w:val="nil"/>
              <w:right w:val="nil"/>
            </w:tcBorders>
            <w:shd w:val="clear" w:color="000000" w:fill="FFFFFF"/>
            <w:noWrap/>
            <w:vAlign w:val="center"/>
          </w:tcPr>
          <w:p w14:paraId="7A87BA5C" w14:textId="702B8C59" w:rsidR="001979A3" w:rsidRPr="00B437F9" w:rsidRDefault="001979A3" w:rsidP="001979A3">
            <w:pPr>
              <w:jc w:val="right"/>
              <w:rPr>
                <w:rFonts w:ascii="Calibri" w:hAnsi="Calibri" w:cs="Calibri"/>
                <w:color w:val="01565A"/>
                <w:szCs w:val="20"/>
              </w:rPr>
            </w:pPr>
            <w:r w:rsidRPr="008155DB">
              <w:rPr>
                <w:rFonts w:ascii="Calibri" w:hAnsi="Calibri" w:cs="Calibri"/>
                <w:color w:val="196B24"/>
                <w:szCs w:val="20"/>
              </w:rPr>
              <w:t>4%</w:t>
            </w:r>
          </w:p>
        </w:tc>
      </w:tr>
      <w:tr w:rsidR="001979A3"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1979A3" w:rsidRPr="00B437F9" w:rsidRDefault="001979A3" w:rsidP="001979A3">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1979A3" w:rsidRPr="00B437F9" w:rsidRDefault="001979A3" w:rsidP="001979A3">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1979A3" w:rsidRPr="00B437F9" w:rsidRDefault="001979A3" w:rsidP="001979A3">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1979A3" w:rsidRPr="006A48BC" w:rsidRDefault="001979A3" w:rsidP="001979A3">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1979A3" w:rsidRPr="006A48BC" w:rsidRDefault="001979A3" w:rsidP="001979A3">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1979A3" w:rsidRPr="006A48BC" w:rsidRDefault="001979A3" w:rsidP="001979A3">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1979A3" w:rsidRPr="006A48BC" w:rsidRDefault="001979A3" w:rsidP="001979A3">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1979A3" w:rsidRPr="006A48BC" w:rsidRDefault="001979A3" w:rsidP="001979A3">
            <w:pPr>
              <w:jc w:val="right"/>
              <w:rPr>
                <w:rFonts w:ascii="Calibri" w:hAnsi="Calibri" w:cs="Calibri"/>
                <w:szCs w:val="20"/>
              </w:rPr>
            </w:pPr>
          </w:p>
        </w:tc>
      </w:tr>
      <w:tr w:rsidR="001979A3"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1979A3" w:rsidRPr="006A48BC" w:rsidRDefault="001979A3" w:rsidP="001979A3">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3404812F" w:rsidR="001979A3" w:rsidRPr="00B437F9" w:rsidRDefault="001979A3" w:rsidP="001979A3">
            <w:pPr>
              <w:jc w:val="right"/>
              <w:rPr>
                <w:rFonts w:ascii="Calibri" w:hAnsi="Calibri" w:cs="Calibri"/>
                <w:szCs w:val="20"/>
              </w:rPr>
            </w:pPr>
            <w:r w:rsidRPr="008155DB">
              <w:rPr>
                <w:rFonts w:ascii="Calibri" w:hAnsi="Calibri" w:cs="Calibri"/>
                <w:szCs w:val="20"/>
              </w:rPr>
              <w:t>21-May</w:t>
            </w:r>
          </w:p>
        </w:tc>
        <w:tc>
          <w:tcPr>
            <w:tcW w:w="1276" w:type="dxa"/>
            <w:tcBorders>
              <w:top w:val="nil"/>
              <w:left w:val="nil"/>
              <w:bottom w:val="nil"/>
              <w:right w:val="nil"/>
            </w:tcBorders>
            <w:shd w:val="clear" w:color="000000" w:fill="FFFFFF"/>
            <w:noWrap/>
            <w:vAlign w:val="center"/>
          </w:tcPr>
          <w:p w14:paraId="6B5B2D5C" w14:textId="2BDCA4EB" w:rsidR="001979A3" w:rsidRPr="00B437F9" w:rsidRDefault="001979A3" w:rsidP="001979A3">
            <w:pPr>
              <w:jc w:val="right"/>
              <w:rPr>
                <w:rFonts w:ascii="Calibri" w:hAnsi="Calibri" w:cs="Calibri"/>
                <w:szCs w:val="20"/>
              </w:rPr>
            </w:pPr>
            <w:r w:rsidRPr="008155DB">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4AAF91BA" w:rsidR="001979A3" w:rsidRPr="006A48BC" w:rsidRDefault="001979A3" w:rsidP="001979A3">
            <w:pPr>
              <w:jc w:val="right"/>
              <w:rPr>
                <w:rFonts w:ascii="Calibri" w:hAnsi="Calibri" w:cs="Calibri"/>
                <w:szCs w:val="20"/>
              </w:rPr>
            </w:pPr>
            <w:r w:rsidRPr="008155DB">
              <w:rPr>
                <w:rFonts w:ascii="Calibri" w:hAnsi="Calibri" w:cs="Calibri"/>
                <w:color w:val="000000"/>
                <w:szCs w:val="20"/>
              </w:rPr>
              <w:t>4,332</w:t>
            </w:r>
          </w:p>
        </w:tc>
        <w:tc>
          <w:tcPr>
            <w:tcW w:w="1134" w:type="dxa"/>
            <w:tcBorders>
              <w:top w:val="nil"/>
              <w:left w:val="nil"/>
              <w:bottom w:val="nil"/>
              <w:right w:val="nil"/>
            </w:tcBorders>
            <w:shd w:val="clear" w:color="000000" w:fill="FFFFFF"/>
            <w:noWrap/>
            <w:vAlign w:val="center"/>
          </w:tcPr>
          <w:p w14:paraId="19EA184B" w14:textId="4C767BEA" w:rsidR="001979A3" w:rsidRPr="006A48BC" w:rsidRDefault="001979A3" w:rsidP="001979A3">
            <w:pPr>
              <w:jc w:val="right"/>
              <w:rPr>
                <w:rFonts w:ascii="Calibri" w:hAnsi="Calibri" w:cs="Calibri"/>
                <w:szCs w:val="20"/>
              </w:rPr>
            </w:pPr>
            <w:r w:rsidRPr="008155DB">
              <w:rPr>
                <w:rFonts w:ascii="Calibri" w:hAnsi="Calibri" w:cs="Calibri"/>
                <w:color w:val="000000"/>
                <w:szCs w:val="20"/>
              </w:rPr>
              <w:t>4,374</w:t>
            </w:r>
          </w:p>
        </w:tc>
        <w:tc>
          <w:tcPr>
            <w:tcW w:w="926" w:type="dxa"/>
            <w:tcBorders>
              <w:top w:val="nil"/>
              <w:left w:val="nil"/>
              <w:bottom w:val="nil"/>
              <w:right w:val="nil"/>
            </w:tcBorders>
            <w:shd w:val="clear" w:color="000000" w:fill="FFFFFF"/>
            <w:noWrap/>
            <w:vAlign w:val="center"/>
          </w:tcPr>
          <w:p w14:paraId="44B2B622" w14:textId="787C96B2" w:rsidR="001979A3" w:rsidRPr="000636F7" w:rsidRDefault="001979A3" w:rsidP="001979A3">
            <w:pPr>
              <w:jc w:val="right"/>
              <w:rPr>
                <w:rFonts w:ascii="Calibri" w:hAnsi="Calibri" w:cs="Calibri"/>
                <w:szCs w:val="20"/>
              </w:rPr>
            </w:pPr>
            <w:r w:rsidRPr="008155DB">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17021BBB" w14:textId="5EAE30EF" w:rsidR="001979A3" w:rsidRPr="006A48BC" w:rsidRDefault="001979A3" w:rsidP="001979A3">
            <w:pPr>
              <w:jc w:val="right"/>
              <w:rPr>
                <w:rFonts w:ascii="Calibri" w:hAnsi="Calibri" w:cs="Calibri"/>
                <w:szCs w:val="20"/>
              </w:rPr>
            </w:pPr>
            <w:r w:rsidRPr="008155DB">
              <w:rPr>
                <w:rFonts w:ascii="Calibri" w:hAnsi="Calibri" w:cs="Calibri"/>
                <w:color w:val="000000"/>
                <w:szCs w:val="20"/>
              </w:rPr>
              <w:t>3,379</w:t>
            </w:r>
          </w:p>
        </w:tc>
        <w:tc>
          <w:tcPr>
            <w:tcW w:w="1313" w:type="dxa"/>
            <w:tcBorders>
              <w:top w:val="nil"/>
              <w:left w:val="nil"/>
              <w:bottom w:val="nil"/>
              <w:right w:val="nil"/>
            </w:tcBorders>
            <w:shd w:val="clear" w:color="000000" w:fill="FFFFFF"/>
            <w:noWrap/>
            <w:vAlign w:val="center"/>
          </w:tcPr>
          <w:p w14:paraId="46EEA58E" w14:textId="5B982DD8" w:rsidR="001979A3" w:rsidRPr="006A48BC" w:rsidRDefault="001979A3" w:rsidP="001979A3">
            <w:pPr>
              <w:jc w:val="right"/>
              <w:rPr>
                <w:rFonts w:ascii="Calibri" w:hAnsi="Calibri" w:cs="Calibri"/>
                <w:szCs w:val="20"/>
              </w:rPr>
            </w:pPr>
            <w:r w:rsidRPr="008155DB">
              <w:rPr>
                <w:rFonts w:ascii="Calibri" w:hAnsi="Calibri" w:cs="Calibri"/>
                <w:color w:val="196B24"/>
                <w:szCs w:val="20"/>
              </w:rPr>
              <w:t>28%</w:t>
            </w:r>
          </w:p>
        </w:tc>
      </w:tr>
      <w:tr w:rsidR="001979A3"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1979A3" w:rsidRPr="00B437F9" w:rsidRDefault="001979A3" w:rsidP="001979A3">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78239C52" w:rsidR="001979A3" w:rsidRPr="00B437F9" w:rsidRDefault="001979A3" w:rsidP="001979A3">
            <w:pPr>
              <w:jc w:val="right"/>
              <w:rPr>
                <w:rFonts w:ascii="Calibri" w:hAnsi="Calibri" w:cs="Calibri"/>
                <w:szCs w:val="20"/>
              </w:rPr>
            </w:pPr>
            <w:r w:rsidRPr="008155DB">
              <w:rPr>
                <w:rFonts w:ascii="Calibri" w:hAnsi="Calibri" w:cs="Calibri"/>
                <w:szCs w:val="20"/>
              </w:rPr>
              <w:t>21-May</w:t>
            </w:r>
          </w:p>
        </w:tc>
        <w:tc>
          <w:tcPr>
            <w:tcW w:w="1276" w:type="dxa"/>
            <w:tcBorders>
              <w:top w:val="nil"/>
              <w:left w:val="nil"/>
              <w:bottom w:val="nil"/>
              <w:right w:val="nil"/>
            </w:tcBorders>
            <w:shd w:val="clear" w:color="000000" w:fill="FFFFFF"/>
            <w:noWrap/>
            <w:vAlign w:val="center"/>
          </w:tcPr>
          <w:p w14:paraId="2DFB2DF6" w14:textId="0930E25D" w:rsidR="001979A3" w:rsidRPr="00B437F9" w:rsidRDefault="001979A3" w:rsidP="001979A3">
            <w:pPr>
              <w:jc w:val="right"/>
              <w:rPr>
                <w:rFonts w:ascii="Calibri" w:hAnsi="Calibri" w:cs="Calibri"/>
                <w:szCs w:val="20"/>
              </w:rPr>
            </w:pPr>
            <w:r w:rsidRPr="008155DB">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3368C4E8" w:rsidR="001979A3" w:rsidRPr="006A48BC" w:rsidRDefault="001979A3" w:rsidP="001979A3">
            <w:pPr>
              <w:jc w:val="right"/>
              <w:rPr>
                <w:rFonts w:ascii="Calibri" w:hAnsi="Calibri" w:cs="Calibri"/>
                <w:szCs w:val="20"/>
              </w:rPr>
            </w:pPr>
            <w:r w:rsidRPr="008155DB">
              <w:rPr>
                <w:rFonts w:ascii="Calibri" w:hAnsi="Calibri" w:cs="Calibri"/>
                <w:color w:val="000000"/>
                <w:szCs w:val="20"/>
              </w:rPr>
              <w:t>2,817</w:t>
            </w:r>
          </w:p>
        </w:tc>
        <w:tc>
          <w:tcPr>
            <w:tcW w:w="1134" w:type="dxa"/>
            <w:tcBorders>
              <w:top w:val="nil"/>
              <w:left w:val="nil"/>
              <w:bottom w:val="nil"/>
              <w:right w:val="nil"/>
            </w:tcBorders>
            <w:shd w:val="clear" w:color="000000" w:fill="FFFFFF"/>
            <w:noWrap/>
            <w:vAlign w:val="center"/>
          </w:tcPr>
          <w:p w14:paraId="7908A695" w14:textId="5556B7D2" w:rsidR="001979A3" w:rsidRPr="006A48BC" w:rsidRDefault="001979A3" w:rsidP="001979A3">
            <w:pPr>
              <w:jc w:val="right"/>
              <w:rPr>
                <w:rFonts w:ascii="Calibri" w:hAnsi="Calibri" w:cs="Calibri"/>
                <w:szCs w:val="20"/>
              </w:rPr>
            </w:pPr>
            <w:r w:rsidRPr="008155DB">
              <w:rPr>
                <w:rFonts w:ascii="Calibri" w:hAnsi="Calibri" w:cs="Calibri"/>
                <w:color w:val="000000"/>
                <w:szCs w:val="20"/>
              </w:rPr>
              <w:t>2,828</w:t>
            </w:r>
          </w:p>
        </w:tc>
        <w:tc>
          <w:tcPr>
            <w:tcW w:w="926" w:type="dxa"/>
            <w:tcBorders>
              <w:top w:val="nil"/>
              <w:left w:val="nil"/>
              <w:bottom w:val="nil"/>
              <w:right w:val="nil"/>
            </w:tcBorders>
            <w:shd w:val="clear" w:color="000000" w:fill="FFFFFF"/>
            <w:noWrap/>
            <w:vAlign w:val="center"/>
          </w:tcPr>
          <w:p w14:paraId="5BEB881B" w14:textId="7AD6CE53" w:rsidR="001979A3" w:rsidRPr="006A48BC" w:rsidRDefault="001979A3" w:rsidP="001979A3">
            <w:pPr>
              <w:jc w:val="right"/>
              <w:rPr>
                <w:rFonts w:ascii="Calibri" w:hAnsi="Calibri" w:cs="Calibri"/>
                <w:szCs w:val="20"/>
              </w:rPr>
            </w:pPr>
            <w:r w:rsidRPr="008155DB">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tcPr>
          <w:p w14:paraId="75D155E3" w14:textId="1DB63A98" w:rsidR="001979A3" w:rsidRPr="006A48BC" w:rsidRDefault="001979A3" w:rsidP="001979A3">
            <w:pPr>
              <w:jc w:val="right"/>
              <w:rPr>
                <w:rFonts w:ascii="Calibri" w:hAnsi="Calibri" w:cs="Calibri"/>
                <w:szCs w:val="20"/>
              </w:rPr>
            </w:pPr>
            <w:r w:rsidRPr="008155DB">
              <w:rPr>
                <w:rFonts w:ascii="Calibri" w:hAnsi="Calibri" w:cs="Calibri"/>
                <w:color w:val="000000"/>
                <w:szCs w:val="20"/>
              </w:rPr>
              <w:t>2,590</w:t>
            </w:r>
          </w:p>
        </w:tc>
        <w:tc>
          <w:tcPr>
            <w:tcW w:w="1313" w:type="dxa"/>
            <w:tcBorders>
              <w:top w:val="nil"/>
              <w:left w:val="nil"/>
              <w:bottom w:val="nil"/>
              <w:right w:val="nil"/>
            </w:tcBorders>
            <w:shd w:val="clear" w:color="000000" w:fill="FFFFFF"/>
            <w:noWrap/>
            <w:vAlign w:val="center"/>
          </w:tcPr>
          <w:p w14:paraId="7AD8DCBF" w14:textId="72F2972F" w:rsidR="001979A3" w:rsidRPr="006A48BC" w:rsidRDefault="001979A3" w:rsidP="001979A3">
            <w:pPr>
              <w:jc w:val="right"/>
              <w:rPr>
                <w:rFonts w:ascii="Calibri" w:hAnsi="Calibri" w:cs="Calibri"/>
                <w:szCs w:val="20"/>
              </w:rPr>
            </w:pPr>
            <w:r w:rsidRPr="008155DB">
              <w:rPr>
                <w:rFonts w:ascii="Calibri" w:hAnsi="Calibri" w:cs="Calibri"/>
                <w:color w:val="196B24"/>
                <w:szCs w:val="20"/>
              </w:rPr>
              <w:t>9%</w:t>
            </w:r>
          </w:p>
        </w:tc>
      </w:tr>
      <w:tr w:rsidR="001979A3"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1979A3" w:rsidRDefault="001979A3" w:rsidP="001979A3">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5F9EC83B" w:rsidR="001979A3" w:rsidRDefault="001979A3" w:rsidP="001979A3">
            <w:pPr>
              <w:jc w:val="right"/>
              <w:rPr>
                <w:rFonts w:ascii="Calibri" w:hAnsi="Calibri" w:cs="Calibri"/>
                <w:szCs w:val="20"/>
              </w:rPr>
            </w:pPr>
            <w:r w:rsidRPr="008155DB">
              <w:rPr>
                <w:rFonts w:ascii="Calibri" w:hAnsi="Calibri" w:cs="Calibri"/>
                <w:szCs w:val="20"/>
              </w:rPr>
              <w:t>21-May</w:t>
            </w:r>
          </w:p>
        </w:tc>
        <w:tc>
          <w:tcPr>
            <w:tcW w:w="1276" w:type="dxa"/>
            <w:tcBorders>
              <w:top w:val="nil"/>
              <w:left w:val="nil"/>
              <w:bottom w:val="nil"/>
              <w:right w:val="nil"/>
            </w:tcBorders>
            <w:shd w:val="clear" w:color="000000" w:fill="FFFFFF"/>
            <w:noWrap/>
            <w:vAlign w:val="center"/>
          </w:tcPr>
          <w:p w14:paraId="24DD9047" w14:textId="69745779" w:rsidR="001979A3" w:rsidRDefault="001979A3" w:rsidP="001979A3">
            <w:pPr>
              <w:jc w:val="right"/>
              <w:rPr>
                <w:rFonts w:ascii="Calibri" w:hAnsi="Calibri" w:cs="Calibri"/>
                <w:szCs w:val="20"/>
              </w:rPr>
            </w:pPr>
            <w:r w:rsidRPr="008155DB">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2F4CA735" w:rsidR="001979A3" w:rsidRDefault="001979A3" w:rsidP="001979A3">
            <w:pPr>
              <w:jc w:val="right"/>
              <w:rPr>
                <w:rFonts w:ascii="Calibri" w:hAnsi="Calibri" w:cs="Calibri"/>
                <w:color w:val="000000"/>
                <w:szCs w:val="20"/>
              </w:rPr>
            </w:pPr>
            <w:r w:rsidRPr="008155DB">
              <w:rPr>
                <w:rFonts w:ascii="Calibri" w:hAnsi="Calibri" w:cs="Calibri"/>
                <w:color w:val="000000"/>
                <w:szCs w:val="20"/>
              </w:rPr>
              <w:t>5,007</w:t>
            </w:r>
          </w:p>
        </w:tc>
        <w:tc>
          <w:tcPr>
            <w:tcW w:w="1134" w:type="dxa"/>
            <w:tcBorders>
              <w:top w:val="nil"/>
              <w:left w:val="nil"/>
              <w:bottom w:val="nil"/>
              <w:right w:val="nil"/>
            </w:tcBorders>
            <w:shd w:val="clear" w:color="000000" w:fill="FFFFFF"/>
            <w:noWrap/>
            <w:vAlign w:val="center"/>
          </w:tcPr>
          <w:p w14:paraId="628D6806" w14:textId="2AB76576" w:rsidR="001979A3" w:rsidRDefault="001979A3" w:rsidP="001979A3">
            <w:pPr>
              <w:jc w:val="right"/>
              <w:rPr>
                <w:rFonts w:ascii="Calibri" w:hAnsi="Calibri" w:cs="Calibri"/>
                <w:color w:val="000000"/>
                <w:szCs w:val="20"/>
              </w:rPr>
            </w:pPr>
            <w:r w:rsidRPr="008155DB">
              <w:rPr>
                <w:rFonts w:ascii="Calibri" w:hAnsi="Calibri" w:cs="Calibri"/>
                <w:color w:val="000000"/>
                <w:szCs w:val="20"/>
              </w:rPr>
              <w:t>5,519</w:t>
            </w:r>
          </w:p>
        </w:tc>
        <w:tc>
          <w:tcPr>
            <w:tcW w:w="926" w:type="dxa"/>
            <w:tcBorders>
              <w:top w:val="nil"/>
              <w:left w:val="nil"/>
              <w:bottom w:val="nil"/>
              <w:right w:val="nil"/>
            </w:tcBorders>
            <w:shd w:val="clear" w:color="000000" w:fill="FFFFFF"/>
            <w:noWrap/>
            <w:vAlign w:val="center"/>
          </w:tcPr>
          <w:p w14:paraId="65DCA217" w14:textId="58BC251A" w:rsidR="001979A3" w:rsidRDefault="001979A3" w:rsidP="001979A3">
            <w:pPr>
              <w:jc w:val="right"/>
              <w:rPr>
                <w:rFonts w:ascii="Calibri" w:hAnsi="Calibri" w:cs="Calibri"/>
                <w:color w:val="196B24"/>
                <w:szCs w:val="20"/>
              </w:rPr>
            </w:pPr>
            <w:r w:rsidRPr="008155DB">
              <w:rPr>
                <w:rFonts w:ascii="Calibri" w:hAnsi="Calibri" w:cs="Calibri"/>
                <w:color w:val="9C0006"/>
                <w:szCs w:val="20"/>
              </w:rPr>
              <w:t>-9%</w:t>
            </w:r>
          </w:p>
        </w:tc>
        <w:tc>
          <w:tcPr>
            <w:tcW w:w="1788" w:type="dxa"/>
            <w:gridSpan w:val="2"/>
            <w:tcBorders>
              <w:top w:val="nil"/>
              <w:left w:val="nil"/>
              <w:bottom w:val="nil"/>
              <w:right w:val="nil"/>
            </w:tcBorders>
            <w:shd w:val="clear" w:color="000000" w:fill="FFFFFF"/>
            <w:noWrap/>
            <w:vAlign w:val="center"/>
          </w:tcPr>
          <w:p w14:paraId="5C434C7B" w14:textId="44E829FE" w:rsidR="001979A3" w:rsidRDefault="001979A3" w:rsidP="001979A3">
            <w:pPr>
              <w:jc w:val="right"/>
              <w:rPr>
                <w:rFonts w:ascii="Calibri" w:hAnsi="Calibri" w:cs="Calibri"/>
                <w:color w:val="000000"/>
                <w:szCs w:val="20"/>
              </w:rPr>
            </w:pPr>
            <w:r w:rsidRPr="008155DB">
              <w:rPr>
                <w:rFonts w:ascii="Calibri" w:hAnsi="Calibri" w:cs="Calibri"/>
                <w:color w:val="000000"/>
                <w:szCs w:val="20"/>
              </w:rPr>
              <w:t>4,248</w:t>
            </w:r>
          </w:p>
        </w:tc>
        <w:tc>
          <w:tcPr>
            <w:tcW w:w="1313" w:type="dxa"/>
            <w:tcBorders>
              <w:top w:val="nil"/>
              <w:left w:val="nil"/>
              <w:bottom w:val="nil"/>
              <w:right w:val="nil"/>
            </w:tcBorders>
            <w:shd w:val="clear" w:color="000000" w:fill="FFFFFF"/>
            <w:noWrap/>
            <w:vAlign w:val="center"/>
          </w:tcPr>
          <w:p w14:paraId="1CD9FBC1" w14:textId="199FBD0F" w:rsidR="001979A3" w:rsidRDefault="001979A3" w:rsidP="001979A3">
            <w:pPr>
              <w:jc w:val="right"/>
              <w:rPr>
                <w:rFonts w:ascii="Calibri" w:hAnsi="Calibri" w:cs="Calibri"/>
                <w:color w:val="9C0006"/>
                <w:szCs w:val="20"/>
              </w:rPr>
            </w:pPr>
            <w:r w:rsidRPr="008155DB">
              <w:rPr>
                <w:rFonts w:ascii="Calibri" w:hAnsi="Calibri" w:cs="Calibri"/>
                <w:color w:val="196B24"/>
                <w:szCs w:val="20"/>
              </w:rPr>
              <w:t>18%</w:t>
            </w:r>
          </w:p>
        </w:tc>
      </w:tr>
      <w:tr w:rsidR="001979A3"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1979A3" w:rsidRDefault="001979A3" w:rsidP="001979A3">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20249C60" w:rsidR="001979A3" w:rsidRDefault="001979A3" w:rsidP="001979A3">
            <w:pPr>
              <w:jc w:val="right"/>
              <w:rPr>
                <w:rFonts w:ascii="Calibri" w:hAnsi="Calibri" w:cs="Calibri"/>
                <w:szCs w:val="20"/>
              </w:rPr>
            </w:pPr>
            <w:r w:rsidRPr="008155DB">
              <w:rPr>
                <w:rFonts w:ascii="Calibri" w:hAnsi="Calibri" w:cs="Calibri"/>
                <w:szCs w:val="20"/>
              </w:rPr>
              <w:t>21-May</w:t>
            </w:r>
          </w:p>
        </w:tc>
        <w:tc>
          <w:tcPr>
            <w:tcW w:w="1276" w:type="dxa"/>
            <w:tcBorders>
              <w:top w:val="nil"/>
              <w:left w:val="nil"/>
              <w:bottom w:val="nil"/>
              <w:right w:val="nil"/>
            </w:tcBorders>
            <w:shd w:val="clear" w:color="000000" w:fill="FFFFFF"/>
            <w:noWrap/>
            <w:vAlign w:val="center"/>
          </w:tcPr>
          <w:p w14:paraId="007FD203" w14:textId="378FE3FF" w:rsidR="001979A3" w:rsidRDefault="001979A3" w:rsidP="001979A3">
            <w:pPr>
              <w:jc w:val="right"/>
              <w:rPr>
                <w:rFonts w:ascii="Calibri" w:hAnsi="Calibri" w:cs="Calibri"/>
                <w:szCs w:val="20"/>
              </w:rPr>
            </w:pPr>
            <w:r w:rsidRPr="008155DB">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262A6E4D" w:rsidR="001979A3" w:rsidRDefault="001979A3" w:rsidP="001979A3">
            <w:pPr>
              <w:jc w:val="right"/>
              <w:rPr>
                <w:rFonts w:ascii="Calibri" w:hAnsi="Calibri" w:cs="Calibri"/>
                <w:color w:val="000000"/>
                <w:szCs w:val="20"/>
              </w:rPr>
            </w:pPr>
            <w:r w:rsidRPr="008155DB">
              <w:rPr>
                <w:rFonts w:ascii="Calibri" w:hAnsi="Calibri" w:cs="Calibri"/>
                <w:color w:val="000000"/>
                <w:szCs w:val="20"/>
              </w:rPr>
              <w:t>7,273</w:t>
            </w:r>
          </w:p>
        </w:tc>
        <w:tc>
          <w:tcPr>
            <w:tcW w:w="1134" w:type="dxa"/>
            <w:tcBorders>
              <w:top w:val="nil"/>
              <w:left w:val="nil"/>
              <w:bottom w:val="nil"/>
              <w:right w:val="nil"/>
            </w:tcBorders>
            <w:shd w:val="clear" w:color="000000" w:fill="FFFFFF"/>
            <w:noWrap/>
            <w:vAlign w:val="center"/>
          </w:tcPr>
          <w:p w14:paraId="503E7B84" w14:textId="44D65072" w:rsidR="001979A3" w:rsidRDefault="001979A3" w:rsidP="001979A3">
            <w:pPr>
              <w:jc w:val="right"/>
              <w:rPr>
                <w:rFonts w:ascii="Calibri" w:hAnsi="Calibri" w:cs="Calibri"/>
                <w:color w:val="000000"/>
                <w:szCs w:val="20"/>
              </w:rPr>
            </w:pPr>
            <w:r w:rsidRPr="008155DB">
              <w:rPr>
                <w:rFonts w:ascii="Calibri" w:hAnsi="Calibri" w:cs="Calibri"/>
                <w:color w:val="000000"/>
                <w:szCs w:val="20"/>
              </w:rPr>
              <w:t>7,212</w:t>
            </w:r>
          </w:p>
        </w:tc>
        <w:tc>
          <w:tcPr>
            <w:tcW w:w="926" w:type="dxa"/>
            <w:tcBorders>
              <w:top w:val="nil"/>
              <w:left w:val="nil"/>
              <w:bottom w:val="nil"/>
              <w:right w:val="nil"/>
            </w:tcBorders>
            <w:shd w:val="clear" w:color="000000" w:fill="FFFFFF"/>
            <w:noWrap/>
            <w:vAlign w:val="center"/>
          </w:tcPr>
          <w:p w14:paraId="0815578A" w14:textId="6CD90266" w:rsidR="001979A3" w:rsidRDefault="001979A3" w:rsidP="001979A3">
            <w:pPr>
              <w:jc w:val="right"/>
              <w:rPr>
                <w:rFonts w:ascii="Calibri" w:hAnsi="Calibri" w:cs="Calibri"/>
                <w:color w:val="196B24"/>
                <w:szCs w:val="20"/>
              </w:rPr>
            </w:pPr>
            <w:r w:rsidRPr="008155DB">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35CC01C8" w14:textId="5C3DECDA" w:rsidR="001979A3" w:rsidRDefault="001979A3" w:rsidP="001979A3">
            <w:pPr>
              <w:jc w:val="right"/>
              <w:rPr>
                <w:rFonts w:ascii="Calibri" w:hAnsi="Calibri" w:cs="Calibri"/>
                <w:color w:val="000000"/>
                <w:szCs w:val="20"/>
              </w:rPr>
            </w:pPr>
            <w:r w:rsidRPr="008155DB">
              <w:rPr>
                <w:rFonts w:ascii="Calibri" w:hAnsi="Calibri" w:cs="Calibri"/>
                <w:color w:val="000000"/>
                <w:szCs w:val="20"/>
              </w:rPr>
              <w:t>7,245</w:t>
            </w:r>
          </w:p>
        </w:tc>
        <w:tc>
          <w:tcPr>
            <w:tcW w:w="1313" w:type="dxa"/>
            <w:tcBorders>
              <w:top w:val="nil"/>
              <w:left w:val="nil"/>
              <w:bottom w:val="nil"/>
              <w:right w:val="nil"/>
            </w:tcBorders>
            <w:shd w:val="clear" w:color="000000" w:fill="FFFFFF"/>
            <w:noWrap/>
            <w:vAlign w:val="center"/>
          </w:tcPr>
          <w:p w14:paraId="6E6D156B" w14:textId="4EB45351" w:rsidR="001979A3" w:rsidRDefault="001979A3" w:rsidP="001979A3">
            <w:pPr>
              <w:jc w:val="right"/>
              <w:rPr>
                <w:rFonts w:ascii="Calibri" w:hAnsi="Calibri" w:cs="Calibri"/>
                <w:color w:val="9C0006"/>
                <w:szCs w:val="20"/>
              </w:rPr>
            </w:pPr>
            <w:r w:rsidRPr="008155DB">
              <w:rPr>
                <w:rFonts w:ascii="Calibri" w:hAnsi="Calibri" w:cs="Calibri"/>
                <w:color w:val="196B24"/>
                <w:szCs w:val="20"/>
              </w:rPr>
              <w:t>0%</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614BF96B"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r w:rsidR="008666FE">
        <w:rPr>
          <w:noProof/>
        </w:rPr>
        <w:drawing>
          <wp:inline distT="0" distB="0" distL="0" distR="0" wp14:anchorId="3AAC705D" wp14:editId="045F683F">
            <wp:extent cx="8863330" cy="4985385"/>
            <wp:effectExtent l="0" t="0" r="0" b="5715"/>
            <wp:docPr id="1" name="Picture 1"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graphs showing different types of data&#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1F4DD0FB" w14:textId="1C77A050" w:rsidR="00937220" w:rsidRPr="00937220" w:rsidRDefault="001A3EDB" w:rsidP="001A3EDB">
      <w:pPr>
        <w:pStyle w:val="ListParagraph"/>
        <w:spacing w:before="100" w:beforeAutospacing="1" w:after="100" w:afterAutospacing="1"/>
        <w:ind w:left="0"/>
        <w:rPr>
          <w:rFonts w:ascii="Times New Roman" w:hAnsi="Times New Roman"/>
          <w:sz w:val="24"/>
        </w:rPr>
      </w:pPr>
      <w:r>
        <w:rPr>
          <w:noProof/>
        </w:rPr>
        <w:lastRenderedPageBreak/>
        <w:drawing>
          <wp:inline distT="0" distB="0" distL="0" distR="0" wp14:anchorId="54A5AAF5" wp14:editId="729C51A4">
            <wp:extent cx="8863330" cy="4985385"/>
            <wp:effectExtent l="0" t="0" r="0" b="5715"/>
            <wp:docPr id="2" name="Picture 2"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graphs showing different types of data&#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8C9E48C" w14:textId="77777777" w:rsidR="00937220" w:rsidRPr="00782DB9" w:rsidRDefault="00937220" w:rsidP="00782DB9"/>
    <w:p w14:paraId="4401FCAE" w14:textId="29AA8FF9" w:rsidR="008A1170" w:rsidRPr="008A1170" w:rsidRDefault="008A1170" w:rsidP="008A1170"/>
    <w:p w14:paraId="32903933" w14:textId="1B4772C2" w:rsidR="004D462D" w:rsidRDefault="004D462D" w:rsidP="00A5003A"/>
    <w:p w14:paraId="2F0F5CF7" w14:textId="7E1EFC51" w:rsidR="00F255C5" w:rsidRDefault="00016876" w:rsidP="00CD579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0E81F884" w14:textId="58E10D63" w:rsidR="00C25383" w:rsidRPr="00C25383" w:rsidRDefault="000B1B30" w:rsidP="00C25383">
      <w:r>
        <w:rPr>
          <w:noProof/>
        </w:rPr>
        <w:drawing>
          <wp:inline distT="0" distB="0" distL="0" distR="0" wp14:anchorId="1241F92A" wp14:editId="080072EA">
            <wp:extent cx="8863330" cy="4985385"/>
            <wp:effectExtent l="0" t="0" r="0" b="5715"/>
            <wp:docPr id="3" name="Picture 3" descr="A group of graphs showing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graphs showing different numbers&#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500D1C" w14:textId="77777777" w:rsidR="00C25383" w:rsidRPr="00782DB9" w:rsidRDefault="00C25383" w:rsidP="00782DB9"/>
    <w:p w14:paraId="30B88304" w14:textId="07F37400" w:rsidR="006D4741" w:rsidRPr="006D4741" w:rsidRDefault="006D4741" w:rsidP="006D4741"/>
    <w:p w14:paraId="1B22254F" w14:textId="790279E5" w:rsidR="00821902" w:rsidRPr="00821902" w:rsidRDefault="00C71423" w:rsidP="00821902">
      <w:r>
        <w:rPr>
          <w:noProof/>
        </w:rPr>
        <w:lastRenderedPageBreak/>
        <w:drawing>
          <wp:inline distT="0" distB="0" distL="0" distR="0" wp14:anchorId="7D0BB305" wp14:editId="44DFC37F">
            <wp:extent cx="8863330" cy="4985385"/>
            <wp:effectExtent l="0" t="0" r="0" b="5715"/>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DB8519A" w14:textId="640CDE71" w:rsidR="00350D2E" w:rsidRPr="00D06D2E" w:rsidRDefault="00350D2E" w:rsidP="00D06D2E">
      <w:r>
        <w:rPr>
          <w:noProof/>
        </w:rPr>
        <w:drawing>
          <wp:inline distT="0" distB="0" distL="0" distR="0" wp14:anchorId="5CBE8CEF" wp14:editId="15319EA5">
            <wp:extent cx="8863330" cy="4985385"/>
            <wp:effectExtent l="0" t="0" r="0" b="5715"/>
            <wp:docPr id="5" name="Picture 5" descr="A group of graphs showing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graphs showing different types of numbers&#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5BE7BAB" w14:textId="2608675E" w:rsidR="000604EE" w:rsidRPr="000604EE" w:rsidRDefault="000604EE" w:rsidP="000604EE">
      <w:pPr>
        <w:rPr>
          <w:rFonts w:ascii="Times New Roman" w:hAnsi="Times New Roman"/>
          <w:sz w:val="24"/>
        </w:rPr>
      </w:pPr>
    </w:p>
    <w:p w14:paraId="5FC08037" w14:textId="06044950" w:rsidR="00CD035D" w:rsidRPr="002520F9" w:rsidRDefault="00CD035D" w:rsidP="00D25DDD">
      <w:pPr>
        <w:rPr>
          <w:rFonts w:ascii="Times New Roman" w:hAnsi="Times New Roman"/>
          <w:sz w:val="24"/>
        </w:rPr>
      </w:pPr>
    </w:p>
    <w:p w14:paraId="14F31846" w14:textId="3CA32CE6" w:rsidR="007F7CFB" w:rsidRPr="007F7CFB" w:rsidRDefault="001D1687" w:rsidP="007F7CFB">
      <w:pPr>
        <w:tabs>
          <w:tab w:val="left" w:pos="10263"/>
        </w:tabs>
      </w:pPr>
      <w:r>
        <w:rPr>
          <w:noProof/>
        </w:rPr>
        <w:drawing>
          <wp:inline distT="0" distB="0" distL="0" distR="0" wp14:anchorId="22895BB0" wp14:editId="0A8F3AEB">
            <wp:extent cx="8863330" cy="4985385"/>
            <wp:effectExtent l="0" t="0" r="0" b="5715"/>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AE0C855" w14:textId="4CF6FBA3" w:rsidR="000B251A" w:rsidRPr="000B251A" w:rsidRDefault="000B251A" w:rsidP="000B251A">
      <w:pPr>
        <w:tabs>
          <w:tab w:val="left" w:pos="10263"/>
        </w:tabs>
      </w:pPr>
    </w:p>
    <w:p w14:paraId="3D04F03C" w14:textId="31478FE2" w:rsidR="00ED2BE8" w:rsidRPr="00ED2BE8" w:rsidRDefault="00ED2BE8" w:rsidP="00ED2BE8">
      <w:pPr>
        <w:tabs>
          <w:tab w:val="left" w:pos="10263"/>
        </w:tabs>
      </w:pPr>
    </w:p>
    <w:p w14:paraId="3BE3EA97" w14:textId="63F1032B" w:rsidR="00F60642" w:rsidRPr="007440B7" w:rsidRDefault="00F60642" w:rsidP="007440B7">
      <w:pPr>
        <w:tabs>
          <w:tab w:val="left" w:pos="10263"/>
        </w:tabs>
      </w:pPr>
    </w:p>
    <w:p w14:paraId="55C2FD37" w14:textId="5A924069" w:rsidR="00121347" w:rsidRPr="00121347" w:rsidRDefault="00016876" w:rsidP="00782DB9">
      <w:pPr>
        <w:pStyle w:val="Heading3"/>
        <w:pageBreakBefore/>
        <w:widowControl w:val="0"/>
        <w:spacing w:after="120" w:line="276" w:lineRule="auto"/>
        <w:ind w:left="283"/>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B425BD">
        <w:rPr>
          <w:noProof/>
        </w:rPr>
        <w:drawing>
          <wp:inline distT="0" distB="0" distL="0" distR="0" wp14:anchorId="60F3B68A" wp14:editId="00AEC931">
            <wp:extent cx="8863330" cy="4985385"/>
            <wp:effectExtent l="0" t="0" r="0" b="5715"/>
            <wp:docPr id="7" name="Picture 7" descr="A group of graphs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graphs with numbers and line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0678D4A" w14:textId="1E3703F0" w:rsidR="0063217E" w:rsidRPr="0063217E" w:rsidRDefault="00BD6EFE" w:rsidP="0063217E">
      <w:pPr>
        <w:pStyle w:val="Heading3"/>
        <w:spacing w:before="120" w:after="120"/>
        <w:ind w:left="283"/>
        <w:rPr>
          <w:rFonts w:cs="Calibri"/>
          <w:sz w:val="28"/>
          <w:szCs w:val="28"/>
        </w:rPr>
      </w:pPr>
      <w:r>
        <w:rPr>
          <w:noProof/>
        </w:rPr>
        <w:lastRenderedPageBreak/>
        <w:drawing>
          <wp:inline distT="0" distB="0" distL="0" distR="0" wp14:anchorId="54D3AE8A" wp14:editId="57DBCFB3">
            <wp:extent cx="8863330" cy="4431665"/>
            <wp:effectExtent l="0" t="0" r="0" b="6985"/>
            <wp:docPr id="8" name="Picture 8" descr="A graph of different types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different types of lines&#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0DDBDCB" w14:textId="3FA41258" w:rsidR="003C4A18" w:rsidRDefault="003C4A18" w:rsidP="00016876">
      <w:pPr>
        <w:pStyle w:val="Heading3"/>
        <w:spacing w:before="120" w:after="120"/>
        <w:ind w:left="283"/>
        <w:rPr>
          <w:rFonts w:cs="Calibri"/>
          <w:color w:val="auto"/>
          <w:sz w:val="28"/>
          <w:szCs w:val="28"/>
        </w:rPr>
      </w:pPr>
    </w:p>
    <w:p w14:paraId="362D8911" w14:textId="19AB521D" w:rsidR="003C4A18" w:rsidRDefault="003C4A18" w:rsidP="0095598A">
      <w:pPr>
        <w:pStyle w:val="ListParagraph"/>
        <w:spacing w:before="100" w:beforeAutospacing="1" w:after="100" w:afterAutospacing="1"/>
        <w:ind w:left="0"/>
        <w:rPr>
          <w:rFonts w:ascii="Times New Roman" w:hAnsi="Times New Roman"/>
          <w:sz w:val="24"/>
        </w:rPr>
      </w:pPr>
    </w:p>
    <w:p w14:paraId="59A4AE98" w14:textId="030CEBA7" w:rsidR="00903CFF" w:rsidRPr="00903CFF" w:rsidRDefault="00C3347D" w:rsidP="00903CFF">
      <w:pPr>
        <w:pStyle w:val="ListParagraph"/>
        <w:spacing w:before="100" w:beforeAutospacing="1" w:after="100" w:afterAutospacing="1"/>
        <w:rPr>
          <w:rFonts w:ascii="Times New Roman" w:hAnsi="Times New Roman"/>
          <w:sz w:val="24"/>
        </w:rPr>
      </w:pPr>
      <w:r>
        <w:rPr>
          <w:noProof/>
        </w:rPr>
        <w:lastRenderedPageBreak/>
        <w:drawing>
          <wp:inline distT="0" distB="0" distL="0" distR="0" wp14:anchorId="37274707" wp14:editId="78DCAE02">
            <wp:extent cx="8863330" cy="4431665"/>
            <wp:effectExtent l="0" t="0" r="0" b="6985"/>
            <wp:docPr id="9" name="Picture 9"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graph&#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1DCADC28"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08DA5588" w:rsidR="002F7541" w:rsidRPr="002F7541" w:rsidRDefault="00375496" w:rsidP="002F7541">
      <w:pPr>
        <w:rPr>
          <w:noProof/>
        </w:rPr>
      </w:pPr>
      <w:r>
        <w:rPr>
          <w:noProof/>
        </w:rPr>
        <w:drawing>
          <wp:inline distT="0" distB="0" distL="0" distR="0" wp14:anchorId="2EDF4733" wp14:editId="46BB2D0B">
            <wp:extent cx="8863330" cy="4985385"/>
            <wp:effectExtent l="0" t="0" r="0" b="5715"/>
            <wp:docPr id="10" name="Picture 10"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number of people&#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7"/>
          <w:headerReference w:type="default" r:id="rId38"/>
          <w:footerReference w:type="even" r:id="rId39"/>
          <w:footerReference w:type="default" r:id="rId40"/>
          <w:headerReference w:type="first" r:id="rId41"/>
          <w:footerReference w:type="first" r:id="rId42"/>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3"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4"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5"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6"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7"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48"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9"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0"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1"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2"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3"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4"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5"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6"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7"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8"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9">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0"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1"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2"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3"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4">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5"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6"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7">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8"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69"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0">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1"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1B4C2FF"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0130C0">
        <w:rPr>
          <w:rFonts w:ascii="Calibri" w:hAnsi="Calibri" w:cs="Calibri"/>
          <w:sz w:val="22"/>
          <w:szCs w:val="22"/>
        </w:rPr>
        <w:t xml:space="preserve">ww </w:t>
      </w:r>
      <w:r w:rsidR="00BC34C8">
        <w:rPr>
          <w:rFonts w:ascii="Calibri" w:hAnsi="Calibri" w:cs="Calibri"/>
          <w:sz w:val="22"/>
          <w:szCs w:val="22"/>
        </w:rPr>
        <w:t xml:space="preserve">May </w:t>
      </w:r>
      <w:r w:rsidR="00824571">
        <w:rPr>
          <w:rFonts w:ascii="Calibri" w:hAnsi="Calibri" w:cs="Calibri"/>
          <w:sz w:val="22"/>
          <w:szCs w:val="22"/>
        </w:rPr>
        <w:t>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3" w:history="1">
        <w:r w:rsidRPr="00B437F9">
          <w:rPr>
            <w:rStyle w:val="Hyperlink"/>
            <w:rFonts w:ascii="Calibri" w:hAnsi="Calibri" w:cs="Calibri"/>
            <w:color w:val="auto"/>
            <w:sz w:val="22"/>
            <w:szCs w:val="22"/>
          </w:rPr>
          <w:t>https://doi.org/10.25</w:t>
        </w:r>
        <w:bookmarkStart w:id="84" w:name="_Hlt176423646"/>
        <w:bookmarkStart w:id="85" w:name="_Hlt176423647"/>
        <w:r w:rsidRPr="00B437F9">
          <w:rPr>
            <w:rStyle w:val="Hyperlink"/>
            <w:rFonts w:ascii="Calibri" w:hAnsi="Calibri" w:cs="Calibri"/>
            <w:color w:val="auto"/>
            <w:sz w:val="22"/>
            <w:szCs w:val="22"/>
          </w:rPr>
          <w:t>8</w:t>
        </w:r>
        <w:bookmarkEnd w:id="84"/>
        <w:bookmarkEnd w:id="85"/>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6" w:name="_Hlk109131392"/>
      <w:r w:rsidRPr="00B437F9">
        <w:rPr>
          <w:rFonts w:ascii="Calibri" w:hAnsi="Calibri" w:cs="Calibri"/>
          <w:sz w:val="22"/>
          <w:szCs w:val="22"/>
        </w:rPr>
        <w:t xml:space="preserve">Fisheries and Forestry </w:t>
      </w:r>
      <w:bookmarkEnd w:id="86"/>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4"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5"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76"/>
      <w:headerReference w:type="default" r:id="rId77"/>
      <w:footerReference w:type="even" r:id="rId78"/>
      <w:footerReference w:type="default" r:id="rId79"/>
      <w:headerReference w:type="first" r:id="rId80"/>
      <w:footerReference w:type="first" r:id="rId81"/>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1C33F" w14:textId="77777777" w:rsidR="002957B0" w:rsidRDefault="002957B0">
      <w:r>
        <w:separator/>
      </w:r>
    </w:p>
  </w:endnote>
  <w:endnote w:type="continuationSeparator" w:id="0">
    <w:p w14:paraId="2748E013" w14:textId="77777777" w:rsidR="002957B0" w:rsidRDefault="002957B0">
      <w:r>
        <w:continuationSeparator/>
      </w:r>
    </w:p>
  </w:endnote>
  <w:endnote w:type="continuationNotice" w:id="1">
    <w:p w14:paraId="07CD0CA0" w14:textId="77777777" w:rsidR="002957B0" w:rsidRDefault="002957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CEC7" w14:textId="07F8F89C"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B94A01">
      <w:rPr>
        <w:rFonts w:ascii="Calibri" w:hAnsi="Calibri"/>
        <w:bCs/>
        <w:szCs w:val="20"/>
      </w:rPr>
      <w:t>22</w:t>
    </w:r>
    <w:r w:rsidR="00AD7A28">
      <w:rPr>
        <w:rFonts w:ascii="Calibri" w:hAnsi="Calibri"/>
        <w:bCs/>
        <w:szCs w:val="20"/>
      </w:rPr>
      <w:t xml:space="preserve"> May</w:t>
    </w:r>
    <w:r w:rsidR="00632E64">
      <w:rPr>
        <w:rFonts w:ascii="Calibri" w:hAnsi="Calibri"/>
        <w:bCs/>
        <w:szCs w:val="20"/>
      </w:rPr>
      <w:t xml:space="preserve"> 2025</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7E7EFEF2"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712BEA">
      <w:rPr>
        <w:rFonts w:ascii="Calibri" w:hAnsi="Calibri"/>
        <w:bCs/>
        <w:szCs w:val="20"/>
      </w:rPr>
      <w:t xml:space="preserve">22 </w:t>
    </w:r>
    <w:r w:rsidR="00927749">
      <w:rPr>
        <w:rFonts w:ascii="Calibri" w:hAnsi="Calibri"/>
        <w:bCs/>
        <w:szCs w:val="20"/>
      </w:rPr>
      <w:t>May</w:t>
    </w:r>
    <w:r w:rsidR="0035747E">
      <w:rPr>
        <w:rFonts w:ascii="Calibri" w:hAnsi="Calibri"/>
        <w:bCs/>
        <w:szCs w:val="20"/>
      </w:rPr>
      <w:t xml:space="preserve"> </w:t>
    </w:r>
    <w:r w:rsidR="000575B5" w:rsidRPr="00D21754">
      <w:rPr>
        <w:rFonts w:ascii="Calibri" w:hAnsi="Calibri"/>
        <w:bCs/>
        <w:szCs w:val="20"/>
      </w:rPr>
      <w:t>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6B8725F1"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15 </w:t>
    </w:r>
    <w:r w:rsidR="00A67953">
      <w:rPr>
        <w:rFonts w:ascii="Calibri" w:hAnsi="Calibri"/>
        <w:bCs/>
        <w:szCs w:val="20"/>
      </w:rPr>
      <w:t>May</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1BE65" w14:textId="77777777" w:rsidR="002957B0" w:rsidRDefault="002957B0">
      <w:r>
        <w:separator/>
      </w:r>
    </w:p>
  </w:footnote>
  <w:footnote w:type="continuationSeparator" w:id="0">
    <w:p w14:paraId="6FA63BE0" w14:textId="77777777" w:rsidR="002957B0" w:rsidRDefault="002957B0">
      <w:r>
        <w:continuationSeparator/>
      </w:r>
    </w:p>
  </w:footnote>
  <w:footnote w:type="continuationNotice" w:id="1">
    <w:p w14:paraId="4AEF3360" w14:textId="77777777" w:rsidR="002957B0" w:rsidRDefault="002957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0C77C97"/>
    <w:multiLevelType w:val="hybridMultilevel"/>
    <w:tmpl w:val="CA84CF9A"/>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1353" w:hanging="360"/>
      </w:pPr>
      <w:rPr>
        <w:rFonts w:ascii="Courier New" w:hAnsi="Courier New" w:cs="Courier New" w:hint="default"/>
      </w:rPr>
    </w:lvl>
    <w:lvl w:ilvl="2" w:tplc="0C090005">
      <w:start w:val="1"/>
      <w:numFmt w:val="decimal"/>
      <w:lvlText w:val="%3."/>
      <w:lvlJc w:val="left"/>
      <w:pPr>
        <w:tabs>
          <w:tab w:val="num" w:pos="3670"/>
        </w:tabs>
        <w:ind w:left="3670" w:hanging="360"/>
      </w:p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19"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3"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27"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1"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2"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34" w15:restartNumberingAfterBreak="0">
    <w:nsid w:val="65456429"/>
    <w:multiLevelType w:val="multilevel"/>
    <w:tmpl w:val="E898CC72"/>
    <w:numStyleLink w:val="KeyPoints"/>
  </w:abstractNum>
  <w:abstractNum w:abstractNumId="35"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7"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9"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1"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0"/>
  </w:num>
  <w:num w:numId="2" w16cid:durableId="2519253">
    <w:abstractNumId w:val="37"/>
  </w:num>
  <w:num w:numId="3" w16cid:durableId="1808936335">
    <w:abstractNumId w:val="32"/>
  </w:num>
  <w:num w:numId="4" w16cid:durableId="1950309910">
    <w:abstractNumId w:val="18"/>
  </w:num>
  <w:num w:numId="5" w16cid:durableId="1127774366">
    <w:abstractNumId w:val="20"/>
  </w:num>
  <w:num w:numId="6" w16cid:durableId="593048381">
    <w:abstractNumId w:val="40"/>
  </w:num>
  <w:num w:numId="7" w16cid:durableId="1807890424">
    <w:abstractNumId w:val="38"/>
  </w:num>
  <w:num w:numId="8" w16cid:durableId="1569339498">
    <w:abstractNumId w:val="42"/>
  </w:num>
  <w:num w:numId="9" w16cid:durableId="1936091052">
    <w:abstractNumId w:val="1"/>
  </w:num>
  <w:num w:numId="10" w16cid:durableId="268971279">
    <w:abstractNumId w:val="14"/>
  </w:num>
  <w:num w:numId="11" w16cid:durableId="1481966841">
    <w:abstractNumId w:val="15"/>
  </w:num>
  <w:num w:numId="12" w16cid:durableId="1645157895">
    <w:abstractNumId w:val="0"/>
  </w:num>
  <w:num w:numId="13" w16cid:durableId="669796076">
    <w:abstractNumId w:val="3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39"/>
  </w:num>
  <w:num w:numId="16" w16cid:durableId="1964269659">
    <w:abstractNumId w:val="9"/>
  </w:num>
  <w:num w:numId="17" w16cid:durableId="1252590822">
    <w:abstractNumId w:val="21"/>
  </w:num>
  <w:num w:numId="18" w16cid:durableId="6104337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7"/>
  </w:num>
  <w:num w:numId="20" w16cid:durableId="2105490467">
    <w:abstractNumId w:val="4"/>
  </w:num>
  <w:num w:numId="21" w16cid:durableId="1216086881">
    <w:abstractNumId w:val="41"/>
  </w:num>
  <w:num w:numId="22" w16cid:durableId="1328822311">
    <w:abstractNumId w:val="29"/>
  </w:num>
  <w:num w:numId="23" w16cid:durableId="2120681813">
    <w:abstractNumId w:val="2"/>
  </w:num>
  <w:num w:numId="24" w16cid:durableId="702822394">
    <w:abstractNumId w:val="6"/>
  </w:num>
  <w:num w:numId="25" w16cid:durableId="647855170">
    <w:abstractNumId w:val="28"/>
  </w:num>
  <w:num w:numId="26" w16cid:durableId="832449166">
    <w:abstractNumId w:val="5"/>
  </w:num>
  <w:num w:numId="27" w16cid:durableId="972365338">
    <w:abstractNumId w:val="10"/>
  </w:num>
  <w:num w:numId="28" w16cid:durableId="356272311">
    <w:abstractNumId w:val="23"/>
  </w:num>
  <w:num w:numId="29" w16cid:durableId="217710754">
    <w:abstractNumId w:val="31"/>
  </w:num>
  <w:num w:numId="30" w16cid:durableId="2050302944">
    <w:abstractNumId w:val="22"/>
  </w:num>
  <w:num w:numId="31" w16cid:durableId="302467080">
    <w:abstractNumId w:val="12"/>
  </w:num>
  <w:num w:numId="32" w16cid:durableId="300775120">
    <w:abstractNumId w:val="25"/>
  </w:num>
  <w:num w:numId="33" w16cid:durableId="1622568882">
    <w:abstractNumId w:val="3"/>
  </w:num>
  <w:num w:numId="34" w16cid:durableId="773130595">
    <w:abstractNumId w:val="24"/>
  </w:num>
  <w:num w:numId="35" w16cid:durableId="1570725805">
    <w:abstractNumId w:val="13"/>
  </w:num>
  <w:num w:numId="36" w16cid:durableId="1198198739">
    <w:abstractNumId w:val="17"/>
  </w:num>
  <w:num w:numId="37" w16cid:durableId="1176070938">
    <w:abstractNumId w:val="19"/>
  </w:num>
  <w:num w:numId="38" w16cid:durableId="1416395461">
    <w:abstractNumId w:val="26"/>
  </w:num>
  <w:num w:numId="39" w16cid:durableId="179394183">
    <w:abstractNumId w:val="33"/>
  </w:num>
  <w:num w:numId="40" w16cid:durableId="583881639">
    <w:abstractNumId w:val="36"/>
  </w:num>
  <w:num w:numId="41" w16cid:durableId="899747915">
    <w:abstractNumId w:val="11"/>
  </w:num>
  <w:num w:numId="42" w16cid:durableId="212086730">
    <w:abstractNumId w:val="8"/>
  </w:num>
  <w:num w:numId="43" w16cid:durableId="1613129437">
    <w:abstractNumId w:val="35"/>
  </w:num>
  <w:num w:numId="44" w16cid:durableId="812480377">
    <w:abstractNumId w:val="16"/>
  </w:num>
  <w:num w:numId="45" w16cid:durableId="1552568820">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2F8"/>
    <w:rsid w:val="00000400"/>
    <w:rsid w:val="00000424"/>
    <w:rsid w:val="00000476"/>
    <w:rsid w:val="00000477"/>
    <w:rsid w:val="00000562"/>
    <w:rsid w:val="000005ED"/>
    <w:rsid w:val="00000619"/>
    <w:rsid w:val="00000771"/>
    <w:rsid w:val="00000795"/>
    <w:rsid w:val="000008AD"/>
    <w:rsid w:val="000008ED"/>
    <w:rsid w:val="00000974"/>
    <w:rsid w:val="000009EE"/>
    <w:rsid w:val="00000A1F"/>
    <w:rsid w:val="00000C29"/>
    <w:rsid w:val="00000C77"/>
    <w:rsid w:val="00000CC8"/>
    <w:rsid w:val="00000CFE"/>
    <w:rsid w:val="00000DA3"/>
    <w:rsid w:val="00000E73"/>
    <w:rsid w:val="00000F5B"/>
    <w:rsid w:val="00000FCE"/>
    <w:rsid w:val="000011FE"/>
    <w:rsid w:val="0000143B"/>
    <w:rsid w:val="00001449"/>
    <w:rsid w:val="000014CB"/>
    <w:rsid w:val="00001650"/>
    <w:rsid w:val="0000165F"/>
    <w:rsid w:val="00001749"/>
    <w:rsid w:val="000017A6"/>
    <w:rsid w:val="00001A25"/>
    <w:rsid w:val="00001A40"/>
    <w:rsid w:val="00001D38"/>
    <w:rsid w:val="00001DFA"/>
    <w:rsid w:val="00001E18"/>
    <w:rsid w:val="00001E2C"/>
    <w:rsid w:val="0000204D"/>
    <w:rsid w:val="00002082"/>
    <w:rsid w:val="00002146"/>
    <w:rsid w:val="000021C2"/>
    <w:rsid w:val="000023F6"/>
    <w:rsid w:val="0000246D"/>
    <w:rsid w:val="000024B2"/>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CE2"/>
    <w:rsid w:val="00003E85"/>
    <w:rsid w:val="00003FC3"/>
    <w:rsid w:val="00003FE8"/>
    <w:rsid w:val="00004038"/>
    <w:rsid w:val="00004174"/>
    <w:rsid w:val="00004187"/>
    <w:rsid w:val="00004385"/>
    <w:rsid w:val="000043D9"/>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C"/>
    <w:rsid w:val="000050DE"/>
    <w:rsid w:val="000052BC"/>
    <w:rsid w:val="00005448"/>
    <w:rsid w:val="000054C4"/>
    <w:rsid w:val="00005744"/>
    <w:rsid w:val="000057FE"/>
    <w:rsid w:val="00005A07"/>
    <w:rsid w:val="00005A29"/>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3FB"/>
    <w:rsid w:val="00006453"/>
    <w:rsid w:val="00006495"/>
    <w:rsid w:val="000064B1"/>
    <w:rsid w:val="0000650E"/>
    <w:rsid w:val="0000655B"/>
    <w:rsid w:val="00006641"/>
    <w:rsid w:val="00006668"/>
    <w:rsid w:val="0000667E"/>
    <w:rsid w:val="0000668F"/>
    <w:rsid w:val="0000687E"/>
    <w:rsid w:val="000068AA"/>
    <w:rsid w:val="00006930"/>
    <w:rsid w:val="00006971"/>
    <w:rsid w:val="00006ACA"/>
    <w:rsid w:val="00006AE7"/>
    <w:rsid w:val="00006BA4"/>
    <w:rsid w:val="00006ED2"/>
    <w:rsid w:val="00006F03"/>
    <w:rsid w:val="00006F09"/>
    <w:rsid w:val="00007219"/>
    <w:rsid w:val="00007274"/>
    <w:rsid w:val="000072AB"/>
    <w:rsid w:val="000073B8"/>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7B1"/>
    <w:rsid w:val="0001194B"/>
    <w:rsid w:val="000119D4"/>
    <w:rsid w:val="00011A47"/>
    <w:rsid w:val="00011AED"/>
    <w:rsid w:val="00011B2B"/>
    <w:rsid w:val="00011B3D"/>
    <w:rsid w:val="00011C7F"/>
    <w:rsid w:val="00011EDE"/>
    <w:rsid w:val="00011F2F"/>
    <w:rsid w:val="00011FFC"/>
    <w:rsid w:val="0001209A"/>
    <w:rsid w:val="00012149"/>
    <w:rsid w:val="000121A9"/>
    <w:rsid w:val="000122E0"/>
    <w:rsid w:val="00012313"/>
    <w:rsid w:val="00012383"/>
    <w:rsid w:val="00012399"/>
    <w:rsid w:val="000127F8"/>
    <w:rsid w:val="000129A6"/>
    <w:rsid w:val="000129F6"/>
    <w:rsid w:val="00012A6A"/>
    <w:rsid w:val="00012A90"/>
    <w:rsid w:val="00012CCA"/>
    <w:rsid w:val="00012E02"/>
    <w:rsid w:val="00013018"/>
    <w:rsid w:val="00013083"/>
    <w:rsid w:val="000130C0"/>
    <w:rsid w:val="000130C2"/>
    <w:rsid w:val="000130DB"/>
    <w:rsid w:val="000132B0"/>
    <w:rsid w:val="00013349"/>
    <w:rsid w:val="000133C8"/>
    <w:rsid w:val="00013577"/>
    <w:rsid w:val="0001359B"/>
    <w:rsid w:val="000136FD"/>
    <w:rsid w:val="00013731"/>
    <w:rsid w:val="0001374F"/>
    <w:rsid w:val="00013787"/>
    <w:rsid w:val="000137D8"/>
    <w:rsid w:val="000139FC"/>
    <w:rsid w:val="00013C18"/>
    <w:rsid w:val="00013C91"/>
    <w:rsid w:val="00013CE5"/>
    <w:rsid w:val="00013E50"/>
    <w:rsid w:val="000140B3"/>
    <w:rsid w:val="000141E0"/>
    <w:rsid w:val="0001421A"/>
    <w:rsid w:val="0001421B"/>
    <w:rsid w:val="000142D6"/>
    <w:rsid w:val="000142DC"/>
    <w:rsid w:val="00014400"/>
    <w:rsid w:val="00014403"/>
    <w:rsid w:val="000145D1"/>
    <w:rsid w:val="00014610"/>
    <w:rsid w:val="0001462C"/>
    <w:rsid w:val="00014636"/>
    <w:rsid w:val="0001463E"/>
    <w:rsid w:val="000147A7"/>
    <w:rsid w:val="0001484F"/>
    <w:rsid w:val="00014893"/>
    <w:rsid w:val="000148D5"/>
    <w:rsid w:val="00014927"/>
    <w:rsid w:val="00014939"/>
    <w:rsid w:val="00014ADB"/>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8F"/>
    <w:rsid w:val="00015BF2"/>
    <w:rsid w:val="00015C60"/>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E5"/>
    <w:rsid w:val="00017A5B"/>
    <w:rsid w:val="00017A98"/>
    <w:rsid w:val="00017AEB"/>
    <w:rsid w:val="00017C34"/>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93"/>
    <w:rsid w:val="00020BCD"/>
    <w:rsid w:val="00020D24"/>
    <w:rsid w:val="00020DD3"/>
    <w:rsid w:val="00020E8B"/>
    <w:rsid w:val="00020EA2"/>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83"/>
    <w:rsid w:val="000225A2"/>
    <w:rsid w:val="0002272A"/>
    <w:rsid w:val="00022855"/>
    <w:rsid w:val="0002288D"/>
    <w:rsid w:val="0002295C"/>
    <w:rsid w:val="00022985"/>
    <w:rsid w:val="000229B2"/>
    <w:rsid w:val="00022A6C"/>
    <w:rsid w:val="00022C60"/>
    <w:rsid w:val="00022C96"/>
    <w:rsid w:val="00022D09"/>
    <w:rsid w:val="00022E64"/>
    <w:rsid w:val="00022EB5"/>
    <w:rsid w:val="00022FCE"/>
    <w:rsid w:val="00022FE6"/>
    <w:rsid w:val="00023005"/>
    <w:rsid w:val="0002300E"/>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5B"/>
    <w:rsid w:val="00025F7E"/>
    <w:rsid w:val="0002618A"/>
    <w:rsid w:val="00026256"/>
    <w:rsid w:val="00026361"/>
    <w:rsid w:val="0002638F"/>
    <w:rsid w:val="00026428"/>
    <w:rsid w:val="000265E2"/>
    <w:rsid w:val="0002663A"/>
    <w:rsid w:val="0002663D"/>
    <w:rsid w:val="000269D0"/>
    <w:rsid w:val="00026AC1"/>
    <w:rsid w:val="00026B56"/>
    <w:rsid w:val="00026CFC"/>
    <w:rsid w:val="00026D96"/>
    <w:rsid w:val="00026E38"/>
    <w:rsid w:val="00026F03"/>
    <w:rsid w:val="000270DA"/>
    <w:rsid w:val="000272B0"/>
    <w:rsid w:val="00027394"/>
    <w:rsid w:val="00027526"/>
    <w:rsid w:val="0002762C"/>
    <w:rsid w:val="000276A9"/>
    <w:rsid w:val="000277E4"/>
    <w:rsid w:val="000278FE"/>
    <w:rsid w:val="000279E8"/>
    <w:rsid w:val="00027B1D"/>
    <w:rsid w:val="00027B8C"/>
    <w:rsid w:val="00027E46"/>
    <w:rsid w:val="00027E67"/>
    <w:rsid w:val="00027ED0"/>
    <w:rsid w:val="00027FB9"/>
    <w:rsid w:val="00027FDB"/>
    <w:rsid w:val="00030019"/>
    <w:rsid w:val="00030391"/>
    <w:rsid w:val="00030520"/>
    <w:rsid w:val="00030616"/>
    <w:rsid w:val="000306BA"/>
    <w:rsid w:val="0003072B"/>
    <w:rsid w:val="0003075F"/>
    <w:rsid w:val="000307B2"/>
    <w:rsid w:val="000307F6"/>
    <w:rsid w:val="000308F7"/>
    <w:rsid w:val="000309ED"/>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63A"/>
    <w:rsid w:val="000317BF"/>
    <w:rsid w:val="00031839"/>
    <w:rsid w:val="00031A96"/>
    <w:rsid w:val="00031AF9"/>
    <w:rsid w:val="00031BEA"/>
    <w:rsid w:val="00031C89"/>
    <w:rsid w:val="00031CA2"/>
    <w:rsid w:val="00031D14"/>
    <w:rsid w:val="00031EB8"/>
    <w:rsid w:val="00031EED"/>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72"/>
    <w:rsid w:val="000339B8"/>
    <w:rsid w:val="000339E1"/>
    <w:rsid w:val="00033AAC"/>
    <w:rsid w:val="00033C4F"/>
    <w:rsid w:val="00033D14"/>
    <w:rsid w:val="00033DE0"/>
    <w:rsid w:val="00033F15"/>
    <w:rsid w:val="00034025"/>
    <w:rsid w:val="0003419C"/>
    <w:rsid w:val="000341AE"/>
    <w:rsid w:val="000342D4"/>
    <w:rsid w:val="0003432D"/>
    <w:rsid w:val="0003439B"/>
    <w:rsid w:val="0003445F"/>
    <w:rsid w:val="000344C5"/>
    <w:rsid w:val="000345A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979"/>
    <w:rsid w:val="00035A76"/>
    <w:rsid w:val="00035AFF"/>
    <w:rsid w:val="00035BBF"/>
    <w:rsid w:val="00035C16"/>
    <w:rsid w:val="00035CE8"/>
    <w:rsid w:val="00035E5C"/>
    <w:rsid w:val="00035F9C"/>
    <w:rsid w:val="000360E0"/>
    <w:rsid w:val="00036114"/>
    <w:rsid w:val="00036186"/>
    <w:rsid w:val="0003624F"/>
    <w:rsid w:val="0003625B"/>
    <w:rsid w:val="000362FC"/>
    <w:rsid w:val="000363D9"/>
    <w:rsid w:val="000363F6"/>
    <w:rsid w:val="000364DF"/>
    <w:rsid w:val="00036591"/>
    <w:rsid w:val="0003668F"/>
    <w:rsid w:val="000366EE"/>
    <w:rsid w:val="0003694E"/>
    <w:rsid w:val="000369A7"/>
    <w:rsid w:val="00036B51"/>
    <w:rsid w:val="00036CB7"/>
    <w:rsid w:val="00036CDD"/>
    <w:rsid w:val="00036D12"/>
    <w:rsid w:val="00036D42"/>
    <w:rsid w:val="00036DCC"/>
    <w:rsid w:val="00036FA9"/>
    <w:rsid w:val="0003713A"/>
    <w:rsid w:val="000371A7"/>
    <w:rsid w:val="0003722A"/>
    <w:rsid w:val="0003731F"/>
    <w:rsid w:val="0003736B"/>
    <w:rsid w:val="000373BB"/>
    <w:rsid w:val="000374E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487"/>
    <w:rsid w:val="00040597"/>
    <w:rsid w:val="000405E3"/>
    <w:rsid w:val="000406DF"/>
    <w:rsid w:val="0004075C"/>
    <w:rsid w:val="00040849"/>
    <w:rsid w:val="000408A2"/>
    <w:rsid w:val="000409B0"/>
    <w:rsid w:val="00040A49"/>
    <w:rsid w:val="00040CC5"/>
    <w:rsid w:val="00040CEE"/>
    <w:rsid w:val="00040E04"/>
    <w:rsid w:val="00040E99"/>
    <w:rsid w:val="00040F3B"/>
    <w:rsid w:val="00040FFA"/>
    <w:rsid w:val="000412CF"/>
    <w:rsid w:val="00041334"/>
    <w:rsid w:val="000413A8"/>
    <w:rsid w:val="000413D8"/>
    <w:rsid w:val="00041635"/>
    <w:rsid w:val="0004170D"/>
    <w:rsid w:val="000417EC"/>
    <w:rsid w:val="00041930"/>
    <w:rsid w:val="000419F0"/>
    <w:rsid w:val="00041A3F"/>
    <w:rsid w:val="00041A78"/>
    <w:rsid w:val="00041AD7"/>
    <w:rsid w:val="00041B32"/>
    <w:rsid w:val="00041C17"/>
    <w:rsid w:val="00041E06"/>
    <w:rsid w:val="00041EA6"/>
    <w:rsid w:val="00041EBE"/>
    <w:rsid w:val="00041F0A"/>
    <w:rsid w:val="00042033"/>
    <w:rsid w:val="00042037"/>
    <w:rsid w:val="00042079"/>
    <w:rsid w:val="000420E7"/>
    <w:rsid w:val="000420FB"/>
    <w:rsid w:val="000421A3"/>
    <w:rsid w:val="000422F9"/>
    <w:rsid w:val="000423E4"/>
    <w:rsid w:val="00042551"/>
    <w:rsid w:val="00042560"/>
    <w:rsid w:val="0004259C"/>
    <w:rsid w:val="000426DD"/>
    <w:rsid w:val="000426FF"/>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C6"/>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F0C"/>
    <w:rsid w:val="00046242"/>
    <w:rsid w:val="000462D5"/>
    <w:rsid w:val="0004635E"/>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E3F"/>
    <w:rsid w:val="00046ECB"/>
    <w:rsid w:val="000470BC"/>
    <w:rsid w:val="00047124"/>
    <w:rsid w:val="0004714F"/>
    <w:rsid w:val="00047202"/>
    <w:rsid w:val="00047431"/>
    <w:rsid w:val="000476EB"/>
    <w:rsid w:val="00047740"/>
    <w:rsid w:val="000477A9"/>
    <w:rsid w:val="00047968"/>
    <w:rsid w:val="000479E8"/>
    <w:rsid w:val="00047ADB"/>
    <w:rsid w:val="00047CF7"/>
    <w:rsid w:val="00047D9E"/>
    <w:rsid w:val="00047EE5"/>
    <w:rsid w:val="0005003B"/>
    <w:rsid w:val="0005005B"/>
    <w:rsid w:val="00050138"/>
    <w:rsid w:val="0005013A"/>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F1"/>
    <w:rsid w:val="00050C0B"/>
    <w:rsid w:val="00050D57"/>
    <w:rsid w:val="00050F6B"/>
    <w:rsid w:val="00050FE7"/>
    <w:rsid w:val="00051049"/>
    <w:rsid w:val="00051076"/>
    <w:rsid w:val="000511A3"/>
    <w:rsid w:val="00051215"/>
    <w:rsid w:val="000512EC"/>
    <w:rsid w:val="0005133A"/>
    <w:rsid w:val="000514B7"/>
    <w:rsid w:val="00051512"/>
    <w:rsid w:val="000515D3"/>
    <w:rsid w:val="000516FE"/>
    <w:rsid w:val="00051897"/>
    <w:rsid w:val="000518A5"/>
    <w:rsid w:val="00051A73"/>
    <w:rsid w:val="00051AE3"/>
    <w:rsid w:val="00051BC9"/>
    <w:rsid w:val="00051BE5"/>
    <w:rsid w:val="00051C64"/>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7B7"/>
    <w:rsid w:val="00052819"/>
    <w:rsid w:val="00052962"/>
    <w:rsid w:val="000529E1"/>
    <w:rsid w:val="00052A29"/>
    <w:rsid w:val="00052A8A"/>
    <w:rsid w:val="00052BFA"/>
    <w:rsid w:val="00052C67"/>
    <w:rsid w:val="00052E24"/>
    <w:rsid w:val="00052F61"/>
    <w:rsid w:val="00052FA3"/>
    <w:rsid w:val="00052FDE"/>
    <w:rsid w:val="00053185"/>
    <w:rsid w:val="0005319E"/>
    <w:rsid w:val="000531F7"/>
    <w:rsid w:val="00053375"/>
    <w:rsid w:val="000534D8"/>
    <w:rsid w:val="00053608"/>
    <w:rsid w:val="000536D3"/>
    <w:rsid w:val="000536F4"/>
    <w:rsid w:val="00053952"/>
    <w:rsid w:val="00053A59"/>
    <w:rsid w:val="00053AB3"/>
    <w:rsid w:val="00053AB9"/>
    <w:rsid w:val="00053AFE"/>
    <w:rsid w:val="00053BB0"/>
    <w:rsid w:val="00053C96"/>
    <w:rsid w:val="000540AC"/>
    <w:rsid w:val="000541EF"/>
    <w:rsid w:val="000545A8"/>
    <w:rsid w:val="00054611"/>
    <w:rsid w:val="00054648"/>
    <w:rsid w:val="0005499F"/>
    <w:rsid w:val="000549E4"/>
    <w:rsid w:val="00054A3F"/>
    <w:rsid w:val="00054A47"/>
    <w:rsid w:val="00054AFC"/>
    <w:rsid w:val="00054B63"/>
    <w:rsid w:val="00054BCC"/>
    <w:rsid w:val="00054BF9"/>
    <w:rsid w:val="00054DAB"/>
    <w:rsid w:val="00054E7F"/>
    <w:rsid w:val="00054F2B"/>
    <w:rsid w:val="00054F66"/>
    <w:rsid w:val="00054FB0"/>
    <w:rsid w:val="00055040"/>
    <w:rsid w:val="000550FA"/>
    <w:rsid w:val="00055155"/>
    <w:rsid w:val="00055258"/>
    <w:rsid w:val="000554F4"/>
    <w:rsid w:val="00055582"/>
    <w:rsid w:val="00055747"/>
    <w:rsid w:val="00055760"/>
    <w:rsid w:val="00055780"/>
    <w:rsid w:val="0005590C"/>
    <w:rsid w:val="00055A08"/>
    <w:rsid w:val="00055AB8"/>
    <w:rsid w:val="00055BB6"/>
    <w:rsid w:val="00055C37"/>
    <w:rsid w:val="00055C39"/>
    <w:rsid w:val="00055D51"/>
    <w:rsid w:val="00055E3A"/>
    <w:rsid w:val="00055E98"/>
    <w:rsid w:val="00055F58"/>
    <w:rsid w:val="00055F95"/>
    <w:rsid w:val="00056052"/>
    <w:rsid w:val="000561FC"/>
    <w:rsid w:val="000563CA"/>
    <w:rsid w:val="00056614"/>
    <w:rsid w:val="000566CE"/>
    <w:rsid w:val="0005671A"/>
    <w:rsid w:val="000567F1"/>
    <w:rsid w:val="000568AA"/>
    <w:rsid w:val="000569A8"/>
    <w:rsid w:val="00056A79"/>
    <w:rsid w:val="00056ADD"/>
    <w:rsid w:val="00056C0F"/>
    <w:rsid w:val="00056DDE"/>
    <w:rsid w:val="00057000"/>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EA6"/>
    <w:rsid w:val="00057EC5"/>
    <w:rsid w:val="00057EE8"/>
    <w:rsid w:val="00060127"/>
    <w:rsid w:val="0006017F"/>
    <w:rsid w:val="000601C5"/>
    <w:rsid w:val="0006026D"/>
    <w:rsid w:val="000603EE"/>
    <w:rsid w:val="0006040A"/>
    <w:rsid w:val="000604EE"/>
    <w:rsid w:val="00060630"/>
    <w:rsid w:val="0006067E"/>
    <w:rsid w:val="000606BD"/>
    <w:rsid w:val="0006081B"/>
    <w:rsid w:val="00060832"/>
    <w:rsid w:val="0006086E"/>
    <w:rsid w:val="00060909"/>
    <w:rsid w:val="00060A1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E"/>
    <w:rsid w:val="0006195D"/>
    <w:rsid w:val="000619A3"/>
    <w:rsid w:val="00061ABF"/>
    <w:rsid w:val="00061BE4"/>
    <w:rsid w:val="00061D30"/>
    <w:rsid w:val="00061D3A"/>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1"/>
    <w:rsid w:val="00062F1B"/>
    <w:rsid w:val="00062F9B"/>
    <w:rsid w:val="000632BF"/>
    <w:rsid w:val="000633FD"/>
    <w:rsid w:val="000636F7"/>
    <w:rsid w:val="0006372D"/>
    <w:rsid w:val="0006378C"/>
    <w:rsid w:val="000637CA"/>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B5"/>
    <w:rsid w:val="000642DF"/>
    <w:rsid w:val="0006435E"/>
    <w:rsid w:val="000646DA"/>
    <w:rsid w:val="0006480C"/>
    <w:rsid w:val="00064821"/>
    <w:rsid w:val="0006484B"/>
    <w:rsid w:val="0006485D"/>
    <w:rsid w:val="00064972"/>
    <w:rsid w:val="00064A53"/>
    <w:rsid w:val="00064A80"/>
    <w:rsid w:val="00064A9A"/>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53E"/>
    <w:rsid w:val="00065671"/>
    <w:rsid w:val="00065768"/>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BF"/>
    <w:rsid w:val="00066B30"/>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449"/>
    <w:rsid w:val="0006755B"/>
    <w:rsid w:val="000675A9"/>
    <w:rsid w:val="000676F6"/>
    <w:rsid w:val="000677C9"/>
    <w:rsid w:val="000678D4"/>
    <w:rsid w:val="000679A9"/>
    <w:rsid w:val="00067A9D"/>
    <w:rsid w:val="00067B18"/>
    <w:rsid w:val="00067B2F"/>
    <w:rsid w:val="00067BD4"/>
    <w:rsid w:val="00067BD6"/>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8"/>
    <w:rsid w:val="00070F39"/>
    <w:rsid w:val="00071000"/>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C2"/>
    <w:rsid w:val="00071FE5"/>
    <w:rsid w:val="000720CB"/>
    <w:rsid w:val="0007217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E71"/>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521"/>
    <w:rsid w:val="00074670"/>
    <w:rsid w:val="000746E9"/>
    <w:rsid w:val="00074775"/>
    <w:rsid w:val="00074896"/>
    <w:rsid w:val="00074932"/>
    <w:rsid w:val="00074951"/>
    <w:rsid w:val="00074A86"/>
    <w:rsid w:val="00074B0E"/>
    <w:rsid w:val="00074D62"/>
    <w:rsid w:val="00074E52"/>
    <w:rsid w:val="00074E74"/>
    <w:rsid w:val="00074E79"/>
    <w:rsid w:val="00074EEE"/>
    <w:rsid w:val="00074F1F"/>
    <w:rsid w:val="00075021"/>
    <w:rsid w:val="00075039"/>
    <w:rsid w:val="00075261"/>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BC"/>
    <w:rsid w:val="00075DC7"/>
    <w:rsid w:val="00075F68"/>
    <w:rsid w:val="000760A1"/>
    <w:rsid w:val="00076118"/>
    <w:rsid w:val="00076164"/>
    <w:rsid w:val="000761C7"/>
    <w:rsid w:val="00076363"/>
    <w:rsid w:val="00076376"/>
    <w:rsid w:val="00076409"/>
    <w:rsid w:val="0007654D"/>
    <w:rsid w:val="00076638"/>
    <w:rsid w:val="00076673"/>
    <w:rsid w:val="0007672A"/>
    <w:rsid w:val="000769F0"/>
    <w:rsid w:val="00076BB7"/>
    <w:rsid w:val="00076C5D"/>
    <w:rsid w:val="00076E20"/>
    <w:rsid w:val="000770D1"/>
    <w:rsid w:val="000772E3"/>
    <w:rsid w:val="000772FA"/>
    <w:rsid w:val="000773AA"/>
    <w:rsid w:val="00077448"/>
    <w:rsid w:val="00077478"/>
    <w:rsid w:val="00077532"/>
    <w:rsid w:val="000775D4"/>
    <w:rsid w:val="00077704"/>
    <w:rsid w:val="0007775A"/>
    <w:rsid w:val="0007778F"/>
    <w:rsid w:val="00077873"/>
    <w:rsid w:val="000778F2"/>
    <w:rsid w:val="00077A16"/>
    <w:rsid w:val="00077AAE"/>
    <w:rsid w:val="00077B4A"/>
    <w:rsid w:val="00077C07"/>
    <w:rsid w:val="00077C84"/>
    <w:rsid w:val="00077CCC"/>
    <w:rsid w:val="00077EF4"/>
    <w:rsid w:val="00077F01"/>
    <w:rsid w:val="0008007C"/>
    <w:rsid w:val="00080124"/>
    <w:rsid w:val="0008018C"/>
    <w:rsid w:val="00080196"/>
    <w:rsid w:val="000801A4"/>
    <w:rsid w:val="000801C3"/>
    <w:rsid w:val="000802F3"/>
    <w:rsid w:val="00080352"/>
    <w:rsid w:val="00080357"/>
    <w:rsid w:val="0008038F"/>
    <w:rsid w:val="000803AA"/>
    <w:rsid w:val="0008053A"/>
    <w:rsid w:val="000805A5"/>
    <w:rsid w:val="00080693"/>
    <w:rsid w:val="00080748"/>
    <w:rsid w:val="00080794"/>
    <w:rsid w:val="00080973"/>
    <w:rsid w:val="000809B4"/>
    <w:rsid w:val="00080B75"/>
    <w:rsid w:val="00080B83"/>
    <w:rsid w:val="00080BAB"/>
    <w:rsid w:val="00080BF3"/>
    <w:rsid w:val="00080D8E"/>
    <w:rsid w:val="00080F8F"/>
    <w:rsid w:val="00081101"/>
    <w:rsid w:val="00081416"/>
    <w:rsid w:val="00081538"/>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CF2"/>
    <w:rsid w:val="00082D0E"/>
    <w:rsid w:val="00082E9C"/>
    <w:rsid w:val="00082EC8"/>
    <w:rsid w:val="00083033"/>
    <w:rsid w:val="0008303D"/>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5112"/>
    <w:rsid w:val="0008522A"/>
    <w:rsid w:val="0008529D"/>
    <w:rsid w:val="000853D7"/>
    <w:rsid w:val="00085571"/>
    <w:rsid w:val="000855D0"/>
    <w:rsid w:val="00085629"/>
    <w:rsid w:val="000857AC"/>
    <w:rsid w:val="000858EF"/>
    <w:rsid w:val="00085937"/>
    <w:rsid w:val="00085995"/>
    <w:rsid w:val="00085A30"/>
    <w:rsid w:val="00085AB6"/>
    <w:rsid w:val="00085B4A"/>
    <w:rsid w:val="00085BF6"/>
    <w:rsid w:val="00085D22"/>
    <w:rsid w:val="00085D85"/>
    <w:rsid w:val="00085DF9"/>
    <w:rsid w:val="00085F11"/>
    <w:rsid w:val="00085F68"/>
    <w:rsid w:val="00085FE6"/>
    <w:rsid w:val="0008615E"/>
    <w:rsid w:val="00086181"/>
    <w:rsid w:val="00086283"/>
    <w:rsid w:val="000862BB"/>
    <w:rsid w:val="000862EB"/>
    <w:rsid w:val="000863C0"/>
    <w:rsid w:val="00086554"/>
    <w:rsid w:val="00086590"/>
    <w:rsid w:val="0008663C"/>
    <w:rsid w:val="0008665E"/>
    <w:rsid w:val="00086746"/>
    <w:rsid w:val="00086838"/>
    <w:rsid w:val="000868AE"/>
    <w:rsid w:val="000868ED"/>
    <w:rsid w:val="000869B6"/>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1F53"/>
    <w:rsid w:val="0009202B"/>
    <w:rsid w:val="00092071"/>
    <w:rsid w:val="00092185"/>
    <w:rsid w:val="00092223"/>
    <w:rsid w:val="0009258B"/>
    <w:rsid w:val="00092769"/>
    <w:rsid w:val="0009281D"/>
    <w:rsid w:val="000928B6"/>
    <w:rsid w:val="00092922"/>
    <w:rsid w:val="0009294B"/>
    <w:rsid w:val="00092A0D"/>
    <w:rsid w:val="00092A93"/>
    <w:rsid w:val="00092B9E"/>
    <w:rsid w:val="00092CF1"/>
    <w:rsid w:val="00092E7E"/>
    <w:rsid w:val="00092FD6"/>
    <w:rsid w:val="000930A0"/>
    <w:rsid w:val="000930CC"/>
    <w:rsid w:val="000930CF"/>
    <w:rsid w:val="00093104"/>
    <w:rsid w:val="000931F2"/>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DE0"/>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47"/>
    <w:rsid w:val="00094CDC"/>
    <w:rsid w:val="00094DB7"/>
    <w:rsid w:val="00094E9E"/>
    <w:rsid w:val="00094F91"/>
    <w:rsid w:val="00094FCC"/>
    <w:rsid w:val="0009503D"/>
    <w:rsid w:val="000950EE"/>
    <w:rsid w:val="000950F8"/>
    <w:rsid w:val="000952BB"/>
    <w:rsid w:val="00095360"/>
    <w:rsid w:val="000953AE"/>
    <w:rsid w:val="000953B5"/>
    <w:rsid w:val="00095439"/>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F94"/>
    <w:rsid w:val="0009616C"/>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A5"/>
    <w:rsid w:val="00096F59"/>
    <w:rsid w:val="00097060"/>
    <w:rsid w:val="00097070"/>
    <w:rsid w:val="00097157"/>
    <w:rsid w:val="00097189"/>
    <w:rsid w:val="00097248"/>
    <w:rsid w:val="000972F1"/>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1D1"/>
    <w:rsid w:val="000A12D8"/>
    <w:rsid w:val="000A1384"/>
    <w:rsid w:val="000A1395"/>
    <w:rsid w:val="000A14FD"/>
    <w:rsid w:val="000A1537"/>
    <w:rsid w:val="000A1604"/>
    <w:rsid w:val="000A16A3"/>
    <w:rsid w:val="000A18A6"/>
    <w:rsid w:val="000A18D4"/>
    <w:rsid w:val="000A19EC"/>
    <w:rsid w:val="000A1A3F"/>
    <w:rsid w:val="000A1ABE"/>
    <w:rsid w:val="000A1B48"/>
    <w:rsid w:val="000A1BB0"/>
    <w:rsid w:val="000A1E49"/>
    <w:rsid w:val="000A1EEC"/>
    <w:rsid w:val="000A2048"/>
    <w:rsid w:val="000A211B"/>
    <w:rsid w:val="000A213B"/>
    <w:rsid w:val="000A2348"/>
    <w:rsid w:val="000A2366"/>
    <w:rsid w:val="000A24D8"/>
    <w:rsid w:val="000A2744"/>
    <w:rsid w:val="000A29E9"/>
    <w:rsid w:val="000A2AB6"/>
    <w:rsid w:val="000A2AE3"/>
    <w:rsid w:val="000A2AEE"/>
    <w:rsid w:val="000A2AEF"/>
    <w:rsid w:val="000A2B9A"/>
    <w:rsid w:val="000A2BB9"/>
    <w:rsid w:val="000A2BE7"/>
    <w:rsid w:val="000A2D36"/>
    <w:rsid w:val="000A2D86"/>
    <w:rsid w:val="000A2DA5"/>
    <w:rsid w:val="000A3158"/>
    <w:rsid w:val="000A32DB"/>
    <w:rsid w:val="000A32FC"/>
    <w:rsid w:val="000A332C"/>
    <w:rsid w:val="000A33C3"/>
    <w:rsid w:val="000A367C"/>
    <w:rsid w:val="000A36A5"/>
    <w:rsid w:val="000A3709"/>
    <w:rsid w:val="000A370F"/>
    <w:rsid w:val="000A3717"/>
    <w:rsid w:val="000A37D0"/>
    <w:rsid w:val="000A39A7"/>
    <w:rsid w:val="000A3B8A"/>
    <w:rsid w:val="000A3C1E"/>
    <w:rsid w:val="000A3CAB"/>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40"/>
    <w:rsid w:val="000A69E2"/>
    <w:rsid w:val="000A69F3"/>
    <w:rsid w:val="000A6B1B"/>
    <w:rsid w:val="000A6B1D"/>
    <w:rsid w:val="000A6B94"/>
    <w:rsid w:val="000A6CD2"/>
    <w:rsid w:val="000A6D32"/>
    <w:rsid w:val="000A6E22"/>
    <w:rsid w:val="000A6F49"/>
    <w:rsid w:val="000A6F6B"/>
    <w:rsid w:val="000A702D"/>
    <w:rsid w:val="000A71E0"/>
    <w:rsid w:val="000A7244"/>
    <w:rsid w:val="000A726D"/>
    <w:rsid w:val="000A7334"/>
    <w:rsid w:val="000A7648"/>
    <w:rsid w:val="000A7702"/>
    <w:rsid w:val="000A781B"/>
    <w:rsid w:val="000A79DD"/>
    <w:rsid w:val="000A7A30"/>
    <w:rsid w:val="000A7C0C"/>
    <w:rsid w:val="000A7C4A"/>
    <w:rsid w:val="000A7C6B"/>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A5A"/>
    <w:rsid w:val="000B0C62"/>
    <w:rsid w:val="000B0C7D"/>
    <w:rsid w:val="000B0CB5"/>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B30"/>
    <w:rsid w:val="000B1BF8"/>
    <w:rsid w:val="000B1C72"/>
    <w:rsid w:val="000B1CC8"/>
    <w:rsid w:val="000B1D27"/>
    <w:rsid w:val="000B1F01"/>
    <w:rsid w:val="000B1F12"/>
    <w:rsid w:val="000B1F65"/>
    <w:rsid w:val="000B2008"/>
    <w:rsid w:val="000B20A0"/>
    <w:rsid w:val="000B251A"/>
    <w:rsid w:val="000B2525"/>
    <w:rsid w:val="000B2573"/>
    <w:rsid w:val="000B2668"/>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E09"/>
    <w:rsid w:val="000B2F52"/>
    <w:rsid w:val="000B2F67"/>
    <w:rsid w:val="000B3043"/>
    <w:rsid w:val="000B3105"/>
    <w:rsid w:val="000B31AD"/>
    <w:rsid w:val="000B31FB"/>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70"/>
    <w:rsid w:val="000B52DA"/>
    <w:rsid w:val="000B5303"/>
    <w:rsid w:val="000B532A"/>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D22"/>
    <w:rsid w:val="000B6D36"/>
    <w:rsid w:val="000B6DC6"/>
    <w:rsid w:val="000B6EAF"/>
    <w:rsid w:val="000B6EED"/>
    <w:rsid w:val="000B6F84"/>
    <w:rsid w:val="000B7026"/>
    <w:rsid w:val="000B703F"/>
    <w:rsid w:val="000B70C9"/>
    <w:rsid w:val="000B7203"/>
    <w:rsid w:val="000B723E"/>
    <w:rsid w:val="000B727F"/>
    <w:rsid w:val="000B729E"/>
    <w:rsid w:val="000B7367"/>
    <w:rsid w:val="000B7427"/>
    <w:rsid w:val="000B7530"/>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19"/>
    <w:rsid w:val="000C11F8"/>
    <w:rsid w:val="000C12E8"/>
    <w:rsid w:val="000C153A"/>
    <w:rsid w:val="000C1679"/>
    <w:rsid w:val="000C16C8"/>
    <w:rsid w:val="000C1814"/>
    <w:rsid w:val="000C1B7C"/>
    <w:rsid w:val="000C1BE8"/>
    <w:rsid w:val="000C1C57"/>
    <w:rsid w:val="000C1C9D"/>
    <w:rsid w:val="000C1CD0"/>
    <w:rsid w:val="000C1D08"/>
    <w:rsid w:val="000C1D27"/>
    <w:rsid w:val="000C1DCA"/>
    <w:rsid w:val="000C1E77"/>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E40"/>
    <w:rsid w:val="000C3181"/>
    <w:rsid w:val="000C31AE"/>
    <w:rsid w:val="000C31BE"/>
    <w:rsid w:val="000C3263"/>
    <w:rsid w:val="000C3298"/>
    <w:rsid w:val="000C32B6"/>
    <w:rsid w:val="000C3340"/>
    <w:rsid w:val="000C33B3"/>
    <w:rsid w:val="000C33E8"/>
    <w:rsid w:val="000C349A"/>
    <w:rsid w:val="000C34D8"/>
    <w:rsid w:val="000C34E4"/>
    <w:rsid w:val="000C3755"/>
    <w:rsid w:val="000C392F"/>
    <w:rsid w:val="000C39D4"/>
    <w:rsid w:val="000C39E2"/>
    <w:rsid w:val="000C3A1A"/>
    <w:rsid w:val="000C3B21"/>
    <w:rsid w:val="000C3B41"/>
    <w:rsid w:val="000C3B8A"/>
    <w:rsid w:val="000C3C62"/>
    <w:rsid w:val="000C3C91"/>
    <w:rsid w:val="000C3D2B"/>
    <w:rsid w:val="000C3D5B"/>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124"/>
    <w:rsid w:val="000C538C"/>
    <w:rsid w:val="000C56A9"/>
    <w:rsid w:val="000C5772"/>
    <w:rsid w:val="000C57A5"/>
    <w:rsid w:val="000C57FC"/>
    <w:rsid w:val="000C5804"/>
    <w:rsid w:val="000C5896"/>
    <w:rsid w:val="000C5AA8"/>
    <w:rsid w:val="000C5B42"/>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C7"/>
    <w:rsid w:val="000C7B1A"/>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88"/>
    <w:rsid w:val="000D0DFE"/>
    <w:rsid w:val="000D1092"/>
    <w:rsid w:val="000D1162"/>
    <w:rsid w:val="000D1244"/>
    <w:rsid w:val="000D129E"/>
    <w:rsid w:val="000D1336"/>
    <w:rsid w:val="000D1460"/>
    <w:rsid w:val="000D14E2"/>
    <w:rsid w:val="000D171C"/>
    <w:rsid w:val="000D1722"/>
    <w:rsid w:val="000D1847"/>
    <w:rsid w:val="000D19B7"/>
    <w:rsid w:val="000D1A3F"/>
    <w:rsid w:val="000D1B0C"/>
    <w:rsid w:val="000D1B0D"/>
    <w:rsid w:val="000D1DE6"/>
    <w:rsid w:val="000D1F79"/>
    <w:rsid w:val="000D2024"/>
    <w:rsid w:val="000D223A"/>
    <w:rsid w:val="000D2763"/>
    <w:rsid w:val="000D285F"/>
    <w:rsid w:val="000D286E"/>
    <w:rsid w:val="000D2931"/>
    <w:rsid w:val="000D2AB9"/>
    <w:rsid w:val="000D2B3F"/>
    <w:rsid w:val="000D2C39"/>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EF"/>
    <w:rsid w:val="000D44F7"/>
    <w:rsid w:val="000D4522"/>
    <w:rsid w:val="000D4547"/>
    <w:rsid w:val="000D455A"/>
    <w:rsid w:val="000D4630"/>
    <w:rsid w:val="000D4708"/>
    <w:rsid w:val="000D499E"/>
    <w:rsid w:val="000D4C46"/>
    <w:rsid w:val="000D4C74"/>
    <w:rsid w:val="000D4DE5"/>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BC8"/>
    <w:rsid w:val="000D5C10"/>
    <w:rsid w:val="000D5D4A"/>
    <w:rsid w:val="000D5E69"/>
    <w:rsid w:val="000D6060"/>
    <w:rsid w:val="000D60CB"/>
    <w:rsid w:val="000D61F2"/>
    <w:rsid w:val="000D6324"/>
    <w:rsid w:val="000D642D"/>
    <w:rsid w:val="000D64BF"/>
    <w:rsid w:val="000D64D7"/>
    <w:rsid w:val="000D6614"/>
    <w:rsid w:val="000D6734"/>
    <w:rsid w:val="000D6775"/>
    <w:rsid w:val="000D682E"/>
    <w:rsid w:val="000D6889"/>
    <w:rsid w:val="000D68C1"/>
    <w:rsid w:val="000D69BD"/>
    <w:rsid w:val="000D6A27"/>
    <w:rsid w:val="000D6A44"/>
    <w:rsid w:val="000D6BC7"/>
    <w:rsid w:val="000D6BEC"/>
    <w:rsid w:val="000D6C3D"/>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B61"/>
    <w:rsid w:val="000D7C9F"/>
    <w:rsid w:val="000D7CDC"/>
    <w:rsid w:val="000D7F65"/>
    <w:rsid w:val="000D7FB1"/>
    <w:rsid w:val="000E0183"/>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1DA3"/>
    <w:rsid w:val="000E2054"/>
    <w:rsid w:val="000E2207"/>
    <w:rsid w:val="000E22DF"/>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DA"/>
    <w:rsid w:val="000E2EE6"/>
    <w:rsid w:val="000E2F65"/>
    <w:rsid w:val="000E306C"/>
    <w:rsid w:val="000E3109"/>
    <w:rsid w:val="000E324B"/>
    <w:rsid w:val="000E3323"/>
    <w:rsid w:val="000E3395"/>
    <w:rsid w:val="000E3451"/>
    <w:rsid w:val="000E349F"/>
    <w:rsid w:val="000E34F0"/>
    <w:rsid w:val="000E36A2"/>
    <w:rsid w:val="000E37DC"/>
    <w:rsid w:val="000E387A"/>
    <w:rsid w:val="000E3A4A"/>
    <w:rsid w:val="000E3BCA"/>
    <w:rsid w:val="000E3C2F"/>
    <w:rsid w:val="000E3C37"/>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D7"/>
    <w:rsid w:val="000E4926"/>
    <w:rsid w:val="000E497C"/>
    <w:rsid w:val="000E4A67"/>
    <w:rsid w:val="000E4A8F"/>
    <w:rsid w:val="000E4B56"/>
    <w:rsid w:val="000E4B6C"/>
    <w:rsid w:val="000E4B8D"/>
    <w:rsid w:val="000E4BA6"/>
    <w:rsid w:val="000E4D52"/>
    <w:rsid w:val="000E4DF0"/>
    <w:rsid w:val="000E4DFF"/>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E02"/>
    <w:rsid w:val="000E61DC"/>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6F5A"/>
    <w:rsid w:val="000E70E1"/>
    <w:rsid w:val="000E7136"/>
    <w:rsid w:val="000E71F3"/>
    <w:rsid w:val="000E72C0"/>
    <w:rsid w:val="000E7396"/>
    <w:rsid w:val="000E7625"/>
    <w:rsid w:val="000E7643"/>
    <w:rsid w:val="000E767E"/>
    <w:rsid w:val="000E78E2"/>
    <w:rsid w:val="000E7BCC"/>
    <w:rsid w:val="000E7CD7"/>
    <w:rsid w:val="000E7D98"/>
    <w:rsid w:val="000E7DF8"/>
    <w:rsid w:val="000F0066"/>
    <w:rsid w:val="000F01C9"/>
    <w:rsid w:val="000F064E"/>
    <w:rsid w:val="000F0733"/>
    <w:rsid w:val="000F0753"/>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B58"/>
    <w:rsid w:val="000F1CAC"/>
    <w:rsid w:val="000F1DB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E7D"/>
    <w:rsid w:val="000F2E8C"/>
    <w:rsid w:val="000F2F20"/>
    <w:rsid w:val="000F3061"/>
    <w:rsid w:val="000F3095"/>
    <w:rsid w:val="000F30ED"/>
    <w:rsid w:val="000F3144"/>
    <w:rsid w:val="000F3334"/>
    <w:rsid w:val="000F33B3"/>
    <w:rsid w:val="000F3536"/>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0B"/>
    <w:rsid w:val="000F4E92"/>
    <w:rsid w:val="000F4F29"/>
    <w:rsid w:val="000F5080"/>
    <w:rsid w:val="000F5128"/>
    <w:rsid w:val="000F5180"/>
    <w:rsid w:val="000F54BF"/>
    <w:rsid w:val="000F5550"/>
    <w:rsid w:val="000F556C"/>
    <w:rsid w:val="000F55DB"/>
    <w:rsid w:val="000F564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3F0"/>
    <w:rsid w:val="0010043A"/>
    <w:rsid w:val="0010051D"/>
    <w:rsid w:val="00100545"/>
    <w:rsid w:val="001005A8"/>
    <w:rsid w:val="0010064E"/>
    <w:rsid w:val="001006B4"/>
    <w:rsid w:val="001006BF"/>
    <w:rsid w:val="00100793"/>
    <w:rsid w:val="0010079A"/>
    <w:rsid w:val="00100936"/>
    <w:rsid w:val="00100A46"/>
    <w:rsid w:val="00100A6E"/>
    <w:rsid w:val="00100B0E"/>
    <w:rsid w:val="00100B38"/>
    <w:rsid w:val="00100C90"/>
    <w:rsid w:val="00100CD1"/>
    <w:rsid w:val="00100D16"/>
    <w:rsid w:val="00100E89"/>
    <w:rsid w:val="00100F88"/>
    <w:rsid w:val="00101063"/>
    <w:rsid w:val="0010119D"/>
    <w:rsid w:val="00101312"/>
    <w:rsid w:val="00101685"/>
    <w:rsid w:val="00101737"/>
    <w:rsid w:val="0010177E"/>
    <w:rsid w:val="001017C5"/>
    <w:rsid w:val="001017D1"/>
    <w:rsid w:val="001019A3"/>
    <w:rsid w:val="00101A90"/>
    <w:rsid w:val="00101B2A"/>
    <w:rsid w:val="00101B2F"/>
    <w:rsid w:val="00101B63"/>
    <w:rsid w:val="00101D27"/>
    <w:rsid w:val="00101E15"/>
    <w:rsid w:val="00101E5F"/>
    <w:rsid w:val="00101F05"/>
    <w:rsid w:val="001020DA"/>
    <w:rsid w:val="001021B6"/>
    <w:rsid w:val="001021E1"/>
    <w:rsid w:val="00102229"/>
    <w:rsid w:val="00102254"/>
    <w:rsid w:val="001022F3"/>
    <w:rsid w:val="00102317"/>
    <w:rsid w:val="0010236E"/>
    <w:rsid w:val="00102449"/>
    <w:rsid w:val="001024F9"/>
    <w:rsid w:val="00102642"/>
    <w:rsid w:val="001026AA"/>
    <w:rsid w:val="001026DB"/>
    <w:rsid w:val="001027AE"/>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42"/>
    <w:rsid w:val="00105289"/>
    <w:rsid w:val="001054AE"/>
    <w:rsid w:val="00105545"/>
    <w:rsid w:val="00105591"/>
    <w:rsid w:val="0010578F"/>
    <w:rsid w:val="001057D5"/>
    <w:rsid w:val="00105990"/>
    <w:rsid w:val="0010599E"/>
    <w:rsid w:val="00105AEA"/>
    <w:rsid w:val="00105B51"/>
    <w:rsid w:val="00105D30"/>
    <w:rsid w:val="00105D7D"/>
    <w:rsid w:val="00105E7E"/>
    <w:rsid w:val="00105EF2"/>
    <w:rsid w:val="00106000"/>
    <w:rsid w:val="0010602A"/>
    <w:rsid w:val="0010603D"/>
    <w:rsid w:val="00106091"/>
    <w:rsid w:val="00106095"/>
    <w:rsid w:val="0010635D"/>
    <w:rsid w:val="0010656D"/>
    <w:rsid w:val="0010658F"/>
    <w:rsid w:val="001065B0"/>
    <w:rsid w:val="001066CB"/>
    <w:rsid w:val="00106728"/>
    <w:rsid w:val="0010685C"/>
    <w:rsid w:val="00106894"/>
    <w:rsid w:val="00106912"/>
    <w:rsid w:val="001069D8"/>
    <w:rsid w:val="001069FB"/>
    <w:rsid w:val="00106ABA"/>
    <w:rsid w:val="00106B04"/>
    <w:rsid w:val="00106B34"/>
    <w:rsid w:val="00106BD5"/>
    <w:rsid w:val="00106C42"/>
    <w:rsid w:val="00106CD3"/>
    <w:rsid w:val="00106D0E"/>
    <w:rsid w:val="00106D6E"/>
    <w:rsid w:val="00106D9F"/>
    <w:rsid w:val="00106DB7"/>
    <w:rsid w:val="00106F93"/>
    <w:rsid w:val="001071C8"/>
    <w:rsid w:val="001072A6"/>
    <w:rsid w:val="00107322"/>
    <w:rsid w:val="001073C8"/>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29"/>
    <w:rsid w:val="001111CD"/>
    <w:rsid w:val="001113D6"/>
    <w:rsid w:val="0011140E"/>
    <w:rsid w:val="0011142A"/>
    <w:rsid w:val="00111436"/>
    <w:rsid w:val="00111447"/>
    <w:rsid w:val="0011146C"/>
    <w:rsid w:val="001114FD"/>
    <w:rsid w:val="0011152F"/>
    <w:rsid w:val="001117E5"/>
    <w:rsid w:val="00111A2C"/>
    <w:rsid w:val="00111AE5"/>
    <w:rsid w:val="00111AEC"/>
    <w:rsid w:val="00111B7A"/>
    <w:rsid w:val="00111BE1"/>
    <w:rsid w:val="00111D66"/>
    <w:rsid w:val="00111DFD"/>
    <w:rsid w:val="00111EB3"/>
    <w:rsid w:val="00111FD8"/>
    <w:rsid w:val="001121BC"/>
    <w:rsid w:val="001121F3"/>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351"/>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3DD"/>
    <w:rsid w:val="001144C5"/>
    <w:rsid w:val="001144D8"/>
    <w:rsid w:val="00114A50"/>
    <w:rsid w:val="00114A90"/>
    <w:rsid w:val="00114BEA"/>
    <w:rsid w:val="00114CAC"/>
    <w:rsid w:val="00114E32"/>
    <w:rsid w:val="00114EDA"/>
    <w:rsid w:val="00114F99"/>
    <w:rsid w:val="00114FA7"/>
    <w:rsid w:val="00115012"/>
    <w:rsid w:val="0011515A"/>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D69"/>
    <w:rsid w:val="00115EE1"/>
    <w:rsid w:val="00115F19"/>
    <w:rsid w:val="00116002"/>
    <w:rsid w:val="00116175"/>
    <w:rsid w:val="00116222"/>
    <w:rsid w:val="0011622F"/>
    <w:rsid w:val="00116284"/>
    <w:rsid w:val="0011628C"/>
    <w:rsid w:val="001164E9"/>
    <w:rsid w:val="001165BD"/>
    <w:rsid w:val="001165C1"/>
    <w:rsid w:val="00116A5C"/>
    <w:rsid w:val="00116CD0"/>
    <w:rsid w:val="00116D02"/>
    <w:rsid w:val="00116DEB"/>
    <w:rsid w:val="00116E69"/>
    <w:rsid w:val="00116E97"/>
    <w:rsid w:val="00116EB8"/>
    <w:rsid w:val="00116F62"/>
    <w:rsid w:val="001170E4"/>
    <w:rsid w:val="00117117"/>
    <w:rsid w:val="00117127"/>
    <w:rsid w:val="0011723F"/>
    <w:rsid w:val="001172CB"/>
    <w:rsid w:val="0011731E"/>
    <w:rsid w:val="001174AD"/>
    <w:rsid w:val="001174FA"/>
    <w:rsid w:val="001176F3"/>
    <w:rsid w:val="00117716"/>
    <w:rsid w:val="001177B5"/>
    <w:rsid w:val="001178AA"/>
    <w:rsid w:val="001179B7"/>
    <w:rsid w:val="00117D06"/>
    <w:rsid w:val="00117DB5"/>
    <w:rsid w:val="00117F25"/>
    <w:rsid w:val="00117F89"/>
    <w:rsid w:val="00120004"/>
    <w:rsid w:val="001200D3"/>
    <w:rsid w:val="001200E3"/>
    <w:rsid w:val="001200F0"/>
    <w:rsid w:val="001201B2"/>
    <w:rsid w:val="001202FC"/>
    <w:rsid w:val="00120341"/>
    <w:rsid w:val="001203C4"/>
    <w:rsid w:val="0012053A"/>
    <w:rsid w:val="00120554"/>
    <w:rsid w:val="0012056A"/>
    <w:rsid w:val="0012066C"/>
    <w:rsid w:val="001207DA"/>
    <w:rsid w:val="001208EF"/>
    <w:rsid w:val="00120A80"/>
    <w:rsid w:val="00120CF4"/>
    <w:rsid w:val="00120CF5"/>
    <w:rsid w:val="00120D68"/>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75"/>
    <w:rsid w:val="00121944"/>
    <w:rsid w:val="00121A6D"/>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E37"/>
    <w:rsid w:val="00123F9E"/>
    <w:rsid w:val="0012403B"/>
    <w:rsid w:val="00124042"/>
    <w:rsid w:val="001240CE"/>
    <w:rsid w:val="00124338"/>
    <w:rsid w:val="001244E1"/>
    <w:rsid w:val="001245D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31E"/>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643"/>
    <w:rsid w:val="001266D4"/>
    <w:rsid w:val="00126937"/>
    <w:rsid w:val="00126952"/>
    <w:rsid w:val="00126A58"/>
    <w:rsid w:val="00126BB1"/>
    <w:rsid w:val="00126D3D"/>
    <w:rsid w:val="00126E7C"/>
    <w:rsid w:val="00126EE3"/>
    <w:rsid w:val="0012703F"/>
    <w:rsid w:val="00127099"/>
    <w:rsid w:val="0012722D"/>
    <w:rsid w:val="001272C7"/>
    <w:rsid w:val="00127412"/>
    <w:rsid w:val="0012756C"/>
    <w:rsid w:val="0012758D"/>
    <w:rsid w:val="0012762C"/>
    <w:rsid w:val="0012763D"/>
    <w:rsid w:val="001276D3"/>
    <w:rsid w:val="0012794F"/>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C"/>
    <w:rsid w:val="00130DCD"/>
    <w:rsid w:val="00130E06"/>
    <w:rsid w:val="00130E23"/>
    <w:rsid w:val="00130E34"/>
    <w:rsid w:val="00130FA8"/>
    <w:rsid w:val="00131035"/>
    <w:rsid w:val="00131142"/>
    <w:rsid w:val="001311E9"/>
    <w:rsid w:val="00131313"/>
    <w:rsid w:val="001313AB"/>
    <w:rsid w:val="0013148F"/>
    <w:rsid w:val="001314A5"/>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14"/>
    <w:rsid w:val="00132744"/>
    <w:rsid w:val="00132800"/>
    <w:rsid w:val="0013280D"/>
    <w:rsid w:val="0013284E"/>
    <w:rsid w:val="001328F1"/>
    <w:rsid w:val="001329F4"/>
    <w:rsid w:val="00132BF5"/>
    <w:rsid w:val="00132EA1"/>
    <w:rsid w:val="00132F30"/>
    <w:rsid w:val="0013300B"/>
    <w:rsid w:val="0013323C"/>
    <w:rsid w:val="0013349C"/>
    <w:rsid w:val="001335D6"/>
    <w:rsid w:val="0013376C"/>
    <w:rsid w:val="001337DB"/>
    <w:rsid w:val="001337EB"/>
    <w:rsid w:val="00133B0F"/>
    <w:rsid w:val="00133B1B"/>
    <w:rsid w:val="00133D0B"/>
    <w:rsid w:val="00133D5B"/>
    <w:rsid w:val="00133E6D"/>
    <w:rsid w:val="00134145"/>
    <w:rsid w:val="0013445D"/>
    <w:rsid w:val="001345F0"/>
    <w:rsid w:val="00134643"/>
    <w:rsid w:val="0013470F"/>
    <w:rsid w:val="00134728"/>
    <w:rsid w:val="00134768"/>
    <w:rsid w:val="001347BE"/>
    <w:rsid w:val="00134B97"/>
    <w:rsid w:val="00134D9F"/>
    <w:rsid w:val="00134F52"/>
    <w:rsid w:val="0013505E"/>
    <w:rsid w:val="00135071"/>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89"/>
    <w:rsid w:val="00135C20"/>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E1"/>
    <w:rsid w:val="00136533"/>
    <w:rsid w:val="001365F9"/>
    <w:rsid w:val="001367AD"/>
    <w:rsid w:val="001367B3"/>
    <w:rsid w:val="001367C2"/>
    <w:rsid w:val="00136911"/>
    <w:rsid w:val="00136A3F"/>
    <w:rsid w:val="00136D8E"/>
    <w:rsid w:val="00136DAF"/>
    <w:rsid w:val="00136E64"/>
    <w:rsid w:val="00136EBD"/>
    <w:rsid w:val="00136FDE"/>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248"/>
    <w:rsid w:val="00143389"/>
    <w:rsid w:val="00143421"/>
    <w:rsid w:val="00143444"/>
    <w:rsid w:val="00143493"/>
    <w:rsid w:val="001434EE"/>
    <w:rsid w:val="0014367B"/>
    <w:rsid w:val="001436CC"/>
    <w:rsid w:val="001436CE"/>
    <w:rsid w:val="00143910"/>
    <w:rsid w:val="0014399B"/>
    <w:rsid w:val="001439A3"/>
    <w:rsid w:val="001439FE"/>
    <w:rsid w:val="00143A30"/>
    <w:rsid w:val="00143AB7"/>
    <w:rsid w:val="00143CCC"/>
    <w:rsid w:val="00143D2B"/>
    <w:rsid w:val="00143D86"/>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55"/>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55C"/>
    <w:rsid w:val="0014660D"/>
    <w:rsid w:val="00146733"/>
    <w:rsid w:val="001468BE"/>
    <w:rsid w:val="001468D4"/>
    <w:rsid w:val="0014693D"/>
    <w:rsid w:val="001469C0"/>
    <w:rsid w:val="00146AA1"/>
    <w:rsid w:val="00146AC1"/>
    <w:rsid w:val="00146B1C"/>
    <w:rsid w:val="00146BEA"/>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614"/>
    <w:rsid w:val="00147657"/>
    <w:rsid w:val="00147812"/>
    <w:rsid w:val="0014783D"/>
    <w:rsid w:val="0014794E"/>
    <w:rsid w:val="001479B6"/>
    <w:rsid w:val="00147B3D"/>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AA0"/>
    <w:rsid w:val="00150B0C"/>
    <w:rsid w:val="00150B86"/>
    <w:rsid w:val="00150C78"/>
    <w:rsid w:val="00150D7C"/>
    <w:rsid w:val="00150D8B"/>
    <w:rsid w:val="00150DB1"/>
    <w:rsid w:val="00150EE8"/>
    <w:rsid w:val="00150F5B"/>
    <w:rsid w:val="00150FC0"/>
    <w:rsid w:val="00151086"/>
    <w:rsid w:val="001510B2"/>
    <w:rsid w:val="001510E4"/>
    <w:rsid w:val="00151117"/>
    <w:rsid w:val="00151119"/>
    <w:rsid w:val="0015126E"/>
    <w:rsid w:val="001513D5"/>
    <w:rsid w:val="0015144F"/>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489"/>
    <w:rsid w:val="00152498"/>
    <w:rsid w:val="001524CE"/>
    <w:rsid w:val="001524F2"/>
    <w:rsid w:val="00152695"/>
    <w:rsid w:val="001529E6"/>
    <w:rsid w:val="00152A58"/>
    <w:rsid w:val="00152A76"/>
    <w:rsid w:val="00152ACD"/>
    <w:rsid w:val="00152CDB"/>
    <w:rsid w:val="00152D02"/>
    <w:rsid w:val="00152D0A"/>
    <w:rsid w:val="00152D2E"/>
    <w:rsid w:val="00152E3D"/>
    <w:rsid w:val="00152E41"/>
    <w:rsid w:val="00152F5B"/>
    <w:rsid w:val="0015308D"/>
    <w:rsid w:val="001530AE"/>
    <w:rsid w:val="001530D5"/>
    <w:rsid w:val="0015310B"/>
    <w:rsid w:val="00153194"/>
    <w:rsid w:val="001531F8"/>
    <w:rsid w:val="00153391"/>
    <w:rsid w:val="001533AC"/>
    <w:rsid w:val="001533EE"/>
    <w:rsid w:val="00153528"/>
    <w:rsid w:val="00153573"/>
    <w:rsid w:val="001535A4"/>
    <w:rsid w:val="001535F7"/>
    <w:rsid w:val="00153696"/>
    <w:rsid w:val="00153785"/>
    <w:rsid w:val="00153848"/>
    <w:rsid w:val="001538E2"/>
    <w:rsid w:val="001538EA"/>
    <w:rsid w:val="001539E6"/>
    <w:rsid w:val="00153AB3"/>
    <w:rsid w:val="00153D98"/>
    <w:rsid w:val="00153D9D"/>
    <w:rsid w:val="00153DB6"/>
    <w:rsid w:val="00153FFD"/>
    <w:rsid w:val="0015410D"/>
    <w:rsid w:val="00154216"/>
    <w:rsid w:val="001542F6"/>
    <w:rsid w:val="00154371"/>
    <w:rsid w:val="001543C8"/>
    <w:rsid w:val="0015449C"/>
    <w:rsid w:val="00154520"/>
    <w:rsid w:val="0015457C"/>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3A"/>
    <w:rsid w:val="00155E41"/>
    <w:rsid w:val="00155E9D"/>
    <w:rsid w:val="00155FF9"/>
    <w:rsid w:val="001560AC"/>
    <w:rsid w:val="0015617A"/>
    <w:rsid w:val="00156246"/>
    <w:rsid w:val="0015627E"/>
    <w:rsid w:val="0015637B"/>
    <w:rsid w:val="0015642B"/>
    <w:rsid w:val="001566C3"/>
    <w:rsid w:val="001566C9"/>
    <w:rsid w:val="0015683A"/>
    <w:rsid w:val="0015686E"/>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93D"/>
    <w:rsid w:val="00157964"/>
    <w:rsid w:val="00157AFF"/>
    <w:rsid w:val="00157DE0"/>
    <w:rsid w:val="00157EF8"/>
    <w:rsid w:val="00157EFE"/>
    <w:rsid w:val="00160062"/>
    <w:rsid w:val="00160100"/>
    <w:rsid w:val="00160102"/>
    <w:rsid w:val="0016015C"/>
    <w:rsid w:val="00160179"/>
    <w:rsid w:val="0016019E"/>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FF"/>
    <w:rsid w:val="00160F58"/>
    <w:rsid w:val="00160F72"/>
    <w:rsid w:val="00160FE1"/>
    <w:rsid w:val="00161264"/>
    <w:rsid w:val="00161283"/>
    <w:rsid w:val="0016132B"/>
    <w:rsid w:val="001614DA"/>
    <w:rsid w:val="00161610"/>
    <w:rsid w:val="00161680"/>
    <w:rsid w:val="00161736"/>
    <w:rsid w:val="001617BE"/>
    <w:rsid w:val="00161906"/>
    <w:rsid w:val="00161DB0"/>
    <w:rsid w:val="00161DE2"/>
    <w:rsid w:val="00161F65"/>
    <w:rsid w:val="00161FE1"/>
    <w:rsid w:val="001620E3"/>
    <w:rsid w:val="00162116"/>
    <w:rsid w:val="0016217B"/>
    <w:rsid w:val="0016219B"/>
    <w:rsid w:val="00162326"/>
    <w:rsid w:val="0016240D"/>
    <w:rsid w:val="001624F9"/>
    <w:rsid w:val="00162767"/>
    <w:rsid w:val="001627D0"/>
    <w:rsid w:val="001628DD"/>
    <w:rsid w:val="00162962"/>
    <w:rsid w:val="00162977"/>
    <w:rsid w:val="00162A51"/>
    <w:rsid w:val="00162AFE"/>
    <w:rsid w:val="00162B89"/>
    <w:rsid w:val="00162CCD"/>
    <w:rsid w:val="001630A6"/>
    <w:rsid w:val="0016325E"/>
    <w:rsid w:val="001633F8"/>
    <w:rsid w:val="00163425"/>
    <w:rsid w:val="001634BD"/>
    <w:rsid w:val="00163631"/>
    <w:rsid w:val="001636B0"/>
    <w:rsid w:val="001636FB"/>
    <w:rsid w:val="0016373D"/>
    <w:rsid w:val="00163795"/>
    <w:rsid w:val="001637C0"/>
    <w:rsid w:val="00163837"/>
    <w:rsid w:val="0016387B"/>
    <w:rsid w:val="00163927"/>
    <w:rsid w:val="00163A11"/>
    <w:rsid w:val="00163A4C"/>
    <w:rsid w:val="00163BD6"/>
    <w:rsid w:val="00163C4A"/>
    <w:rsid w:val="00163D99"/>
    <w:rsid w:val="00163F25"/>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09"/>
    <w:rsid w:val="001659F8"/>
    <w:rsid w:val="00165A50"/>
    <w:rsid w:val="00165A52"/>
    <w:rsid w:val="00165A96"/>
    <w:rsid w:val="00165BAA"/>
    <w:rsid w:val="00165C4E"/>
    <w:rsid w:val="00165C6F"/>
    <w:rsid w:val="00165DAA"/>
    <w:rsid w:val="00165DF7"/>
    <w:rsid w:val="00165E9E"/>
    <w:rsid w:val="00165ED4"/>
    <w:rsid w:val="00165F33"/>
    <w:rsid w:val="00165F83"/>
    <w:rsid w:val="00165FB8"/>
    <w:rsid w:val="00165FE0"/>
    <w:rsid w:val="001662E6"/>
    <w:rsid w:val="00166356"/>
    <w:rsid w:val="00166513"/>
    <w:rsid w:val="00166523"/>
    <w:rsid w:val="00166584"/>
    <w:rsid w:val="001665F8"/>
    <w:rsid w:val="0016661B"/>
    <w:rsid w:val="00166695"/>
    <w:rsid w:val="0016669B"/>
    <w:rsid w:val="001668C9"/>
    <w:rsid w:val="00166C75"/>
    <w:rsid w:val="00166D4C"/>
    <w:rsid w:val="00166D8D"/>
    <w:rsid w:val="00167052"/>
    <w:rsid w:val="00167157"/>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AF5"/>
    <w:rsid w:val="00167B63"/>
    <w:rsid w:val="00167BF6"/>
    <w:rsid w:val="00167C15"/>
    <w:rsid w:val="00167D83"/>
    <w:rsid w:val="00167DFA"/>
    <w:rsid w:val="00167FEA"/>
    <w:rsid w:val="00170052"/>
    <w:rsid w:val="001701BE"/>
    <w:rsid w:val="001702CC"/>
    <w:rsid w:val="0017033D"/>
    <w:rsid w:val="0017045C"/>
    <w:rsid w:val="00170561"/>
    <w:rsid w:val="001705B0"/>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9"/>
    <w:rsid w:val="00170B96"/>
    <w:rsid w:val="00170BCE"/>
    <w:rsid w:val="00170C14"/>
    <w:rsid w:val="00170D3C"/>
    <w:rsid w:val="00170EA6"/>
    <w:rsid w:val="00170EA7"/>
    <w:rsid w:val="00170EF7"/>
    <w:rsid w:val="00170F03"/>
    <w:rsid w:val="00170F2E"/>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58F"/>
    <w:rsid w:val="00172683"/>
    <w:rsid w:val="00172768"/>
    <w:rsid w:val="001727AE"/>
    <w:rsid w:val="00172805"/>
    <w:rsid w:val="00172884"/>
    <w:rsid w:val="001728A2"/>
    <w:rsid w:val="001728BB"/>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C50"/>
    <w:rsid w:val="00173CD7"/>
    <w:rsid w:val="00173F1B"/>
    <w:rsid w:val="00173F53"/>
    <w:rsid w:val="00173F73"/>
    <w:rsid w:val="001740E9"/>
    <w:rsid w:val="00174276"/>
    <w:rsid w:val="00174414"/>
    <w:rsid w:val="0017443C"/>
    <w:rsid w:val="00174738"/>
    <w:rsid w:val="001748FE"/>
    <w:rsid w:val="0017497C"/>
    <w:rsid w:val="00174BEE"/>
    <w:rsid w:val="00174D80"/>
    <w:rsid w:val="00174E94"/>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901"/>
    <w:rsid w:val="0017590A"/>
    <w:rsid w:val="0017595F"/>
    <w:rsid w:val="00175DDE"/>
    <w:rsid w:val="00175E07"/>
    <w:rsid w:val="00175E97"/>
    <w:rsid w:val="00175ECB"/>
    <w:rsid w:val="00175ECC"/>
    <w:rsid w:val="00175F94"/>
    <w:rsid w:val="00175FA8"/>
    <w:rsid w:val="00176025"/>
    <w:rsid w:val="00176045"/>
    <w:rsid w:val="001760AB"/>
    <w:rsid w:val="001760AF"/>
    <w:rsid w:val="00176140"/>
    <w:rsid w:val="0017634C"/>
    <w:rsid w:val="001763BC"/>
    <w:rsid w:val="00176545"/>
    <w:rsid w:val="00176597"/>
    <w:rsid w:val="001766BF"/>
    <w:rsid w:val="0017674C"/>
    <w:rsid w:val="00176892"/>
    <w:rsid w:val="001768BF"/>
    <w:rsid w:val="001768FC"/>
    <w:rsid w:val="00176905"/>
    <w:rsid w:val="00176BE4"/>
    <w:rsid w:val="00176CAD"/>
    <w:rsid w:val="00176CF6"/>
    <w:rsid w:val="00176D0B"/>
    <w:rsid w:val="00176D46"/>
    <w:rsid w:val="00176DB9"/>
    <w:rsid w:val="00176DFE"/>
    <w:rsid w:val="00176E77"/>
    <w:rsid w:val="00176EE9"/>
    <w:rsid w:val="0017702A"/>
    <w:rsid w:val="0017703A"/>
    <w:rsid w:val="001770D2"/>
    <w:rsid w:val="00177118"/>
    <w:rsid w:val="00177137"/>
    <w:rsid w:val="00177156"/>
    <w:rsid w:val="001771A2"/>
    <w:rsid w:val="001773D4"/>
    <w:rsid w:val="00177455"/>
    <w:rsid w:val="001774DE"/>
    <w:rsid w:val="001775A9"/>
    <w:rsid w:val="001779FF"/>
    <w:rsid w:val="00177A71"/>
    <w:rsid w:val="00177BD4"/>
    <w:rsid w:val="00177C8C"/>
    <w:rsid w:val="00177EAB"/>
    <w:rsid w:val="00177EF7"/>
    <w:rsid w:val="00177FEE"/>
    <w:rsid w:val="00180020"/>
    <w:rsid w:val="00180034"/>
    <w:rsid w:val="00180209"/>
    <w:rsid w:val="001802A8"/>
    <w:rsid w:val="001802EB"/>
    <w:rsid w:val="001802FA"/>
    <w:rsid w:val="0018052F"/>
    <w:rsid w:val="00180536"/>
    <w:rsid w:val="001805BD"/>
    <w:rsid w:val="00180624"/>
    <w:rsid w:val="00180629"/>
    <w:rsid w:val="00180663"/>
    <w:rsid w:val="0018078B"/>
    <w:rsid w:val="00180884"/>
    <w:rsid w:val="00180A64"/>
    <w:rsid w:val="00180B40"/>
    <w:rsid w:val="00180BD8"/>
    <w:rsid w:val="00180D3A"/>
    <w:rsid w:val="00180E1F"/>
    <w:rsid w:val="00180F80"/>
    <w:rsid w:val="0018108F"/>
    <w:rsid w:val="001810B2"/>
    <w:rsid w:val="00181156"/>
    <w:rsid w:val="00181166"/>
    <w:rsid w:val="00181285"/>
    <w:rsid w:val="001812D0"/>
    <w:rsid w:val="00181322"/>
    <w:rsid w:val="001813D8"/>
    <w:rsid w:val="0018159D"/>
    <w:rsid w:val="001815F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E2"/>
    <w:rsid w:val="00182BE4"/>
    <w:rsid w:val="00182C04"/>
    <w:rsid w:val="00182D73"/>
    <w:rsid w:val="00182DB5"/>
    <w:rsid w:val="00182E2B"/>
    <w:rsid w:val="00182EFE"/>
    <w:rsid w:val="00182F64"/>
    <w:rsid w:val="00182FAD"/>
    <w:rsid w:val="0018305D"/>
    <w:rsid w:val="00183089"/>
    <w:rsid w:val="001830F0"/>
    <w:rsid w:val="0018310F"/>
    <w:rsid w:val="00183333"/>
    <w:rsid w:val="0018335D"/>
    <w:rsid w:val="001833FC"/>
    <w:rsid w:val="00183435"/>
    <w:rsid w:val="00183540"/>
    <w:rsid w:val="001835AD"/>
    <w:rsid w:val="0018378D"/>
    <w:rsid w:val="001837F4"/>
    <w:rsid w:val="00183919"/>
    <w:rsid w:val="00183950"/>
    <w:rsid w:val="00183A75"/>
    <w:rsid w:val="00183B85"/>
    <w:rsid w:val="00183C84"/>
    <w:rsid w:val="00183D1A"/>
    <w:rsid w:val="00183DE3"/>
    <w:rsid w:val="00183E39"/>
    <w:rsid w:val="00184031"/>
    <w:rsid w:val="0018411A"/>
    <w:rsid w:val="00184136"/>
    <w:rsid w:val="001841A6"/>
    <w:rsid w:val="00184290"/>
    <w:rsid w:val="001842C6"/>
    <w:rsid w:val="001843C5"/>
    <w:rsid w:val="00184563"/>
    <w:rsid w:val="001847B9"/>
    <w:rsid w:val="001847CB"/>
    <w:rsid w:val="00184815"/>
    <w:rsid w:val="001848D3"/>
    <w:rsid w:val="001848E9"/>
    <w:rsid w:val="00184A27"/>
    <w:rsid w:val="00184B48"/>
    <w:rsid w:val="00184B5E"/>
    <w:rsid w:val="00184B6B"/>
    <w:rsid w:val="00184BC9"/>
    <w:rsid w:val="00184C7E"/>
    <w:rsid w:val="00184CFE"/>
    <w:rsid w:val="00184DA8"/>
    <w:rsid w:val="00185150"/>
    <w:rsid w:val="001852B5"/>
    <w:rsid w:val="00185303"/>
    <w:rsid w:val="00185547"/>
    <w:rsid w:val="00185662"/>
    <w:rsid w:val="00185670"/>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19C"/>
    <w:rsid w:val="00186262"/>
    <w:rsid w:val="001862CE"/>
    <w:rsid w:val="001862E8"/>
    <w:rsid w:val="00186371"/>
    <w:rsid w:val="0018653F"/>
    <w:rsid w:val="00186643"/>
    <w:rsid w:val="001867FA"/>
    <w:rsid w:val="001868AF"/>
    <w:rsid w:val="00186A22"/>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C9D"/>
    <w:rsid w:val="00187D10"/>
    <w:rsid w:val="00187D2A"/>
    <w:rsid w:val="00187DF1"/>
    <w:rsid w:val="00187F14"/>
    <w:rsid w:val="0019004A"/>
    <w:rsid w:val="00190285"/>
    <w:rsid w:val="001902A5"/>
    <w:rsid w:val="001902C8"/>
    <w:rsid w:val="001902F4"/>
    <w:rsid w:val="0019032C"/>
    <w:rsid w:val="00190352"/>
    <w:rsid w:val="0019036C"/>
    <w:rsid w:val="001903ED"/>
    <w:rsid w:val="001903EE"/>
    <w:rsid w:val="0019042B"/>
    <w:rsid w:val="00190449"/>
    <w:rsid w:val="001904C8"/>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336"/>
    <w:rsid w:val="001913A7"/>
    <w:rsid w:val="001913B1"/>
    <w:rsid w:val="00191409"/>
    <w:rsid w:val="0019145D"/>
    <w:rsid w:val="00191489"/>
    <w:rsid w:val="001915FE"/>
    <w:rsid w:val="001916F6"/>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CDE"/>
    <w:rsid w:val="00192F8C"/>
    <w:rsid w:val="00192FD4"/>
    <w:rsid w:val="00193091"/>
    <w:rsid w:val="001930C1"/>
    <w:rsid w:val="00193168"/>
    <w:rsid w:val="0019325C"/>
    <w:rsid w:val="001932C9"/>
    <w:rsid w:val="001933F8"/>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C8"/>
    <w:rsid w:val="0019470E"/>
    <w:rsid w:val="0019475E"/>
    <w:rsid w:val="00194780"/>
    <w:rsid w:val="00194955"/>
    <w:rsid w:val="001949C3"/>
    <w:rsid w:val="001949F2"/>
    <w:rsid w:val="00194B85"/>
    <w:rsid w:val="00194E16"/>
    <w:rsid w:val="0019509D"/>
    <w:rsid w:val="001950A4"/>
    <w:rsid w:val="001950E3"/>
    <w:rsid w:val="00195105"/>
    <w:rsid w:val="00195253"/>
    <w:rsid w:val="00195379"/>
    <w:rsid w:val="00195646"/>
    <w:rsid w:val="00195798"/>
    <w:rsid w:val="001959BA"/>
    <w:rsid w:val="001959C7"/>
    <w:rsid w:val="00195B04"/>
    <w:rsid w:val="00195B41"/>
    <w:rsid w:val="00195BF2"/>
    <w:rsid w:val="00195CB4"/>
    <w:rsid w:val="00195CE0"/>
    <w:rsid w:val="00195E5A"/>
    <w:rsid w:val="00195FE8"/>
    <w:rsid w:val="001960A7"/>
    <w:rsid w:val="0019631B"/>
    <w:rsid w:val="001963C0"/>
    <w:rsid w:val="00196433"/>
    <w:rsid w:val="00196756"/>
    <w:rsid w:val="00196884"/>
    <w:rsid w:val="00196966"/>
    <w:rsid w:val="001969B0"/>
    <w:rsid w:val="001969DF"/>
    <w:rsid w:val="001969F6"/>
    <w:rsid w:val="00196B04"/>
    <w:rsid w:val="00196BFE"/>
    <w:rsid w:val="00196C0E"/>
    <w:rsid w:val="00196CB4"/>
    <w:rsid w:val="00197020"/>
    <w:rsid w:val="00197213"/>
    <w:rsid w:val="0019729D"/>
    <w:rsid w:val="0019755B"/>
    <w:rsid w:val="00197577"/>
    <w:rsid w:val="0019757C"/>
    <w:rsid w:val="001975EF"/>
    <w:rsid w:val="00197635"/>
    <w:rsid w:val="00197744"/>
    <w:rsid w:val="00197886"/>
    <w:rsid w:val="0019792A"/>
    <w:rsid w:val="0019799E"/>
    <w:rsid w:val="001979A3"/>
    <w:rsid w:val="00197D9A"/>
    <w:rsid w:val="00197E7F"/>
    <w:rsid w:val="00197FAD"/>
    <w:rsid w:val="001A00C8"/>
    <w:rsid w:val="001A00CF"/>
    <w:rsid w:val="001A014E"/>
    <w:rsid w:val="001A01BB"/>
    <w:rsid w:val="001A01DC"/>
    <w:rsid w:val="001A02B3"/>
    <w:rsid w:val="001A0305"/>
    <w:rsid w:val="001A0467"/>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961"/>
    <w:rsid w:val="001A1A08"/>
    <w:rsid w:val="001A1C9D"/>
    <w:rsid w:val="001A1E51"/>
    <w:rsid w:val="001A1F24"/>
    <w:rsid w:val="001A205C"/>
    <w:rsid w:val="001A20D9"/>
    <w:rsid w:val="001A20EA"/>
    <w:rsid w:val="001A20EB"/>
    <w:rsid w:val="001A2220"/>
    <w:rsid w:val="001A2229"/>
    <w:rsid w:val="001A2246"/>
    <w:rsid w:val="001A226F"/>
    <w:rsid w:val="001A22B3"/>
    <w:rsid w:val="001A2355"/>
    <w:rsid w:val="001A2443"/>
    <w:rsid w:val="001A24F0"/>
    <w:rsid w:val="001A27C1"/>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4C9"/>
    <w:rsid w:val="001A35FA"/>
    <w:rsid w:val="001A362D"/>
    <w:rsid w:val="001A367E"/>
    <w:rsid w:val="001A36B6"/>
    <w:rsid w:val="001A36F4"/>
    <w:rsid w:val="001A3871"/>
    <w:rsid w:val="001A3904"/>
    <w:rsid w:val="001A390A"/>
    <w:rsid w:val="001A3953"/>
    <w:rsid w:val="001A39ED"/>
    <w:rsid w:val="001A39F3"/>
    <w:rsid w:val="001A3B94"/>
    <w:rsid w:val="001A3BCB"/>
    <w:rsid w:val="001A3E00"/>
    <w:rsid w:val="001A3EBB"/>
    <w:rsid w:val="001A3EDB"/>
    <w:rsid w:val="001A3F78"/>
    <w:rsid w:val="001A3FD0"/>
    <w:rsid w:val="001A42D2"/>
    <w:rsid w:val="001A43D2"/>
    <w:rsid w:val="001A43F2"/>
    <w:rsid w:val="001A44CE"/>
    <w:rsid w:val="001A4632"/>
    <w:rsid w:val="001A47ED"/>
    <w:rsid w:val="001A484E"/>
    <w:rsid w:val="001A488E"/>
    <w:rsid w:val="001A49FB"/>
    <w:rsid w:val="001A4A58"/>
    <w:rsid w:val="001A4B83"/>
    <w:rsid w:val="001A4B90"/>
    <w:rsid w:val="001A4B9C"/>
    <w:rsid w:val="001A4C7C"/>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2FA"/>
    <w:rsid w:val="001A642F"/>
    <w:rsid w:val="001A64F2"/>
    <w:rsid w:val="001A652C"/>
    <w:rsid w:val="001A6599"/>
    <w:rsid w:val="001A65C7"/>
    <w:rsid w:val="001A6954"/>
    <w:rsid w:val="001A69F3"/>
    <w:rsid w:val="001A6A77"/>
    <w:rsid w:val="001A6B31"/>
    <w:rsid w:val="001A6BF1"/>
    <w:rsid w:val="001A6C36"/>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9CE"/>
    <w:rsid w:val="001A7AD2"/>
    <w:rsid w:val="001B0026"/>
    <w:rsid w:val="001B00C9"/>
    <w:rsid w:val="001B0209"/>
    <w:rsid w:val="001B021E"/>
    <w:rsid w:val="001B03C0"/>
    <w:rsid w:val="001B0410"/>
    <w:rsid w:val="001B0468"/>
    <w:rsid w:val="001B04E1"/>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6C8"/>
    <w:rsid w:val="001B173D"/>
    <w:rsid w:val="001B17FF"/>
    <w:rsid w:val="001B184E"/>
    <w:rsid w:val="001B1859"/>
    <w:rsid w:val="001B1BAD"/>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799"/>
    <w:rsid w:val="001B281C"/>
    <w:rsid w:val="001B298D"/>
    <w:rsid w:val="001B2A7B"/>
    <w:rsid w:val="001B2EED"/>
    <w:rsid w:val="001B2FFE"/>
    <w:rsid w:val="001B3016"/>
    <w:rsid w:val="001B30A3"/>
    <w:rsid w:val="001B30E4"/>
    <w:rsid w:val="001B313C"/>
    <w:rsid w:val="001B316F"/>
    <w:rsid w:val="001B340E"/>
    <w:rsid w:val="001B3414"/>
    <w:rsid w:val="001B3447"/>
    <w:rsid w:val="001B34AF"/>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EB"/>
    <w:rsid w:val="001B4269"/>
    <w:rsid w:val="001B432C"/>
    <w:rsid w:val="001B46DD"/>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D1C"/>
    <w:rsid w:val="001B5D35"/>
    <w:rsid w:val="001B5E08"/>
    <w:rsid w:val="001B5E2E"/>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93"/>
    <w:rsid w:val="001B7596"/>
    <w:rsid w:val="001B75CC"/>
    <w:rsid w:val="001B76CF"/>
    <w:rsid w:val="001B796E"/>
    <w:rsid w:val="001B7A18"/>
    <w:rsid w:val="001B7A37"/>
    <w:rsid w:val="001B7A8E"/>
    <w:rsid w:val="001B7B01"/>
    <w:rsid w:val="001B7B94"/>
    <w:rsid w:val="001B7C6F"/>
    <w:rsid w:val="001B7EF1"/>
    <w:rsid w:val="001B7FB8"/>
    <w:rsid w:val="001C00B5"/>
    <w:rsid w:val="001C0111"/>
    <w:rsid w:val="001C018D"/>
    <w:rsid w:val="001C0280"/>
    <w:rsid w:val="001C02BA"/>
    <w:rsid w:val="001C041C"/>
    <w:rsid w:val="001C063C"/>
    <w:rsid w:val="001C0760"/>
    <w:rsid w:val="001C07CD"/>
    <w:rsid w:val="001C08DB"/>
    <w:rsid w:val="001C091D"/>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AA2"/>
    <w:rsid w:val="001C1CC5"/>
    <w:rsid w:val="001C1EEB"/>
    <w:rsid w:val="001C1F25"/>
    <w:rsid w:val="001C1F5A"/>
    <w:rsid w:val="001C1F9F"/>
    <w:rsid w:val="001C1FC7"/>
    <w:rsid w:val="001C240B"/>
    <w:rsid w:val="001C24A1"/>
    <w:rsid w:val="001C2534"/>
    <w:rsid w:val="001C26B9"/>
    <w:rsid w:val="001C2758"/>
    <w:rsid w:val="001C292C"/>
    <w:rsid w:val="001C2987"/>
    <w:rsid w:val="001C29E8"/>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8BC"/>
    <w:rsid w:val="001C495D"/>
    <w:rsid w:val="001C4AAE"/>
    <w:rsid w:val="001C4BFF"/>
    <w:rsid w:val="001C4C33"/>
    <w:rsid w:val="001C4FFC"/>
    <w:rsid w:val="001C5085"/>
    <w:rsid w:val="001C50BD"/>
    <w:rsid w:val="001C5114"/>
    <w:rsid w:val="001C517B"/>
    <w:rsid w:val="001C5263"/>
    <w:rsid w:val="001C5338"/>
    <w:rsid w:val="001C541A"/>
    <w:rsid w:val="001C54D6"/>
    <w:rsid w:val="001C551E"/>
    <w:rsid w:val="001C576F"/>
    <w:rsid w:val="001C5776"/>
    <w:rsid w:val="001C587D"/>
    <w:rsid w:val="001C5A63"/>
    <w:rsid w:val="001C5A73"/>
    <w:rsid w:val="001C5B5F"/>
    <w:rsid w:val="001C5E66"/>
    <w:rsid w:val="001C5EB6"/>
    <w:rsid w:val="001C5FA7"/>
    <w:rsid w:val="001C5FFE"/>
    <w:rsid w:val="001C6084"/>
    <w:rsid w:val="001C61E2"/>
    <w:rsid w:val="001C62E9"/>
    <w:rsid w:val="001C6325"/>
    <w:rsid w:val="001C6404"/>
    <w:rsid w:val="001C643F"/>
    <w:rsid w:val="001C6612"/>
    <w:rsid w:val="001C664D"/>
    <w:rsid w:val="001C6782"/>
    <w:rsid w:val="001C6797"/>
    <w:rsid w:val="001C693A"/>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9E"/>
    <w:rsid w:val="001C7330"/>
    <w:rsid w:val="001C73EF"/>
    <w:rsid w:val="001C7569"/>
    <w:rsid w:val="001C768F"/>
    <w:rsid w:val="001C769D"/>
    <w:rsid w:val="001C7764"/>
    <w:rsid w:val="001C7806"/>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DC"/>
    <w:rsid w:val="001D0270"/>
    <w:rsid w:val="001D0365"/>
    <w:rsid w:val="001D03A5"/>
    <w:rsid w:val="001D0663"/>
    <w:rsid w:val="001D091B"/>
    <w:rsid w:val="001D0968"/>
    <w:rsid w:val="001D0980"/>
    <w:rsid w:val="001D0985"/>
    <w:rsid w:val="001D0B93"/>
    <w:rsid w:val="001D0C5B"/>
    <w:rsid w:val="001D0D4C"/>
    <w:rsid w:val="001D0D9F"/>
    <w:rsid w:val="001D0FE5"/>
    <w:rsid w:val="001D10B1"/>
    <w:rsid w:val="001D11AE"/>
    <w:rsid w:val="001D1330"/>
    <w:rsid w:val="001D1332"/>
    <w:rsid w:val="001D1343"/>
    <w:rsid w:val="001D1344"/>
    <w:rsid w:val="001D14D6"/>
    <w:rsid w:val="001D1614"/>
    <w:rsid w:val="001D1683"/>
    <w:rsid w:val="001D1687"/>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0"/>
    <w:rsid w:val="001D2A8C"/>
    <w:rsid w:val="001D2A9C"/>
    <w:rsid w:val="001D2B14"/>
    <w:rsid w:val="001D2B86"/>
    <w:rsid w:val="001D2BC9"/>
    <w:rsid w:val="001D2BD9"/>
    <w:rsid w:val="001D2D67"/>
    <w:rsid w:val="001D2FAC"/>
    <w:rsid w:val="001D308A"/>
    <w:rsid w:val="001D30A4"/>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5E"/>
    <w:rsid w:val="001D479A"/>
    <w:rsid w:val="001D4B36"/>
    <w:rsid w:val="001D4BF4"/>
    <w:rsid w:val="001D4C45"/>
    <w:rsid w:val="001D4EE9"/>
    <w:rsid w:val="001D4EF9"/>
    <w:rsid w:val="001D518C"/>
    <w:rsid w:val="001D51CD"/>
    <w:rsid w:val="001D535F"/>
    <w:rsid w:val="001D538F"/>
    <w:rsid w:val="001D5484"/>
    <w:rsid w:val="001D5503"/>
    <w:rsid w:val="001D5646"/>
    <w:rsid w:val="001D5752"/>
    <w:rsid w:val="001D5874"/>
    <w:rsid w:val="001D5878"/>
    <w:rsid w:val="001D5CD8"/>
    <w:rsid w:val="001D5F02"/>
    <w:rsid w:val="001D60F9"/>
    <w:rsid w:val="001D6200"/>
    <w:rsid w:val="001D6267"/>
    <w:rsid w:val="001D63C3"/>
    <w:rsid w:val="001D63C6"/>
    <w:rsid w:val="001D64DB"/>
    <w:rsid w:val="001D65E1"/>
    <w:rsid w:val="001D669E"/>
    <w:rsid w:val="001D6811"/>
    <w:rsid w:val="001D6935"/>
    <w:rsid w:val="001D693C"/>
    <w:rsid w:val="001D6987"/>
    <w:rsid w:val="001D6A54"/>
    <w:rsid w:val="001D6BF5"/>
    <w:rsid w:val="001D6C58"/>
    <w:rsid w:val="001D6C59"/>
    <w:rsid w:val="001D6EF4"/>
    <w:rsid w:val="001D701B"/>
    <w:rsid w:val="001D7031"/>
    <w:rsid w:val="001D7273"/>
    <w:rsid w:val="001D729F"/>
    <w:rsid w:val="001D72AB"/>
    <w:rsid w:val="001D73A8"/>
    <w:rsid w:val="001D741A"/>
    <w:rsid w:val="001D7439"/>
    <w:rsid w:val="001D753C"/>
    <w:rsid w:val="001D7588"/>
    <w:rsid w:val="001D75B4"/>
    <w:rsid w:val="001D76CD"/>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691"/>
    <w:rsid w:val="001E06C1"/>
    <w:rsid w:val="001E0707"/>
    <w:rsid w:val="001E0840"/>
    <w:rsid w:val="001E0940"/>
    <w:rsid w:val="001E0959"/>
    <w:rsid w:val="001E0986"/>
    <w:rsid w:val="001E09A1"/>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DC"/>
    <w:rsid w:val="001E14E0"/>
    <w:rsid w:val="001E15DC"/>
    <w:rsid w:val="001E1604"/>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74"/>
    <w:rsid w:val="001E330E"/>
    <w:rsid w:val="001E33B8"/>
    <w:rsid w:val="001E3472"/>
    <w:rsid w:val="001E34D9"/>
    <w:rsid w:val="001E34ED"/>
    <w:rsid w:val="001E35E6"/>
    <w:rsid w:val="001E393C"/>
    <w:rsid w:val="001E3D90"/>
    <w:rsid w:val="001E3E5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A"/>
    <w:rsid w:val="001E6526"/>
    <w:rsid w:val="001E65AA"/>
    <w:rsid w:val="001E66AE"/>
    <w:rsid w:val="001E6715"/>
    <w:rsid w:val="001E6778"/>
    <w:rsid w:val="001E69E8"/>
    <w:rsid w:val="001E69F6"/>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15"/>
    <w:rsid w:val="001E7ECC"/>
    <w:rsid w:val="001F005B"/>
    <w:rsid w:val="001F006B"/>
    <w:rsid w:val="001F03F6"/>
    <w:rsid w:val="001F04F0"/>
    <w:rsid w:val="001F05AD"/>
    <w:rsid w:val="001F062E"/>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518"/>
    <w:rsid w:val="001F16B7"/>
    <w:rsid w:val="001F1727"/>
    <w:rsid w:val="001F172A"/>
    <w:rsid w:val="001F17D1"/>
    <w:rsid w:val="001F180D"/>
    <w:rsid w:val="001F184B"/>
    <w:rsid w:val="001F18AE"/>
    <w:rsid w:val="001F1976"/>
    <w:rsid w:val="001F1A80"/>
    <w:rsid w:val="001F1A94"/>
    <w:rsid w:val="001F1B31"/>
    <w:rsid w:val="001F1BAD"/>
    <w:rsid w:val="001F1C36"/>
    <w:rsid w:val="001F1D06"/>
    <w:rsid w:val="001F1D92"/>
    <w:rsid w:val="001F1E4A"/>
    <w:rsid w:val="001F1FA1"/>
    <w:rsid w:val="001F200A"/>
    <w:rsid w:val="001F20E5"/>
    <w:rsid w:val="001F20F6"/>
    <w:rsid w:val="001F21BB"/>
    <w:rsid w:val="001F2249"/>
    <w:rsid w:val="001F22B5"/>
    <w:rsid w:val="001F2400"/>
    <w:rsid w:val="001F2496"/>
    <w:rsid w:val="001F2572"/>
    <w:rsid w:val="001F25AA"/>
    <w:rsid w:val="001F25BE"/>
    <w:rsid w:val="001F28D9"/>
    <w:rsid w:val="001F2B27"/>
    <w:rsid w:val="001F2B8F"/>
    <w:rsid w:val="001F2BC1"/>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344"/>
    <w:rsid w:val="001F6428"/>
    <w:rsid w:val="001F6516"/>
    <w:rsid w:val="001F6595"/>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6A6"/>
    <w:rsid w:val="001F7785"/>
    <w:rsid w:val="001F794D"/>
    <w:rsid w:val="001F7971"/>
    <w:rsid w:val="001F79F2"/>
    <w:rsid w:val="001F7A99"/>
    <w:rsid w:val="001F7AD3"/>
    <w:rsid w:val="001F7B0A"/>
    <w:rsid w:val="001F7B3B"/>
    <w:rsid w:val="001F7CEF"/>
    <w:rsid w:val="001F7E46"/>
    <w:rsid w:val="001F7EF1"/>
    <w:rsid w:val="001F7F26"/>
    <w:rsid w:val="001F7F43"/>
    <w:rsid w:val="001F7FA6"/>
    <w:rsid w:val="00200101"/>
    <w:rsid w:val="00200200"/>
    <w:rsid w:val="00200279"/>
    <w:rsid w:val="002002BD"/>
    <w:rsid w:val="00200400"/>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B8"/>
    <w:rsid w:val="00201D51"/>
    <w:rsid w:val="00201D71"/>
    <w:rsid w:val="00201DCD"/>
    <w:rsid w:val="00201FA0"/>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0E1"/>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FED"/>
    <w:rsid w:val="0020501D"/>
    <w:rsid w:val="0020504D"/>
    <w:rsid w:val="002050B1"/>
    <w:rsid w:val="002051A4"/>
    <w:rsid w:val="0020535B"/>
    <w:rsid w:val="0020539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0B2"/>
    <w:rsid w:val="00206187"/>
    <w:rsid w:val="002061CC"/>
    <w:rsid w:val="00206279"/>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1F8"/>
    <w:rsid w:val="002072B5"/>
    <w:rsid w:val="002073ED"/>
    <w:rsid w:val="002073F5"/>
    <w:rsid w:val="002074EB"/>
    <w:rsid w:val="0020766F"/>
    <w:rsid w:val="0020778A"/>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E8"/>
    <w:rsid w:val="00211A2E"/>
    <w:rsid w:val="00211BD7"/>
    <w:rsid w:val="00211C44"/>
    <w:rsid w:val="00211C8A"/>
    <w:rsid w:val="00211CB0"/>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CF"/>
    <w:rsid w:val="00212EC9"/>
    <w:rsid w:val="002130F1"/>
    <w:rsid w:val="0021325B"/>
    <w:rsid w:val="002132F2"/>
    <w:rsid w:val="002133CD"/>
    <w:rsid w:val="00213517"/>
    <w:rsid w:val="0021352A"/>
    <w:rsid w:val="0021355A"/>
    <w:rsid w:val="002135EA"/>
    <w:rsid w:val="00213677"/>
    <w:rsid w:val="002136B4"/>
    <w:rsid w:val="00213709"/>
    <w:rsid w:val="00213761"/>
    <w:rsid w:val="0021376D"/>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502"/>
    <w:rsid w:val="0021457A"/>
    <w:rsid w:val="002145CB"/>
    <w:rsid w:val="0021463F"/>
    <w:rsid w:val="0021490F"/>
    <w:rsid w:val="0021499C"/>
    <w:rsid w:val="00214B05"/>
    <w:rsid w:val="00214B4F"/>
    <w:rsid w:val="00214C3B"/>
    <w:rsid w:val="00214CEF"/>
    <w:rsid w:val="00214D53"/>
    <w:rsid w:val="00214E46"/>
    <w:rsid w:val="00214FAF"/>
    <w:rsid w:val="00215026"/>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302"/>
    <w:rsid w:val="00216313"/>
    <w:rsid w:val="002165C4"/>
    <w:rsid w:val="00216625"/>
    <w:rsid w:val="00216644"/>
    <w:rsid w:val="002166F0"/>
    <w:rsid w:val="0021683A"/>
    <w:rsid w:val="002168D0"/>
    <w:rsid w:val="002169B6"/>
    <w:rsid w:val="00216A1D"/>
    <w:rsid w:val="00216B36"/>
    <w:rsid w:val="00216C66"/>
    <w:rsid w:val="00216C89"/>
    <w:rsid w:val="00216DAE"/>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C6"/>
    <w:rsid w:val="00217A89"/>
    <w:rsid w:val="00217AB1"/>
    <w:rsid w:val="00217AF6"/>
    <w:rsid w:val="00217BE4"/>
    <w:rsid w:val="00217C28"/>
    <w:rsid w:val="00217CEE"/>
    <w:rsid w:val="00217EA4"/>
    <w:rsid w:val="00217EBE"/>
    <w:rsid w:val="00220011"/>
    <w:rsid w:val="002200A6"/>
    <w:rsid w:val="002200D7"/>
    <w:rsid w:val="00220196"/>
    <w:rsid w:val="002202E7"/>
    <w:rsid w:val="002203AC"/>
    <w:rsid w:val="002205F2"/>
    <w:rsid w:val="00220798"/>
    <w:rsid w:val="00220847"/>
    <w:rsid w:val="0022096A"/>
    <w:rsid w:val="00220CE2"/>
    <w:rsid w:val="00220D4E"/>
    <w:rsid w:val="00220DE9"/>
    <w:rsid w:val="00220E62"/>
    <w:rsid w:val="00220EF7"/>
    <w:rsid w:val="002212AC"/>
    <w:rsid w:val="002212D9"/>
    <w:rsid w:val="00221459"/>
    <w:rsid w:val="0022152B"/>
    <w:rsid w:val="00221847"/>
    <w:rsid w:val="00221864"/>
    <w:rsid w:val="00221884"/>
    <w:rsid w:val="00221C74"/>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D0"/>
    <w:rsid w:val="002231E6"/>
    <w:rsid w:val="002231F1"/>
    <w:rsid w:val="00223232"/>
    <w:rsid w:val="00223261"/>
    <w:rsid w:val="0022328F"/>
    <w:rsid w:val="002232A1"/>
    <w:rsid w:val="002232D5"/>
    <w:rsid w:val="00223310"/>
    <w:rsid w:val="0022340A"/>
    <w:rsid w:val="00223588"/>
    <w:rsid w:val="002238ED"/>
    <w:rsid w:val="00223972"/>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A40"/>
    <w:rsid w:val="00225B79"/>
    <w:rsid w:val="00225C6D"/>
    <w:rsid w:val="00225D49"/>
    <w:rsid w:val="00225DB2"/>
    <w:rsid w:val="00225DB5"/>
    <w:rsid w:val="00225F36"/>
    <w:rsid w:val="00226070"/>
    <w:rsid w:val="002260E0"/>
    <w:rsid w:val="00226125"/>
    <w:rsid w:val="00226136"/>
    <w:rsid w:val="002261EB"/>
    <w:rsid w:val="00226252"/>
    <w:rsid w:val="0022647F"/>
    <w:rsid w:val="002264EC"/>
    <w:rsid w:val="00226723"/>
    <w:rsid w:val="0022677F"/>
    <w:rsid w:val="0022681B"/>
    <w:rsid w:val="002269F5"/>
    <w:rsid w:val="00226ABE"/>
    <w:rsid w:val="00226C01"/>
    <w:rsid w:val="00226C38"/>
    <w:rsid w:val="00226C59"/>
    <w:rsid w:val="00226CC2"/>
    <w:rsid w:val="00226D47"/>
    <w:rsid w:val="00226E5E"/>
    <w:rsid w:val="00226EAA"/>
    <w:rsid w:val="00226EBD"/>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DA"/>
    <w:rsid w:val="0023034E"/>
    <w:rsid w:val="002303D9"/>
    <w:rsid w:val="00230438"/>
    <w:rsid w:val="00230501"/>
    <w:rsid w:val="00230595"/>
    <w:rsid w:val="00230990"/>
    <w:rsid w:val="00230B4D"/>
    <w:rsid w:val="00230B8A"/>
    <w:rsid w:val="00230CA5"/>
    <w:rsid w:val="00230D1C"/>
    <w:rsid w:val="00230DF1"/>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CB"/>
    <w:rsid w:val="00233C7B"/>
    <w:rsid w:val="00233CB4"/>
    <w:rsid w:val="00233D79"/>
    <w:rsid w:val="00233DD2"/>
    <w:rsid w:val="00233DEC"/>
    <w:rsid w:val="00233E4E"/>
    <w:rsid w:val="00233F4E"/>
    <w:rsid w:val="00233F4F"/>
    <w:rsid w:val="00233FB9"/>
    <w:rsid w:val="00233FFF"/>
    <w:rsid w:val="0023400C"/>
    <w:rsid w:val="0023404C"/>
    <w:rsid w:val="002340F2"/>
    <w:rsid w:val="002340F9"/>
    <w:rsid w:val="00234215"/>
    <w:rsid w:val="002342D9"/>
    <w:rsid w:val="00234309"/>
    <w:rsid w:val="00234519"/>
    <w:rsid w:val="002345D7"/>
    <w:rsid w:val="002346BF"/>
    <w:rsid w:val="002346C3"/>
    <w:rsid w:val="00234703"/>
    <w:rsid w:val="0023473F"/>
    <w:rsid w:val="0023480A"/>
    <w:rsid w:val="002348B4"/>
    <w:rsid w:val="002349F6"/>
    <w:rsid w:val="00234B8A"/>
    <w:rsid w:val="00234BAE"/>
    <w:rsid w:val="00234BDF"/>
    <w:rsid w:val="00234C0F"/>
    <w:rsid w:val="00234E28"/>
    <w:rsid w:val="00234EC8"/>
    <w:rsid w:val="00234FC4"/>
    <w:rsid w:val="00234FDE"/>
    <w:rsid w:val="002350FB"/>
    <w:rsid w:val="00235285"/>
    <w:rsid w:val="002352A6"/>
    <w:rsid w:val="002353CD"/>
    <w:rsid w:val="00235417"/>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59A"/>
    <w:rsid w:val="00236606"/>
    <w:rsid w:val="00236797"/>
    <w:rsid w:val="00236837"/>
    <w:rsid w:val="00236885"/>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360"/>
    <w:rsid w:val="0023747D"/>
    <w:rsid w:val="00237495"/>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3A1"/>
    <w:rsid w:val="002404A0"/>
    <w:rsid w:val="002406F9"/>
    <w:rsid w:val="00240908"/>
    <w:rsid w:val="00240A51"/>
    <w:rsid w:val="00240AFA"/>
    <w:rsid w:val="00240BB1"/>
    <w:rsid w:val="00240D40"/>
    <w:rsid w:val="00240DA0"/>
    <w:rsid w:val="00240EB1"/>
    <w:rsid w:val="00240ECD"/>
    <w:rsid w:val="00240F34"/>
    <w:rsid w:val="0024132F"/>
    <w:rsid w:val="002414CE"/>
    <w:rsid w:val="002416C3"/>
    <w:rsid w:val="002418F2"/>
    <w:rsid w:val="002419AD"/>
    <w:rsid w:val="00241B93"/>
    <w:rsid w:val="00241D93"/>
    <w:rsid w:val="00241DB9"/>
    <w:rsid w:val="00241EAB"/>
    <w:rsid w:val="00241F43"/>
    <w:rsid w:val="00241F9B"/>
    <w:rsid w:val="0024202B"/>
    <w:rsid w:val="002422F6"/>
    <w:rsid w:val="002423D0"/>
    <w:rsid w:val="002423E5"/>
    <w:rsid w:val="0024246A"/>
    <w:rsid w:val="0024251D"/>
    <w:rsid w:val="002425D4"/>
    <w:rsid w:val="00242667"/>
    <w:rsid w:val="00242962"/>
    <w:rsid w:val="002429F0"/>
    <w:rsid w:val="00242AAC"/>
    <w:rsid w:val="00242AC1"/>
    <w:rsid w:val="00242CA7"/>
    <w:rsid w:val="00242E08"/>
    <w:rsid w:val="00243329"/>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6BE"/>
    <w:rsid w:val="0024471B"/>
    <w:rsid w:val="00244768"/>
    <w:rsid w:val="0024476C"/>
    <w:rsid w:val="0024495D"/>
    <w:rsid w:val="00244A22"/>
    <w:rsid w:val="00244A64"/>
    <w:rsid w:val="00244B32"/>
    <w:rsid w:val="00244B49"/>
    <w:rsid w:val="00244BF9"/>
    <w:rsid w:val="00244E99"/>
    <w:rsid w:val="00244ECA"/>
    <w:rsid w:val="00244ECB"/>
    <w:rsid w:val="00244FD3"/>
    <w:rsid w:val="00244FE9"/>
    <w:rsid w:val="0024507D"/>
    <w:rsid w:val="0024510D"/>
    <w:rsid w:val="00245150"/>
    <w:rsid w:val="002451D3"/>
    <w:rsid w:val="00245445"/>
    <w:rsid w:val="0024554E"/>
    <w:rsid w:val="002455C5"/>
    <w:rsid w:val="0024560B"/>
    <w:rsid w:val="0024560F"/>
    <w:rsid w:val="0024571F"/>
    <w:rsid w:val="00245781"/>
    <w:rsid w:val="0024579D"/>
    <w:rsid w:val="002457FA"/>
    <w:rsid w:val="00245842"/>
    <w:rsid w:val="00245BDB"/>
    <w:rsid w:val="00245CEB"/>
    <w:rsid w:val="00245F20"/>
    <w:rsid w:val="0024603C"/>
    <w:rsid w:val="0024607B"/>
    <w:rsid w:val="00246151"/>
    <w:rsid w:val="00246187"/>
    <w:rsid w:val="00246338"/>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E96"/>
    <w:rsid w:val="00246F2C"/>
    <w:rsid w:val="00246FEE"/>
    <w:rsid w:val="00247129"/>
    <w:rsid w:val="0024721D"/>
    <w:rsid w:val="002472F4"/>
    <w:rsid w:val="00247347"/>
    <w:rsid w:val="0024756C"/>
    <w:rsid w:val="0024757F"/>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C4"/>
    <w:rsid w:val="00250BD7"/>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3"/>
    <w:rsid w:val="002520FE"/>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B7"/>
    <w:rsid w:val="00254C60"/>
    <w:rsid w:val="00254C98"/>
    <w:rsid w:val="00254E36"/>
    <w:rsid w:val="00254E72"/>
    <w:rsid w:val="00254EF1"/>
    <w:rsid w:val="002550FA"/>
    <w:rsid w:val="00255228"/>
    <w:rsid w:val="0025527F"/>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E5B"/>
    <w:rsid w:val="00255E7E"/>
    <w:rsid w:val="00255E99"/>
    <w:rsid w:val="00255FD3"/>
    <w:rsid w:val="00255FE9"/>
    <w:rsid w:val="002562B0"/>
    <w:rsid w:val="002562FE"/>
    <w:rsid w:val="00256486"/>
    <w:rsid w:val="00256719"/>
    <w:rsid w:val="002567A5"/>
    <w:rsid w:val="0025681C"/>
    <w:rsid w:val="0025698A"/>
    <w:rsid w:val="00256C1C"/>
    <w:rsid w:val="00256C4A"/>
    <w:rsid w:val="00256CC1"/>
    <w:rsid w:val="00256CFB"/>
    <w:rsid w:val="00256D28"/>
    <w:rsid w:val="00256E2C"/>
    <w:rsid w:val="00256E70"/>
    <w:rsid w:val="00256F2A"/>
    <w:rsid w:val="00256F2E"/>
    <w:rsid w:val="0025701B"/>
    <w:rsid w:val="00257094"/>
    <w:rsid w:val="002572D0"/>
    <w:rsid w:val="002572EE"/>
    <w:rsid w:val="0025761E"/>
    <w:rsid w:val="0025769F"/>
    <w:rsid w:val="002576CA"/>
    <w:rsid w:val="002576FF"/>
    <w:rsid w:val="002577AC"/>
    <w:rsid w:val="0025781F"/>
    <w:rsid w:val="002578BB"/>
    <w:rsid w:val="0025790B"/>
    <w:rsid w:val="0025795C"/>
    <w:rsid w:val="0025796C"/>
    <w:rsid w:val="00257BFD"/>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A74"/>
    <w:rsid w:val="00260B0A"/>
    <w:rsid w:val="00260B86"/>
    <w:rsid w:val="00260D0D"/>
    <w:rsid w:val="00260D7F"/>
    <w:rsid w:val="00260DA0"/>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DB"/>
    <w:rsid w:val="002653F0"/>
    <w:rsid w:val="00265436"/>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CAD"/>
    <w:rsid w:val="00266D09"/>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A8"/>
    <w:rsid w:val="00271227"/>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E61"/>
    <w:rsid w:val="00271EB3"/>
    <w:rsid w:val="00271EC7"/>
    <w:rsid w:val="002722A4"/>
    <w:rsid w:val="00272375"/>
    <w:rsid w:val="00272470"/>
    <w:rsid w:val="002724EE"/>
    <w:rsid w:val="0027262E"/>
    <w:rsid w:val="002727BA"/>
    <w:rsid w:val="00272848"/>
    <w:rsid w:val="00272858"/>
    <w:rsid w:val="00272970"/>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A3C"/>
    <w:rsid w:val="00273A5F"/>
    <w:rsid w:val="00273E75"/>
    <w:rsid w:val="00274115"/>
    <w:rsid w:val="002741BB"/>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9DE"/>
    <w:rsid w:val="00275A58"/>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78"/>
    <w:rsid w:val="002765F5"/>
    <w:rsid w:val="00276700"/>
    <w:rsid w:val="00276771"/>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3B"/>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429"/>
    <w:rsid w:val="00280560"/>
    <w:rsid w:val="00280577"/>
    <w:rsid w:val="0028057F"/>
    <w:rsid w:val="002805CE"/>
    <w:rsid w:val="002805F0"/>
    <w:rsid w:val="00280645"/>
    <w:rsid w:val="00280689"/>
    <w:rsid w:val="0028079D"/>
    <w:rsid w:val="00280866"/>
    <w:rsid w:val="0028092B"/>
    <w:rsid w:val="0028099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2B2"/>
    <w:rsid w:val="00281343"/>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09"/>
    <w:rsid w:val="002826B6"/>
    <w:rsid w:val="002827B9"/>
    <w:rsid w:val="00282885"/>
    <w:rsid w:val="00282964"/>
    <w:rsid w:val="002829B4"/>
    <w:rsid w:val="00282A6F"/>
    <w:rsid w:val="00282A93"/>
    <w:rsid w:val="00282B30"/>
    <w:rsid w:val="00282C2E"/>
    <w:rsid w:val="00282C40"/>
    <w:rsid w:val="00282DDB"/>
    <w:rsid w:val="00282FD3"/>
    <w:rsid w:val="002830BA"/>
    <w:rsid w:val="002832E6"/>
    <w:rsid w:val="00283413"/>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0E"/>
    <w:rsid w:val="0028407C"/>
    <w:rsid w:val="002840EC"/>
    <w:rsid w:val="00284100"/>
    <w:rsid w:val="00284126"/>
    <w:rsid w:val="0028423D"/>
    <w:rsid w:val="0028446A"/>
    <w:rsid w:val="002844CA"/>
    <w:rsid w:val="00284670"/>
    <w:rsid w:val="002846CB"/>
    <w:rsid w:val="002848D7"/>
    <w:rsid w:val="0028493B"/>
    <w:rsid w:val="00284C21"/>
    <w:rsid w:val="00284D6E"/>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3D"/>
    <w:rsid w:val="002860B6"/>
    <w:rsid w:val="002861A7"/>
    <w:rsid w:val="002861F3"/>
    <w:rsid w:val="00286320"/>
    <w:rsid w:val="0028638E"/>
    <w:rsid w:val="002864CA"/>
    <w:rsid w:val="00286502"/>
    <w:rsid w:val="00286510"/>
    <w:rsid w:val="0028652C"/>
    <w:rsid w:val="00286986"/>
    <w:rsid w:val="00286C4E"/>
    <w:rsid w:val="00286CAA"/>
    <w:rsid w:val="00286DE8"/>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35A"/>
    <w:rsid w:val="00290590"/>
    <w:rsid w:val="002905AA"/>
    <w:rsid w:val="002905F4"/>
    <w:rsid w:val="0029074C"/>
    <w:rsid w:val="0029076B"/>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451"/>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02"/>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768"/>
    <w:rsid w:val="0029276A"/>
    <w:rsid w:val="002928AF"/>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7B0"/>
    <w:rsid w:val="00295BC7"/>
    <w:rsid w:val="00295DCB"/>
    <w:rsid w:val="00295E7B"/>
    <w:rsid w:val="0029601E"/>
    <w:rsid w:val="002960B5"/>
    <w:rsid w:val="002961EA"/>
    <w:rsid w:val="00296202"/>
    <w:rsid w:val="002964BC"/>
    <w:rsid w:val="0029656C"/>
    <w:rsid w:val="002967C3"/>
    <w:rsid w:val="002968C7"/>
    <w:rsid w:val="00296B81"/>
    <w:rsid w:val="00296DB8"/>
    <w:rsid w:val="00296DDD"/>
    <w:rsid w:val="00296FAF"/>
    <w:rsid w:val="00297066"/>
    <w:rsid w:val="00297169"/>
    <w:rsid w:val="002972BE"/>
    <w:rsid w:val="0029738A"/>
    <w:rsid w:val="00297415"/>
    <w:rsid w:val="0029748B"/>
    <w:rsid w:val="00297559"/>
    <w:rsid w:val="0029755B"/>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457"/>
    <w:rsid w:val="002A0683"/>
    <w:rsid w:val="002A0719"/>
    <w:rsid w:val="002A08A9"/>
    <w:rsid w:val="002A0BC7"/>
    <w:rsid w:val="002A0CF1"/>
    <w:rsid w:val="002A0DE2"/>
    <w:rsid w:val="002A0E07"/>
    <w:rsid w:val="002A0E62"/>
    <w:rsid w:val="002A0EDF"/>
    <w:rsid w:val="002A115A"/>
    <w:rsid w:val="002A11BC"/>
    <w:rsid w:val="002A11C8"/>
    <w:rsid w:val="002A128C"/>
    <w:rsid w:val="002A12E7"/>
    <w:rsid w:val="002A13F8"/>
    <w:rsid w:val="002A1403"/>
    <w:rsid w:val="002A140F"/>
    <w:rsid w:val="002A143C"/>
    <w:rsid w:val="002A148F"/>
    <w:rsid w:val="002A14D6"/>
    <w:rsid w:val="002A15EC"/>
    <w:rsid w:val="002A162E"/>
    <w:rsid w:val="002A165C"/>
    <w:rsid w:val="002A170F"/>
    <w:rsid w:val="002A189A"/>
    <w:rsid w:val="002A1948"/>
    <w:rsid w:val="002A1999"/>
    <w:rsid w:val="002A1A2A"/>
    <w:rsid w:val="002A1A6B"/>
    <w:rsid w:val="002A1AB2"/>
    <w:rsid w:val="002A1D26"/>
    <w:rsid w:val="002A1DDE"/>
    <w:rsid w:val="002A1EA9"/>
    <w:rsid w:val="002A201F"/>
    <w:rsid w:val="002A2148"/>
    <w:rsid w:val="002A216C"/>
    <w:rsid w:val="002A2273"/>
    <w:rsid w:val="002A22C0"/>
    <w:rsid w:val="002A2403"/>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71"/>
    <w:rsid w:val="002A4439"/>
    <w:rsid w:val="002A46AB"/>
    <w:rsid w:val="002A4867"/>
    <w:rsid w:val="002A48F6"/>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9C"/>
    <w:rsid w:val="002A5928"/>
    <w:rsid w:val="002A59A3"/>
    <w:rsid w:val="002A5B73"/>
    <w:rsid w:val="002A5C26"/>
    <w:rsid w:val="002A6166"/>
    <w:rsid w:val="002A625F"/>
    <w:rsid w:val="002A63D5"/>
    <w:rsid w:val="002A6435"/>
    <w:rsid w:val="002A646F"/>
    <w:rsid w:val="002A65ED"/>
    <w:rsid w:val="002A66CE"/>
    <w:rsid w:val="002A692F"/>
    <w:rsid w:val="002A69E6"/>
    <w:rsid w:val="002A69F2"/>
    <w:rsid w:val="002A6A7E"/>
    <w:rsid w:val="002A6AB2"/>
    <w:rsid w:val="002A6B06"/>
    <w:rsid w:val="002A6D23"/>
    <w:rsid w:val="002A6D40"/>
    <w:rsid w:val="002A6DD0"/>
    <w:rsid w:val="002A6F2A"/>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2F"/>
    <w:rsid w:val="002B058C"/>
    <w:rsid w:val="002B05C5"/>
    <w:rsid w:val="002B05DA"/>
    <w:rsid w:val="002B0696"/>
    <w:rsid w:val="002B06AA"/>
    <w:rsid w:val="002B06C6"/>
    <w:rsid w:val="002B0817"/>
    <w:rsid w:val="002B0870"/>
    <w:rsid w:val="002B0908"/>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5D"/>
    <w:rsid w:val="002B1FCB"/>
    <w:rsid w:val="002B218A"/>
    <w:rsid w:val="002B23B2"/>
    <w:rsid w:val="002B2423"/>
    <w:rsid w:val="002B2555"/>
    <w:rsid w:val="002B25D6"/>
    <w:rsid w:val="002B26C9"/>
    <w:rsid w:val="002B2A1C"/>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C5"/>
    <w:rsid w:val="002B3B2A"/>
    <w:rsid w:val="002B3F79"/>
    <w:rsid w:val="002B40D7"/>
    <w:rsid w:val="002B4111"/>
    <w:rsid w:val="002B41BF"/>
    <w:rsid w:val="002B4244"/>
    <w:rsid w:val="002B4246"/>
    <w:rsid w:val="002B433D"/>
    <w:rsid w:val="002B444D"/>
    <w:rsid w:val="002B4451"/>
    <w:rsid w:val="002B4512"/>
    <w:rsid w:val="002B45DE"/>
    <w:rsid w:val="002B48F6"/>
    <w:rsid w:val="002B4943"/>
    <w:rsid w:val="002B49B8"/>
    <w:rsid w:val="002B49D5"/>
    <w:rsid w:val="002B4C4D"/>
    <w:rsid w:val="002B4C52"/>
    <w:rsid w:val="002B4CCD"/>
    <w:rsid w:val="002B4DD5"/>
    <w:rsid w:val="002B4E9D"/>
    <w:rsid w:val="002B5051"/>
    <w:rsid w:val="002B5089"/>
    <w:rsid w:val="002B50B4"/>
    <w:rsid w:val="002B5201"/>
    <w:rsid w:val="002B5214"/>
    <w:rsid w:val="002B521D"/>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0B"/>
    <w:rsid w:val="002C0027"/>
    <w:rsid w:val="002C0041"/>
    <w:rsid w:val="002C00AF"/>
    <w:rsid w:val="002C0289"/>
    <w:rsid w:val="002C039E"/>
    <w:rsid w:val="002C04D2"/>
    <w:rsid w:val="002C0535"/>
    <w:rsid w:val="002C0665"/>
    <w:rsid w:val="002C0705"/>
    <w:rsid w:val="002C083B"/>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F7"/>
    <w:rsid w:val="002C374F"/>
    <w:rsid w:val="002C3797"/>
    <w:rsid w:val="002C37F1"/>
    <w:rsid w:val="002C3989"/>
    <w:rsid w:val="002C398A"/>
    <w:rsid w:val="002C3C61"/>
    <w:rsid w:val="002C3DD0"/>
    <w:rsid w:val="002C3EE9"/>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2E9"/>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5FE9"/>
    <w:rsid w:val="002C6006"/>
    <w:rsid w:val="002C620F"/>
    <w:rsid w:val="002C624F"/>
    <w:rsid w:val="002C629D"/>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B6"/>
    <w:rsid w:val="002C76CD"/>
    <w:rsid w:val="002C7885"/>
    <w:rsid w:val="002C78F9"/>
    <w:rsid w:val="002C7A1D"/>
    <w:rsid w:val="002C7A82"/>
    <w:rsid w:val="002C7BC5"/>
    <w:rsid w:val="002C7D5A"/>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A57"/>
    <w:rsid w:val="002D0BFF"/>
    <w:rsid w:val="002D0C2B"/>
    <w:rsid w:val="002D0C2E"/>
    <w:rsid w:val="002D0C64"/>
    <w:rsid w:val="002D0C96"/>
    <w:rsid w:val="002D0CE1"/>
    <w:rsid w:val="002D0E4F"/>
    <w:rsid w:val="002D0ECF"/>
    <w:rsid w:val="002D0F5A"/>
    <w:rsid w:val="002D0FCF"/>
    <w:rsid w:val="002D1006"/>
    <w:rsid w:val="002D10A8"/>
    <w:rsid w:val="002D1106"/>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A6"/>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3D1"/>
    <w:rsid w:val="002D5474"/>
    <w:rsid w:val="002D5569"/>
    <w:rsid w:val="002D56B0"/>
    <w:rsid w:val="002D5719"/>
    <w:rsid w:val="002D58D4"/>
    <w:rsid w:val="002D59F6"/>
    <w:rsid w:val="002D5A1C"/>
    <w:rsid w:val="002D5A95"/>
    <w:rsid w:val="002D5AB6"/>
    <w:rsid w:val="002D5AFF"/>
    <w:rsid w:val="002D5BA4"/>
    <w:rsid w:val="002D5BEE"/>
    <w:rsid w:val="002D5C8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998"/>
    <w:rsid w:val="002D699A"/>
    <w:rsid w:val="002D6B44"/>
    <w:rsid w:val="002D6B9B"/>
    <w:rsid w:val="002D6C0A"/>
    <w:rsid w:val="002D6D56"/>
    <w:rsid w:val="002D6EA2"/>
    <w:rsid w:val="002D6EBF"/>
    <w:rsid w:val="002D6F91"/>
    <w:rsid w:val="002D6FFE"/>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A3F"/>
    <w:rsid w:val="002D7B1E"/>
    <w:rsid w:val="002D7BFF"/>
    <w:rsid w:val="002D7D06"/>
    <w:rsid w:val="002D7D1A"/>
    <w:rsid w:val="002D7D73"/>
    <w:rsid w:val="002D7D91"/>
    <w:rsid w:val="002D7DCB"/>
    <w:rsid w:val="002D7F12"/>
    <w:rsid w:val="002D7F65"/>
    <w:rsid w:val="002E0181"/>
    <w:rsid w:val="002E01B5"/>
    <w:rsid w:val="002E02B4"/>
    <w:rsid w:val="002E02C8"/>
    <w:rsid w:val="002E02F1"/>
    <w:rsid w:val="002E05CE"/>
    <w:rsid w:val="002E0737"/>
    <w:rsid w:val="002E0BC6"/>
    <w:rsid w:val="002E0C30"/>
    <w:rsid w:val="002E0D12"/>
    <w:rsid w:val="002E0D19"/>
    <w:rsid w:val="002E0D45"/>
    <w:rsid w:val="002E0DB7"/>
    <w:rsid w:val="002E0DC2"/>
    <w:rsid w:val="002E0E81"/>
    <w:rsid w:val="002E0EC9"/>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AFC"/>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C9F"/>
    <w:rsid w:val="002E2DF8"/>
    <w:rsid w:val="002E2DFA"/>
    <w:rsid w:val="002E2E4C"/>
    <w:rsid w:val="002E2E6E"/>
    <w:rsid w:val="002E2F58"/>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73"/>
    <w:rsid w:val="002E3F03"/>
    <w:rsid w:val="002E3F3B"/>
    <w:rsid w:val="002E4055"/>
    <w:rsid w:val="002E4062"/>
    <w:rsid w:val="002E421D"/>
    <w:rsid w:val="002E43A4"/>
    <w:rsid w:val="002E43F2"/>
    <w:rsid w:val="002E4498"/>
    <w:rsid w:val="002E44B6"/>
    <w:rsid w:val="002E44E4"/>
    <w:rsid w:val="002E458F"/>
    <w:rsid w:val="002E45D4"/>
    <w:rsid w:val="002E482D"/>
    <w:rsid w:val="002E490D"/>
    <w:rsid w:val="002E494D"/>
    <w:rsid w:val="002E4989"/>
    <w:rsid w:val="002E4994"/>
    <w:rsid w:val="002E4BA2"/>
    <w:rsid w:val="002E4BBC"/>
    <w:rsid w:val="002E4BCB"/>
    <w:rsid w:val="002E4C71"/>
    <w:rsid w:val="002E4E50"/>
    <w:rsid w:val="002E512B"/>
    <w:rsid w:val="002E5235"/>
    <w:rsid w:val="002E5268"/>
    <w:rsid w:val="002E54C4"/>
    <w:rsid w:val="002E54D4"/>
    <w:rsid w:val="002E5506"/>
    <w:rsid w:val="002E5667"/>
    <w:rsid w:val="002E5824"/>
    <w:rsid w:val="002E58A7"/>
    <w:rsid w:val="002E5A5C"/>
    <w:rsid w:val="002E5AFA"/>
    <w:rsid w:val="002E5B48"/>
    <w:rsid w:val="002E5B70"/>
    <w:rsid w:val="002E5BDE"/>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B05"/>
    <w:rsid w:val="002E7B25"/>
    <w:rsid w:val="002E7B43"/>
    <w:rsid w:val="002E7B54"/>
    <w:rsid w:val="002E7BE0"/>
    <w:rsid w:val="002E7BF2"/>
    <w:rsid w:val="002E7BFA"/>
    <w:rsid w:val="002E7C43"/>
    <w:rsid w:val="002E7DA8"/>
    <w:rsid w:val="002F0059"/>
    <w:rsid w:val="002F0443"/>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CF7"/>
    <w:rsid w:val="002F0D90"/>
    <w:rsid w:val="002F0D9C"/>
    <w:rsid w:val="002F0D9E"/>
    <w:rsid w:val="002F0E78"/>
    <w:rsid w:val="002F0ECB"/>
    <w:rsid w:val="002F0F0B"/>
    <w:rsid w:val="002F0F15"/>
    <w:rsid w:val="002F1037"/>
    <w:rsid w:val="002F1097"/>
    <w:rsid w:val="002F1180"/>
    <w:rsid w:val="002F11BB"/>
    <w:rsid w:val="002F11E2"/>
    <w:rsid w:val="002F1248"/>
    <w:rsid w:val="002F1388"/>
    <w:rsid w:val="002F153B"/>
    <w:rsid w:val="002F16AB"/>
    <w:rsid w:val="002F177B"/>
    <w:rsid w:val="002F189B"/>
    <w:rsid w:val="002F1941"/>
    <w:rsid w:val="002F1B09"/>
    <w:rsid w:val="002F1BA3"/>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B8C"/>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D41"/>
    <w:rsid w:val="002F5D47"/>
    <w:rsid w:val="002F5D90"/>
    <w:rsid w:val="002F5D97"/>
    <w:rsid w:val="002F5D9A"/>
    <w:rsid w:val="002F5DD3"/>
    <w:rsid w:val="002F6002"/>
    <w:rsid w:val="002F6058"/>
    <w:rsid w:val="002F60BC"/>
    <w:rsid w:val="002F60D8"/>
    <w:rsid w:val="002F6159"/>
    <w:rsid w:val="002F619C"/>
    <w:rsid w:val="002F61BD"/>
    <w:rsid w:val="002F6249"/>
    <w:rsid w:val="002F63E5"/>
    <w:rsid w:val="002F65D7"/>
    <w:rsid w:val="002F65FA"/>
    <w:rsid w:val="002F6609"/>
    <w:rsid w:val="002F680E"/>
    <w:rsid w:val="002F684D"/>
    <w:rsid w:val="002F6975"/>
    <w:rsid w:val="002F6A05"/>
    <w:rsid w:val="002F6BDE"/>
    <w:rsid w:val="002F6D3D"/>
    <w:rsid w:val="002F6DD5"/>
    <w:rsid w:val="002F6FC1"/>
    <w:rsid w:val="002F7035"/>
    <w:rsid w:val="002F7045"/>
    <w:rsid w:val="002F7047"/>
    <w:rsid w:val="002F70C0"/>
    <w:rsid w:val="002F71D4"/>
    <w:rsid w:val="002F72BA"/>
    <w:rsid w:val="002F7541"/>
    <w:rsid w:val="002F7551"/>
    <w:rsid w:val="002F759E"/>
    <w:rsid w:val="002F75CE"/>
    <w:rsid w:val="002F7726"/>
    <w:rsid w:val="002F790E"/>
    <w:rsid w:val="002F791D"/>
    <w:rsid w:val="002F797E"/>
    <w:rsid w:val="002F7A65"/>
    <w:rsid w:val="002F7A77"/>
    <w:rsid w:val="002F7B2C"/>
    <w:rsid w:val="002F7BB9"/>
    <w:rsid w:val="002F7C5B"/>
    <w:rsid w:val="002F7CAF"/>
    <w:rsid w:val="002F7D20"/>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599"/>
    <w:rsid w:val="0030066D"/>
    <w:rsid w:val="003007B3"/>
    <w:rsid w:val="0030082B"/>
    <w:rsid w:val="00300906"/>
    <w:rsid w:val="00300957"/>
    <w:rsid w:val="003009CE"/>
    <w:rsid w:val="00300A06"/>
    <w:rsid w:val="00300B93"/>
    <w:rsid w:val="00300BE7"/>
    <w:rsid w:val="00301004"/>
    <w:rsid w:val="00301063"/>
    <w:rsid w:val="003011B0"/>
    <w:rsid w:val="00301258"/>
    <w:rsid w:val="003013D8"/>
    <w:rsid w:val="00301441"/>
    <w:rsid w:val="00301445"/>
    <w:rsid w:val="00301532"/>
    <w:rsid w:val="00301653"/>
    <w:rsid w:val="003016DB"/>
    <w:rsid w:val="0030176E"/>
    <w:rsid w:val="003017BE"/>
    <w:rsid w:val="00301936"/>
    <w:rsid w:val="00301979"/>
    <w:rsid w:val="00301B33"/>
    <w:rsid w:val="00301B6A"/>
    <w:rsid w:val="00301C10"/>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50C"/>
    <w:rsid w:val="00302565"/>
    <w:rsid w:val="00302639"/>
    <w:rsid w:val="0030282F"/>
    <w:rsid w:val="0030287A"/>
    <w:rsid w:val="00302917"/>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80C"/>
    <w:rsid w:val="00303870"/>
    <w:rsid w:val="003038CC"/>
    <w:rsid w:val="00303930"/>
    <w:rsid w:val="00303941"/>
    <w:rsid w:val="003039CE"/>
    <w:rsid w:val="003039D3"/>
    <w:rsid w:val="00303A3E"/>
    <w:rsid w:val="00303AD2"/>
    <w:rsid w:val="00303C1D"/>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245"/>
    <w:rsid w:val="003053AD"/>
    <w:rsid w:val="00305412"/>
    <w:rsid w:val="00305427"/>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6"/>
    <w:rsid w:val="00306D8F"/>
    <w:rsid w:val="00306E12"/>
    <w:rsid w:val="00307016"/>
    <w:rsid w:val="00307023"/>
    <w:rsid w:val="00307069"/>
    <w:rsid w:val="003071DE"/>
    <w:rsid w:val="003071E5"/>
    <w:rsid w:val="003072AF"/>
    <w:rsid w:val="003072D2"/>
    <w:rsid w:val="00307582"/>
    <w:rsid w:val="0030766F"/>
    <w:rsid w:val="003078BE"/>
    <w:rsid w:val="00307A2C"/>
    <w:rsid w:val="00307C64"/>
    <w:rsid w:val="00307C86"/>
    <w:rsid w:val="00307DA8"/>
    <w:rsid w:val="00307E0A"/>
    <w:rsid w:val="00307ED3"/>
    <w:rsid w:val="0031007A"/>
    <w:rsid w:val="003100E5"/>
    <w:rsid w:val="003101CA"/>
    <w:rsid w:val="0031020D"/>
    <w:rsid w:val="00310264"/>
    <w:rsid w:val="0031037B"/>
    <w:rsid w:val="0031041D"/>
    <w:rsid w:val="00310471"/>
    <w:rsid w:val="00310700"/>
    <w:rsid w:val="00310702"/>
    <w:rsid w:val="00310779"/>
    <w:rsid w:val="0031089C"/>
    <w:rsid w:val="003109DD"/>
    <w:rsid w:val="00310AB1"/>
    <w:rsid w:val="00310C89"/>
    <w:rsid w:val="00310DEB"/>
    <w:rsid w:val="0031100B"/>
    <w:rsid w:val="003110DC"/>
    <w:rsid w:val="00311108"/>
    <w:rsid w:val="00311129"/>
    <w:rsid w:val="003114E0"/>
    <w:rsid w:val="00311510"/>
    <w:rsid w:val="0031152F"/>
    <w:rsid w:val="0031169F"/>
    <w:rsid w:val="003117C0"/>
    <w:rsid w:val="0031194F"/>
    <w:rsid w:val="00311BCA"/>
    <w:rsid w:val="00311C5C"/>
    <w:rsid w:val="00311E4C"/>
    <w:rsid w:val="00311E9E"/>
    <w:rsid w:val="00311EDE"/>
    <w:rsid w:val="00312227"/>
    <w:rsid w:val="00312427"/>
    <w:rsid w:val="0031262C"/>
    <w:rsid w:val="00312654"/>
    <w:rsid w:val="00312662"/>
    <w:rsid w:val="003126EB"/>
    <w:rsid w:val="0031274F"/>
    <w:rsid w:val="0031283D"/>
    <w:rsid w:val="00312A78"/>
    <w:rsid w:val="00312B73"/>
    <w:rsid w:val="00312C34"/>
    <w:rsid w:val="00312C5D"/>
    <w:rsid w:val="00312CBF"/>
    <w:rsid w:val="00312D30"/>
    <w:rsid w:val="00312DEA"/>
    <w:rsid w:val="00312DED"/>
    <w:rsid w:val="00312F95"/>
    <w:rsid w:val="0031314C"/>
    <w:rsid w:val="0031322F"/>
    <w:rsid w:val="0031323C"/>
    <w:rsid w:val="0031327C"/>
    <w:rsid w:val="0031355E"/>
    <w:rsid w:val="0031361C"/>
    <w:rsid w:val="00313789"/>
    <w:rsid w:val="00313899"/>
    <w:rsid w:val="0031391E"/>
    <w:rsid w:val="00313983"/>
    <w:rsid w:val="00313A70"/>
    <w:rsid w:val="00313A75"/>
    <w:rsid w:val="00313AA3"/>
    <w:rsid w:val="00313B9B"/>
    <w:rsid w:val="00313C8B"/>
    <w:rsid w:val="00313DFD"/>
    <w:rsid w:val="00313E05"/>
    <w:rsid w:val="00313EAC"/>
    <w:rsid w:val="00313F3F"/>
    <w:rsid w:val="00314334"/>
    <w:rsid w:val="003144B4"/>
    <w:rsid w:val="0031465F"/>
    <w:rsid w:val="0031466A"/>
    <w:rsid w:val="00314766"/>
    <w:rsid w:val="0031485F"/>
    <w:rsid w:val="003148F7"/>
    <w:rsid w:val="00314A7C"/>
    <w:rsid w:val="00314AD8"/>
    <w:rsid w:val="00314B23"/>
    <w:rsid w:val="00314C7C"/>
    <w:rsid w:val="00314CFE"/>
    <w:rsid w:val="00314E6A"/>
    <w:rsid w:val="00314E90"/>
    <w:rsid w:val="00314F4C"/>
    <w:rsid w:val="00314F57"/>
    <w:rsid w:val="0031500B"/>
    <w:rsid w:val="0031513E"/>
    <w:rsid w:val="003151E8"/>
    <w:rsid w:val="00315229"/>
    <w:rsid w:val="003152B4"/>
    <w:rsid w:val="003154AD"/>
    <w:rsid w:val="003155CB"/>
    <w:rsid w:val="00315710"/>
    <w:rsid w:val="003157E2"/>
    <w:rsid w:val="003157E7"/>
    <w:rsid w:val="003159EB"/>
    <w:rsid w:val="00315B5F"/>
    <w:rsid w:val="00315B9E"/>
    <w:rsid w:val="00315DC0"/>
    <w:rsid w:val="00315F40"/>
    <w:rsid w:val="00315FC5"/>
    <w:rsid w:val="00316039"/>
    <w:rsid w:val="00316040"/>
    <w:rsid w:val="00316116"/>
    <w:rsid w:val="003161DD"/>
    <w:rsid w:val="0031624D"/>
    <w:rsid w:val="00316279"/>
    <w:rsid w:val="00316299"/>
    <w:rsid w:val="00316421"/>
    <w:rsid w:val="00316462"/>
    <w:rsid w:val="003166C7"/>
    <w:rsid w:val="003166CE"/>
    <w:rsid w:val="003167E1"/>
    <w:rsid w:val="003167E5"/>
    <w:rsid w:val="0031683D"/>
    <w:rsid w:val="00316846"/>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DBD"/>
    <w:rsid w:val="00320E7A"/>
    <w:rsid w:val="00320E8D"/>
    <w:rsid w:val="00320FC0"/>
    <w:rsid w:val="00321037"/>
    <w:rsid w:val="003210B5"/>
    <w:rsid w:val="00321107"/>
    <w:rsid w:val="0032123C"/>
    <w:rsid w:val="00321274"/>
    <w:rsid w:val="003212E5"/>
    <w:rsid w:val="003213BE"/>
    <w:rsid w:val="00321483"/>
    <w:rsid w:val="00321538"/>
    <w:rsid w:val="00321555"/>
    <w:rsid w:val="003216FD"/>
    <w:rsid w:val="003217AC"/>
    <w:rsid w:val="0032182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A1"/>
    <w:rsid w:val="00322C4E"/>
    <w:rsid w:val="00322CD9"/>
    <w:rsid w:val="00322D42"/>
    <w:rsid w:val="00322D6E"/>
    <w:rsid w:val="00322EC8"/>
    <w:rsid w:val="00323016"/>
    <w:rsid w:val="0032307F"/>
    <w:rsid w:val="0032314B"/>
    <w:rsid w:val="003231D8"/>
    <w:rsid w:val="0032326D"/>
    <w:rsid w:val="0032326E"/>
    <w:rsid w:val="003232B1"/>
    <w:rsid w:val="0032331F"/>
    <w:rsid w:val="0032341D"/>
    <w:rsid w:val="00323457"/>
    <w:rsid w:val="003234A3"/>
    <w:rsid w:val="003234DC"/>
    <w:rsid w:val="0032355A"/>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C0F"/>
    <w:rsid w:val="00324C4E"/>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94"/>
    <w:rsid w:val="00325D50"/>
    <w:rsid w:val="00325D75"/>
    <w:rsid w:val="00325DCA"/>
    <w:rsid w:val="00325EAA"/>
    <w:rsid w:val="00325EC6"/>
    <w:rsid w:val="003260BB"/>
    <w:rsid w:val="0032612B"/>
    <w:rsid w:val="003262E7"/>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C3"/>
    <w:rsid w:val="003279ED"/>
    <w:rsid w:val="003279F3"/>
    <w:rsid w:val="003279FC"/>
    <w:rsid w:val="00327A3B"/>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2CF"/>
    <w:rsid w:val="003313AA"/>
    <w:rsid w:val="003313C2"/>
    <w:rsid w:val="00331448"/>
    <w:rsid w:val="003316AE"/>
    <w:rsid w:val="00331883"/>
    <w:rsid w:val="003318E6"/>
    <w:rsid w:val="00331969"/>
    <w:rsid w:val="00331B69"/>
    <w:rsid w:val="00331C28"/>
    <w:rsid w:val="00331D20"/>
    <w:rsid w:val="00331D5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129"/>
    <w:rsid w:val="0033327D"/>
    <w:rsid w:val="0033327F"/>
    <w:rsid w:val="0033329C"/>
    <w:rsid w:val="003332DD"/>
    <w:rsid w:val="00333338"/>
    <w:rsid w:val="00333378"/>
    <w:rsid w:val="003333B7"/>
    <w:rsid w:val="00333406"/>
    <w:rsid w:val="00333420"/>
    <w:rsid w:val="00333520"/>
    <w:rsid w:val="003335F5"/>
    <w:rsid w:val="00333605"/>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1CB"/>
    <w:rsid w:val="003352A1"/>
    <w:rsid w:val="0033535C"/>
    <w:rsid w:val="003354C5"/>
    <w:rsid w:val="00335544"/>
    <w:rsid w:val="00335604"/>
    <w:rsid w:val="0033562B"/>
    <w:rsid w:val="00335667"/>
    <w:rsid w:val="003356C7"/>
    <w:rsid w:val="003356FE"/>
    <w:rsid w:val="0033578F"/>
    <w:rsid w:val="00335802"/>
    <w:rsid w:val="00335869"/>
    <w:rsid w:val="003358C2"/>
    <w:rsid w:val="00335A87"/>
    <w:rsid w:val="00335ADA"/>
    <w:rsid w:val="00335B3A"/>
    <w:rsid w:val="00335C3B"/>
    <w:rsid w:val="00335C86"/>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538"/>
    <w:rsid w:val="00340542"/>
    <w:rsid w:val="00340702"/>
    <w:rsid w:val="003408B6"/>
    <w:rsid w:val="003408C5"/>
    <w:rsid w:val="00340989"/>
    <w:rsid w:val="00340C44"/>
    <w:rsid w:val="00340C95"/>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EDD"/>
    <w:rsid w:val="00342F47"/>
    <w:rsid w:val="00343005"/>
    <w:rsid w:val="0034326A"/>
    <w:rsid w:val="00343284"/>
    <w:rsid w:val="00343285"/>
    <w:rsid w:val="003432FF"/>
    <w:rsid w:val="0034339A"/>
    <w:rsid w:val="003435DE"/>
    <w:rsid w:val="003437CC"/>
    <w:rsid w:val="00343971"/>
    <w:rsid w:val="00343BB8"/>
    <w:rsid w:val="00343BCA"/>
    <w:rsid w:val="00343C00"/>
    <w:rsid w:val="00343C9B"/>
    <w:rsid w:val="00343D52"/>
    <w:rsid w:val="00343EEE"/>
    <w:rsid w:val="0034428C"/>
    <w:rsid w:val="00344307"/>
    <w:rsid w:val="00344309"/>
    <w:rsid w:val="00344341"/>
    <w:rsid w:val="0034436C"/>
    <w:rsid w:val="00344374"/>
    <w:rsid w:val="003444DA"/>
    <w:rsid w:val="003444FB"/>
    <w:rsid w:val="0034450E"/>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BB"/>
    <w:rsid w:val="00345AED"/>
    <w:rsid w:val="00345B96"/>
    <w:rsid w:val="00345BA2"/>
    <w:rsid w:val="00345C0F"/>
    <w:rsid w:val="00345C85"/>
    <w:rsid w:val="00345CE4"/>
    <w:rsid w:val="00345E96"/>
    <w:rsid w:val="003460B3"/>
    <w:rsid w:val="003460FC"/>
    <w:rsid w:val="0034626C"/>
    <w:rsid w:val="003462BA"/>
    <w:rsid w:val="003462BF"/>
    <w:rsid w:val="003463F9"/>
    <w:rsid w:val="00346453"/>
    <w:rsid w:val="0034645A"/>
    <w:rsid w:val="003465C7"/>
    <w:rsid w:val="003467D2"/>
    <w:rsid w:val="00346859"/>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849"/>
    <w:rsid w:val="003478E0"/>
    <w:rsid w:val="003478FC"/>
    <w:rsid w:val="0034790A"/>
    <w:rsid w:val="00347A44"/>
    <w:rsid w:val="00347D57"/>
    <w:rsid w:val="00347D6C"/>
    <w:rsid w:val="00347DC0"/>
    <w:rsid w:val="00347E55"/>
    <w:rsid w:val="00347F68"/>
    <w:rsid w:val="00347FA1"/>
    <w:rsid w:val="00350120"/>
    <w:rsid w:val="003501F7"/>
    <w:rsid w:val="00350396"/>
    <w:rsid w:val="00350415"/>
    <w:rsid w:val="003504A9"/>
    <w:rsid w:val="00350516"/>
    <w:rsid w:val="00350529"/>
    <w:rsid w:val="0035073C"/>
    <w:rsid w:val="0035077A"/>
    <w:rsid w:val="003508B5"/>
    <w:rsid w:val="00350A3A"/>
    <w:rsid w:val="00350AEC"/>
    <w:rsid w:val="00350B16"/>
    <w:rsid w:val="00350C2F"/>
    <w:rsid w:val="00350C5E"/>
    <w:rsid w:val="00350C8F"/>
    <w:rsid w:val="00350D2E"/>
    <w:rsid w:val="00350D6C"/>
    <w:rsid w:val="00350E05"/>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C0"/>
    <w:rsid w:val="003519EE"/>
    <w:rsid w:val="00351A88"/>
    <w:rsid w:val="00351B84"/>
    <w:rsid w:val="00351BC0"/>
    <w:rsid w:val="00351BD4"/>
    <w:rsid w:val="00351C0E"/>
    <w:rsid w:val="00351C4B"/>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378"/>
    <w:rsid w:val="00353452"/>
    <w:rsid w:val="003534E3"/>
    <w:rsid w:val="00353607"/>
    <w:rsid w:val="0035360A"/>
    <w:rsid w:val="0035363B"/>
    <w:rsid w:val="00353696"/>
    <w:rsid w:val="003536DD"/>
    <w:rsid w:val="003536E3"/>
    <w:rsid w:val="00353713"/>
    <w:rsid w:val="00353752"/>
    <w:rsid w:val="00353886"/>
    <w:rsid w:val="003538B1"/>
    <w:rsid w:val="003538C0"/>
    <w:rsid w:val="003538D6"/>
    <w:rsid w:val="00353A8C"/>
    <w:rsid w:val="00353B21"/>
    <w:rsid w:val="00353F2A"/>
    <w:rsid w:val="00353FC6"/>
    <w:rsid w:val="00353FD2"/>
    <w:rsid w:val="003542D3"/>
    <w:rsid w:val="003544BB"/>
    <w:rsid w:val="00354523"/>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4D"/>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F28"/>
    <w:rsid w:val="0036106B"/>
    <w:rsid w:val="003610C1"/>
    <w:rsid w:val="0036115D"/>
    <w:rsid w:val="00361191"/>
    <w:rsid w:val="0036128C"/>
    <w:rsid w:val="00361341"/>
    <w:rsid w:val="00361563"/>
    <w:rsid w:val="0036158B"/>
    <w:rsid w:val="0036174C"/>
    <w:rsid w:val="0036188F"/>
    <w:rsid w:val="0036189B"/>
    <w:rsid w:val="003618FF"/>
    <w:rsid w:val="0036194B"/>
    <w:rsid w:val="003619EC"/>
    <w:rsid w:val="00361B45"/>
    <w:rsid w:val="00361C7D"/>
    <w:rsid w:val="00361DDE"/>
    <w:rsid w:val="00361E2E"/>
    <w:rsid w:val="00361E4C"/>
    <w:rsid w:val="00361EB7"/>
    <w:rsid w:val="00361F31"/>
    <w:rsid w:val="0036201E"/>
    <w:rsid w:val="00362029"/>
    <w:rsid w:val="00362169"/>
    <w:rsid w:val="003621E8"/>
    <w:rsid w:val="0036244E"/>
    <w:rsid w:val="003624A5"/>
    <w:rsid w:val="003627D2"/>
    <w:rsid w:val="0036281A"/>
    <w:rsid w:val="00362886"/>
    <w:rsid w:val="003628A9"/>
    <w:rsid w:val="003629FE"/>
    <w:rsid w:val="00362B25"/>
    <w:rsid w:val="00362B84"/>
    <w:rsid w:val="00362BA2"/>
    <w:rsid w:val="00362BD8"/>
    <w:rsid w:val="00362CF7"/>
    <w:rsid w:val="00362D4E"/>
    <w:rsid w:val="00362DAE"/>
    <w:rsid w:val="00362F23"/>
    <w:rsid w:val="00362F46"/>
    <w:rsid w:val="00362FBF"/>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A0D"/>
    <w:rsid w:val="00365A86"/>
    <w:rsid w:val="00365CEC"/>
    <w:rsid w:val="00365F7A"/>
    <w:rsid w:val="0036609B"/>
    <w:rsid w:val="0036609F"/>
    <w:rsid w:val="003661DC"/>
    <w:rsid w:val="00366225"/>
    <w:rsid w:val="00366274"/>
    <w:rsid w:val="003662B8"/>
    <w:rsid w:val="00366372"/>
    <w:rsid w:val="003663C1"/>
    <w:rsid w:val="003664A9"/>
    <w:rsid w:val="0036668C"/>
    <w:rsid w:val="00366735"/>
    <w:rsid w:val="003667E6"/>
    <w:rsid w:val="0036694E"/>
    <w:rsid w:val="0036699C"/>
    <w:rsid w:val="00366B60"/>
    <w:rsid w:val="00366BC6"/>
    <w:rsid w:val="00366CBA"/>
    <w:rsid w:val="00366CC2"/>
    <w:rsid w:val="00366EC8"/>
    <w:rsid w:val="00366ECD"/>
    <w:rsid w:val="00366EEB"/>
    <w:rsid w:val="00366F1F"/>
    <w:rsid w:val="0036708F"/>
    <w:rsid w:val="003670CE"/>
    <w:rsid w:val="003671E4"/>
    <w:rsid w:val="00367227"/>
    <w:rsid w:val="00367232"/>
    <w:rsid w:val="003672D0"/>
    <w:rsid w:val="00367424"/>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5E"/>
    <w:rsid w:val="00370A70"/>
    <w:rsid w:val="00370C43"/>
    <w:rsid w:val="00370C92"/>
    <w:rsid w:val="00370CA3"/>
    <w:rsid w:val="00370CDD"/>
    <w:rsid w:val="00370D42"/>
    <w:rsid w:val="00370D60"/>
    <w:rsid w:val="00370DD3"/>
    <w:rsid w:val="00370DEC"/>
    <w:rsid w:val="00371013"/>
    <w:rsid w:val="003713AC"/>
    <w:rsid w:val="003714FC"/>
    <w:rsid w:val="0037192D"/>
    <w:rsid w:val="003719AF"/>
    <w:rsid w:val="00371A54"/>
    <w:rsid w:val="00371B53"/>
    <w:rsid w:val="00371D4D"/>
    <w:rsid w:val="0037200B"/>
    <w:rsid w:val="0037239F"/>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79"/>
    <w:rsid w:val="0037509C"/>
    <w:rsid w:val="003750A1"/>
    <w:rsid w:val="003751F6"/>
    <w:rsid w:val="003752D8"/>
    <w:rsid w:val="003753B8"/>
    <w:rsid w:val="0037544B"/>
    <w:rsid w:val="0037547C"/>
    <w:rsid w:val="00375496"/>
    <w:rsid w:val="003754A9"/>
    <w:rsid w:val="003754DE"/>
    <w:rsid w:val="00375525"/>
    <w:rsid w:val="003756A3"/>
    <w:rsid w:val="003757B0"/>
    <w:rsid w:val="003757F7"/>
    <w:rsid w:val="00375809"/>
    <w:rsid w:val="0037591D"/>
    <w:rsid w:val="0037595D"/>
    <w:rsid w:val="00375993"/>
    <w:rsid w:val="003759A3"/>
    <w:rsid w:val="00375A0D"/>
    <w:rsid w:val="00375E2E"/>
    <w:rsid w:val="00376129"/>
    <w:rsid w:val="003761FF"/>
    <w:rsid w:val="0037639D"/>
    <w:rsid w:val="00376532"/>
    <w:rsid w:val="00376541"/>
    <w:rsid w:val="003766A3"/>
    <w:rsid w:val="00376743"/>
    <w:rsid w:val="003767A7"/>
    <w:rsid w:val="00376B5D"/>
    <w:rsid w:val="00376C5C"/>
    <w:rsid w:val="00376F73"/>
    <w:rsid w:val="0037700F"/>
    <w:rsid w:val="00377043"/>
    <w:rsid w:val="003770B4"/>
    <w:rsid w:val="00377100"/>
    <w:rsid w:val="0037712D"/>
    <w:rsid w:val="003771C3"/>
    <w:rsid w:val="0037721E"/>
    <w:rsid w:val="003772AE"/>
    <w:rsid w:val="00377308"/>
    <w:rsid w:val="00377416"/>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ED3"/>
    <w:rsid w:val="00380F0D"/>
    <w:rsid w:val="00381082"/>
    <w:rsid w:val="00381114"/>
    <w:rsid w:val="0038134D"/>
    <w:rsid w:val="0038143D"/>
    <w:rsid w:val="00381448"/>
    <w:rsid w:val="003815F7"/>
    <w:rsid w:val="00381686"/>
    <w:rsid w:val="00381701"/>
    <w:rsid w:val="00381753"/>
    <w:rsid w:val="00381888"/>
    <w:rsid w:val="00381A1C"/>
    <w:rsid w:val="00381AD6"/>
    <w:rsid w:val="00381B9A"/>
    <w:rsid w:val="00381CAC"/>
    <w:rsid w:val="00381E54"/>
    <w:rsid w:val="00381F45"/>
    <w:rsid w:val="00381FB8"/>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CBD"/>
    <w:rsid w:val="00383D7C"/>
    <w:rsid w:val="00383D9C"/>
    <w:rsid w:val="00383E1F"/>
    <w:rsid w:val="00383E35"/>
    <w:rsid w:val="00384034"/>
    <w:rsid w:val="003840D0"/>
    <w:rsid w:val="0038411A"/>
    <w:rsid w:val="003841CD"/>
    <w:rsid w:val="0038420E"/>
    <w:rsid w:val="00384294"/>
    <w:rsid w:val="003842FA"/>
    <w:rsid w:val="0038439D"/>
    <w:rsid w:val="003845D1"/>
    <w:rsid w:val="0038470E"/>
    <w:rsid w:val="00384726"/>
    <w:rsid w:val="00384758"/>
    <w:rsid w:val="00384888"/>
    <w:rsid w:val="0038488F"/>
    <w:rsid w:val="0038494B"/>
    <w:rsid w:val="00384C93"/>
    <w:rsid w:val="00384D2C"/>
    <w:rsid w:val="00384D8C"/>
    <w:rsid w:val="00384DC9"/>
    <w:rsid w:val="00384E08"/>
    <w:rsid w:val="00384E3E"/>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CB"/>
    <w:rsid w:val="0038743E"/>
    <w:rsid w:val="00387519"/>
    <w:rsid w:val="00387523"/>
    <w:rsid w:val="00387566"/>
    <w:rsid w:val="003875DC"/>
    <w:rsid w:val="0038763C"/>
    <w:rsid w:val="0038765B"/>
    <w:rsid w:val="00387689"/>
    <w:rsid w:val="003876B2"/>
    <w:rsid w:val="00387711"/>
    <w:rsid w:val="00387AEB"/>
    <w:rsid w:val="00387BD3"/>
    <w:rsid w:val="00387CFE"/>
    <w:rsid w:val="00387D3B"/>
    <w:rsid w:val="00387DA8"/>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B5"/>
    <w:rsid w:val="00391AF5"/>
    <w:rsid w:val="00391B35"/>
    <w:rsid w:val="00391D2F"/>
    <w:rsid w:val="00391E30"/>
    <w:rsid w:val="00391E57"/>
    <w:rsid w:val="00391FC7"/>
    <w:rsid w:val="00391FF4"/>
    <w:rsid w:val="0039206B"/>
    <w:rsid w:val="003921BA"/>
    <w:rsid w:val="00392213"/>
    <w:rsid w:val="0039224E"/>
    <w:rsid w:val="00392346"/>
    <w:rsid w:val="003923E9"/>
    <w:rsid w:val="003923FB"/>
    <w:rsid w:val="003924C5"/>
    <w:rsid w:val="0039264A"/>
    <w:rsid w:val="003927F5"/>
    <w:rsid w:val="00392992"/>
    <w:rsid w:val="00392A7A"/>
    <w:rsid w:val="00392AD2"/>
    <w:rsid w:val="00392B63"/>
    <w:rsid w:val="00392C4D"/>
    <w:rsid w:val="00392D63"/>
    <w:rsid w:val="00392DB9"/>
    <w:rsid w:val="00392EAF"/>
    <w:rsid w:val="0039311A"/>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9F6"/>
    <w:rsid w:val="00394AFA"/>
    <w:rsid w:val="00394B06"/>
    <w:rsid w:val="00394C1B"/>
    <w:rsid w:val="00394D19"/>
    <w:rsid w:val="00394E58"/>
    <w:rsid w:val="00394FEE"/>
    <w:rsid w:val="00395115"/>
    <w:rsid w:val="003954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263"/>
    <w:rsid w:val="003A0493"/>
    <w:rsid w:val="003A052C"/>
    <w:rsid w:val="003A0600"/>
    <w:rsid w:val="003A0691"/>
    <w:rsid w:val="003A0832"/>
    <w:rsid w:val="003A0836"/>
    <w:rsid w:val="003A08E4"/>
    <w:rsid w:val="003A0967"/>
    <w:rsid w:val="003A0B2D"/>
    <w:rsid w:val="003A0C4F"/>
    <w:rsid w:val="003A0CF0"/>
    <w:rsid w:val="003A0E8E"/>
    <w:rsid w:val="003A0EC1"/>
    <w:rsid w:val="003A0FFF"/>
    <w:rsid w:val="003A11A7"/>
    <w:rsid w:val="003A137B"/>
    <w:rsid w:val="003A13D1"/>
    <w:rsid w:val="003A14C1"/>
    <w:rsid w:val="003A14C9"/>
    <w:rsid w:val="003A14EC"/>
    <w:rsid w:val="003A1504"/>
    <w:rsid w:val="003A154C"/>
    <w:rsid w:val="003A1584"/>
    <w:rsid w:val="003A15BA"/>
    <w:rsid w:val="003A15D2"/>
    <w:rsid w:val="003A16F5"/>
    <w:rsid w:val="003A17E3"/>
    <w:rsid w:val="003A1814"/>
    <w:rsid w:val="003A18FB"/>
    <w:rsid w:val="003A1B57"/>
    <w:rsid w:val="003A1BBF"/>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80"/>
    <w:rsid w:val="003A4194"/>
    <w:rsid w:val="003A44BF"/>
    <w:rsid w:val="003A4534"/>
    <w:rsid w:val="003A4926"/>
    <w:rsid w:val="003A4A9C"/>
    <w:rsid w:val="003A4AE1"/>
    <w:rsid w:val="003A4B12"/>
    <w:rsid w:val="003A4B58"/>
    <w:rsid w:val="003A4C56"/>
    <w:rsid w:val="003A4D9B"/>
    <w:rsid w:val="003A4DA3"/>
    <w:rsid w:val="003A4E17"/>
    <w:rsid w:val="003A4FAB"/>
    <w:rsid w:val="003A5145"/>
    <w:rsid w:val="003A54A2"/>
    <w:rsid w:val="003A5683"/>
    <w:rsid w:val="003A5710"/>
    <w:rsid w:val="003A58BD"/>
    <w:rsid w:val="003A597B"/>
    <w:rsid w:val="003A5981"/>
    <w:rsid w:val="003A59C6"/>
    <w:rsid w:val="003A5A1A"/>
    <w:rsid w:val="003A5A6D"/>
    <w:rsid w:val="003A5B08"/>
    <w:rsid w:val="003A5B92"/>
    <w:rsid w:val="003A5E68"/>
    <w:rsid w:val="003A5F41"/>
    <w:rsid w:val="003A5F47"/>
    <w:rsid w:val="003A5FA8"/>
    <w:rsid w:val="003A6163"/>
    <w:rsid w:val="003A6182"/>
    <w:rsid w:val="003A61B1"/>
    <w:rsid w:val="003A6223"/>
    <w:rsid w:val="003A6329"/>
    <w:rsid w:val="003A6408"/>
    <w:rsid w:val="003A6427"/>
    <w:rsid w:val="003A64E5"/>
    <w:rsid w:val="003A64FA"/>
    <w:rsid w:val="003A663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A7C59"/>
    <w:rsid w:val="003A7C7C"/>
    <w:rsid w:val="003B0047"/>
    <w:rsid w:val="003B0100"/>
    <w:rsid w:val="003B013D"/>
    <w:rsid w:val="003B0184"/>
    <w:rsid w:val="003B0305"/>
    <w:rsid w:val="003B03D5"/>
    <w:rsid w:val="003B03FB"/>
    <w:rsid w:val="003B04CC"/>
    <w:rsid w:val="003B055B"/>
    <w:rsid w:val="003B06F9"/>
    <w:rsid w:val="003B0722"/>
    <w:rsid w:val="003B09CA"/>
    <w:rsid w:val="003B0A48"/>
    <w:rsid w:val="003B0B1F"/>
    <w:rsid w:val="003B0BAC"/>
    <w:rsid w:val="003B0CA8"/>
    <w:rsid w:val="003B1015"/>
    <w:rsid w:val="003B105E"/>
    <w:rsid w:val="003B117E"/>
    <w:rsid w:val="003B1200"/>
    <w:rsid w:val="003B120B"/>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6E4"/>
    <w:rsid w:val="003B27C6"/>
    <w:rsid w:val="003B2883"/>
    <w:rsid w:val="003B2893"/>
    <w:rsid w:val="003B2A19"/>
    <w:rsid w:val="003B2BFB"/>
    <w:rsid w:val="003B2E91"/>
    <w:rsid w:val="003B2F5A"/>
    <w:rsid w:val="003B2F99"/>
    <w:rsid w:val="003B2FA3"/>
    <w:rsid w:val="003B3080"/>
    <w:rsid w:val="003B31AF"/>
    <w:rsid w:val="003B3222"/>
    <w:rsid w:val="003B33F1"/>
    <w:rsid w:val="003B366A"/>
    <w:rsid w:val="003B3878"/>
    <w:rsid w:val="003B3967"/>
    <w:rsid w:val="003B3A33"/>
    <w:rsid w:val="003B3AC8"/>
    <w:rsid w:val="003B3B2C"/>
    <w:rsid w:val="003B3C46"/>
    <w:rsid w:val="003B3CB3"/>
    <w:rsid w:val="003B3CE9"/>
    <w:rsid w:val="003B3F72"/>
    <w:rsid w:val="003B3F8C"/>
    <w:rsid w:val="003B401A"/>
    <w:rsid w:val="003B40A5"/>
    <w:rsid w:val="003B416E"/>
    <w:rsid w:val="003B4209"/>
    <w:rsid w:val="003B430F"/>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C8D"/>
    <w:rsid w:val="003B5D89"/>
    <w:rsid w:val="003B5E21"/>
    <w:rsid w:val="003B5E97"/>
    <w:rsid w:val="003B5E9D"/>
    <w:rsid w:val="003B5F64"/>
    <w:rsid w:val="003B5FAC"/>
    <w:rsid w:val="003B6052"/>
    <w:rsid w:val="003B60E3"/>
    <w:rsid w:val="003B61AA"/>
    <w:rsid w:val="003B61BE"/>
    <w:rsid w:val="003B61BF"/>
    <w:rsid w:val="003B624C"/>
    <w:rsid w:val="003B626C"/>
    <w:rsid w:val="003B63DD"/>
    <w:rsid w:val="003B6401"/>
    <w:rsid w:val="003B6420"/>
    <w:rsid w:val="003B6551"/>
    <w:rsid w:val="003B6590"/>
    <w:rsid w:val="003B665E"/>
    <w:rsid w:val="003B668F"/>
    <w:rsid w:val="003B66B9"/>
    <w:rsid w:val="003B66CF"/>
    <w:rsid w:val="003B6740"/>
    <w:rsid w:val="003B677F"/>
    <w:rsid w:val="003B6900"/>
    <w:rsid w:val="003B6942"/>
    <w:rsid w:val="003B6CAA"/>
    <w:rsid w:val="003B6CB8"/>
    <w:rsid w:val="003B6DCA"/>
    <w:rsid w:val="003B6EF3"/>
    <w:rsid w:val="003B705E"/>
    <w:rsid w:val="003B708A"/>
    <w:rsid w:val="003B7097"/>
    <w:rsid w:val="003B7113"/>
    <w:rsid w:val="003B71BA"/>
    <w:rsid w:val="003B7317"/>
    <w:rsid w:val="003B7346"/>
    <w:rsid w:val="003B73C8"/>
    <w:rsid w:val="003B750B"/>
    <w:rsid w:val="003B753E"/>
    <w:rsid w:val="003B760D"/>
    <w:rsid w:val="003B7750"/>
    <w:rsid w:val="003B7789"/>
    <w:rsid w:val="003B77C2"/>
    <w:rsid w:val="003B77F8"/>
    <w:rsid w:val="003B7944"/>
    <w:rsid w:val="003B7B34"/>
    <w:rsid w:val="003B7D7E"/>
    <w:rsid w:val="003B7DD1"/>
    <w:rsid w:val="003B7E2E"/>
    <w:rsid w:val="003B7EF8"/>
    <w:rsid w:val="003B7F55"/>
    <w:rsid w:val="003B7F72"/>
    <w:rsid w:val="003C014A"/>
    <w:rsid w:val="003C0154"/>
    <w:rsid w:val="003C016C"/>
    <w:rsid w:val="003C0182"/>
    <w:rsid w:val="003C024E"/>
    <w:rsid w:val="003C025C"/>
    <w:rsid w:val="003C0283"/>
    <w:rsid w:val="003C0486"/>
    <w:rsid w:val="003C059C"/>
    <w:rsid w:val="003C060B"/>
    <w:rsid w:val="003C06C5"/>
    <w:rsid w:val="003C072F"/>
    <w:rsid w:val="003C09BD"/>
    <w:rsid w:val="003C0A7E"/>
    <w:rsid w:val="003C0B55"/>
    <w:rsid w:val="003C0BC2"/>
    <w:rsid w:val="003C0E00"/>
    <w:rsid w:val="003C0EB3"/>
    <w:rsid w:val="003C0F21"/>
    <w:rsid w:val="003C0F8F"/>
    <w:rsid w:val="003C0FBC"/>
    <w:rsid w:val="003C1309"/>
    <w:rsid w:val="003C1622"/>
    <w:rsid w:val="003C16C3"/>
    <w:rsid w:val="003C1702"/>
    <w:rsid w:val="003C1785"/>
    <w:rsid w:val="003C19C9"/>
    <w:rsid w:val="003C1B0F"/>
    <w:rsid w:val="003C1B9E"/>
    <w:rsid w:val="003C1BFF"/>
    <w:rsid w:val="003C1CD5"/>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D11"/>
    <w:rsid w:val="003C3D82"/>
    <w:rsid w:val="003C3F3A"/>
    <w:rsid w:val="003C3F90"/>
    <w:rsid w:val="003C4012"/>
    <w:rsid w:val="003C412D"/>
    <w:rsid w:val="003C422C"/>
    <w:rsid w:val="003C4381"/>
    <w:rsid w:val="003C4417"/>
    <w:rsid w:val="003C4463"/>
    <w:rsid w:val="003C44E3"/>
    <w:rsid w:val="003C4560"/>
    <w:rsid w:val="003C4576"/>
    <w:rsid w:val="003C45B1"/>
    <w:rsid w:val="003C463A"/>
    <w:rsid w:val="003C46C6"/>
    <w:rsid w:val="003C46F3"/>
    <w:rsid w:val="003C48B8"/>
    <w:rsid w:val="003C48C3"/>
    <w:rsid w:val="003C4931"/>
    <w:rsid w:val="003C4968"/>
    <w:rsid w:val="003C4A18"/>
    <w:rsid w:val="003C4B44"/>
    <w:rsid w:val="003C4C68"/>
    <w:rsid w:val="003C4C89"/>
    <w:rsid w:val="003C4D91"/>
    <w:rsid w:val="003C4DD6"/>
    <w:rsid w:val="003C4E3B"/>
    <w:rsid w:val="003C4E62"/>
    <w:rsid w:val="003C4F18"/>
    <w:rsid w:val="003C4FAC"/>
    <w:rsid w:val="003C5022"/>
    <w:rsid w:val="003C50DD"/>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777"/>
    <w:rsid w:val="003C684E"/>
    <w:rsid w:val="003C690B"/>
    <w:rsid w:val="003C697B"/>
    <w:rsid w:val="003C69EC"/>
    <w:rsid w:val="003C6A26"/>
    <w:rsid w:val="003C6A27"/>
    <w:rsid w:val="003C6AC1"/>
    <w:rsid w:val="003C6B28"/>
    <w:rsid w:val="003C6B3C"/>
    <w:rsid w:val="003C6CB4"/>
    <w:rsid w:val="003C6D75"/>
    <w:rsid w:val="003C6DF7"/>
    <w:rsid w:val="003C6E3C"/>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70"/>
    <w:rsid w:val="003D01FE"/>
    <w:rsid w:val="003D060A"/>
    <w:rsid w:val="003D06BD"/>
    <w:rsid w:val="003D08C6"/>
    <w:rsid w:val="003D0958"/>
    <w:rsid w:val="003D0966"/>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8AA"/>
    <w:rsid w:val="003D1932"/>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04"/>
    <w:rsid w:val="003D3487"/>
    <w:rsid w:val="003D350B"/>
    <w:rsid w:val="003D353F"/>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601D"/>
    <w:rsid w:val="003D6072"/>
    <w:rsid w:val="003D60A3"/>
    <w:rsid w:val="003D61B2"/>
    <w:rsid w:val="003D61B9"/>
    <w:rsid w:val="003D6232"/>
    <w:rsid w:val="003D63AF"/>
    <w:rsid w:val="003D667A"/>
    <w:rsid w:val="003D6959"/>
    <w:rsid w:val="003D6A60"/>
    <w:rsid w:val="003D6AD6"/>
    <w:rsid w:val="003D6B01"/>
    <w:rsid w:val="003D6B12"/>
    <w:rsid w:val="003D6BA4"/>
    <w:rsid w:val="003D6CAC"/>
    <w:rsid w:val="003D6ED0"/>
    <w:rsid w:val="003D6F47"/>
    <w:rsid w:val="003D6F87"/>
    <w:rsid w:val="003D7095"/>
    <w:rsid w:val="003D7480"/>
    <w:rsid w:val="003D7693"/>
    <w:rsid w:val="003D76F4"/>
    <w:rsid w:val="003D7961"/>
    <w:rsid w:val="003D7A56"/>
    <w:rsid w:val="003D7B13"/>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0ED2"/>
    <w:rsid w:val="003E0F75"/>
    <w:rsid w:val="003E106F"/>
    <w:rsid w:val="003E11C4"/>
    <w:rsid w:val="003E120F"/>
    <w:rsid w:val="003E1278"/>
    <w:rsid w:val="003E133F"/>
    <w:rsid w:val="003E13B3"/>
    <w:rsid w:val="003E1406"/>
    <w:rsid w:val="003E1504"/>
    <w:rsid w:val="003E1539"/>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25"/>
    <w:rsid w:val="003E314E"/>
    <w:rsid w:val="003E3254"/>
    <w:rsid w:val="003E367A"/>
    <w:rsid w:val="003E368C"/>
    <w:rsid w:val="003E3909"/>
    <w:rsid w:val="003E3988"/>
    <w:rsid w:val="003E39FE"/>
    <w:rsid w:val="003E3BF1"/>
    <w:rsid w:val="003E3C2B"/>
    <w:rsid w:val="003E3E48"/>
    <w:rsid w:val="003E3F9C"/>
    <w:rsid w:val="003E3FFD"/>
    <w:rsid w:val="003E400A"/>
    <w:rsid w:val="003E4133"/>
    <w:rsid w:val="003E42B3"/>
    <w:rsid w:val="003E43D8"/>
    <w:rsid w:val="003E440B"/>
    <w:rsid w:val="003E4488"/>
    <w:rsid w:val="003E455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848"/>
    <w:rsid w:val="003E597C"/>
    <w:rsid w:val="003E59C4"/>
    <w:rsid w:val="003E59F9"/>
    <w:rsid w:val="003E5A01"/>
    <w:rsid w:val="003E5DD7"/>
    <w:rsid w:val="003E5E83"/>
    <w:rsid w:val="003E5F1D"/>
    <w:rsid w:val="003E5F4A"/>
    <w:rsid w:val="003E5FFB"/>
    <w:rsid w:val="003E6020"/>
    <w:rsid w:val="003E605C"/>
    <w:rsid w:val="003E606D"/>
    <w:rsid w:val="003E6126"/>
    <w:rsid w:val="003E61C7"/>
    <w:rsid w:val="003E62D9"/>
    <w:rsid w:val="003E62EE"/>
    <w:rsid w:val="003E63C6"/>
    <w:rsid w:val="003E65E0"/>
    <w:rsid w:val="003E669E"/>
    <w:rsid w:val="003E681A"/>
    <w:rsid w:val="003E685D"/>
    <w:rsid w:val="003E69B8"/>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83C"/>
    <w:rsid w:val="003E794C"/>
    <w:rsid w:val="003E799E"/>
    <w:rsid w:val="003E7B5B"/>
    <w:rsid w:val="003E7BF8"/>
    <w:rsid w:val="003E7D6D"/>
    <w:rsid w:val="003E7D88"/>
    <w:rsid w:val="003E7DB2"/>
    <w:rsid w:val="003E7E12"/>
    <w:rsid w:val="003E7E90"/>
    <w:rsid w:val="003E7FA5"/>
    <w:rsid w:val="003F0111"/>
    <w:rsid w:val="003F022E"/>
    <w:rsid w:val="003F02FE"/>
    <w:rsid w:val="003F03A6"/>
    <w:rsid w:val="003F04FC"/>
    <w:rsid w:val="003F0649"/>
    <w:rsid w:val="003F06EC"/>
    <w:rsid w:val="003F0ABA"/>
    <w:rsid w:val="003F0B32"/>
    <w:rsid w:val="003F0B92"/>
    <w:rsid w:val="003F0C52"/>
    <w:rsid w:val="003F0D69"/>
    <w:rsid w:val="003F0D82"/>
    <w:rsid w:val="003F0E07"/>
    <w:rsid w:val="003F0E34"/>
    <w:rsid w:val="003F0F69"/>
    <w:rsid w:val="003F1012"/>
    <w:rsid w:val="003F1149"/>
    <w:rsid w:val="003F126D"/>
    <w:rsid w:val="003F126E"/>
    <w:rsid w:val="003F133C"/>
    <w:rsid w:val="003F1697"/>
    <w:rsid w:val="003F174D"/>
    <w:rsid w:val="003F1812"/>
    <w:rsid w:val="003F18B7"/>
    <w:rsid w:val="003F18F4"/>
    <w:rsid w:val="003F1920"/>
    <w:rsid w:val="003F196A"/>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D3A"/>
    <w:rsid w:val="003F2DF6"/>
    <w:rsid w:val="003F2E47"/>
    <w:rsid w:val="003F2F2B"/>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FC"/>
    <w:rsid w:val="003F47BC"/>
    <w:rsid w:val="003F4899"/>
    <w:rsid w:val="003F4B3B"/>
    <w:rsid w:val="003F4D47"/>
    <w:rsid w:val="003F4D5C"/>
    <w:rsid w:val="003F4D9D"/>
    <w:rsid w:val="003F4E44"/>
    <w:rsid w:val="003F4E9E"/>
    <w:rsid w:val="003F504B"/>
    <w:rsid w:val="003F5116"/>
    <w:rsid w:val="003F52AD"/>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717"/>
    <w:rsid w:val="003F6966"/>
    <w:rsid w:val="003F6BCC"/>
    <w:rsid w:val="003F6C92"/>
    <w:rsid w:val="003F6CD6"/>
    <w:rsid w:val="003F6CD8"/>
    <w:rsid w:val="003F6D0C"/>
    <w:rsid w:val="003F6E14"/>
    <w:rsid w:val="003F6E97"/>
    <w:rsid w:val="003F6EE8"/>
    <w:rsid w:val="003F6F97"/>
    <w:rsid w:val="003F70C8"/>
    <w:rsid w:val="003F7124"/>
    <w:rsid w:val="003F7198"/>
    <w:rsid w:val="003F72CA"/>
    <w:rsid w:val="003F74E5"/>
    <w:rsid w:val="003F7524"/>
    <w:rsid w:val="003F7598"/>
    <w:rsid w:val="003F7610"/>
    <w:rsid w:val="003F774A"/>
    <w:rsid w:val="003F77A5"/>
    <w:rsid w:val="003F77A6"/>
    <w:rsid w:val="003F78EA"/>
    <w:rsid w:val="003F7B37"/>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56"/>
    <w:rsid w:val="00400698"/>
    <w:rsid w:val="004006B6"/>
    <w:rsid w:val="0040076D"/>
    <w:rsid w:val="0040079C"/>
    <w:rsid w:val="004007BB"/>
    <w:rsid w:val="00400901"/>
    <w:rsid w:val="00400917"/>
    <w:rsid w:val="004009C5"/>
    <w:rsid w:val="00400AC6"/>
    <w:rsid w:val="00400AE5"/>
    <w:rsid w:val="00400BF4"/>
    <w:rsid w:val="00400C74"/>
    <w:rsid w:val="00400C78"/>
    <w:rsid w:val="00400D26"/>
    <w:rsid w:val="00400D39"/>
    <w:rsid w:val="00400E1E"/>
    <w:rsid w:val="00400F7E"/>
    <w:rsid w:val="00400FA8"/>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AE0"/>
    <w:rsid w:val="00402C8B"/>
    <w:rsid w:val="00402D1D"/>
    <w:rsid w:val="00402D8D"/>
    <w:rsid w:val="00402E34"/>
    <w:rsid w:val="00402F01"/>
    <w:rsid w:val="00403297"/>
    <w:rsid w:val="0040335E"/>
    <w:rsid w:val="004033D5"/>
    <w:rsid w:val="004033E4"/>
    <w:rsid w:val="00403525"/>
    <w:rsid w:val="00403584"/>
    <w:rsid w:val="00403588"/>
    <w:rsid w:val="004035A0"/>
    <w:rsid w:val="004036D2"/>
    <w:rsid w:val="0040382B"/>
    <w:rsid w:val="0040394E"/>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55"/>
    <w:rsid w:val="00404D0E"/>
    <w:rsid w:val="00404D7D"/>
    <w:rsid w:val="00404EF0"/>
    <w:rsid w:val="00405090"/>
    <w:rsid w:val="00405148"/>
    <w:rsid w:val="004051C4"/>
    <w:rsid w:val="004051EA"/>
    <w:rsid w:val="004051FF"/>
    <w:rsid w:val="00405282"/>
    <w:rsid w:val="00405310"/>
    <w:rsid w:val="00405366"/>
    <w:rsid w:val="004053BE"/>
    <w:rsid w:val="004054A1"/>
    <w:rsid w:val="00405534"/>
    <w:rsid w:val="00405661"/>
    <w:rsid w:val="00405728"/>
    <w:rsid w:val="0040595F"/>
    <w:rsid w:val="00405967"/>
    <w:rsid w:val="004059B0"/>
    <w:rsid w:val="00405BEE"/>
    <w:rsid w:val="00405C25"/>
    <w:rsid w:val="00405D07"/>
    <w:rsid w:val="00405D08"/>
    <w:rsid w:val="00405D90"/>
    <w:rsid w:val="00405E94"/>
    <w:rsid w:val="00405FA7"/>
    <w:rsid w:val="00405FB7"/>
    <w:rsid w:val="00406062"/>
    <w:rsid w:val="0040616C"/>
    <w:rsid w:val="004061ED"/>
    <w:rsid w:val="004062C4"/>
    <w:rsid w:val="0040639A"/>
    <w:rsid w:val="00406460"/>
    <w:rsid w:val="004064E3"/>
    <w:rsid w:val="00406555"/>
    <w:rsid w:val="0040668D"/>
    <w:rsid w:val="00406846"/>
    <w:rsid w:val="0040689C"/>
    <w:rsid w:val="00406935"/>
    <w:rsid w:val="00406978"/>
    <w:rsid w:val="00406979"/>
    <w:rsid w:val="00406A4E"/>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D26"/>
    <w:rsid w:val="00407D43"/>
    <w:rsid w:val="00407E4C"/>
    <w:rsid w:val="00407EC6"/>
    <w:rsid w:val="00407F55"/>
    <w:rsid w:val="004100A2"/>
    <w:rsid w:val="004100E4"/>
    <w:rsid w:val="0041022E"/>
    <w:rsid w:val="004103D7"/>
    <w:rsid w:val="00410587"/>
    <w:rsid w:val="00410687"/>
    <w:rsid w:val="004106A4"/>
    <w:rsid w:val="00410891"/>
    <w:rsid w:val="004109B5"/>
    <w:rsid w:val="00410B91"/>
    <w:rsid w:val="00410E88"/>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696"/>
    <w:rsid w:val="00412748"/>
    <w:rsid w:val="004128F9"/>
    <w:rsid w:val="004129AD"/>
    <w:rsid w:val="00412CB9"/>
    <w:rsid w:val="00412D2C"/>
    <w:rsid w:val="00412D60"/>
    <w:rsid w:val="00412EC4"/>
    <w:rsid w:val="00412F89"/>
    <w:rsid w:val="00412FAA"/>
    <w:rsid w:val="00412FC5"/>
    <w:rsid w:val="0041301D"/>
    <w:rsid w:val="004130D5"/>
    <w:rsid w:val="004130DF"/>
    <w:rsid w:val="00413181"/>
    <w:rsid w:val="00413182"/>
    <w:rsid w:val="0041319D"/>
    <w:rsid w:val="00413221"/>
    <w:rsid w:val="00413273"/>
    <w:rsid w:val="00413303"/>
    <w:rsid w:val="004133C5"/>
    <w:rsid w:val="00413544"/>
    <w:rsid w:val="0041360A"/>
    <w:rsid w:val="004136E3"/>
    <w:rsid w:val="00413749"/>
    <w:rsid w:val="00413777"/>
    <w:rsid w:val="004137A0"/>
    <w:rsid w:val="0041385A"/>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508A"/>
    <w:rsid w:val="004150CA"/>
    <w:rsid w:val="0041511B"/>
    <w:rsid w:val="0041518E"/>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388"/>
    <w:rsid w:val="00416424"/>
    <w:rsid w:val="00416545"/>
    <w:rsid w:val="004165BE"/>
    <w:rsid w:val="00416684"/>
    <w:rsid w:val="00416775"/>
    <w:rsid w:val="00416876"/>
    <w:rsid w:val="004168D0"/>
    <w:rsid w:val="0041693E"/>
    <w:rsid w:val="00416970"/>
    <w:rsid w:val="004169CC"/>
    <w:rsid w:val="00416A50"/>
    <w:rsid w:val="00416AC6"/>
    <w:rsid w:val="00416C01"/>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E0"/>
    <w:rsid w:val="00420A7B"/>
    <w:rsid w:val="00420BF5"/>
    <w:rsid w:val="00420C68"/>
    <w:rsid w:val="00420C85"/>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201B"/>
    <w:rsid w:val="00422022"/>
    <w:rsid w:val="004220A1"/>
    <w:rsid w:val="004220FA"/>
    <w:rsid w:val="00422272"/>
    <w:rsid w:val="004222C6"/>
    <w:rsid w:val="004223CE"/>
    <w:rsid w:val="00422419"/>
    <w:rsid w:val="00422442"/>
    <w:rsid w:val="00422587"/>
    <w:rsid w:val="0042262E"/>
    <w:rsid w:val="00422666"/>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C8"/>
    <w:rsid w:val="004238E4"/>
    <w:rsid w:val="004239D3"/>
    <w:rsid w:val="00423A07"/>
    <w:rsid w:val="00423ABA"/>
    <w:rsid w:val="00423B53"/>
    <w:rsid w:val="00423B9C"/>
    <w:rsid w:val="00423CE0"/>
    <w:rsid w:val="00423CE2"/>
    <w:rsid w:val="00423DB1"/>
    <w:rsid w:val="00423EB5"/>
    <w:rsid w:val="0042404B"/>
    <w:rsid w:val="00424171"/>
    <w:rsid w:val="004241DE"/>
    <w:rsid w:val="00424331"/>
    <w:rsid w:val="0042447A"/>
    <w:rsid w:val="004247B4"/>
    <w:rsid w:val="00424843"/>
    <w:rsid w:val="0042488B"/>
    <w:rsid w:val="0042492B"/>
    <w:rsid w:val="00424A48"/>
    <w:rsid w:val="00424B17"/>
    <w:rsid w:val="00424B29"/>
    <w:rsid w:val="00424B81"/>
    <w:rsid w:val="00424B8F"/>
    <w:rsid w:val="00424BB1"/>
    <w:rsid w:val="00424DC1"/>
    <w:rsid w:val="00424EFF"/>
    <w:rsid w:val="00425141"/>
    <w:rsid w:val="0042515F"/>
    <w:rsid w:val="00425205"/>
    <w:rsid w:val="0042531B"/>
    <w:rsid w:val="004253EA"/>
    <w:rsid w:val="004253FC"/>
    <w:rsid w:val="00425518"/>
    <w:rsid w:val="004256D9"/>
    <w:rsid w:val="004256E5"/>
    <w:rsid w:val="0042571F"/>
    <w:rsid w:val="004258A0"/>
    <w:rsid w:val="004258F8"/>
    <w:rsid w:val="00425B79"/>
    <w:rsid w:val="00425C45"/>
    <w:rsid w:val="00425D2D"/>
    <w:rsid w:val="00425E3D"/>
    <w:rsid w:val="00425E43"/>
    <w:rsid w:val="00425E6F"/>
    <w:rsid w:val="00425EDF"/>
    <w:rsid w:val="00425F9F"/>
    <w:rsid w:val="00425FCE"/>
    <w:rsid w:val="00426086"/>
    <w:rsid w:val="004261EE"/>
    <w:rsid w:val="00426355"/>
    <w:rsid w:val="0042646D"/>
    <w:rsid w:val="00426581"/>
    <w:rsid w:val="00426587"/>
    <w:rsid w:val="004265CA"/>
    <w:rsid w:val="00426619"/>
    <w:rsid w:val="00426714"/>
    <w:rsid w:val="00426764"/>
    <w:rsid w:val="00426773"/>
    <w:rsid w:val="0042679A"/>
    <w:rsid w:val="004268D6"/>
    <w:rsid w:val="00426A6C"/>
    <w:rsid w:val="00426AC7"/>
    <w:rsid w:val="00426C73"/>
    <w:rsid w:val="00426D22"/>
    <w:rsid w:val="00426F18"/>
    <w:rsid w:val="004270A6"/>
    <w:rsid w:val="004270E9"/>
    <w:rsid w:val="0042717A"/>
    <w:rsid w:val="004271EC"/>
    <w:rsid w:val="00427214"/>
    <w:rsid w:val="00427218"/>
    <w:rsid w:val="004272A2"/>
    <w:rsid w:val="004273E3"/>
    <w:rsid w:val="00427489"/>
    <w:rsid w:val="004274D0"/>
    <w:rsid w:val="0042750B"/>
    <w:rsid w:val="00427604"/>
    <w:rsid w:val="00427680"/>
    <w:rsid w:val="00427695"/>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43"/>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1F64"/>
    <w:rsid w:val="0043209E"/>
    <w:rsid w:val="004320DC"/>
    <w:rsid w:val="0043213A"/>
    <w:rsid w:val="004324CF"/>
    <w:rsid w:val="00432518"/>
    <w:rsid w:val="00432520"/>
    <w:rsid w:val="00432539"/>
    <w:rsid w:val="004328E4"/>
    <w:rsid w:val="00432916"/>
    <w:rsid w:val="00432A0F"/>
    <w:rsid w:val="00432AF9"/>
    <w:rsid w:val="00432B27"/>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56"/>
    <w:rsid w:val="00433CA1"/>
    <w:rsid w:val="00433D3F"/>
    <w:rsid w:val="00433D7A"/>
    <w:rsid w:val="00433DE9"/>
    <w:rsid w:val="00433DEF"/>
    <w:rsid w:val="00433DFD"/>
    <w:rsid w:val="00433EA3"/>
    <w:rsid w:val="0043400C"/>
    <w:rsid w:val="00434044"/>
    <w:rsid w:val="00434082"/>
    <w:rsid w:val="00434091"/>
    <w:rsid w:val="00434202"/>
    <w:rsid w:val="0043425D"/>
    <w:rsid w:val="00434536"/>
    <w:rsid w:val="00434567"/>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F67"/>
    <w:rsid w:val="004360FD"/>
    <w:rsid w:val="0043616C"/>
    <w:rsid w:val="00436323"/>
    <w:rsid w:val="0043634A"/>
    <w:rsid w:val="004363F5"/>
    <w:rsid w:val="0043643D"/>
    <w:rsid w:val="00436536"/>
    <w:rsid w:val="004365C7"/>
    <w:rsid w:val="00436700"/>
    <w:rsid w:val="0043685F"/>
    <w:rsid w:val="00436914"/>
    <w:rsid w:val="0043699C"/>
    <w:rsid w:val="004369BF"/>
    <w:rsid w:val="004369F6"/>
    <w:rsid w:val="00436B46"/>
    <w:rsid w:val="00436BEB"/>
    <w:rsid w:val="00436C1C"/>
    <w:rsid w:val="00436C33"/>
    <w:rsid w:val="00436C71"/>
    <w:rsid w:val="00436C77"/>
    <w:rsid w:val="00436CBF"/>
    <w:rsid w:val="00436CC3"/>
    <w:rsid w:val="00436D2C"/>
    <w:rsid w:val="00436EB0"/>
    <w:rsid w:val="00436ECB"/>
    <w:rsid w:val="00436F32"/>
    <w:rsid w:val="004370A5"/>
    <w:rsid w:val="004370C7"/>
    <w:rsid w:val="004371EE"/>
    <w:rsid w:val="00437209"/>
    <w:rsid w:val="0043744F"/>
    <w:rsid w:val="004375B7"/>
    <w:rsid w:val="004375D0"/>
    <w:rsid w:val="004375F7"/>
    <w:rsid w:val="0043765A"/>
    <w:rsid w:val="004376FC"/>
    <w:rsid w:val="0043770D"/>
    <w:rsid w:val="0043771F"/>
    <w:rsid w:val="0043785B"/>
    <w:rsid w:val="004378D0"/>
    <w:rsid w:val="00437A11"/>
    <w:rsid w:val="00437A9F"/>
    <w:rsid w:val="00437CA6"/>
    <w:rsid w:val="00437D33"/>
    <w:rsid w:val="00437E19"/>
    <w:rsid w:val="00437E92"/>
    <w:rsid w:val="00437ECD"/>
    <w:rsid w:val="0044003E"/>
    <w:rsid w:val="004400BA"/>
    <w:rsid w:val="00440189"/>
    <w:rsid w:val="00440199"/>
    <w:rsid w:val="0044028C"/>
    <w:rsid w:val="00440320"/>
    <w:rsid w:val="0044037C"/>
    <w:rsid w:val="004403F8"/>
    <w:rsid w:val="004403FC"/>
    <w:rsid w:val="0044042A"/>
    <w:rsid w:val="004406EC"/>
    <w:rsid w:val="00440795"/>
    <w:rsid w:val="004407EA"/>
    <w:rsid w:val="0044094B"/>
    <w:rsid w:val="004409C8"/>
    <w:rsid w:val="004409E5"/>
    <w:rsid w:val="00440BEA"/>
    <w:rsid w:val="00440C9A"/>
    <w:rsid w:val="00440DF7"/>
    <w:rsid w:val="0044123F"/>
    <w:rsid w:val="0044135E"/>
    <w:rsid w:val="0044137B"/>
    <w:rsid w:val="00441527"/>
    <w:rsid w:val="004415C8"/>
    <w:rsid w:val="004416EA"/>
    <w:rsid w:val="0044172F"/>
    <w:rsid w:val="0044179B"/>
    <w:rsid w:val="00441800"/>
    <w:rsid w:val="00441834"/>
    <w:rsid w:val="00441A26"/>
    <w:rsid w:val="00441A38"/>
    <w:rsid w:val="00441A6A"/>
    <w:rsid w:val="00441AB6"/>
    <w:rsid w:val="00441AF8"/>
    <w:rsid w:val="00441B87"/>
    <w:rsid w:val="00441CBC"/>
    <w:rsid w:val="00441EDC"/>
    <w:rsid w:val="00441F55"/>
    <w:rsid w:val="00442092"/>
    <w:rsid w:val="004423F8"/>
    <w:rsid w:val="0044247F"/>
    <w:rsid w:val="004426C2"/>
    <w:rsid w:val="004427C7"/>
    <w:rsid w:val="004427D1"/>
    <w:rsid w:val="00442827"/>
    <w:rsid w:val="00442A38"/>
    <w:rsid w:val="00442AB8"/>
    <w:rsid w:val="00442B3A"/>
    <w:rsid w:val="00442BEB"/>
    <w:rsid w:val="00442D84"/>
    <w:rsid w:val="00442DBC"/>
    <w:rsid w:val="00442DD6"/>
    <w:rsid w:val="00442EC2"/>
    <w:rsid w:val="00442EE8"/>
    <w:rsid w:val="00442F11"/>
    <w:rsid w:val="00442F76"/>
    <w:rsid w:val="0044303A"/>
    <w:rsid w:val="00443064"/>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B31"/>
    <w:rsid w:val="00443C58"/>
    <w:rsid w:val="00443F86"/>
    <w:rsid w:val="00443FBC"/>
    <w:rsid w:val="00443FC0"/>
    <w:rsid w:val="00444013"/>
    <w:rsid w:val="0044418C"/>
    <w:rsid w:val="004441E4"/>
    <w:rsid w:val="00444218"/>
    <w:rsid w:val="00444478"/>
    <w:rsid w:val="004444DA"/>
    <w:rsid w:val="0044468E"/>
    <w:rsid w:val="00444698"/>
    <w:rsid w:val="00444A22"/>
    <w:rsid w:val="00444A7E"/>
    <w:rsid w:val="00444AEB"/>
    <w:rsid w:val="00444B86"/>
    <w:rsid w:val="00444BB8"/>
    <w:rsid w:val="00444C9E"/>
    <w:rsid w:val="00444DAD"/>
    <w:rsid w:val="00444DD0"/>
    <w:rsid w:val="00444E73"/>
    <w:rsid w:val="00444ECB"/>
    <w:rsid w:val="00444FA5"/>
    <w:rsid w:val="00445006"/>
    <w:rsid w:val="004451D9"/>
    <w:rsid w:val="004452DD"/>
    <w:rsid w:val="004453B4"/>
    <w:rsid w:val="004453D6"/>
    <w:rsid w:val="004454E0"/>
    <w:rsid w:val="00445556"/>
    <w:rsid w:val="004456DE"/>
    <w:rsid w:val="00445727"/>
    <w:rsid w:val="0044572D"/>
    <w:rsid w:val="00445790"/>
    <w:rsid w:val="004457BD"/>
    <w:rsid w:val="004457D9"/>
    <w:rsid w:val="004457E2"/>
    <w:rsid w:val="00445937"/>
    <w:rsid w:val="0044593D"/>
    <w:rsid w:val="00445A62"/>
    <w:rsid w:val="00445AAE"/>
    <w:rsid w:val="00445B2A"/>
    <w:rsid w:val="00445C7C"/>
    <w:rsid w:val="00445D1C"/>
    <w:rsid w:val="00445E25"/>
    <w:rsid w:val="00445F3B"/>
    <w:rsid w:val="00446118"/>
    <w:rsid w:val="004462BE"/>
    <w:rsid w:val="004463CF"/>
    <w:rsid w:val="004464D9"/>
    <w:rsid w:val="00446591"/>
    <w:rsid w:val="00446602"/>
    <w:rsid w:val="004467D6"/>
    <w:rsid w:val="004468A9"/>
    <w:rsid w:val="004468C4"/>
    <w:rsid w:val="004468D4"/>
    <w:rsid w:val="004469D4"/>
    <w:rsid w:val="00446B36"/>
    <w:rsid w:val="00446BC5"/>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754"/>
    <w:rsid w:val="00450778"/>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9A1"/>
    <w:rsid w:val="00452A66"/>
    <w:rsid w:val="00452ADD"/>
    <w:rsid w:val="00452BC7"/>
    <w:rsid w:val="00452D10"/>
    <w:rsid w:val="00452D4C"/>
    <w:rsid w:val="00452D52"/>
    <w:rsid w:val="00452DF5"/>
    <w:rsid w:val="00452F32"/>
    <w:rsid w:val="00452FDC"/>
    <w:rsid w:val="00453038"/>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9"/>
    <w:rsid w:val="00453F51"/>
    <w:rsid w:val="00453F59"/>
    <w:rsid w:val="00453F92"/>
    <w:rsid w:val="00453FAD"/>
    <w:rsid w:val="00453FAE"/>
    <w:rsid w:val="00454041"/>
    <w:rsid w:val="00454058"/>
    <w:rsid w:val="004541B4"/>
    <w:rsid w:val="004542E7"/>
    <w:rsid w:val="00454334"/>
    <w:rsid w:val="00454373"/>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2DD"/>
    <w:rsid w:val="00456458"/>
    <w:rsid w:val="004564AB"/>
    <w:rsid w:val="004564C2"/>
    <w:rsid w:val="004564FE"/>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703B"/>
    <w:rsid w:val="0045707B"/>
    <w:rsid w:val="004570FC"/>
    <w:rsid w:val="0045722D"/>
    <w:rsid w:val="00457270"/>
    <w:rsid w:val="0045731D"/>
    <w:rsid w:val="004573B8"/>
    <w:rsid w:val="00457456"/>
    <w:rsid w:val="004574EC"/>
    <w:rsid w:val="0045754F"/>
    <w:rsid w:val="00457556"/>
    <w:rsid w:val="0045762F"/>
    <w:rsid w:val="00457643"/>
    <w:rsid w:val="00457760"/>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B2B"/>
    <w:rsid w:val="00460C8B"/>
    <w:rsid w:val="00460CE9"/>
    <w:rsid w:val="00460E08"/>
    <w:rsid w:val="00460E5E"/>
    <w:rsid w:val="00460ED4"/>
    <w:rsid w:val="00460F59"/>
    <w:rsid w:val="00460FBA"/>
    <w:rsid w:val="0046114D"/>
    <w:rsid w:val="004612ED"/>
    <w:rsid w:val="00461310"/>
    <w:rsid w:val="00461332"/>
    <w:rsid w:val="004614DF"/>
    <w:rsid w:val="004618F0"/>
    <w:rsid w:val="00461AC1"/>
    <w:rsid w:val="00461B9A"/>
    <w:rsid w:val="00461BE2"/>
    <w:rsid w:val="00461C1D"/>
    <w:rsid w:val="00461C74"/>
    <w:rsid w:val="00461E15"/>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5B"/>
    <w:rsid w:val="004628BA"/>
    <w:rsid w:val="00462964"/>
    <w:rsid w:val="00462A2C"/>
    <w:rsid w:val="00462A43"/>
    <w:rsid w:val="00462BB3"/>
    <w:rsid w:val="00462C18"/>
    <w:rsid w:val="00462CA9"/>
    <w:rsid w:val="00462CD9"/>
    <w:rsid w:val="00462F16"/>
    <w:rsid w:val="00462F82"/>
    <w:rsid w:val="00462FE7"/>
    <w:rsid w:val="004630B1"/>
    <w:rsid w:val="00463264"/>
    <w:rsid w:val="00463499"/>
    <w:rsid w:val="004635C4"/>
    <w:rsid w:val="00463757"/>
    <w:rsid w:val="0046384B"/>
    <w:rsid w:val="00463A0A"/>
    <w:rsid w:val="00463A2A"/>
    <w:rsid w:val="00463AD8"/>
    <w:rsid w:val="00463BF2"/>
    <w:rsid w:val="00463C14"/>
    <w:rsid w:val="00463CAF"/>
    <w:rsid w:val="00463D39"/>
    <w:rsid w:val="00463F01"/>
    <w:rsid w:val="004640A2"/>
    <w:rsid w:val="0046414E"/>
    <w:rsid w:val="00464214"/>
    <w:rsid w:val="00464253"/>
    <w:rsid w:val="004642A0"/>
    <w:rsid w:val="004643C2"/>
    <w:rsid w:val="004643FC"/>
    <w:rsid w:val="0046448D"/>
    <w:rsid w:val="004644E5"/>
    <w:rsid w:val="004644F2"/>
    <w:rsid w:val="0046460C"/>
    <w:rsid w:val="0046470B"/>
    <w:rsid w:val="00464772"/>
    <w:rsid w:val="004647DC"/>
    <w:rsid w:val="00464997"/>
    <w:rsid w:val="00464A47"/>
    <w:rsid w:val="00464B2B"/>
    <w:rsid w:val="00464B8E"/>
    <w:rsid w:val="00464CA6"/>
    <w:rsid w:val="00464D37"/>
    <w:rsid w:val="00464DCF"/>
    <w:rsid w:val="00464DDE"/>
    <w:rsid w:val="00464FB2"/>
    <w:rsid w:val="00464FD6"/>
    <w:rsid w:val="0046517B"/>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0D"/>
    <w:rsid w:val="00465FE2"/>
    <w:rsid w:val="00466062"/>
    <w:rsid w:val="0046608D"/>
    <w:rsid w:val="004660C3"/>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11B"/>
    <w:rsid w:val="004702BD"/>
    <w:rsid w:val="00470489"/>
    <w:rsid w:val="004704A1"/>
    <w:rsid w:val="0047063D"/>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BD"/>
    <w:rsid w:val="00472975"/>
    <w:rsid w:val="00472977"/>
    <w:rsid w:val="00472A38"/>
    <w:rsid w:val="00472AB1"/>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5D0"/>
    <w:rsid w:val="0047660D"/>
    <w:rsid w:val="0047670C"/>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0F82"/>
    <w:rsid w:val="00481150"/>
    <w:rsid w:val="004813D8"/>
    <w:rsid w:val="0048143E"/>
    <w:rsid w:val="00481484"/>
    <w:rsid w:val="00481503"/>
    <w:rsid w:val="00481565"/>
    <w:rsid w:val="00481604"/>
    <w:rsid w:val="0048176D"/>
    <w:rsid w:val="0048183C"/>
    <w:rsid w:val="004818E8"/>
    <w:rsid w:val="004818F0"/>
    <w:rsid w:val="00481AD9"/>
    <w:rsid w:val="00481ADF"/>
    <w:rsid w:val="00481EB4"/>
    <w:rsid w:val="00481F15"/>
    <w:rsid w:val="00481F66"/>
    <w:rsid w:val="00481F76"/>
    <w:rsid w:val="004820C8"/>
    <w:rsid w:val="004821D9"/>
    <w:rsid w:val="004821FD"/>
    <w:rsid w:val="0048221E"/>
    <w:rsid w:val="00482231"/>
    <w:rsid w:val="004824A6"/>
    <w:rsid w:val="00482642"/>
    <w:rsid w:val="004827FB"/>
    <w:rsid w:val="00482A7D"/>
    <w:rsid w:val="00482D6C"/>
    <w:rsid w:val="00482F37"/>
    <w:rsid w:val="00482F6E"/>
    <w:rsid w:val="00483022"/>
    <w:rsid w:val="004830EB"/>
    <w:rsid w:val="00483146"/>
    <w:rsid w:val="00483341"/>
    <w:rsid w:val="00483668"/>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98B"/>
    <w:rsid w:val="00484AE8"/>
    <w:rsid w:val="00484BA2"/>
    <w:rsid w:val="00484C93"/>
    <w:rsid w:val="00484CA1"/>
    <w:rsid w:val="00484D2D"/>
    <w:rsid w:val="00484DE5"/>
    <w:rsid w:val="00484DF7"/>
    <w:rsid w:val="00484F58"/>
    <w:rsid w:val="00484FE6"/>
    <w:rsid w:val="004850CF"/>
    <w:rsid w:val="004850E9"/>
    <w:rsid w:val="00485143"/>
    <w:rsid w:val="00485167"/>
    <w:rsid w:val="00485269"/>
    <w:rsid w:val="004854B2"/>
    <w:rsid w:val="00485652"/>
    <w:rsid w:val="0048567D"/>
    <w:rsid w:val="00485863"/>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29"/>
    <w:rsid w:val="0048644F"/>
    <w:rsid w:val="004864D9"/>
    <w:rsid w:val="004866BE"/>
    <w:rsid w:val="00486769"/>
    <w:rsid w:val="00486907"/>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1"/>
    <w:rsid w:val="004875B9"/>
    <w:rsid w:val="004875E7"/>
    <w:rsid w:val="00487890"/>
    <w:rsid w:val="0048796D"/>
    <w:rsid w:val="00487A8D"/>
    <w:rsid w:val="00487B0A"/>
    <w:rsid w:val="00487D43"/>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2CF"/>
    <w:rsid w:val="0049130E"/>
    <w:rsid w:val="004914DE"/>
    <w:rsid w:val="00491518"/>
    <w:rsid w:val="00491597"/>
    <w:rsid w:val="00491677"/>
    <w:rsid w:val="00491686"/>
    <w:rsid w:val="00491790"/>
    <w:rsid w:val="0049191B"/>
    <w:rsid w:val="004919A0"/>
    <w:rsid w:val="00491BB4"/>
    <w:rsid w:val="00491D01"/>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8"/>
    <w:rsid w:val="004932B7"/>
    <w:rsid w:val="00493423"/>
    <w:rsid w:val="004934E8"/>
    <w:rsid w:val="004936AC"/>
    <w:rsid w:val="00493753"/>
    <w:rsid w:val="004937B6"/>
    <w:rsid w:val="0049393F"/>
    <w:rsid w:val="0049394D"/>
    <w:rsid w:val="00493B4D"/>
    <w:rsid w:val="00493BB5"/>
    <w:rsid w:val="00493D2B"/>
    <w:rsid w:val="00493E45"/>
    <w:rsid w:val="00493EBE"/>
    <w:rsid w:val="00493EC0"/>
    <w:rsid w:val="0049401A"/>
    <w:rsid w:val="00494444"/>
    <w:rsid w:val="00494553"/>
    <w:rsid w:val="004945D0"/>
    <w:rsid w:val="00494603"/>
    <w:rsid w:val="00494818"/>
    <w:rsid w:val="0049484F"/>
    <w:rsid w:val="004948BE"/>
    <w:rsid w:val="004948C4"/>
    <w:rsid w:val="00494919"/>
    <w:rsid w:val="0049492C"/>
    <w:rsid w:val="00494A76"/>
    <w:rsid w:val="00494AE7"/>
    <w:rsid w:val="00494B2A"/>
    <w:rsid w:val="00494C9E"/>
    <w:rsid w:val="00494CEB"/>
    <w:rsid w:val="00494E41"/>
    <w:rsid w:val="00494F53"/>
    <w:rsid w:val="0049500C"/>
    <w:rsid w:val="0049502F"/>
    <w:rsid w:val="004951BB"/>
    <w:rsid w:val="004951FA"/>
    <w:rsid w:val="0049535E"/>
    <w:rsid w:val="004953F0"/>
    <w:rsid w:val="0049541A"/>
    <w:rsid w:val="0049560A"/>
    <w:rsid w:val="00495632"/>
    <w:rsid w:val="00495A0F"/>
    <w:rsid w:val="00495A87"/>
    <w:rsid w:val="00495AFB"/>
    <w:rsid w:val="00495B24"/>
    <w:rsid w:val="00495C41"/>
    <w:rsid w:val="00495D6D"/>
    <w:rsid w:val="00495E3B"/>
    <w:rsid w:val="00495E43"/>
    <w:rsid w:val="00495EC8"/>
    <w:rsid w:val="00495F7D"/>
    <w:rsid w:val="00495FA7"/>
    <w:rsid w:val="00495FAC"/>
    <w:rsid w:val="00495FB6"/>
    <w:rsid w:val="00495FF1"/>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84"/>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12"/>
    <w:rsid w:val="00497878"/>
    <w:rsid w:val="004978C4"/>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DA"/>
    <w:rsid w:val="004A1706"/>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47E"/>
    <w:rsid w:val="004A258E"/>
    <w:rsid w:val="004A260A"/>
    <w:rsid w:val="004A280A"/>
    <w:rsid w:val="004A2967"/>
    <w:rsid w:val="004A2A66"/>
    <w:rsid w:val="004A2B06"/>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8AE"/>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286"/>
    <w:rsid w:val="004A5424"/>
    <w:rsid w:val="004A5477"/>
    <w:rsid w:val="004A54BD"/>
    <w:rsid w:val="004A55B8"/>
    <w:rsid w:val="004A55F9"/>
    <w:rsid w:val="004A5629"/>
    <w:rsid w:val="004A56F7"/>
    <w:rsid w:val="004A576A"/>
    <w:rsid w:val="004A5777"/>
    <w:rsid w:val="004A57BC"/>
    <w:rsid w:val="004A57CD"/>
    <w:rsid w:val="004A57F6"/>
    <w:rsid w:val="004A5818"/>
    <w:rsid w:val="004A58F6"/>
    <w:rsid w:val="004A5988"/>
    <w:rsid w:val="004A5A5C"/>
    <w:rsid w:val="004A5BE6"/>
    <w:rsid w:val="004A5C42"/>
    <w:rsid w:val="004A5CF0"/>
    <w:rsid w:val="004A5EEC"/>
    <w:rsid w:val="004A6028"/>
    <w:rsid w:val="004A6047"/>
    <w:rsid w:val="004A60DC"/>
    <w:rsid w:val="004A6154"/>
    <w:rsid w:val="004A62B3"/>
    <w:rsid w:val="004A67CA"/>
    <w:rsid w:val="004A6865"/>
    <w:rsid w:val="004A6944"/>
    <w:rsid w:val="004A69BE"/>
    <w:rsid w:val="004A6A80"/>
    <w:rsid w:val="004A6B2C"/>
    <w:rsid w:val="004A6C9A"/>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C63"/>
    <w:rsid w:val="004A7D09"/>
    <w:rsid w:val="004A7D89"/>
    <w:rsid w:val="004A7DF1"/>
    <w:rsid w:val="004A7E68"/>
    <w:rsid w:val="004A7EAE"/>
    <w:rsid w:val="004B003F"/>
    <w:rsid w:val="004B0055"/>
    <w:rsid w:val="004B00F1"/>
    <w:rsid w:val="004B0175"/>
    <w:rsid w:val="004B01B5"/>
    <w:rsid w:val="004B037F"/>
    <w:rsid w:val="004B038B"/>
    <w:rsid w:val="004B041B"/>
    <w:rsid w:val="004B045E"/>
    <w:rsid w:val="004B051F"/>
    <w:rsid w:val="004B0592"/>
    <w:rsid w:val="004B062B"/>
    <w:rsid w:val="004B0648"/>
    <w:rsid w:val="004B0651"/>
    <w:rsid w:val="004B06F4"/>
    <w:rsid w:val="004B0740"/>
    <w:rsid w:val="004B0884"/>
    <w:rsid w:val="004B0964"/>
    <w:rsid w:val="004B0993"/>
    <w:rsid w:val="004B09A8"/>
    <w:rsid w:val="004B09C9"/>
    <w:rsid w:val="004B09E1"/>
    <w:rsid w:val="004B0A9C"/>
    <w:rsid w:val="004B0B37"/>
    <w:rsid w:val="004B0B73"/>
    <w:rsid w:val="004B0CAD"/>
    <w:rsid w:val="004B0D95"/>
    <w:rsid w:val="004B0EA4"/>
    <w:rsid w:val="004B0F89"/>
    <w:rsid w:val="004B1039"/>
    <w:rsid w:val="004B1084"/>
    <w:rsid w:val="004B1203"/>
    <w:rsid w:val="004B122A"/>
    <w:rsid w:val="004B1283"/>
    <w:rsid w:val="004B14B1"/>
    <w:rsid w:val="004B14F3"/>
    <w:rsid w:val="004B157E"/>
    <w:rsid w:val="004B1587"/>
    <w:rsid w:val="004B1A83"/>
    <w:rsid w:val="004B1ADD"/>
    <w:rsid w:val="004B1E64"/>
    <w:rsid w:val="004B1EAB"/>
    <w:rsid w:val="004B2071"/>
    <w:rsid w:val="004B208F"/>
    <w:rsid w:val="004B20CC"/>
    <w:rsid w:val="004B23DE"/>
    <w:rsid w:val="004B2618"/>
    <w:rsid w:val="004B270E"/>
    <w:rsid w:val="004B2794"/>
    <w:rsid w:val="004B2799"/>
    <w:rsid w:val="004B27D0"/>
    <w:rsid w:val="004B27F6"/>
    <w:rsid w:val="004B2B8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A"/>
    <w:rsid w:val="004B3B6E"/>
    <w:rsid w:val="004B3D82"/>
    <w:rsid w:val="004B3DAE"/>
    <w:rsid w:val="004B3E2E"/>
    <w:rsid w:val="004B3E59"/>
    <w:rsid w:val="004B3F12"/>
    <w:rsid w:val="004B3FFA"/>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7"/>
    <w:rsid w:val="004B525E"/>
    <w:rsid w:val="004B52B9"/>
    <w:rsid w:val="004B52DF"/>
    <w:rsid w:val="004B5337"/>
    <w:rsid w:val="004B5436"/>
    <w:rsid w:val="004B5450"/>
    <w:rsid w:val="004B5590"/>
    <w:rsid w:val="004B5662"/>
    <w:rsid w:val="004B588C"/>
    <w:rsid w:val="004B58A9"/>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C22"/>
    <w:rsid w:val="004B6CCF"/>
    <w:rsid w:val="004B6E2C"/>
    <w:rsid w:val="004B6E42"/>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CC6"/>
    <w:rsid w:val="004B7D3B"/>
    <w:rsid w:val="004B7D40"/>
    <w:rsid w:val="004B7DF7"/>
    <w:rsid w:val="004B7ECA"/>
    <w:rsid w:val="004C0158"/>
    <w:rsid w:val="004C018F"/>
    <w:rsid w:val="004C025F"/>
    <w:rsid w:val="004C02DE"/>
    <w:rsid w:val="004C03DA"/>
    <w:rsid w:val="004C03DB"/>
    <w:rsid w:val="004C04FF"/>
    <w:rsid w:val="004C0712"/>
    <w:rsid w:val="004C081A"/>
    <w:rsid w:val="004C086B"/>
    <w:rsid w:val="004C0A18"/>
    <w:rsid w:val="004C0B2C"/>
    <w:rsid w:val="004C0B93"/>
    <w:rsid w:val="004C0BB3"/>
    <w:rsid w:val="004C0BE6"/>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AFE"/>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44E"/>
    <w:rsid w:val="004C44EB"/>
    <w:rsid w:val="004C4577"/>
    <w:rsid w:val="004C45FD"/>
    <w:rsid w:val="004C460F"/>
    <w:rsid w:val="004C46CD"/>
    <w:rsid w:val="004C46DF"/>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38"/>
    <w:rsid w:val="004C6442"/>
    <w:rsid w:val="004C6514"/>
    <w:rsid w:val="004C655B"/>
    <w:rsid w:val="004C6618"/>
    <w:rsid w:val="004C661A"/>
    <w:rsid w:val="004C6635"/>
    <w:rsid w:val="004C6827"/>
    <w:rsid w:val="004C6843"/>
    <w:rsid w:val="004C692C"/>
    <w:rsid w:val="004C6AF1"/>
    <w:rsid w:val="004C6BDE"/>
    <w:rsid w:val="004C6CDE"/>
    <w:rsid w:val="004C6D74"/>
    <w:rsid w:val="004C6DB9"/>
    <w:rsid w:val="004C6DC8"/>
    <w:rsid w:val="004C6FC0"/>
    <w:rsid w:val="004C7012"/>
    <w:rsid w:val="004C715C"/>
    <w:rsid w:val="004C735A"/>
    <w:rsid w:val="004C737A"/>
    <w:rsid w:val="004C73C7"/>
    <w:rsid w:val="004C74F3"/>
    <w:rsid w:val="004C753E"/>
    <w:rsid w:val="004C768C"/>
    <w:rsid w:val="004C77E1"/>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5DA"/>
    <w:rsid w:val="004D0827"/>
    <w:rsid w:val="004D0A40"/>
    <w:rsid w:val="004D0AED"/>
    <w:rsid w:val="004D0C09"/>
    <w:rsid w:val="004D0C2D"/>
    <w:rsid w:val="004D0C92"/>
    <w:rsid w:val="004D0DD6"/>
    <w:rsid w:val="004D0F4F"/>
    <w:rsid w:val="004D0F87"/>
    <w:rsid w:val="004D10B8"/>
    <w:rsid w:val="004D1236"/>
    <w:rsid w:val="004D12D9"/>
    <w:rsid w:val="004D13C0"/>
    <w:rsid w:val="004D13CE"/>
    <w:rsid w:val="004D1455"/>
    <w:rsid w:val="004D151A"/>
    <w:rsid w:val="004D1525"/>
    <w:rsid w:val="004D1674"/>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48C"/>
    <w:rsid w:val="004D25DF"/>
    <w:rsid w:val="004D27A2"/>
    <w:rsid w:val="004D282E"/>
    <w:rsid w:val="004D2845"/>
    <w:rsid w:val="004D28D7"/>
    <w:rsid w:val="004D299D"/>
    <w:rsid w:val="004D29D9"/>
    <w:rsid w:val="004D2A01"/>
    <w:rsid w:val="004D2A77"/>
    <w:rsid w:val="004D2AF3"/>
    <w:rsid w:val="004D2B7F"/>
    <w:rsid w:val="004D2D00"/>
    <w:rsid w:val="004D2F50"/>
    <w:rsid w:val="004D2F71"/>
    <w:rsid w:val="004D302C"/>
    <w:rsid w:val="004D309D"/>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BF"/>
    <w:rsid w:val="004D47F5"/>
    <w:rsid w:val="004D4816"/>
    <w:rsid w:val="004D48C8"/>
    <w:rsid w:val="004D4901"/>
    <w:rsid w:val="004D4917"/>
    <w:rsid w:val="004D4B9D"/>
    <w:rsid w:val="004D4D03"/>
    <w:rsid w:val="004D4D4F"/>
    <w:rsid w:val="004D4E2E"/>
    <w:rsid w:val="004D4EFF"/>
    <w:rsid w:val="004D5284"/>
    <w:rsid w:val="004D52BB"/>
    <w:rsid w:val="004D5388"/>
    <w:rsid w:val="004D53A6"/>
    <w:rsid w:val="004D541D"/>
    <w:rsid w:val="004D55D2"/>
    <w:rsid w:val="004D55E3"/>
    <w:rsid w:val="004D5681"/>
    <w:rsid w:val="004D5774"/>
    <w:rsid w:val="004D577E"/>
    <w:rsid w:val="004D57C1"/>
    <w:rsid w:val="004D588F"/>
    <w:rsid w:val="004D59BA"/>
    <w:rsid w:val="004D5A46"/>
    <w:rsid w:val="004D5D05"/>
    <w:rsid w:val="004D5D79"/>
    <w:rsid w:val="004D5D8B"/>
    <w:rsid w:val="004D5E20"/>
    <w:rsid w:val="004D5EE2"/>
    <w:rsid w:val="004D5F5F"/>
    <w:rsid w:val="004D5F83"/>
    <w:rsid w:val="004D5FA7"/>
    <w:rsid w:val="004D6025"/>
    <w:rsid w:val="004D60E6"/>
    <w:rsid w:val="004D6184"/>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5C5"/>
    <w:rsid w:val="004D7990"/>
    <w:rsid w:val="004D799D"/>
    <w:rsid w:val="004D79B6"/>
    <w:rsid w:val="004D7A6E"/>
    <w:rsid w:val="004D7ADE"/>
    <w:rsid w:val="004D7B3D"/>
    <w:rsid w:val="004D7BE8"/>
    <w:rsid w:val="004D7C42"/>
    <w:rsid w:val="004D7D12"/>
    <w:rsid w:val="004D7E9F"/>
    <w:rsid w:val="004D7EE3"/>
    <w:rsid w:val="004D7F02"/>
    <w:rsid w:val="004D7F24"/>
    <w:rsid w:val="004E0165"/>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3FDB"/>
    <w:rsid w:val="004E4015"/>
    <w:rsid w:val="004E401D"/>
    <w:rsid w:val="004E40B3"/>
    <w:rsid w:val="004E418D"/>
    <w:rsid w:val="004E42BD"/>
    <w:rsid w:val="004E43D0"/>
    <w:rsid w:val="004E45EA"/>
    <w:rsid w:val="004E461C"/>
    <w:rsid w:val="004E474B"/>
    <w:rsid w:val="004E4925"/>
    <w:rsid w:val="004E495D"/>
    <w:rsid w:val="004E4A1C"/>
    <w:rsid w:val="004E4B57"/>
    <w:rsid w:val="004E4B78"/>
    <w:rsid w:val="004E4BCF"/>
    <w:rsid w:val="004E4BF6"/>
    <w:rsid w:val="004E4D40"/>
    <w:rsid w:val="004E4D71"/>
    <w:rsid w:val="004E4D9E"/>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FDA"/>
    <w:rsid w:val="004F0FEF"/>
    <w:rsid w:val="004F13C5"/>
    <w:rsid w:val="004F14B0"/>
    <w:rsid w:val="004F14D6"/>
    <w:rsid w:val="004F14F0"/>
    <w:rsid w:val="004F176F"/>
    <w:rsid w:val="004F18BE"/>
    <w:rsid w:val="004F1A9F"/>
    <w:rsid w:val="004F1B66"/>
    <w:rsid w:val="004F1BF3"/>
    <w:rsid w:val="004F1C39"/>
    <w:rsid w:val="004F1E9A"/>
    <w:rsid w:val="004F1F60"/>
    <w:rsid w:val="004F1F94"/>
    <w:rsid w:val="004F2081"/>
    <w:rsid w:val="004F21C2"/>
    <w:rsid w:val="004F21E7"/>
    <w:rsid w:val="004F2213"/>
    <w:rsid w:val="004F22DF"/>
    <w:rsid w:val="004F2317"/>
    <w:rsid w:val="004F236C"/>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249"/>
    <w:rsid w:val="004F342C"/>
    <w:rsid w:val="004F35A1"/>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11"/>
    <w:rsid w:val="004F4387"/>
    <w:rsid w:val="004F443A"/>
    <w:rsid w:val="004F4486"/>
    <w:rsid w:val="004F4502"/>
    <w:rsid w:val="004F45C9"/>
    <w:rsid w:val="004F4643"/>
    <w:rsid w:val="004F465D"/>
    <w:rsid w:val="004F46F3"/>
    <w:rsid w:val="004F482B"/>
    <w:rsid w:val="004F4864"/>
    <w:rsid w:val="004F486A"/>
    <w:rsid w:val="004F48CE"/>
    <w:rsid w:val="004F49B2"/>
    <w:rsid w:val="004F49FD"/>
    <w:rsid w:val="004F4CCA"/>
    <w:rsid w:val="004F4E15"/>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21D"/>
    <w:rsid w:val="004F72DD"/>
    <w:rsid w:val="004F73CA"/>
    <w:rsid w:val="004F73EC"/>
    <w:rsid w:val="004F740A"/>
    <w:rsid w:val="004F7590"/>
    <w:rsid w:val="004F7702"/>
    <w:rsid w:val="004F770D"/>
    <w:rsid w:val="004F77B8"/>
    <w:rsid w:val="004F7863"/>
    <w:rsid w:val="004F78A1"/>
    <w:rsid w:val="004F7CB4"/>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0E29"/>
    <w:rsid w:val="005011BE"/>
    <w:rsid w:val="005011E8"/>
    <w:rsid w:val="005013F4"/>
    <w:rsid w:val="00501570"/>
    <w:rsid w:val="005015D0"/>
    <w:rsid w:val="005018DF"/>
    <w:rsid w:val="00501904"/>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14"/>
    <w:rsid w:val="00502483"/>
    <w:rsid w:val="005024BE"/>
    <w:rsid w:val="005025EF"/>
    <w:rsid w:val="00502661"/>
    <w:rsid w:val="00502713"/>
    <w:rsid w:val="00502850"/>
    <w:rsid w:val="00502947"/>
    <w:rsid w:val="005029CE"/>
    <w:rsid w:val="005029CF"/>
    <w:rsid w:val="00502BA6"/>
    <w:rsid w:val="00502BB0"/>
    <w:rsid w:val="00502BC7"/>
    <w:rsid w:val="00502D03"/>
    <w:rsid w:val="00502DC8"/>
    <w:rsid w:val="00502E9B"/>
    <w:rsid w:val="005030C4"/>
    <w:rsid w:val="00503131"/>
    <w:rsid w:val="005031A2"/>
    <w:rsid w:val="005031C4"/>
    <w:rsid w:val="005031E6"/>
    <w:rsid w:val="005032A5"/>
    <w:rsid w:val="005032C1"/>
    <w:rsid w:val="005032E5"/>
    <w:rsid w:val="00503382"/>
    <w:rsid w:val="0050358D"/>
    <w:rsid w:val="00503594"/>
    <w:rsid w:val="005035DE"/>
    <w:rsid w:val="00503604"/>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DD1"/>
    <w:rsid w:val="00504DF9"/>
    <w:rsid w:val="00504FDF"/>
    <w:rsid w:val="005051F0"/>
    <w:rsid w:val="0050544F"/>
    <w:rsid w:val="00505621"/>
    <w:rsid w:val="005056AC"/>
    <w:rsid w:val="0050586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B00"/>
    <w:rsid w:val="00506CB1"/>
    <w:rsid w:val="00506DC3"/>
    <w:rsid w:val="00506DEA"/>
    <w:rsid w:val="00506F61"/>
    <w:rsid w:val="00506FB0"/>
    <w:rsid w:val="00506FC3"/>
    <w:rsid w:val="0050708D"/>
    <w:rsid w:val="0050710C"/>
    <w:rsid w:val="005071CE"/>
    <w:rsid w:val="0050724F"/>
    <w:rsid w:val="00507402"/>
    <w:rsid w:val="00507416"/>
    <w:rsid w:val="00507484"/>
    <w:rsid w:val="00507664"/>
    <w:rsid w:val="0050778D"/>
    <w:rsid w:val="0050783F"/>
    <w:rsid w:val="00507976"/>
    <w:rsid w:val="005079E1"/>
    <w:rsid w:val="00507BFB"/>
    <w:rsid w:val="00507C76"/>
    <w:rsid w:val="00507CF2"/>
    <w:rsid w:val="00507D18"/>
    <w:rsid w:val="00507D72"/>
    <w:rsid w:val="00507D74"/>
    <w:rsid w:val="00507E20"/>
    <w:rsid w:val="00507F7D"/>
    <w:rsid w:val="00507FA5"/>
    <w:rsid w:val="005101AA"/>
    <w:rsid w:val="005101AB"/>
    <w:rsid w:val="005102D3"/>
    <w:rsid w:val="005105A9"/>
    <w:rsid w:val="005105AD"/>
    <w:rsid w:val="005105FF"/>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518"/>
    <w:rsid w:val="0051152A"/>
    <w:rsid w:val="00511614"/>
    <w:rsid w:val="005116E6"/>
    <w:rsid w:val="005117AA"/>
    <w:rsid w:val="005117EF"/>
    <w:rsid w:val="00511807"/>
    <w:rsid w:val="00511905"/>
    <w:rsid w:val="00511966"/>
    <w:rsid w:val="00511994"/>
    <w:rsid w:val="005119FA"/>
    <w:rsid w:val="00511B22"/>
    <w:rsid w:val="00511C35"/>
    <w:rsid w:val="00511CCF"/>
    <w:rsid w:val="00511E26"/>
    <w:rsid w:val="00511E3F"/>
    <w:rsid w:val="00511E87"/>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5D"/>
    <w:rsid w:val="00512CDF"/>
    <w:rsid w:val="00512D4F"/>
    <w:rsid w:val="00512D6E"/>
    <w:rsid w:val="00512E0B"/>
    <w:rsid w:val="00513081"/>
    <w:rsid w:val="00513093"/>
    <w:rsid w:val="005130B9"/>
    <w:rsid w:val="00513173"/>
    <w:rsid w:val="00513175"/>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C1"/>
    <w:rsid w:val="005147C7"/>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2E"/>
    <w:rsid w:val="00517B07"/>
    <w:rsid w:val="00517C59"/>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AF"/>
    <w:rsid w:val="00520BB0"/>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1DF"/>
    <w:rsid w:val="00522203"/>
    <w:rsid w:val="0052233D"/>
    <w:rsid w:val="0052253C"/>
    <w:rsid w:val="005225E1"/>
    <w:rsid w:val="00522748"/>
    <w:rsid w:val="0052283B"/>
    <w:rsid w:val="0052287D"/>
    <w:rsid w:val="005228CB"/>
    <w:rsid w:val="0052295C"/>
    <w:rsid w:val="00522A10"/>
    <w:rsid w:val="00522A2A"/>
    <w:rsid w:val="00522A44"/>
    <w:rsid w:val="00522CFE"/>
    <w:rsid w:val="00522D55"/>
    <w:rsid w:val="00522DF4"/>
    <w:rsid w:val="00522F9A"/>
    <w:rsid w:val="00523041"/>
    <w:rsid w:val="0052318E"/>
    <w:rsid w:val="005232D2"/>
    <w:rsid w:val="0052335F"/>
    <w:rsid w:val="0052344D"/>
    <w:rsid w:val="0052348F"/>
    <w:rsid w:val="005234E1"/>
    <w:rsid w:val="0052361D"/>
    <w:rsid w:val="005236FB"/>
    <w:rsid w:val="005237CF"/>
    <w:rsid w:val="00523BA5"/>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B7"/>
    <w:rsid w:val="00524A5D"/>
    <w:rsid w:val="00524A76"/>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A3"/>
    <w:rsid w:val="00527DCB"/>
    <w:rsid w:val="00527DD0"/>
    <w:rsid w:val="00527E36"/>
    <w:rsid w:val="00527F6C"/>
    <w:rsid w:val="00527FF8"/>
    <w:rsid w:val="005300E3"/>
    <w:rsid w:val="00530275"/>
    <w:rsid w:val="0053029D"/>
    <w:rsid w:val="005303E3"/>
    <w:rsid w:val="005304D6"/>
    <w:rsid w:val="0053053F"/>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A84"/>
    <w:rsid w:val="00531B7C"/>
    <w:rsid w:val="00531CE5"/>
    <w:rsid w:val="00531D45"/>
    <w:rsid w:val="00531E4E"/>
    <w:rsid w:val="00531EC1"/>
    <w:rsid w:val="00531F30"/>
    <w:rsid w:val="00531FA7"/>
    <w:rsid w:val="005320C0"/>
    <w:rsid w:val="005320CD"/>
    <w:rsid w:val="0053212B"/>
    <w:rsid w:val="00532230"/>
    <w:rsid w:val="00532283"/>
    <w:rsid w:val="0053235E"/>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C3"/>
    <w:rsid w:val="00533308"/>
    <w:rsid w:val="00533326"/>
    <w:rsid w:val="0053345A"/>
    <w:rsid w:val="005335AB"/>
    <w:rsid w:val="00533605"/>
    <w:rsid w:val="0053371E"/>
    <w:rsid w:val="005337AD"/>
    <w:rsid w:val="005337E1"/>
    <w:rsid w:val="00533870"/>
    <w:rsid w:val="00533938"/>
    <w:rsid w:val="0053394C"/>
    <w:rsid w:val="00533974"/>
    <w:rsid w:val="00533A3D"/>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4C"/>
    <w:rsid w:val="00534CA2"/>
    <w:rsid w:val="00534D85"/>
    <w:rsid w:val="00534DCF"/>
    <w:rsid w:val="00534E0F"/>
    <w:rsid w:val="00535106"/>
    <w:rsid w:val="00535151"/>
    <w:rsid w:val="0053529F"/>
    <w:rsid w:val="00535638"/>
    <w:rsid w:val="0053564F"/>
    <w:rsid w:val="0053577F"/>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582"/>
    <w:rsid w:val="005365E2"/>
    <w:rsid w:val="005366A0"/>
    <w:rsid w:val="00536775"/>
    <w:rsid w:val="00536903"/>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5F"/>
    <w:rsid w:val="005372D3"/>
    <w:rsid w:val="0053741D"/>
    <w:rsid w:val="00537584"/>
    <w:rsid w:val="00537697"/>
    <w:rsid w:val="00537715"/>
    <w:rsid w:val="00537728"/>
    <w:rsid w:val="0053775B"/>
    <w:rsid w:val="0053785E"/>
    <w:rsid w:val="00537914"/>
    <w:rsid w:val="00537934"/>
    <w:rsid w:val="005379BD"/>
    <w:rsid w:val="005379E4"/>
    <w:rsid w:val="00537A06"/>
    <w:rsid w:val="00537A18"/>
    <w:rsid w:val="00537AB2"/>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AB6"/>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67F"/>
    <w:rsid w:val="005446B0"/>
    <w:rsid w:val="00544762"/>
    <w:rsid w:val="0054489B"/>
    <w:rsid w:val="005448B8"/>
    <w:rsid w:val="005448BC"/>
    <w:rsid w:val="00544B85"/>
    <w:rsid w:val="00544C0E"/>
    <w:rsid w:val="00544CF4"/>
    <w:rsid w:val="00544EAC"/>
    <w:rsid w:val="005451C1"/>
    <w:rsid w:val="0054554E"/>
    <w:rsid w:val="0054559C"/>
    <w:rsid w:val="00545933"/>
    <w:rsid w:val="0054595F"/>
    <w:rsid w:val="00545A03"/>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7FF"/>
    <w:rsid w:val="005469D8"/>
    <w:rsid w:val="00546B00"/>
    <w:rsid w:val="00546B09"/>
    <w:rsid w:val="00546B8C"/>
    <w:rsid w:val="00546BDD"/>
    <w:rsid w:val="00546CA8"/>
    <w:rsid w:val="00546CEF"/>
    <w:rsid w:val="00546E0C"/>
    <w:rsid w:val="00546F18"/>
    <w:rsid w:val="005470B1"/>
    <w:rsid w:val="0054721D"/>
    <w:rsid w:val="0054724F"/>
    <w:rsid w:val="00547308"/>
    <w:rsid w:val="005473BA"/>
    <w:rsid w:val="0054769E"/>
    <w:rsid w:val="005477D0"/>
    <w:rsid w:val="00547875"/>
    <w:rsid w:val="00547885"/>
    <w:rsid w:val="00547908"/>
    <w:rsid w:val="00547A8C"/>
    <w:rsid w:val="00547AA9"/>
    <w:rsid w:val="00547BD3"/>
    <w:rsid w:val="00547C5E"/>
    <w:rsid w:val="00547DB9"/>
    <w:rsid w:val="00547E07"/>
    <w:rsid w:val="00547EC8"/>
    <w:rsid w:val="00547F5C"/>
    <w:rsid w:val="005500AA"/>
    <w:rsid w:val="005500EA"/>
    <w:rsid w:val="0055012F"/>
    <w:rsid w:val="005501F9"/>
    <w:rsid w:val="005502A8"/>
    <w:rsid w:val="005503AC"/>
    <w:rsid w:val="00550436"/>
    <w:rsid w:val="00550459"/>
    <w:rsid w:val="0055047D"/>
    <w:rsid w:val="005505A7"/>
    <w:rsid w:val="005506E3"/>
    <w:rsid w:val="005506F3"/>
    <w:rsid w:val="005507E7"/>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8F3"/>
    <w:rsid w:val="00551913"/>
    <w:rsid w:val="00551936"/>
    <w:rsid w:val="00551960"/>
    <w:rsid w:val="00551A5D"/>
    <w:rsid w:val="00551B5A"/>
    <w:rsid w:val="00551D45"/>
    <w:rsid w:val="00551DCC"/>
    <w:rsid w:val="00551DDA"/>
    <w:rsid w:val="00551EA6"/>
    <w:rsid w:val="00551F4B"/>
    <w:rsid w:val="00551FE2"/>
    <w:rsid w:val="005520D5"/>
    <w:rsid w:val="005521BE"/>
    <w:rsid w:val="005522CD"/>
    <w:rsid w:val="005522EF"/>
    <w:rsid w:val="0055238A"/>
    <w:rsid w:val="00552547"/>
    <w:rsid w:val="0055259F"/>
    <w:rsid w:val="005525A5"/>
    <w:rsid w:val="005525BA"/>
    <w:rsid w:val="005526A5"/>
    <w:rsid w:val="0055273F"/>
    <w:rsid w:val="005527DF"/>
    <w:rsid w:val="00552838"/>
    <w:rsid w:val="005528B3"/>
    <w:rsid w:val="00552A05"/>
    <w:rsid w:val="00552A3D"/>
    <w:rsid w:val="00552A43"/>
    <w:rsid w:val="00552B14"/>
    <w:rsid w:val="00552B86"/>
    <w:rsid w:val="00552BD7"/>
    <w:rsid w:val="00552D6C"/>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69"/>
    <w:rsid w:val="005543AB"/>
    <w:rsid w:val="00554578"/>
    <w:rsid w:val="005545BE"/>
    <w:rsid w:val="005546F3"/>
    <w:rsid w:val="0055470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2"/>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130"/>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D4"/>
    <w:rsid w:val="00557008"/>
    <w:rsid w:val="0055702D"/>
    <w:rsid w:val="0055712E"/>
    <w:rsid w:val="00557240"/>
    <w:rsid w:val="00557249"/>
    <w:rsid w:val="005572AC"/>
    <w:rsid w:val="005572AD"/>
    <w:rsid w:val="00557300"/>
    <w:rsid w:val="0055738C"/>
    <w:rsid w:val="00557400"/>
    <w:rsid w:val="00557429"/>
    <w:rsid w:val="005575E8"/>
    <w:rsid w:val="005575F4"/>
    <w:rsid w:val="005576C1"/>
    <w:rsid w:val="0055774B"/>
    <w:rsid w:val="0055774D"/>
    <w:rsid w:val="00557867"/>
    <w:rsid w:val="0055789B"/>
    <w:rsid w:val="0055791D"/>
    <w:rsid w:val="00557B4D"/>
    <w:rsid w:val="00557C1C"/>
    <w:rsid w:val="00557C24"/>
    <w:rsid w:val="00557C45"/>
    <w:rsid w:val="00557C9C"/>
    <w:rsid w:val="00557CA0"/>
    <w:rsid w:val="00557D9D"/>
    <w:rsid w:val="00557ED9"/>
    <w:rsid w:val="0056003F"/>
    <w:rsid w:val="005600E5"/>
    <w:rsid w:val="00560152"/>
    <w:rsid w:val="00560378"/>
    <w:rsid w:val="00560386"/>
    <w:rsid w:val="005603BF"/>
    <w:rsid w:val="005603C6"/>
    <w:rsid w:val="00560431"/>
    <w:rsid w:val="00560445"/>
    <w:rsid w:val="005604FB"/>
    <w:rsid w:val="00560515"/>
    <w:rsid w:val="005605A1"/>
    <w:rsid w:val="005605EC"/>
    <w:rsid w:val="005606C6"/>
    <w:rsid w:val="00560749"/>
    <w:rsid w:val="0056080C"/>
    <w:rsid w:val="00560931"/>
    <w:rsid w:val="00560962"/>
    <w:rsid w:val="00560A7E"/>
    <w:rsid w:val="00560B02"/>
    <w:rsid w:val="00560B80"/>
    <w:rsid w:val="00560B99"/>
    <w:rsid w:val="00560C11"/>
    <w:rsid w:val="00560CD5"/>
    <w:rsid w:val="00560CD7"/>
    <w:rsid w:val="00560D18"/>
    <w:rsid w:val="00560D61"/>
    <w:rsid w:val="00560DE2"/>
    <w:rsid w:val="00560FC0"/>
    <w:rsid w:val="00560FD7"/>
    <w:rsid w:val="00561160"/>
    <w:rsid w:val="005611D6"/>
    <w:rsid w:val="00561216"/>
    <w:rsid w:val="0056123B"/>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E93"/>
    <w:rsid w:val="00563F1E"/>
    <w:rsid w:val="00563F9E"/>
    <w:rsid w:val="00563FB2"/>
    <w:rsid w:val="00563FB3"/>
    <w:rsid w:val="00564202"/>
    <w:rsid w:val="00564257"/>
    <w:rsid w:val="005643BD"/>
    <w:rsid w:val="005644E6"/>
    <w:rsid w:val="005647A6"/>
    <w:rsid w:val="00564842"/>
    <w:rsid w:val="00564A0F"/>
    <w:rsid w:val="00564B1C"/>
    <w:rsid w:val="00564BA3"/>
    <w:rsid w:val="00564CEA"/>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D6"/>
    <w:rsid w:val="005670FB"/>
    <w:rsid w:val="005673F3"/>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0BE"/>
    <w:rsid w:val="00570164"/>
    <w:rsid w:val="005702EF"/>
    <w:rsid w:val="00570311"/>
    <w:rsid w:val="0057035A"/>
    <w:rsid w:val="0057036B"/>
    <w:rsid w:val="0057039F"/>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8A"/>
    <w:rsid w:val="00572097"/>
    <w:rsid w:val="00572110"/>
    <w:rsid w:val="005722C9"/>
    <w:rsid w:val="005722DE"/>
    <w:rsid w:val="0057231E"/>
    <w:rsid w:val="00572370"/>
    <w:rsid w:val="005724B7"/>
    <w:rsid w:val="00572516"/>
    <w:rsid w:val="0057258B"/>
    <w:rsid w:val="00572678"/>
    <w:rsid w:val="005726B3"/>
    <w:rsid w:val="005726B4"/>
    <w:rsid w:val="00572BBF"/>
    <w:rsid w:val="00572C82"/>
    <w:rsid w:val="00572E74"/>
    <w:rsid w:val="00572EAB"/>
    <w:rsid w:val="00572EB2"/>
    <w:rsid w:val="005730DE"/>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720"/>
    <w:rsid w:val="00575830"/>
    <w:rsid w:val="0057583F"/>
    <w:rsid w:val="0057587E"/>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4C7"/>
    <w:rsid w:val="00576510"/>
    <w:rsid w:val="005765EB"/>
    <w:rsid w:val="005765FD"/>
    <w:rsid w:val="0057661E"/>
    <w:rsid w:val="00576799"/>
    <w:rsid w:val="005769FC"/>
    <w:rsid w:val="00576ADC"/>
    <w:rsid w:val="00576D5A"/>
    <w:rsid w:val="00576DCA"/>
    <w:rsid w:val="00576EC0"/>
    <w:rsid w:val="00576FAA"/>
    <w:rsid w:val="00577162"/>
    <w:rsid w:val="00577265"/>
    <w:rsid w:val="005772F2"/>
    <w:rsid w:val="00577492"/>
    <w:rsid w:val="005774CD"/>
    <w:rsid w:val="005775A6"/>
    <w:rsid w:val="005776C2"/>
    <w:rsid w:val="00577733"/>
    <w:rsid w:val="005777B9"/>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87E"/>
    <w:rsid w:val="0058091F"/>
    <w:rsid w:val="00580957"/>
    <w:rsid w:val="00580AD9"/>
    <w:rsid w:val="00580B18"/>
    <w:rsid w:val="00580B35"/>
    <w:rsid w:val="00580D8E"/>
    <w:rsid w:val="00580DA6"/>
    <w:rsid w:val="00580E6D"/>
    <w:rsid w:val="00580EA7"/>
    <w:rsid w:val="00580F95"/>
    <w:rsid w:val="00580FB6"/>
    <w:rsid w:val="005811C4"/>
    <w:rsid w:val="005812B9"/>
    <w:rsid w:val="005814D2"/>
    <w:rsid w:val="0058158A"/>
    <w:rsid w:val="005815FF"/>
    <w:rsid w:val="00581668"/>
    <w:rsid w:val="0058168C"/>
    <w:rsid w:val="005817C1"/>
    <w:rsid w:val="005817D8"/>
    <w:rsid w:val="005819DD"/>
    <w:rsid w:val="00581A72"/>
    <w:rsid w:val="00581B02"/>
    <w:rsid w:val="00581BA1"/>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6FA"/>
    <w:rsid w:val="00582879"/>
    <w:rsid w:val="005828BB"/>
    <w:rsid w:val="00582929"/>
    <w:rsid w:val="00582943"/>
    <w:rsid w:val="00582A85"/>
    <w:rsid w:val="00582AB2"/>
    <w:rsid w:val="00582B2E"/>
    <w:rsid w:val="00582B8B"/>
    <w:rsid w:val="00582D3F"/>
    <w:rsid w:val="00582E48"/>
    <w:rsid w:val="00582FCB"/>
    <w:rsid w:val="00583025"/>
    <w:rsid w:val="00583082"/>
    <w:rsid w:val="0058315D"/>
    <w:rsid w:val="0058322C"/>
    <w:rsid w:val="00583241"/>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B81"/>
    <w:rsid w:val="00583C59"/>
    <w:rsid w:val="00583CE3"/>
    <w:rsid w:val="00583D1F"/>
    <w:rsid w:val="00583D4B"/>
    <w:rsid w:val="00583E6E"/>
    <w:rsid w:val="00583EF8"/>
    <w:rsid w:val="005840A8"/>
    <w:rsid w:val="00584114"/>
    <w:rsid w:val="00584294"/>
    <w:rsid w:val="00584335"/>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67D"/>
    <w:rsid w:val="005857D6"/>
    <w:rsid w:val="005858BA"/>
    <w:rsid w:val="00585952"/>
    <w:rsid w:val="005859A9"/>
    <w:rsid w:val="00585B24"/>
    <w:rsid w:val="00585E33"/>
    <w:rsid w:val="00585E77"/>
    <w:rsid w:val="005861C0"/>
    <w:rsid w:val="005862A6"/>
    <w:rsid w:val="005862F7"/>
    <w:rsid w:val="0058639A"/>
    <w:rsid w:val="0058639F"/>
    <w:rsid w:val="0058653B"/>
    <w:rsid w:val="00586577"/>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65C"/>
    <w:rsid w:val="005906CC"/>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F63"/>
    <w:rsid w:val="0059207C"/>
    <w:rsid w:val="005920DC"/>
    <w:rsid w:val="005920FA"/>
    <w:rsid w:val="00592163"/>
    <w:rsid w:val="0059217C"/>
    <w:rsid w:val="0059218F"/>
    <w:rsid w:val="00592234"/>
    <w:rsid w:val="0059229C"/>
    <w:rsid w:val="005922A1"/>
    <w:rsid w:val="00592515"/>
    <w:rsid w:val="0059260C"/>
    <w:rsid w:val="0059272B"/>
    <w:rsid w:val="00592868"/>
    <w:rsid w:val="00592972"/>
    <w:rsid w:val="005929C0"/>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5B"/>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7A"/>
    <w:rsid w:val="005945C4"/>
    <w:rsid w:val="00594604"/>
    <w:rsid w:val="00594621"/>
    <w:rsid w:val="005946A6"/>
    <w:rsid w:val="005947E7"/>
    <w:rsid w:val="0059481C"/>
    <w:rsid w:val="00594890"/>
    <w:rsid w:val="0059496E"/>
    <w:rsid w:val="005949BD"/>
    <w:rsid w:val="005949C4"/>
    <w:rsid w:val="00594A50"/>
    <w:rsid w:val="00594BCB"/>
    <w:rsid w:val="00594BD7"/>
    <w:rsid w:val="00594CC8"/>
    <w:rsid w:val="00594CE6"/>
    <w:rsid w:val="00594D29"/>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A5"/>
    <w:rsid w:val="0059651E"/>
    <w:rsid w:val="0059658F"/>
    <w:rsid w:val="00596623"/>
    <w:rsid w:val="0059667E"/>
    <w:rsid w:val="0059676F"/>
    <w:rsid w:val="0059683A"/>
    <w:rsid w:val="0059684B"/>
    <w:rsid w:val="005969D3"/>
    <w:rsid w:val="005969DC"/>
    <w:rsid w:val="00596B0B"/>
    <w:rsid w:val="00596B90"/>
    <w:rsid w:val="00596D96"/>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915"/>
    <w:rsid w:val="005A1A75"/>
    <w:rsid w:val="005A1ABB"/>
    <w:rsid w:val="005A1AC0"/>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D34"/>
    <w:rsid w:val="005A2E00"/>
    <w:rsid w:val="005A2E40"/>
    <w:rsid w:val="005A2F7B"/>
    <w:rsid w:val="005A3076"/>
    <w:rsid w:val="005A30A7"/>
    <w:rsid w:val="005A30D8"/>
    <w:rsid w:val="005A3169"/>
    <w:rsid w:val="005A3234"/>
    <w:rsid w:val="005A3250"/>
    <w:rsid w:val="005A3270"/>
    <w:rsid w:val="005A3304"/>
    <w:rsid w:val="005A3340"/>
    <w:rsid w:val="005A3478"/>
    <w:rsid w:val="005A34AD"/>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DD0"/>
    <w:rsid w:val="005A3DD6"/>
    <w:rsid w:val="005A4081"/>
    <w:rsid w:val="005A409C"/>
    <w:rsid w:val="005A40A2"/>
    <w:rsid w:val="005A41B9"/>
    <w:rsid w:val="005A41E1"/>
    <w:rsid w:val="005A41F8"/>
    <w:rsid w:val="005A420A"/>
    <w:rsid w:val="005A4279"/>
    <w:rsid w:val="005A42E3"/>
    <w:rsid w:val="005A43D4"/>
    <w:rsid w:val="005A4590"/>
    <w:rsid w:val="005A4753"/>
    <w:rsid w:val="005A47D5"/>
    <w:rsid w:val="005A4895"/>
    <w:rsid w:val="005A48E8"/>
    <w:rsid w:val="005A48F3"/>
    <w:rsid w:val="005A48F6"/>
    <w:rsid w:val="005A49CD"/>
    <w:rsid w:val="005A4DA3"/>
    <w:rsid w:val="005A4DB9"/>
    <w:rsid w:val="005A4DC8"/>
    <w:rsid w:val="005A4EB7"/>
    <w:rsid w:val="005A4F9A"/>
    <w:rsid w:val="005A5160"/>
    <w:rsid w:val="005A51F2"/>
    <w:rsid w:val="005A524F"/>
    <w:rsid w:val="005A53F8"/>
    <w:rsid w:val="005A540F"/>
    <w:rsid w:val="005A575E"/>
    <w:rsid w:val="005A57D3"/>
    <w:rsid w:val="005A59BF"/>
    <w:rsid w:val="005A59D4"/>
    <w:rsid w:val="005A59EB"/>
    <w:rsid w:val="005A5A23"/>
    <w:rsid w:val="005A5AAB"/>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34"/>
    <w:rsid w:val="005A6762"/>
    <w:rsid w:val="005A67F8"/>
    <w:rsid w:val="005A69FA"/>
    <w:rsid w:val="005A6ACE"/>
    <w:rsid w:val="005A6AEA"/>
    <w:rsid w:val="005A6B68"/>
    <w:rsid w:val="005A6D21"/>
    <w:rsid w:val="005A6D9A"/>
    <w:rsid w:val="005A6DEB"/>
    <w:rsid w:val="005A6E68"/>
    <w:rsid w:val="005A7008"/>
    <w:rsid w:val="005A707C"/>
    <w:rsid w:val="005A7092"/>
    <w:rsid w:val="005A735A"/>
    <w:rsid w:val="005A738F"/>
    <w:rsid w:val="005A7478"/>
    <w:rsid w:val="005A74E4"/>
    <w:rsid w:val="005A7697"/>
    <w:rsid w:val="005A797E"/>
    <w:rsid w:val="005A7A66"/>
    <w:rsid w:val="005A7A88"/>
    <w:rsid w:val="005A7ABA"/>
    <w:rsid w:val="005A7B41"/>
    <w:rsid w:val="005A7B95"/>
    <w:rsid w:val="005A7D13"/>
    <w:rsid w:val="005A7EF1"/>
    <w:rsid w:val="005B014F"/>
    <w:rsid w:val="005B0370"/>
    <w:rsid w:val="005B046B"/>
    <w:rsid w:val="005B0781"/>
    <w:rsid w:val="005B0947"/>
    <w:rsid w:val="005B0A3C"/>
    <w:rsid w:val="005B0A86"/>
    <w:rsid w:val="005B0C3C"/>
    <w:rsid w:val="005B0D19"/>
    <w:rsid w:val="005B0E2B"/>
    <w:rsid w:val="005B0EB3"/>
    <w:rsid w:val="005B0F9A"/>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240"/>
    <w:rsid w:val="005B2309"/>
    <w:rsid w:val="005B23D2"/>
    <w:rsid w:val="005B242B"/>
    <w:rsid w:val="005B24B7"/>
    <w:rsid w:val="005B2648"/>
    <w:rsid w:val="005B267B"/>
    <w:rsid w:val="005B2712"/>
    <w:rsid w:val="005B2786"/>
    <w:rsid w:val="005B27E4"/>
    <w:rsid w:val="005B281B"/>
    <w:rsid w:val="005B284D"/>
    <w:rsid w:val="005B28D2"/>
    <w:rsid w:val="005B28F2"/>
    <w:rsid w:val="005B2A20"/>
    <w:rsid w:val="005B2B06"/>
    <w:rsid w:val="005B2B81"/>
    <w:rsid w:val="005B2C1C"/>
    <w:rsid w:val="005B2EAC"/>
    <w:rsid w:val="005B2EB4"/>
    <w:rsid w:val="005B2EFE"/>
    <w:rsid w:val="005B2F69"/>
    <w:rsid w:val="005B2F9C"/>
    <w:rsid w:val="005B3157"/>
    <w:rsid w:val="005B3209"/>
    <w:rsid w:val="005B327B"/>
    <w:rsid w:val="005B33F4"/>
    <w:rsid w:val="005B347D"/>
    <w:rsid w:val="005B3510"/>
    <w:rsid w:val="005B3561"/>
    <w:rsid w:val="005B3573"/>
    <w:rsid w:val="005B359F"/>
    <w:rsid w:val="005B364F"/>
    <w:rsid w:val="005B3697"/>
    <w:rsid w:val="005B36D0"/>
    <w:rsid w:val="005B389F"/>
    <w:rsid w:val="005B3919"/>
    <w:rsid w:val="005B39B7"/>
    <w:rsid w:val="005B3ABA"/>
    <w:rsid w:val="005B3AE4"/>
    <w:rsid w:val="005B3D20"/>
    <w:rsid w:val="005B3E67"/>
    <w:rsid w:val="005B3F11"/>
    <w:rsid w:val="005B4055"/>
    <w:rsid w:val="005B4247"/>
    <w:rsid w:val="005B4249"/>
    <w:rsid w:val="005B42B9"/>
    <w:rsid w:val="005B42D6"/>
    <w:rsid w:val="005B4381"/>
    <w:rsid w:val="005B456F"/>
    <w:rsid w:val="005B45CD"/>
    <w:rsid w:val="005B467A"/>
    <w:rsid w:val="005B4912"/>
    <w:rsid w:val="005B4966"/>
    <w:rsid w:val="005B4986"/>
    <w:rsid w:val="005B4BDF"/>
    <w:rsid w:val="005B4C51"/>
    <w:rsid w:val="005B4D3A"/>
    <w:rsid w:val="005B4D5A"/>
    <w:rsid w:val="005B5000"/>
    <w:rsid w:val="005B5107"/>
    <w:rsid w:val="005B526B"/>
    <w:rsid w:val="005B5448"/>
    <w:rsid w:val="005B57BC"/>
    <w:rsid w:val="005B57D1"/>
    <w:rsid w:val="005B57E4"/>
    <w:rsid w:val="005B5873"/>
    <w:rsid w:val="005B58E3"/>
    <w:rsid w:val="005B590F"/>
    <w:rsid w:val="005B5B08"/>
    <w:rsid w:val="005B5BC2"/>
    <w:rsid w:val="005B5C80"/>
    <w:rsid w:val="005B5DBA"/>
    <w:rsid w:val="005B5E3B"/>
    <w:rsid w:val="005B5F9B"/>
    <w:rsid w:val="005B6035"/>
    <w:rsid w:val="005B604D"/>
    <w:rsid w:val="005B6090"/>
    <w:rsid w:val="005B60A9"/>
    <w:rsid w:val="005B60D2"/>
    <w:rsid w:val="005B6253"/>
    <w:rsid w:val="005B6290"/>
    <w:rsid w:val="005B6294"/>
    <w:rsid w:val="005B63AA"/>
    <w:rsid w:val="005B640D"/>
    <w:rsid w:val="005B65B9"/>
    <w:rsid w:val="005B65D3"/>
    <w:rsid w:val="005B65E1"/>
    <w:rsid w:val="005B65EF"/>
    <w:rsid w:val="005B66CE"/>
    <w:rsid w:val="005B6876"/>
    <w:rsid w:val="005B68AA"/>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0C"/>
    <w:rsid w:val="005C043A"/>
    <w:rsid w:val="005C0852"/>
    <w:rsid w:val="005C087C"/>
    <w:rsid w:val="005C0938"/>
    <w:rsid w:val="005C0941"/>
    <w:rsid w:val="005C0958"/>
    <w:rsid w:val="005C09E1"/>
    <w:rsid w:val="005C09E5"/>
    <w:rsid w:val="005C0BDE"/>
    <w:rsid w:val="005C0D26"/>
    <w:rsid w:val="005C0F04"/>
    <w:rsid w:val="005C100A"/>
    <w:rsid w:val="005C1058"/>
    <w:rsid w:val="005C1158"/>
    <w:rsid w:val="005C11DE"/>
    <w:rsid w:val="005C120C"/>
    <w:rsid w:val="005C1291"/>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DCB"/>
    <w:rsid w:val="005C1F08"/>
    <w:rsid w:val="005C1F4B"/>
    <w:rsid w:val="005C1FF3"/>
    <w:rsid w:val="005C204C"/>
    <w:rsid w:val="005C20D1"/>
    <w:rsid w:val="005C23A7"/>
    <w:rsid w:val="005C2580"/>
    <w:rsid w:val="005C2654"/>
    <w:rsid w:val="005C289D"/>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75"/>
    <w:rsid w:val="005C38DB"/>
    <w:rsid w:val="005C3976"/>
    <w:rsid w:val="005C39AF"/>
    <w:rsid w:val="005C3A1D"/>
    <w:rsid w:val="005C3AA7"/>
    <w:rsid w:val="005C3C19"/>
    <w:rsid w:val="005C3CEA"/>
    <w:rsid w:val="005C3D20"/>
    <w:rsid w:val="005C3D31"/>
    <w:rsid w:val="005C3D44"/>
    <w:rsid w:val="005C3E19"/>
    <w:rsid w:val="005C3EAB"/>
    <w:rsid w:val="005C3ECB"/>
    <w:rsid w:val="005C3F14"/>
    <w:rsid w:val="005C41BA"/>
    <w:rsid w:val="005C42DF"/>
    <w:rsid w:val="005C42F4"/>
    <w:rsid w:val="005C435E"/>
    <w:rsid w:val="005C4397"/>
    <w:rsid w:val="005C4450"/>
    <w:rsid w:val="005C4611"/>
    <w:rsid w:val="005C46AE"/>
    <w:rsid w:val="005C46DE"/>
    <w:rsid w:val="005C4731"/>
    <w:rsid w:val="005C487B"/>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394"/>
    <w:rsid w:val="005C552D"/>
    <w:rsid w:val="005C5547"/>
    <w:rsid w:val="005C5587"/>
    <w:rsid w:val="005C569D"/>
    <w:rsid w:val="005C56E7"/>
    <w:rsid w:val="005C57A0"/>
    <w:rsid w:val="005C584F"/>
    <w:rsid w:val="005C58CC"/>
    <w:rsid w:val="005C58F6"/>
    <w:rsid w:val="005C5911"/>
    <w:rsid w:val="005C5C1F"/>
    <w:rsid w:val="005C5F60"/>
    <w:rsid w:val="005C60D8"/>
    <w:rsid w:val="005C614C"/>
    <w:rsid w:val="005C61B4"/>
    <w:rsid w:val="005C61D2"/>
    <w:rsid w:val="005C61DC"/>
    <w:rsid w:val="005C61E9"/>
    <w:rsid w:val="005C62C3"/>
    <w:rsid w:val="005C6521"/>
    <w:rsid w:val="005C656D"/>
    <w:rsid w:val="005C663D"/>
    <w:rsid w:val="005C667E"/>
    <w:rsid w:val="005C682D"/>
    <w:rsid w:val="005C6895"/>
    <w:rsid w:val="005C6A01"/>
    <w:rsid w:val="005C6A23"/>
    <w:rsid w:val="005C6B38"/>
    <w:rsid w:val="005C6B73"/>
    <w:rsid w:val="005C6E20"/>
    <w:rsid w:val="005C6E8A"/>
    <w:rsid w:val="005C6EED"/>
    <w:rsid w:val="005C7014"/>
    <w:rsid w:val="005C7089"/>
    <w:rsid w:val="005C715C"/>
    <w:rsid w:val="005C718A"/>
    <w:rsid w:val="005C7276"/>
    <w:rsid w:val="005C72D4"/>
    <w:rsid w:val="005C736F"/>
    <w:rsid w:val="005C739C"/>
    <w:rsid w:val="005C78CF"/>
    <w:rsid w:val="005C7A6E"/>
    <w:rsid w:val="005C7A9A"/>
    <w:rsid w:val="005C7B58"/>
    <w:rsid w:val="005C7BCC"/>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CD"/>
    <w:rsid w:val="005D07F2"/>
    <w:rsid w:val="005D083C"/>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933"/>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62A"/>
    <w:rsid w:val="005D36A2"/>
    <w:rsid w:val="005D3769"/>
    <w:rsid w:val="005D3833"/>
    <w:rsid w:val="005D38BE"/>
    <w:rsid w:val="005D399A"/>
    <w:rsid w:val="005D3A3A"/>
    <w:rsid w:val="005D3A41"/>
    <w:rsid w:val="005D3B29"/>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C2"/>
    <w:rsid w:val="005D59E9"/>
    <w:rsid w:val="005D5A60"/>
    <w:rsid w:val="005D5D4A"/>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E5A"/>
    <w:rsid w:val="005D7F89"/>
    <w:rsid w:val="005E0009"/>
    <w:rsid w:val="005E0052"/>
    <w:rsid w:val="005E024E"/>
    <w:rsid w:val="005E026D"/>
    <w:rsid w:val="005E02D5"/>
    <w:rsid w:val="005E0374"/>
    <w:rsid w:val="005E0418"/>
    <w:rsid w:val="005E04D2"/>
    <w:rsid w:val="005E05DD"/>
    <w:rsid w:val="005E05E3"/>
    <w:rsid w:val="005E05ED"/>
    <w:rsid w:val="005E0624"/>
    <w:rsid w:val="005E0677"/>
    <w:rsid w:val="005E0741"/>
    <w:rsid w:val="005E078E"/>
    <w:rsid w:val="005E0839"/>
    <w:rsid w:val="005E092F"/>
    <w:rsid w:val="005E0A01"/>
    <w:rsid w:val="005E0ACC"/>
    <w:rsid w:val="005E0B1F"/>
    <w:rsid w:val="005E0B88"/>
    <w:rsid w:val="005E0D7D"/>
    <w:rsid w:val="005E0E8F"/>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E0C"/>
    <w:rsid w:val="005E2024"/>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E6E"/>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6F8A"/>
    <w:rsid w:val="005E7191"/>
    <w:rsid w:val="005E71EB"/>
    <w:rsid w:val="005E7362"/>
    <w:rsid w:val="005E736F"/>
    <w:rsid w:val="005E73CD"/>
    <w:rsid w:val="005E7472"/>
    <w:rsid w:val="005E74D7"/>
    <w:rsid w:val="005E74ED"/>
    <w:rsid w:val="005E75E5"/>
    <w:rsid w:val="005E767A"/>
    <w:rsid w:val="005E76B5"/>
    <w:rsid w:val="005E772A"/>
    <w:rsid w:val="005E7769"/>
    <w:rsid w:val="005E779C"/>
    <w:rsid w:val="005E7805"/>
    <w:rsid w:val="005E7CBF"/>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51F"/>
    <w:rsid w:val="005F152D"/>
    <w:rsid w:val="005F155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633"/>
    <w:rsid w:val="005F27FF"/>
    <w:rsid w:val="005F296B"/>
    <w:rsid w:val="005F2A47"/>
    <w:rsid w:val="005F2A9E"/>
    <w:rsid w:val="005F2AFC"/>
    <w:rsid w:val="005F2BFF"/>
    <w:rsid w:val="005F2D05"/>
    <w:rsid w:val="005F2D73"/>
    <w:rsid w:val="005F2DA5"/>
    <w:rsid w:val="005F2E5A"/>
    <w:rsid w:val="005F2F7A"/>
    <w:rsid w:val="005F3056"/>
    <w:rsid w:val="005F3115"/>
    <w:rsid w:val="005F3390"/>
    <w:rsid w:val="005F341A"/>
    <w:rsid w:val="005F34E2"/>
    <w:rsid w:val="005F354B"/>
    <w:rsid w:val="005F3586"/>
    <w:rsid w:val="005F3705"/>
    <w:rsid w:val="005F3758"/>
    <w:rsid w:val="005F3790"/>
    <w:rsid w:val="005F37FD"/>
    <w:rsid w:val="005F3813"/>
    <w:rsid w:val="005F3AEC"/>
    <w:rsid w:val="005F3AF7"/>
    <w:rsid w:val="005F3C0C"/>
    <w:rsid w:val="005F3CFD"/>
    <w:rsid w:val="005F3D39"/>
    <w:rsid w:val="005F3D64"/>
    <w:rsid w:val="005F3D7F"/>
    <w:rsid w:val="005F3DE3"/>
    <w:rsid w:val="005F3E97"/>
    <w:rsid w:val="005F3FB5"/>
    <w:rsid w:val="005F4196"/>
    <w:rsid w:val="005F4220"/>
    <w:rsid w:val="005F4487"/>
    <w:rsid w:val="005F450A"/>
    <w:rsid w:val="005F4516"/>
    <w:rsid w:val="005F4520"/>
    <w:rsid w:val="005F453A"/>
    <w:rsid w:val="005F45B3"/>
    <w:rsid w:val="005F45F6"/>
    <w:rsid w:val="005F4748"/>
    <w:rsid w:val="005F479D"/>
    <w:rsid w:val="005F4A8A"/>
    <w:rsid w:val="005F4AE1"/>
    <w:rsid w:val="005F4B14"/>
    <w:rsid w:val="005F4BAC"/>
    <w:rsid w:val="005F4C7F"/>
    <w:rsid w:val="005F4CDB"/>
    <w:rsid w:val="005F4E19"/>
    <w:rsid w:val="005F4E44"/>
    <w:rsid w:val="005F4E87"/>
    <w:rsid w:val="005F4FFC"/>
    <w:rsid w:val="005F50A5"/>
    <w:rsid w:val="005F5182"/>
    <w:rsid w:val="005F51EA"/>
    <w:rsid w:val="005F523E"/>
    <w:rsid w:val="005F5252"/>
    <w:rsid w:val="005F544B"/>
    <w:rsid w:val="005F55F9"/>
    <w:rsid w:val="005F56CF"/>
    <w:rsid w:val="005F56D3"/>
    <w:rsid w:val="005F5893"/>
    <w:rsid w:val="005F58CD"/>
    <w:rsid w:val="005F5A10"/>
    <w:rsid w:val="005F5A50"/>
    <w:rsid w:val="005F5AE0"/>
    <w:rsid w:val="005F5BD8"/>
    <w:rsid w:val="005F5C28"/>
    <w:rsid w:val="005F5C8D"/>
    <w:rsid w:val="005F5C93"/>
    <w:rsid w:val="005F5DE6"/>
    <w:rsid w:val="005F6049"/>
    <w:rsid w:val="005F6050"/>
    <w:rsid w:val="005F6272"/>
    <w:rsid w:val="005F6273"/>
    <w:rsid w:val="005F62B4"/>
    <w:rsid w:val="005F62FA"/>
    <w:rsid w:val="005F636A"/>
    <w:rsid w:val="005F644B"/>
    <w:rsid w:val="005F64C3"/>
    <w:rsid w:val="005F64C7"/>
    <w:rsid w:val="005F651E"/>
    <w:rsid w:val="005F6533"/>
    <w:rsid w:val="005F65FB"/>
    <w:rsid w:val="005F6689"/>
    <w:rsid w:val="005F6731"/>
    <w:rsid w:val="005F6839"/>
    <w:rsid w:val="005F69E4"/>
    <w:rsid w:val="005F6A32"/>
    <w:rsid w:val="005F6A6D"/>
    <w:rsid w:val="005F6B62"/>
    <w:rsid w:val="005F6B86"/>
    <w:rsid w:val="005F6BEB"/>
    <w:rsid w:val="005F6CBF"/>
    <w:rsid w:val="005F6D7C"/>
    <w:rsid w:val="005F6DA6"/>
    <w:rsid w:val="005F6DD6"/>
    <w:rsid w:val="005F6EAE"/>
    <w:rsid w:val="005F6FEF"/>
    <w:rsid w:val="005F7048"/>
    <w:rsid w:val="005F706A"/>
    <w:rsid w:val="005F71C5"/>
    <w:rsid w:val="005F722E"/>
    <w:rsid w:val="005F7249"/>
    <w:rsid w:val="005F7290"/>
    <w:rsid w:val="005F72A1"/>
    <w:rsid w:val="005F7459"/>
    <w:rsid w:val="005F751B"/>
    <w:rsid w:val="005F7583"/>
    <w:rsid w:val="005F7843"/>
    <w:rsid w:val="005F7876"/>
    <w:rsid w:val="005F7B6F"/>
    <w:rsid w:val="005F7C6A"/>
    <w:rsid w:val="005F7D24"/>
    <w:rsid w:val="005F7D77"/>
    <w:rsid w:val="005F7EB9"/>
    <w:rsid w:val="005F7F97"/>
    <w:rsid w:val="005F7FD8"/>
    <w:rsid w:val="0060010F"/>
    <w:rsid w:val="0060011E"/>
    <w:rsid w:val="00600152"/>
    <w:rsid w:val="00600210"/>
    <w:rsid w:val="0060042F"/>
    <w:rsid w:val="00600444"/>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577"/>
    <w:rsid w:val="00601683"/>
    <w:rsid w:val="006016FD"/>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3073"/>
    <w:rsid w:val="006030D7"/>
    <w:rsid w:val="006030E9"/>
    <w:rsid w:val="006031A5"/>
    <w:rsid w:val="00603350"/>
    <w:rsid w:val="00603390"/>
    <w:rsid w:val="006033C4"/>
    <w:rsid w:val="006037D3"/>
    <w:rsid w:val="00603878"/>
    <w:rsid w:val="00603930"/>
    <w:rsid w:val="006039AC"/>
    <w:rsid w:val="00603B2B"/>
    <w:rsid w:val="00603C0E"/>
    <w:rsid w:val="00603C26"/>
    <w:rsid w:val="00603CC2"/>
    <w:rsid w:val="00603CFB"/>
    <w:rsid w:val="00603DED"/>
    <w:rsid w:val="00603E39"/>
    <w:rsid w:val="00603FE5"/>
    <w:rsid w:val="006040E2"/>
    <w:rsid w:val="00604120"/>
    <w:rsid w:val="00604159"/>
    <w:rsid w:val="006041CE"/>
    <w:rsid w:val="0060429F"/>
    <w:rsid w:val="00604361"/>
    <w:rsid w:val="00604512"/>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C8"/>
    <w:rsid w:val="00605094"/>
    <w:rsid w:val="00605101"/>
    <w:rsid w:val="0060514D"/>
    <w:rsid w:val="00605167"/>
    <w:rsid w:val="006051E0"/>
    <w:rsid w:val="0060527A"/>
    <w:rsid w:val="006053C3"/>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923"/>
    <w:rsid w:val="0060696E"/>
    <w:rsid w:val="00606A8F"/>
    <w:rsid w:val="00606BC3"/>
    <w:rsid w:val="00606D12"/>
    <w:rsid w:val="00606D30"/>
    <w:rsid w:val="00606D44"/>
    <w:rsid w:val="00606DDB"/>
    <w:rsid w:val="00606EA8"/>
    <w:rsid w:val="006071EA"/>
    <w:rsid w:val="006071F0"/>
    <w:rsid w:val="0060722B"/>
    <w:rsid w:val="00607267"/>
    <w:rsid w:val="0060732A"/>
    <w:rsid w:val="00607333"/>
    <w:rsid w:val="00607361"/>
    <w:rsid w:val="006075D0"/>
    <w:rsid w:val="0060779F"/>
    <w:rsid w:val="00607938"/>
    <w:rsid w:val="00607C66"/>
    <w:rsid w:val="00607C6C"/>
    <w:rsid w:val="00607DF9"/>
    <w:rsid w:val="00607E55"/>
    <w:rsid w:val="00607F89"/>
    <w:rsid w:val="00610277"/>
    <w:rsid w:val="006102FD"/>
    <w:rsid w:val="00610484"/>
    <w:rsid w:val="006104A5"/>
    <w:rsid w:val="006105BC"/>
    <w:rsid w:val="00610622"/>
    <w:rsid w:val="0061063D"/>
    <w:rsid w:val="00610765"/>
    <w:rsid w:val="006107B9"/>
    <w:rsid w:val="0061083F"/>
    <w:rsid w:val="00610868"/>
    <w:rsid w:val="00610941"/>
    <w:rsid w:val="00610AE1"/>
    <w:rsid w:val="00610BC9"/>
    <w:rsid w:val="00610C21"/>
    <w:rsid w:val="00610C35"/>
    <w:rsid w:val="00610C64"/>
    <w:rsid w:val="00610DCE"/>
    <w:rsid w:val="00610ED7"/>
    <w:rsid w:val="00610EE7"/>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8E"/>
    <w:rsid w:val="00611CD2"/>
    <w:rsid w:val="00611D1C"/>
    <w:rsid w:val="00611D53"/>
    <w:rsid w:val="00611DF6"/>
    <w:rsid w:val="00612034"/>
    <w:rsid w:val="00612039"/>
    <w:rsid w:val="0061208B"/>
    <w:rsid w:val="006121BC"/>
    <w:rsid w:val="006121CE"/>
    <w:rsid w:val="00612272"/>
    <w:rsid w:val="006122C4"/>
    <w:rsid w:val="0061240B"/>
    <w:rsid w:val="006124B4"/>
    <w:rsid w:val="006124CF"/>
    <w:rsid w:val="006124D8"/>
    <w:rsid w:val="0061255A"/>
    <w:rsid w:val="006125D8"/>
    <w:rsid w:val="00612675"/>
    <w:rsid w:val="0061276E"/>
    <w:rsid w:val="0061288C"/>
    <w:rsid w:val="00612B83"/>
    <w:rsid w:val="00612C19"/>
    <w:rsid w:val="00612CA8"/>
    <w:rsid w:val="00612DAD"/>
    <w:rsid w:val="00612E32"/>
    <w:rsid w:val="00613111"/>
    <w:rsid w:val="0061316E"/>
    <w:rsid w:val="006131A9"/>
    <w:rsid w:val="00613249"/>
    <w:rsid w:val="00613350"/>
    <w:rsid w:val="006134DF"/>
    <w:rsid w:val="00613500"/>
    <w:rsid w:val="0061366B"/>
    <w:rsid w:val="00613755"/>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E16"/>
    <w:rsid w:val="00614F0F"/>
    <w:rsid w:val="00614F56"/>
    <w:rsid w:val="00614F63"/>
    <w:rsid w:val="00614FBD"/>
    <w:rsid w:val="0061502E"/>
    <w:rsid w:val="00615439"/>
    <w:rsid w:val="006157A0"/>
    <w:rsid w:val="00615856"/>
    <w:rsid w:val="006158AE"/>
    <w:rsid w:val="006159F9"/>
    <w:rsid w:val="00615A2D"/>
    <w:rsid w:val="00615A66"/>
    <w:rsid w:val="00615B91"/>
    <w:rsid w:val="00615BA8"/>
    <w:rsid w:val="00615BE0"/>
    <w:rsid w:val="00615D44"/>
    <w:rsid w:val="00615EF8"/>
    <w:rsid w:val="006160FF"/>
    <w:rsid w:val="006161E1"/>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2"/>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82"/>
    <w:rsid w:val="00620F92"/>
    <w:rsid w:val="00621095"/>
    <w:rsid w:val="006210A4"/>
    <w:rsid w:val="006211BB"/>
    <w:rsid w:val="006211E8"/>
    <w:rsid w:val="006213F0"/>
    <w:rsid w:val="0062145C"/>
    <w:rsid w:val="00621695"/>
    <w:rsid w:val="006216F1"/>
    <w:rsid w:val="00621817"/>
    <w:rsid w:val="00621822"/>
    <w:rsid w:val="0062188A"/>
    <w:rsid w:val="0062196F"/>
    <w:rsid w:val="00621CBD"/>
    <w:rsid w:val="00621D3F"/>
    <w:rsid w:val="00621EAA"/>
    <w:rsid w:val="00621ED1"/>
    <w:rsid w:val="00621F8A"/>
    <w:rsid w:val="00621FD1"/>
    <w:rsid w:val="00621FEB"/>
    <w:rsid w:val="00621FED"/>
    <w:rsid w:val="00622087"/>
    <w:rsid w:val="00622217"/>
    <w:rsid w:val="00622233"/>
    <w:rsid w:val="006223C0"/>
    <w:rsid w:val="006223DC"/>
    <w:rsid w:val="006223F5"/>
    <w:rsid w:val="006223F6"/>
    <w:rsid w:val="00622487"/>
    <w:rsid w:val="00622559"/>
    <w:rsid w:val="0062278E"/>
    <w:rsid w:val="00622976"/>
    <w:rsid w:val="00622A97"/>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809"/>
    <w:rsid w:val="0062381D"/>
    <w:rsid w:val="00623883"/>
    <w:rsid w:val="00623921"/>
    <w:rsid w:val="006239EB"/>
    <w:rsid w:val="00623B0D"/>
    <w:rsid w:val="00623B21"/>
    <w:rsid w:val="00623C14"/>
    <w:rsid w:val="00623D0D"/>
    <w:rsid w:val="00623E4B"/>
    <w:rsid w:val="00623EA4"/>
    <w:rsid w:val="00623F16"/>
    <w:rsid w:val="00623F2D"/>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CF"/>
    <w:rsid w:val="0062536B"/>
    <w:rsid w:val="006253B5"/>
    <w:rsid w:val="00625598"/>
    <w:rsid w:val="0062569A"/>
    <w:rsid w:val="00625733"/>
    <w:rsid w:val="0062574D"/>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0FE"/>
    <w:rsid w:val="00626150"/>
    <w:rsid w:val="00626310"/>
    <w:rsid w:val="00626329"/>
    <w:rsid w:val="00626416"/>
    <w:rsid w:val="0062642F"/>
    <w:rsid w:val="00626432"/>
    <w:rsid w:val="0062643F"/>
    <w:rsid w:val="006268C6"/>
    <w:rsid w:val="0062693F"/>
    <w:rsid w:val="00626952"/>
    <w:rsid w:val="00626A0A"/>
    <w:rsid w:val="00626A6E"/>
    <w:rsid w:val="00626DE6"/>
    <w:rsid w:val="00626E30"/>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211"/>
    <w:rsid w:val="00630213"/>
    <w:rsid w:val="00630266"/>
    <w:rsid w:val="006302D2"/>
    <w:rsid w:val="006302E8"/>
    <w:rsid w:val="0063042C"/>
    <w:rsid w:val="00630436"/>
    <w:rsid w:val="00630575"/>
    <w:rsid w:val="00630595"/>
    <w:rsid w:val="006305DB"/>
    <w:rsid w:val="006308AB"/>
    <w:rsid w:val="00630914"/>
    <w:rsid w:val="00630953"/>
    <w:rsid w:val="00630982"/>
    <w:rsid w:val="006309DA"/>
    <w:rsid w:val="00630A35"/>
    <w:rsid w:val="00630A66"/>
    <w:rsid w:val="00630CB1"/>
    <w:rsid w:val="00630CC6"/>
    <w:rsid w:val="00630E65"/>
    <w:rsid w:val="00631020"/>
    <w:rsid w:val="006310B6"/>
    <w:rsid w:val="006311B3"/>
    <w:rsid w:val="006311EA"/>
    <w:rsid w:val="006313AB"/>
    <w:rsid w:val="00631438"/>
    <w:rsid w:val="006315D3"/>
    <w:rsid w:val="006316AC"/>
    <w:rsid w:val="00631715"/>
    <w:rsid w:val="0063174E"/>
    <w:rsid w:val="006319D5"/>
    <w:rsid w:val="00631A95"/>
    <w:rsid w:val="00631BB7"/>
    <w:rsid w:val="00631C6A"/>
    <w:rsid w:val="00631CD3"/>
    <w:rsid w:val="00631D12"/>
    <w:rsid w:val="00631DDB"/>
    <w:rsid w:val="00631DE8"/>
    <w:rsid w:val="006320D6"/>
    <w:rsid w:val="00632145"/>
    <w:rsid w:val="0063217E"/>
    <w:rsid w:val="0063218D"/>
    <w:rsid w:val="006321F8"/>
    <w:rsid w:val="006322CA"/>
    <w:rsid w:val="0063234C"/>
    <w:rsid w:val="0063240A"/>
    <w:rsid w:val="00632472"/>
    <w:rsid w:val="0063255F"/>
    <w:rsid w:val="006326B4"/>
    <w:rsid w:val="006328BF"/>
    <w:rsid w:val="006328D4"/>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B22"/>
    <w:rsid w:val="00633BBB"/>
    <w:rsid w:val="00633CA8"/>
    <w:rsid w:val="00633D8F"/>
    <w:rsid w:val="00633DB7"/>
    <w:rsid w:val="00633FAB"/>
    <w:rsid w:val="006341DD"/>
    <w:rsid w:val="00634338"/>
    <w:rsid w:val="00634491"/>
    <w:rsid w:val="00634597"/>
    <w:rsid w:val="006346D9"/>
    <w:rsid w:val="006346DA"/>
    <w:rsid w:val="00634A9F"/>
    <w:rsid w:val="00634AA6"/>
    <w:rsid w:val="00634B5B"/>
    <w:rsid w:val="00634B9E"/>
    <w:rsid w:val="00634C5C"/>
    <w:rsid w:val="00634D0C"/>
    <w:rsid w:val="00635191"/>
    <w:rsid w:val="006351E0"/>
    <w:rsid w:val="006352D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D2"/>
    <w:rsid w:val="006369F0"/>
    <w:rsid w:val="00636A25"/>
    <w:rsid w:val="00636A3B"/>
    <w:rsid w:val="00636B69"/>
    <w:rsid w:val="00636C24"/>
    <w:rsid w:val="00636C2E"/>
    <w:rsid w:val="00636CF6"/>
    <w:rsid w:val="00636D06"/>
    <w:rsid w:val="00636D7A"/>
    <w:rsid w:val="00636E81"/>
    <w:rsid w:val="00636F11"/>
    <w:rsid w:val="00637138"/>
    <w:rsid w:val="006371C0"/>
    <w:rsid w:val="006373ED"/>
    <w:rsid w:val="006373FC"/>
    <w:rsid w:val="006375F2"/>
    <w:rsid w:val="00637920"/>
    <w:rsid w:val="00637A1C"/>
    <w:rsid w:val="00637B6F"/>
    <w:rsid w:val="00637B89"/>
    <w:rsid w:val="00637D66"/>
    <w:rsid w:val="00637E2A"/>
    <w:rsid w:val="0064005F"/>
    <w:rsid w:val="006400FC"/>
    <w:rsid w:val="00640163"/>
    <w:rsid w:val="00640382"/>
    <w:rsid w:val="006403E7"/>
    <w:rsid w:val="0064044D"/>
    <w:rsid w:val="0064047A"/>
    <w:rsid w:val="00640487"/>
    <w:rsid w:val="006404EA"/>
    <w:rsid w:val="006405BF"/>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158"/>
    <w:rsid w:val="00642267"/>
    <w:rsid w:val="00642326"/>
    <w:rsid w:val="006423DD"/>
    <w:rsid w:val="00642526"/>
    <w:rsid w:val="00642552"/>
    <w:rsid w:val="00642578"/>
    <w:rsid w:val="006425AA"/>
    <w:rsid w:val="00642643"/>
    <w:rsid w:val="006426AE"/>
    <w:rsid w:val="006426C8"/>
    <w:rsid w:val="006427AE"/>
    <w:rsid w:val="00642819"/>
    <w:rsid w:val="006429E2"/>
    <w:rsid w:val="00642A0C"/>
    <w:rsid w:val="00642ACE"/>
    <w:rsid w:val="00642BD9"/>
    <w:rsid w:val="00642C1C"/>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B31"/>
    <w:rsid w:val="00643C24"/>
    <w:rsid w:val="00643CC6"/>
    <w:rsid w:val="00643ECF"/>
    <w:rsid w:val="006440D0"/>
    <w:rsid w:val="006442E2"/>
    <w:rsid w:val="00644375"/>
    <w:rsid w:val="00644406"/>
    <w:rsid w:val="00644447"/>
    <w:rsid w:val="00644672"/>
    <w:rsid w:val="00644723"/>
    <w:rsid w:val="00644838"/>
    <w:rsid w:val="006448F7"/>
    <w:rsid w:val="006448FE"/>
    <w:rsid w:val="00644930"/>
    <w:rsid w:val="00644956"/>
    <w:rsid w:val="0064498E"/>
    <w:rsid w:val="00644A18"/>
    <w:rsid w:val="00644A26"/>
    <w:rsid w:val="00644A40"/>
    <w:rsid w:val="00644A62"/>
    <w:rsid w:val="00644AB8"/>
    <w:rsid w:val="00644AEA"/>
    <w:rsid w:val="00644BAF"/>
    <w:rsid w:val="00644C15"/>
    <w:rsid w:val="00644C91"/>
    <w:rsid w:val="00644E1F"/>
    <w:rsid w:val="00644E33"/>
    <w:rsid w:val="00644E57"/>
    <w:rsid w:val="00644E6E"/>
    <w:rsid w:val="00644E96"/>
    <w:rsid w:val="00644F61"/>
    <w:rsid w:val="00645114"/>
    <w:rsid w:val="00645353"/>
    <w:rsid w:val="00645614"/>
    <w:rsid w:val="0064565A"/>
    <w:rsid w:val="00645826"/>
    <w:rsid w:val="00645865"/>
    <w:rsid w:val="00645906"/>
    <w:rsid w:val="006459B4"/>
    <w:rsid w:val="00645A0E"/>
    <w:rsid w:val="00645A8B"/>
    <w:rsid w:val="00645AB5"/>
    <w:rsid w:val="00645B37"/>
    <w:rsid w:val="00645BE9"/>
    <w:rsid w:val="00645C93"/>
    <w:rsid w:val="00645D72"/>
    <w:rsid w:val="00645F11"/>
    <w:rsid w:val="00645FBE"/>
    <w:rsid w:val="006460D8"/>
    <w:rsid w:val="0064613B"/>
    <w:rsid w:val="0064613F"/>
    <w:rsid w:val="0064618F"/>
    <w:rsid w:val="006461D3"/>
    <w:rsid w:val="00646353"/>
    <w:rsid w:val="00646426"/>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100"/>
    <w:rsid w:val="0064733F"/>
    <w:rsid w:val="00647349"/>
    <w:rsid w:val="006473A3"/>
    <w:rsid w:val="006473BE"/>
    <w:rsid w:val="00647577"/>
    <w:rsid w:val="0064760E"/>
    <w:rsid w:val="00647719"/>
    <w:rsid w:val="0064779D"/>
    <w:rsid w:val="006478AC"/>
    <w:rsid w:val="00647B84"/>
    <w:rsid w:val="00647CB5"/>
    <w:rsid w:val="00647DF6"/>
    <w:rsid w:val="00647E35"/>
    <w:rsid w:val="00647F40"/>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96"/>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2F51"/>
    <w:rsid w:val="0065300A"/>
    <w:rsid w:val="0065311B"/>
    <w:rsid w:val="006531CC"/>
    <w:rsid w:val="006533B9"/>
    <w:rsid w:val="0065344E"/>
    <w:rsid w:val="0065355D"/>
    <w:rsid w:val="00653601"/>
    <w:rsid w:val="00653635"/>
    <w:rsid w:val="0065365F"/>
    <w:rsid w:val="00653668"/>
    <w:rsid w:val="00653673"/>
    <w:rsid w:val="00653759"/>
    <w:rsid w:val="006537FF"/>
    <w:rsid w:val="00653955"/>
    <w:rsid w:val="00653A98"/>
    <w:rsid w:val="00653D2F"/>
    <w:rsid w:val="00653D7C"/>
    <w:rsid w:val="00653DB9"/>
    <w:rsid w:val="00653DF8"/>
    <w:rsid w:val="00653EDB"/>
    <w:rsid w:val="00653F2E"/>
    <w:rsid w:val="00653F77"/>
    <w:rsid w:val="00653F97"/>
    <w:rsid w:val="0065406A"/>
    <w:rsid w:val="00654223"/>
    <w:rsid w:val="0065436A"/>
    <w:rsid w:val="00654372"/>
    <w:rsid w:val="00654463"/>
    <w:rsid w:val="006544D0"/>
    <w:rsid w:val="006544EA"/>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7C"/>
    <w:rsid w:val="006558FF"/>
    <w:rsid w:val="00655993"/>
    <w:rsid w:val="00655B2B"/>
    <w:rsid w:val="00655BAA"/>
    <w:rsid w:val="00655CE1"/>
    <w:rsid w:val="00655CE4"/>
    <w:rsid w:val="00655CEB"/>
    <w:rsid w:val="00655EC2"/>
    <w:rsid w:val="00655F83"/>
    <w:rsid w:val="00655FCD"/>
    <w:rsid w:val="00655FDE"/>
    <w:rsid w:val="0065610E"/>
    <w:rsid w:val="00656110"/>
    <w:rsid w:val="00656171"/>
    <w:rsid w:val="006561DF"/>
    <w:rsid w:val="006562D2"/>
    <w:rsid w:val="006563EE"/>
    <w:rsid w:val="0065649C"/>
    <w:rsid w:val="0065650A"/>
    <w:rsid w:val="0065650E"/>
    <w:rsid w:val="00656618"/>
    <w:rsid w:val="006567AB"/>
    <w:rsid w:val="006568FF"/>
    <w:rsid w:val="00656A0C"/>
    <w:rsid w:val="00656AB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978"/>
    <w:rsid w:val="00661A61"/>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B7"/>
    <w:rsid w:val="00663535"/>
    <w:rsid w:val="006635B5"/>
    <w:rsid w:val="00663A64"/>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C74"/>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496"/>
    <w:rsid w:val="00666729"/>
    <w:rsid w:val="006667AB"/>
    <w:rsid w:val="006667C0"/>
    <w:rsid w:val="006667F3"/>
    <w:rsid w:val="006667FB"/>
    <w:rsid w:val="006668AC"/>
    <w:rsid w:val="00666932"/>
    <w:rsid w:val="00666B78"/>
    <w:rsid w:val="00666BA7"/>
    <w:rsid w:val="00666DFA"/>
    <w:rsid w:val="00666F48"/>
    <w:rsid w:val="00666F88"/>
    <w:rsid w:val="00666FE9"/>
    <w:rsid w:val="006671C8"/>
    <w:rsid w:val="00667249"/>
    <w:rsid w:val="00667282"/>
    <w:rsid w:val="006672F4"/>
    <w:rsid w:val="0066730B"/>
    <w:rsid w:val="006673D7"/>
    <w:rsid w:val="00667422"/>
    <w:rsid w:val="006678BF"/>
    <w:rsid w:val="00667936"/>
    <w:rsid w:val="0066793A"/>
    <w:rsid w:val="006679C0"/>
    <w:rsid w:val="00667A80"/>
    <w:rsid w:val="00667B0B"/>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2E7"/>
    <w:rsid w:val="0067134B"/>
    <w:rsid w:val="0067137D"/>
    <w:rsid w:val="006714CE"/>
    <w:rsid w:val="0067159C"/>
    <w:rsid w:val="0067161A"/>
    <w:rsid w:val="006716E4"/>
    <w:rsid w:val="006716F4"/>
    <w:rsid w:val="006716F6"/>
    <w:rsid w:val="0067172E"/>
    <w:rsid w:val="006717F7"/>
    <w:rsid w:val="00671826"/>
    <w:rsid w:val="00671870"/>
    <w:rsid w:val="00671899"/>
    <w:rsid w:val="00671930"/>
    <w:rsid w:val="00671B14"/>
    <w:rsid w:val="00671C8D"/>
    <w:rsid w:val="00671D6C"/>
    <w:rsid w:val="00671E01"/>
    <w:rsid w:val="0067202D"/>
    <w:rsid w:val="006720B1"/>
    <w:rsid w:val="00672169"/>
    <w:rsid w:val="0067221A"/>
    <w:rsid w:val="006722F9"/>
    <w:rsid w:val="00672374"/>
    <w:rsid w:val="006723E3"/>
    <w:rsid w:val="00672514"/>
    <w:rsid w:val="00672535"/>
    <w:rsid w:val="006725A7"/>
    <w:rsid w:val="0067275C"/>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15"/>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7C"/>
    <w:rsid w:val="00675788"/>
    <w:rsid w:val="00675862"/>
    <w:rsid w:val="00675975"/>
    <w:rsid w:val="006759AF"/>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4D4"/>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3F"/>
    <w:rsid w:val="00677F91"/>
    <w:rsid w:val="00680147"/>
    <w:rsid w:val="006801CC"/>
    <w:rsid w:val="006801F2"/>
    <w:rsid w:val="00680428"/>
    <w:rsid w:val="0068051A"/>
    <w:rsid w:val="00680630"/>
    <w:rsid w:val="00680648"/>
    <w:rsid w:val="0068070A"/>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99"/>
    <w:rsid w:val="00681A4D"/>
    <w:rsid w:val="00681AFF"/>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A8"/>
    <w:rsid w:val="00682971"/>
    <w:rsid w:val="00682A19"/>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FDE"/>
    <w:rsid w:val="00684058"/>
    <w:rsid w:val="006840C3"/>
    <w:rsid w:val="0068411F"/>
    <w:rsid w:val="00684167"/>
    <w:rsid w:val="006841D3"/>
    <w:rsid w:val="006841F7"/>
    <w:rsid w:val="006842A6"/>
    <w:rsid w:val="006843FC"/>
    <w:rsid w:val="00684439"/>
    <w:rsid w:val="0068464D"/>
    <w:rsid w:val="00684712"/>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60"/>
    <w:rsid w:val="0068630C"/>
    <w:rsid w:val="0068638E"/>
    <w:rsid w:val="006864AC"/>
    <w:rsid w:val="00686687"/>
    <w:rsid w:val="0068682D"/>
    <w:rsid w:val="00686904"/>
    <w:rsid w:val="00686993"/>
    <w:rsid w:val="00686BE5"/>
    <w:rsid w:val="00686C00"/>
    <w:rsid w:val="00686C10"/>
    <w:rsid w:val="00686C49"/>
    <w:rsid w:val="00686E78"/>
    <w:rsid w:val="00686EA7"/>
    <w:rsid w:val="00686EC2"/>
    <w:rsid w:val="00686F3F"/>
    <w:rsid w:val="00686F41"/>
    <w:rsid w:val="00686FCE"/>
    <w:rsid w:val="0068707C"/>
    <w:rsid w:val="006870C1"/>
    <w:rsid w:val="006871F3"/>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B9B"/>
    <w:rsid w:val="00690D42"/>
    <w:rsid w:val="00690E1F"/>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D68"/>
    <w:rsid w:val="00691E67"/>
    <w:rsid w:val="00691EFC"/>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B0"/>
    <w:rsid w:val="006948DF"/>
    <w:rsid w:val="00694A82"/>
    <w:rsid w:val="00694AEE"/>
    <w:rsid w:val="00694B23"/>
    <w:rsid w:val="00694C49"/>
    <w:rsid w:val="00694D42"/>
    <w:rsid w:val="00694DA1"/>
    <w:rsid w:val="00694E22"/>
    <w:rsid w:val="00694F3F"/>
    <w:rsid w:val="00694F5F"/>
    <w:rsid w:val="00694F6C"/>
    <w:rsid w:val="00694FF7"/>
    <w:rsid w:val="00695000"/>
    <w:rsid w:val="00695152"/>
    <w:rsid w:val="00695168"/>
    <w:rsid w:val="00695216"/>
    <w:rsid w:val="00695260"/>
    <w:rsid w:val="006953CC"/>
    <w:rsid w:val="006953EB"/>
    <w:rsid w:val="0069567C"/>
    <w:rsid w:val="006958A4"/>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D6"/>
    <w:rsid w:val="0069747C"/>
    <w:rsid w:val="006975A2"/>
    <w:rsid w:val="006975D5"/>
    <w:rsid w:val="006976D6"/>
    <w:rsid w:val="00697725"/>
    <w:rsid w:val="006979BE"/>
    <w:rsid w:val="00697A2D"/>
    <w:rsid w:val="00697A59"/>
    <w:rsid w:val="00697B30"/>
    <w:rsid w:val="00697BCC"/>
    <w:rsid w:val="00697CAC"/>
    <w:rsid w:val="00697E66"/>
    <w:rsid w:val="00697E72"/>
    <w:rsid w:val="00697FC0"/>
    <w:rsid w:val="00697FE4"/>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16"/>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84E"/>
    <w:rsid w:val="006A28C6"/>
    <w:rsid w:val="006A28D2"/>
    <w:rsid w:val="006A28F2"/>
    <w:rsid w:val="006A2A1C"/>
    <w:rsid w:val="006A2A7B"/>
    <w:rsid w:val="006A2B1A"/>
    <w:rsid w:val="006A2C21"/>
    <w:rsid w:val="006A2D50"/>
    <w:rsid w:val="006A2E1A"/>
    <w:rsid w:val="006A2EC4"/>
    <w:rsid w:val="006A2ECA"/>
    <w:rsid w:val="006A2F8F"/>
    <w:rsid w:val="006A3023"/>
    <w:rsid w:val="006A31E6"/>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1DE"/>
    <w:rsid w:val="006A52C3"/>
    <w:rsid w:val="006A5323"/>
    <w:rsid w:val="006A53A2"/>
    <w:rsid w:val="006A547D"/>
    <w:rsid w:val="006A5554"/>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A0"/>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55"/>
    <w:rsid w:val="006A6C63"/>
    <w:rsid w:val="006A6CDC"/>
    <w:rsid w:val="006A6D50"/>
    <w:rsid w:val="006A6D98"/>
    <w:rsid w:val="006A70A8"/>
    <w:rsid w:val="006A7345"/>
    <w:rsid w:val="006A7446"/>
    <w:rsid w:val="006A74C0"/>
    <w:rsid w:val="006A75FB"/>
    <w:rsid w:val="006A767F"/>
    <w:rsid w:val="006A7903"/>
    <w:rsid w:val="006A79AE"/>
    <w:rsid w:val="006A79FC"/>
    <w:rsid w:val="006A7A61"/>
    <w:rsid w:val="006A7CA1"/>
    <w:rsid w:val="006A7D3C"/>
    <w:rsid w:val="006A7E58"/>
    <w:rsid w:val="006A7E9F"/>
    <w:rsid w:val="006A7EA1"/>
    <w:rsid w:val="006A7F1C"/>
    <w:rsid w:val="006B007A"/>
    <w:rsid w:val="006B00F6"/>
    <w:rsid w:val="006B0151"/>
    <w:rsid w:val="006B0197"/>
    <w:rsid w:val="006B0293"/>
    <w:rsid w:val="006B0362"/>
    <w:rsid w:val="006B03AE"/>
    <w:rsid w:val="006B03CE"/>
    <w:rsid w:val="006B03E5"/>
    <w:rsid w:val="006B05FE"/>
    <w:rsid w:val="006B065F"/>
    <w:rsid w:val="006B06AA"/>
    <w:rsid w:val="006B06F5"/>
    <w:rsid w:val="006B0742"/>
    <w:rsid w:val="006B07EB"/>
    <w:rsid w:val="006B09CB"/>
    <w:rsid w:val="006B09FC"/>
    <w:rsid w:val="006B0A1F"/>
    <w:rsid w:val="006B0B04"/>
    <w:rsid w:val="006B0BDE"/>
    <w:rsid w:val="006B0C47"/>
    <w:rsid w:val="006B0C5D"/>
    <w:rsid w:val="006B0E15"/>
    <w:rsid w:val="006B0E71"/>
    <w:rsid w:val="006B0EEE"/>
    <w:rsid w:val="006B0FD7"/>
    <w:rsid w:val="006B10BC"/>
    <w:rsid w:val="006B11D3"/>
    <w:rsid w:val="006B130A"/>
    <w:rsid w:val="006B1310"/>
    <w:rsid w:val="006B1390"/>
    <w:rsid w:val="006B152C"/>
    <w:rsid w:val="006B1540"/>
    <w:rsid w:val="006B1584"/>
    <w:rsid w:val="006B1625"/>
    <w:rsid w:val="006B1699"/>
    <w:rsid w:val="006B1803"/>
    <w:rsid w:val="006B1AE1"/>
    <w:rsid w:val="006B1BA5"/>
    <w:rsid w:val="006B1C00"/>
    <w:rsid w:val="006B1CAC"/>
    <w:rsid w:val="006B1CD1"/>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8C7"/>
    <w:rsid w:val="006B4ACF"/>
    <w:rsid w:val="006B4BDE"/>
    <w:rsid w:val="006B4D0F"/>
    <w:rsid w:val="006B4ED5"/>
    <w:rsid w:val="006B4FFC"/>
    <w:rsid w:val="006B5102"/>
    <w:rsid w:val="006B5117"/>
    <w:rsid w:val="006B5217"/>
    <w:rsid w:val="006B5273"/>
    <w:rsid w:val="006B5281"/>
    <w:rsid w:val="006B52E3"/>
    <w:rsid w:val="006B530D"/>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54D"/>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1C"/>
    <w:rsid w:val="006C01E2"/>
    <w:rsid w:val="006C03B2"/>
    <w:rsid w:val="006C0478"/>
    <w:rsid w:val="006C0479"/>
    <w:rsid w:val="006C0707"/>
    <w:rsid w:val="006C078F"/>
    <w:rsid w:val="006C09E4"/>
    <w:rsid w:val="006C0B40"/>
    <w:rsid w:val="006C0B5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D4E"/>
    <w:rsid w:val="006C1E4B"/>
    <w:rsid w:val="006C1EBE"/>
    <w:rsid w:val="006C2004"/>
    <w:rsid w:val="006C212C"/>
    <w:rsid w:val="006C21A6"/>
    <w:rsid w:val="006C242A"/>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4A"/>
    <w:rsid w:val="006C3BDB"/>
    <w:rsid w:val="006C3C0B"/>
    <w:rsid w:val="006C3C9D"/>
    <w:rsid w:val="006C401B"/>
    <w:rsid w:val="006C40F6"/>
    <w:rsid w:val="006C428D"/>
    <w:rsid w:val="006C42D6"/>
    <w:rsid w:val="006C4349"/>
    <w:rsid w:val="006C4417"/>
    <w:rsid w:val="006C441C"/>
    <w:rsid w:val="006C45DD"/>
    <w:rsid w:val="006C4755"/>
    <w:rsid w:val="006C478F"/>
    <w:rsid w:val="006C47FE"/>
    <w:rsid w:val="006C4874"/>
    <w:rsid w:val="006C489E"/>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8D6"/>
    <w:rsid w:val="006C6900"/>
    <w:rsid w:val="006C69E8"/>
    <w:rsid w:val="006C6A09"/>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4A2"/>
    <w:rsid w:val="006D06FA"/>
    <w:rsid w:val="006D0985"/>
    <w:rsid w:val="006D0AAC"/>
    <w:rsid w:val="006D0AEE"/>
    <w:rsid w:val="006D0B64"/>
    <w:rsid w:val="006D0BE5"/>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D62"/>
    <w:rsid w:val="006D1ED3"/>
    <w:rsid w:val="006D1EF5"/>
    <w:rsid w:val="006D1F31"/>
    <w:rsid w:val="006D1F3A"/>
    <w:rsid w:val="006D1F7E"/>
    <w:rsid w:val="006D1FAC"/>
    <w:rsid w:val="006D1FF1"/>
    <w:rsid w:val="006D20BF"/>
    <w:rsid w:val="006D2245"/>
    <w:rsid w:val="006D22D0"/>
    <w:rsid w:val="006D24C7"/>
    <w:rsid w:val="006D2517"/>
    <w:rsid w:val="006D2606"/>
    <w:rsid w:val="006D260B"/>
    <w:rsid w:val="006D265A"/>
    <w:rsid w:val="006D2693"/>
    <w:rsid w:val="006D281A"/>
    <w:rsid w:val="006D2839"/>
    <w:rsid w:val="006D29B2"/>
    <w:rsid w:val="006D29D5"/>
    <w:rsid w:val="006D29F7"/>
    <w:rsid w:val="006D2D50"/>
    <w:rsid w:val="006D2DB1"/>
    <w:rsid w:val="006D2E1D"/>
    <w:rsid w:val="006D2E4C"/>
    <w:rsid w:val="006D2EA6"/>
    <w:rsid w:val="006D2EAF"/>
    <w:rsid w:val="006D2EEF"/>
    <w:rsid w:val="006D303E"/>
    <w:rsid w:val="006D3206"/>
    <w:rsid w:val="006D331F"/>
    <w:rsid w:val="006D3382"/>
    <w:rsid w:val="006D341B"/>
    <w:rsid w:val="006D3625"/>
    <w:rsid w:val="006D3630"/>
    <w:rsid w:val="006D36FC"/>
    <w:rsid w:val="006D3749"/>
    <w:rsid w:val="006D3753"/>
    <w:rsid w:val="006D37AA"/>
    <w:rsid w:val="006D38AF"/>
    <w:rsid w:val="006D38EF"/>
    <w:rsid w:val="006D3943"/>
    <w:rsid w:val="006D3A73"/>
    <w:rsid w:val="006D3B03"/>
    <w:rsid w:val="006D3BC1"/>
    <w:rsid w:val="006D3C55"/>
    <w:rsid w:val="006D3CD0"/>
    <w:rsid w:val="006D3EB7"/>
    <w:rsid w:val="006D3F06"/>
    <w:rsid w:val="006D3F7A"/>
    <w:rsid w:val="006D3F7C"/>
    <w:rsid w:val="006D40D1"/>
    <w:rsid w:val="006D41C2"/>
    <w:rsid w:val="006D430F"/>
    <w:rsid w:val="006D435A"/>
    <w:rsid w:val="006D43A9"/>
    <w:rsid w:val="006D449F"/>
    <w:rsid w:val="006D44CE"/>
    <w:rsid w:val="006D4527"/>
    <w:rsid w:val="006D45BA"/>
    <w:rsid w:val="006D45ED"/>
    <w:rsid w:val="006D4660"/>
    <w:rsid w:val="006D4741"/>
    <w:rsid w:val="006D478D"/>
    <w:rsid w:val="006D4868"/>
    <w:rsid w:val="006D49DB"/>
    <w:rsid w:val="006D4D68"/>
    <w:rsid w:val="006D4DF5"/>
    <w:rsid w:val="006D4DF8"/>
    <w:rsid w:val="006D4E1E"/>
    <w:rsid w:val="006D4F12"/>
    <w:rsid w:val="006D4FC4"/>
    <w:rsid w:val="006D50A6"/>
    <w:rsid w:val="006D50C7"/>
    <w:rsid w:val="006D51FE"/>
    <w:rsid w:val="006D5211"/>
    <w:rsid w:val="006D53F0"/>
    <w:rsid w:val="006D5423"/>
    <w:rsid w:val="006D543B"/>
    <w:rsid w:val="006D5584"/>
    <w:rsid w:val="006D5745"/>
    <w:rsid w:val="006D57B0"/>
    <w:rsid w:val="006D5AE1"/>
    <w:rsid w:val="006D5CD0"/>
    <w:rsid w:val="006D5D4E"/>
    <w:rsid w:val="006D5D6B"/>
    <w:rsid w:val="006D610D"/>
    <w:rsid w:val="006D61B3"/>
    <w:rsid w:val="006D6259"/>
    <w:rsid w:val="006D62E6"/>
    <w:rsid w:val="006D631D"/>
    <w:rsid w:val="006D636A"/>
    <w:rsid w:val="006D63BC"/>
    <w:rsid w:val="006D6417"/>
    <w:rsid w:val="006D64B3"/>
    <w:rsid w:val="006D65DC"/>
    <w:rsid w:val="006D660B"/>
    <w:rsid w:val="006D67EB"/>
    <w:rsid w:val="006D6814"/>
    <w:rsid w:val="006D6845"/>
    <w:rsid w:val="006D695E"/>
    <w:rsid w:val="006D69A8"/>
    <w:rsid w:val="006D69E7"/>
    <w:rsid w:val="006D6CC3"/>
    <w:rsid w:val="006D6E91"/>
    <w:rsid w:val="006D6F5A"/>
    <w:rsid w:val="006D6FE7"/>
    <w:rsid w:val="006D70F3"/>
    <w:rsid w:val="006D7182"/>
    <w:rsid w:val="006D720E"/>
    <w:rsid w:val="006D7354"/>
    <w:rsid w:val="006D7524"/>
    <w:rsid w:val="006D764E"/>
    <w:rsid w:val="006D76C6"/>
    <w:rsid w:val="006D7758"/>
    <w:rsid w:val="006D7780"/>
    <w:rsid w:val="006D7959"/>
    <w:rsid w:val="006D7960"/>
    <w:rsid w:val="006D79B6"/>
    <w:rsid w:val="006D7A2C"/>
    <w:rsid w:val="006D7C53"/>
    <w:rsid w:val="006D7CC3"/>
    <w:rsid w:val="006D7D9C"/>
    <w:rsid w:val="006D7EAF"/>
    <w:rsid w:val="006E00F8"/>
    <w:rsid w:val="006E0114"/>
    <w:rsid w:val="006E012F"/>
    <w:rsid w:val="006E015C"/>
    <w:rsid w:val="006E01F3"/>
    <w:rsid w:val="006E02D6"/>
    <w:rsid w:val="006E04AB"/>
    <w:rsid w:val="006E0609"/>
    <w:rsid w:val="006E0610"/>
    <w:rsid w:val="006E06FA"/>
    <w:rsid w:val="006E071B"/>
    <w:rsid w:val="006E0787"/>
    <w:rsid w:val="006E09D8"/>
    <w:rsid w:val="006E0A76"/>
    <w:rsid w:val="006E0C0B"/>
    <w:rsid w:val="006E0CA8"/>
    <w:rsid w:val="006E0D1A"/>
    <w:rsid w:val="006E0D32"/>
    <w:rsid w:val="006E0D6F"/>
    <w:rsid w:val="006E0E04"/>
    <w:rsid w:val="006E1058"/>
    <w:rsid w:val="006E115F"/>
    <w:rsid w:val="006E119E"/>
    <w:rsid w:val="006E12F4"/>
    <w:rsid w:val="006E1350"/>
    <w:rsid w:val="006E1430"/>
    <w:rsid w:val="006E1610"/>
    <w:rsid w:val="006E164D"/>
    <w:rsid w:val="006E17A9"/>
    <w:rsid w:val="006E1B0B"/>
    <w:rsid w:val="006E1B35"/>
    <w:rsid w:val="006E1B3A"/>
    <w:rsid w:val="006E1C11"/>
    <w:rsid w:val="006E1D1B"/>
    <w:rsid w:val="006E1DAC"/>
    <w:rsid w:val="006E1DDE"/>
    <w:rsid w:val="006E1E11"/>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C6D"/>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844"/>
    <w:rsid w:val="006E5853"/>
    <w:rsid w:val="006E587C"/>
    <w:rsid w:val="006E59FF"/>
    <w:rsid w:val="006E5AC8"/>
    <w:rsid w:val="006E5B17"/>
    <w:rsid w:val="006E5C13"/>
    <w:rsid w:val="006E5E2E"/>
    <w:rsid w:val="006E5F17"/>
    <w:rsid w:val="006E5F52"/>
    <w:rsid w:val="006E6308"/>
    <w:rsid w:val="006E6330"/>
    <w:rsid w:val="006E6488"/>
    <w:rsid w:val="006E650A"/>
    <w:rsid w:val="006E659D"/>
    <w:rsid w:val="006E65EF"/>
    <w:rsid w:val="006E6662"/>
    <w:rsid w:val="006E6779"/>
    <w:rsid w:val="006E67F6"/>
    <w:rsid w:val="006E686E"/>
    <w:rsid w:val="006E6A15"/>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28"/>
    <w:rsid w:val="006E7552"/>
    <w:rsid w:val="006E77CD"/>
    <w:rsid w:val="006E7955"/>
    <w:rsid w:val="006E798D"/>
    <w:rsid w:val="006E7A28"/>
    <w:rsid w:val="006E7AE0"/>
    <w:rsid w:val="006E7BB4"/>
    <w:rsid w:val="006E7BD9"/>
    <w:rsid w:val="006E7C2D"/>
    <w:rsid w:val="006E7C3A"/>
    <w:rsid w:val="006E7CE5"/>
    <w:rsid w:val="006E7CF0"/>
    <w:rsid w:val="006E7E41"/>
    <w:rsid w:val="006E7EA5"/>
    <w:rsid w:val="006E7EDA"/>
    <w:rsid w:val="006E7F0A"/>
    <w:rsid w:val="006F0082"/>
    <w:rsid w:val="006F01C1"/>
    <w:rsid w:val="006F0257"/>
    <w:rsid w:val="006F03C6"/>
    <w:rsid w:val="006F0488"/>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1DD"/>
    <w:rsid w:val="006F327F"/>
    <w:rsid w:val="006F3287"/>
    <w:rsid w:val="006F3556"/>
    <w:rsid w:val="006F35B8"/>
    <w:rsid w:val="006F35E0"/>
    <w:rsid w:val="006F35EE"/>
    <w:rsid w:val="006F37A0"/>
    <w:rsid w:val="006F37B0"/>
    <w:rsid w:val="006F3828"/>
    <w:rsid w:val="006F38BB"/>
    <w:rsid w:val="006F39E7"/>
    <w:rsid w:val="006F3A4A"/>
    <w:rsid w:val="006F3AF1"/>
    <w:rsid w:val="006F3B5A"/>
    <w:rsid w:val="006F3B76"/>
    <w:rsid w:val="006F3C5F"/>
    <w:rsid w:val="006F3C77"/>
    <w:rsid w:val="006F3CAC"/>
    <w:rsid w:val="006F3DD9"/>
    <w:rsid w:val="006F3EF7"/>
    <w:rsid w:val="006F3FB3"/>
    <w:rsid w:val="006F4021"/>
    <w:rsid w:val="006F403E"/>
    <w:rsid w:val="006F4140"/>
    <w:rsid w:val="006F4297"/>
    <w:rsid w:val="006F42CE"/>
    <w:rsid w:val="006F4312"/>
    <w:rsid w:val="006F436E"/>
    <w:rsid w:val="006F4386"/>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DA"/>
    <w:rsid w:val="006F6434"/>
    <w:rsid w:val="006F6524"/>
    <w:rsid w:val="006F6578"/>
    <w:rsid w:val="006F657D"/>
    <w:rsid w:val="006F66C5"/>
    <w:rsid w:val="006F66DF"/>
    <w:rsid w:val="006F6707"/>
    <w:rsid w:val="006F6782"/>
    <w:rsid w:val="006F67C8"/>
    <w:rsid w:val="006F67CE"/>
    <w:rsid w:val="006F6C29"/>
    <w:rsid w:val="006F6C3C"/>
    <w:rsid w:val="006F6CC3"/>
    <w:rsid w:val="006F6D2B"/>
    <w:rsid w:val="006F6DC1"/>
    <w:rsid w:val="006F6F1E"/>
    <w:rsid w:val="006F7099"/>
    <w:rsid w:val="006F70DF"/>
    <w:rsid w:val="006F711E"/>
    <w:rsid w:val="006F71F1"/>
    <w:rsid w:val="006F729B"/>
    <w:rsid w:val="006F7388"/>
    <w:rsid w:val="006F73AF"/>
    <w:rsid w:val="006F73EF"/>
    <w:rsid w:val="006F745A"/>
    <w:rsid w:val="006F74CC"/>
    <w:rsid w:val="006F7548"/>
    <w:rsid w:val="006F7609"/>
    <w:rsid w:val="006F77FE"/>
    <w:rsid w:val="006F7807"/>
    <w:rsid w:val="006F7973"/>
    <w:rsid w:val="006F7AA5"/>
    <w:rsid w:val="006F7CF7"/>
    <w:rsid w:val="006F7D0E"/>
    <w:rsid w:val="006F7D72"/>
    <w:rsid w:val="006F7E61"/>
    <w:rsid w:val="006F7E6E"/>
    <w:rsid w:val="006F7F4E"/>
    <w:rsid w:val="006F7F78"/>
    <w:rsid w:val="0070010E"/>
    <w:rsid w:val="007002CD"/>
    <w:rsid w:val="007002DD"/>
    <w:rsid w:val="00700369"/>
    <w:rsid w:val="00700448"/>
    <w:rsid w:val="007004BA"/>
    <w:rsid w:val="00700522"/>
    <w:rsid w:val="00700638"/>
    <w:rsid w:val="0070070A"/>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70"/>
    <w:rsid w:val="007025B8"/>
    <w:rsid w:val="007025C7"/>
    <w:rsid w:val="00702681"/>
    <w:rsid w:val="007026C4"/>
    <w:rsid w:val="007026E9"/>
    <w:rsid w:val="00702881"/>
    <w:rsid w:val="00702898"/>
    <w:rsid w:val="007028B4"/>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E7"/>
    <w:rsid w:val="007044EF"/>
    <w:rsid w:val="0070469D"/>
    <w:rsid w:val="00704786"/>
    <w:rsid w:val="007047CB"/>
    <w:rsid w:val="007047DE"/>
    <w:rsid w:val="00704812"/>
    <w:rsid w:val="0070496F"/>
    <w:rsid w:val="00704B03"/>
    <w:rsid w:val="00704C27"/>
    <w:rsid w:val="00704C6E"/>
    <w:rsid w:val="00704D9F"/>
    <w:rsid w:val="00704DF6"/>
    <w:rsid w:val="00705075"/>
    <w:rsid w:val="00705158"/>
    <w:rsid w:val="007052A2"/>
    <w:rsid w:val="00705318"/>
    <w:rsid w:val="00705361"/>
    <w:rsid w:val="00705444"/>
    <w:rsid w:val="00705477"/>
    <w:rsid w:val="00705524"/>
    <w:rsid w:val="00705540"/>
    <w:rsid w:val="00705640"/>
    <w:rsid w:val="00705788"/>
    <w:rsid w:val="007058DA"/>
    <w:rsid w:val="00705919"/>
    <w:rsid w:val="00705A18"/>
    <w:rsid w:val="00705ABC"/>
    <w:rsid w:val="00705B25"/>
    <w:rsid w:val="00705BD4"/>
    <w:rsid w:val="00705DBF"/>
    <w:rsid w:val="00705F09"/>
    <w:rsid w:val="00705FB7"/>
    <w:rsid w:val="007060A9"/>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36"/>
    <w:rsid w:val="00707684"/>
    <w:rsid w:val="00707730"/>
    <w:rsid w:val="0070785E"/>
    <w:rsid w:val="007078E9"/>
    <w:rsid w:val="00707971"/>
    <w:rsid w:val="0070797D"/>
    <w:rsid w:val="007079CE"/>
    <w:rsid w:val="00707AC0"/>
    <w:rsid w:val="00707B33"/>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FC"/>
    <w:rsid w:val="00710EE2"/>
    <w:rsid w:val="00710F9F"/>
    <w:rsid w:val="00711019"/>
    <w:rsid w:val="00711040"/>
    <w:rsid w:val="007111E5"/>
    <w:rsid w:val="00711494"/>
    <w:rsid w:val="007114CD"/>
    <w:rsid w:val="00711557"/>
    <w:rsid w:val="0071158F"/>
    <w:rsid w:val="00711661"/>
    <w:rsid w:val="00711690"/>
    <w:rsid w:val="007116E5"/>
    <w:rsid w:val="00711729"/>
    <w:rsid w:val="00711736"/>
    <w:rsid w:val="00711853"/>
    <w:rsid w:val="007118BD"/>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F"/>
    <w:rsid w:val="00712647"/>
    <w:rsid w:val="007126F7"/>
    <w:rsid w:val="0071277C"/>
    <w:rsid w:val="00712878"/>
    <w:rsid w:val="00712884"/>
    <w:rsid w:val="00712938"/>
    <w:rsid w:val="00712940"/>
    <w:rsid w:val="00712993"/>
    <w:rsid w:val="00712A54"/>
    <w:rsid w:val="00712B12"/>
    <w:rsid w:val="00712BE2"/>
    <w:rsid w:val="00712BEA"/>
    <w:rsid w:val="00712C43"/>
    <w:rsid w:val="00712D82"/>
    <w:rsid w:val="00712DF4"/>
    <w:rsid w:val="00712F35"/>
    <w:rsid w:val="00712F81"/>
    <w:rsid w:val="00712F98"/>
    <w:rsid w:val="00713040"/>
    <w:rsid w:val="0071306A"/>
    <w:rsid w:val="007131C6"/>
    <w:rsid w:val="00713296"/>
    <w:rsid w:val="00713403"/>
    <w:rsid w:val="007136D7"/>
    <w:rsid w:val="00713765"/>
    <w:rsid w:val="0071381F"/>
    <w:rsid w:val="007139FD"/>
    <w:rsid w:val="007139FE"/>
    <w:rsid w:val="00713AE9"/>
    <w:rsid w:val="00713AFC"/>
    <w:rsid w:val="00713BA6"/>
    <w:rsid w:val="00713C7B"/>
    <w:rsid w:val="00713D47"/>
    <w:rsid w:val="00713DF3"/>
    <w:rsid w:val="00713E05"/>
    <w:rsid w:val="00713ECB"/>
    <w:rsid w:val="00713FDB"/>
    <w:rsid w:val="00714378"/>
    <w:rsid w:val="0071438C"/>
    <w:rsid w:val="0071444D"/>
    <w:rsid w:val="00714562"/>
    <w:rsid w:val="0071459F"/>
    <w:rsid w:val="007145ED"/>
    <w:rsid w:val="00714703"/>
    <w:rsid w:val="00714782"/>
    <w:rsid w:val="007147A3"/>
    <w:rsid w:val="00714817"/>
    <w:rsid w:val="00714844"/>
    <w:rsid w:val="00714883"/>
    <w:rsid w:val="007148F7"/>
    <w:rsid w:val="00714ACE"/>
    <w:rsid w:val="00714AD6"/>
    <w:rsid w:val="00714B7D"/>
    <w:rsid w:val="00714BC4"/>
    <w:rsid w:val="00714BF9"/>
    <w:rsid w:val="00714C21"/>
    <w:rsid w:val="00714D5B"/>
    <w:rsid w:val="00714D7A"/>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E3"/>
    <w:rsid w:val="00717410"/>
    <w:rsid w:val="007175F3"/>
    <w:rsid w:val="00717689"/>
    <w:rsid w:val="00717722"/>
    <w:rsid w:val="007177AD"/>
    <w:rsid w:val="007177E9"/>
    <w:rsid w:val="007178DF"/>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F7"/>
    <w:rsid w:val="00721D58"/>
    <w:rsid w:val="00721DEA"/>
    <w:rsid w:val="00721DFA"/>
    <w:rsid w:val="00721E84"/>
    <w:rsid w:val="00721F6D"/>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410C"/>
    <w:rsid w:val="007242A8"/>
    <w:rsid w:val="007242DB"/>
    <w:rsid w:val="007243F5"/>
    <w:rsid w:val="00724483"/>
    <w:rsid w:val="0072459A"/>
    <w:rsid w:val="00724722"/>
    <w:rsid w:val="0072481D"/>
    <w:rsid w:val="0072483F"/>
    <w:rsid w:val="00724840"/>
    <w:rsid w:val="0072493B"/>
    <w:rsid w:val="007249AD"/>
    <w:rsid w:val="00724AA4"/>
    <w:rsid w:val="00724CAB"/>
    <w:rsid w:val="00724CFF"/>
    <w:rsid w:val="00724D39"/>
    <w:rsid w:val="00724D4F"/>
    <w:rsid w:val="00724DA4"/>
    <w:rsid w:val="00724E79"/>
    <w:rsid w:val="00724E91"/>
    <w:rsid w:val="00724EFE"/>
    <w:rsid w:val="00725202"/>
    <w:rsid w:val="00725234"/>
    <w:rsid w:val="0072537D"/>
    <w:rsid w:val="007253CB"/>
    <w:rsid w:val="00725423"/>
    <w:rsid w:val="00725435"/>
    <w:rsid w:val="00725639"/>
    <w:rsid w:val="007256C3"/>
    <w:rsid w:val="00725A43"/>
    <w:rsid w:val="00725B5B"/>
    <w:rsid w:val="00725C0D"/>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B24"/>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B89"/>
    <w:rsid w:val="00727C64"/>
    <w:rsid w:val="00727D95"/>
    <w:rsid w:val="00727DA5"/>
    <w:rsid w:val="00727E7F"/>
    <w:rsid w:val="00727EBE"/>
    <w:rsid w:val="00727EDF"/>
    <w:rsid w:val="00730156"/>
    <w:rsid w:val="0073028A"/>
    <w:rsid w:val="007302ED"/>
    <w:rsid w:val="00730411"/>
    <w:rsid w:val="007304A7"/>
    <w:rsid w:val="007304FD"/>
    <w:rsid w:val="007306AE"/>
    <w:rsid w:val="0073077D"/>
    <w:rsid w:val="00730877"/>
    <w:rsid w:val="00730894"/>
    <w:rsid w:val="00730B1E"/>
    <w:rsid w:val="00730C3F"/>
    <w:rsid w:val="00730C73"/>
    <w:rsid w:val="00730EFD"/>
    <w:rsid w:val="00730FCA"/>
    <w:rsid w:val="007310B8"/>
    <w:rsid w:val="00731117"/>
    <w:rsid w:val="0073120B"/>
    <w:rsid w:val="0073123C"/>
    <w:rsid w:val="007314DE"/>
    <w:rsid w:val="007315BA"/>
    <w:rsid w:val="007316C0"/>
    <w:rsid w:val="007316C7"/>
    <w:rsid w:val="00731796"/>
    <w:rsid w:val="0073184B"/>
    <w:rsid w:val="00731975"/>
    <w:rsid w:val="00731BAE"/>
    <w:rsid w:val="00731BF6"/>
    <w:rsid w:val="00731BFC"/>
    <w:rsid w:val="00731C1C"/>
    <w:rsid w:val="00731CB6"/>
    <w:rsid w:val="00731CBC"/>
    <w:rsid w:val="00731CDD"/>
    <w:rsid w:val="00731E78"/>
    <w:rsid w:val="00731F38"/>
    <w:rsid w:val="00731F9E"/>
    <w:rsid w:val="00731FB1"/>
    <w:rsid w:val="00732143"/>
    <w:rsid w:val="007321C5"/>
    <w:rsid w:val="00732278"/>
    <w:rsid w:val="007323D5"/>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2ED"/>
    <w:rsid w:val="00734400"/>
    <w:rsid w:val="00734405"/>
    <w:rsid w:val="00734517"/>
    <w:rsid w:val="00734593"/>
    <w:rsid w:val="007345B9"/>
    <w:rsid w:val="00734625"/>
    <w:rsid w:val="00734654"/>
    <w:rsid w:val="007346AE"/>
    <w:rsid w:val="007346F6"/>
    <w:rsid w:val="00734733"/>
    <w:rsid w:val="00734834"/>
    <w:rsid w:val="007348AB"/>
    <w:rsid w:val="007349BA"/>
    <w:rsid w:val="007349D4"/>
    <w:rsid w:val="00734AFC"/>
    <w:rsid w:val="00734C34"/>
    <w:rsid w:val="00734C5F"/>
    <w:rsid w:val="00734CCC"/>
    <w:rsid w:val="00734DE1"/>
    <w:rsid w:val="00734E71"/>
    <w:rsid w:val="00734FA3"/>
    <w:rsid w:val="00734FBD"/>
    <w:rsid w:val="007351C3"/>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62"/>
    <w:rsid w:val="0073717C"/>
    <w:rsid w:val="007371F9"/>
    <w:rsid w:val="00737201"/>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691"/>
    <w:rsid w:val="0074170C"/>
    <w:rsid w:val="00741752"/>
    <w:rsid w:val="007417E8"/>
    <w:rsid w:val="00741871"/>
    <w:rsid w:val="00741877"/>
    <w:rsid w:val="007418E5"/>
    <w:rsid w:val="00741A26"/>
    <w:rsid w:val="00741A89"/>
    <w:rsid w:val="00741AED"/>
    <w:rsid w:val="00741B98"/>
    <w:rsid w:val="00741BD3"/>
    <w:rsid w:val="00741C1D"/>
    <w:rsid w:val="00741C7C"/>
    <w:rsid w:val="00741D33"/>
    <w:rsid w:val="00741EEA"/>
    <w:rsid w:val="00741F1E"/>
    <w:rsid w:val="00742003"/>
    <w:rsid w:val="007421B4"/>
    <w:rsid w:val="00742215"/>
    <w:rsid w:val="0074221F"/>
    <w:rsid w:val="0074231C"/>
    <w:rsid w:val="007423C5"/>
    <w:rsid w:val="007423FA"/>
    <w:rsid w:val="007424F3"/>
    <w:rsid w:val="007425F8"/>
    <w:rsid w:val="007426D3"/>
    <w:rsid w:val="00742742"/>
    <w:rsid w:val="0074277F"/>
    <w:rsid w:val="007428EC"/>
    <w:rsid w:val="00742994"/>
    <w:rsid w:val="00742C31"/>
    <w:rsid w:val="00742D5A"/>
    <w:rsid w:val="00742EF8"/>
    <w:rsid w:val="00742FFE"/>
    <w:rsid w:val="00743040"/>
    <w:rsid w:val="0074308F"/>
    <w:rsid w:val="007430C5"/>
    <w:rsid w:val="00743267"/>
    <w:rsid w:val="00743295"/>
    <w:rsid w:val="007432A0"/>
    <w:rsid w:val="007433B0"/>
    <w:rsid w:val="00743486"/>
    <w:rsid w:val="00743563"/>
    <w:rsid w:val="007437AD"/>
    <w:rsid w:val="0074381C"/>
    <w:rsid w:val="007438EB"/>
    <w:rsid w:val="00743961"/>
    <w:rsid w:val="007439D0"/>
    <w:rsid w:val="007439FB"/>
    <w:rsid w:val="00743A07"/>
    <w:rsid w:val="00743A8F"/>
    <w:rsid w:val="00743AA0"/>
    <w:rsid w:val="00743B1E"/>
    <w:rsid w:val="00743B77"/>
    <w:rsid w:val="00743B8A"/>
    <w:rsid w:val="00743C34"/>
    <w:rsid w:val="00743C39"/>
    <w:rsid w:val="00743CE8"/>
    <w:rsid w:val="00743D12"/>
    <w:rsid w:val="00743D3D"/>
    <w:rsid w:val="00743DFD"/>
    <w:rsid w:val="00743EAF"/>
    <w:rsid w:val="007440B7"/>
    <w:rsid w:val="0074420B"/>
    <w:rsid w:val="00744265"/>
    <w:rsid w:val="007442BD"/>
    <w:rsid w:val="007442E1"/>
    <w:rsid w:val="007442FC"/>
    <w:rsid w:val="00744318"/>
    <w:rsid w:val="007443C2"/>
    <w:rsid w:val="00744472"/>
    <w:rsid w:val="0074447C"/>
    <w:rsid w:val="007444B7"/>
    <w:rsid w:val="007445B7"/>
    <w:rsid w:val="00744610"/>
    <w:rsid w:val="0074461F"/>
    <w:rsid w:val="00744664"/>
    <w:rsid w:val="007447C7"/>
    <w:rsid w:val="007447CF"/>
    <w:rsid w:val="00744815"/>
    <w:rsid w:val="00744848"/>
    <w:rsid w:val="00744882"/>
    <w:rsid w:val="007448C2"/>
    <w:rsid w:val="0074490B"/>
    <w:rsid w:val="00744985"/>
    <w:rsid w:val="007449B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5DF"/>
    <w:rsid w:val="00745625"/>
    <w:rsid w:val="007456F8"/>
    <w:rsid w:val="00745719"/>
    <w:rsid w:val="00745784"/>
    <w:rsid w:val="00745821"/>
    <w:rsid w:val="007459D4"/>
    <w:rsid w:val="00745B7F"/>
    <w:rsid w:val="00745C47"/>
    <w:rsid w:val="00745D2D"/>
    <w:rsid w:val="00745DCB"/>
    <w:rsid w:val="00745DF7"/>
    <w:rsid w:val="00745E22"/>
    <w:rsid w:val="00745ED4"/>
    <w:rsid w:val="0074615A"/>
    <w:rsid w:val="007461E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5E4"/>
    <w:rsid w:val="007476E5"/>
    <w:rsid w:val="007476EB"/>
    <w:rsid w:val="007477B5"/>
    <w:rsid w:val="00747876"/>
    <w:rsid w:val="00747964"/>
    <w:rsid w:val="007479E3"/>
    <w:rsid w:val="00747C8E"/>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58"/>
    <w:rsid w:val="00752072"/>
    <w:rsid w:val="007520C7"/>
    <w:rsid w:val="007520FD"/>
    <w:rsid w:val="0075212B"/>
    <w:rsid w:val="00752347"/>
    <w:rsid w:val="007523B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32"/>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6056"/>
    <w:rsid w:val="007560F4"/>
    <w:rsid w:val="00756180"/>
    <w:rsid w:val="007561CE"/>
    <w:rsid w:val="007561E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BB"/>
    <w:rsid w:val="0076000D"/>
    <w:rsid w:val="00760125"/>
    <w:rsid w:val="00760184"/>
    <w:rsid w:val="0076026A"/>
    <w:rsid w:val="007603C9"/>
    <w:rsid w:val="0076046C"/>
    <w:rsid w:val="007604A4"/>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E0"/>
    <w:rsid w:val="007615E6"/>
    <w:rsid w:val="00761701"/>
    <w:rsid w:val="0076180D"/>
    <w:rsid w:val="0076196F"/>
    <w:rsid w:val="00761A19"/>
    <w:rsid w:val="00761AE0"/>
    <w:rsid w:val="00761B35"/>
    <w:rsid w:val="00761BA3"/>
    <w:rsid w:val="00761BA7"/>
    <w:rsid w:val="00761CE5"/>
    <w:rsid w:val="00761F43"/>
    <w:rsid w:val="00761F77"/>
    <w:rsid w:val="00761F8C"/>
    <w:rsid w:val="00762070"/>
    <w:rsid w:val="007620B6"/>
    <w:rsid w:val="00762149"/>
    <w:rsid w:val="00762340"/>
    <w:rsid w:val="0076236E"/>
    <w:rsid w:val="00762500"/>
    <w:rsid w:val="00762572"/>
    <w:rsid w:val="007625D4"/>
    <w:rsid w:val="007627A2"/>
    <w:rsid w:val="00762996"/>
    <w:rsid w:val="0076299A"/>
    <w:rsid w:val="007629B2"/>
    <w:rsid w:val="00762D1F"/>
    <w:rsid w:val="00762E79"/>
    <w:rsid w:val="00762ECC"/>
    <w:rsid w:val="00762F4F"/>
    <w:rsid w:val="00762F78"/>
    <w:rsid w:val="00762F96"/>
    <w:rsid w:val="00763261"/>
    <w:rsid w:val="0076327B"/>
    <w:rsid w:val="007634CF"/>
    <w:rsid w:val="007636BB"/>
    <w:rsid w:val="00763A70"/>
    <w:rsid w:val="00763B82"/>
    <w:rsid w:val="00763C34"/>
    <w:rsid w:val="00763C90"/>
    <w:rsid w:val="00763C9D"/>
    <w:rsid w:val="00763E5D"/>
    <w:rsid w:val="00763ED8"/>
    <w:rsid w:val="00763EDA"/>
    <w:rsid w:val="00763F60"/>
    <w:rsid w:val="00763F64"/>
    <w:rsid w:val="007642B4"/>
    <w:rsid w:val="00764340"/>
    <w:rsid w:val="007643E2"/>
    <w:rsid w:val="00764505"/>
    <w:rsid w:val="0076450C"/>
    <w:rsid w:val="00764551"/>
    <w:rsid w:val="00764584"/>
    <w:rsid w:val="007645BB"/>
    <w:rsid w:val="007645C0"/>
    <w:rsid w:val="0076472F"/>
    <w:rsid w:val="00764775"/>
    <w:rsid w:val="00764861"/>
    <w:rsid w:val="00764923"/>
    <w:rsid w:val="00764967"/>
    <w:rsid w:val="0076496A"/>
    <w:rsid w:val="00764979"/>
    <w:rsid w:val="007649D1"/>
    <w:rsid w:val="00764A1A"/>
    <w:rsid w:val="00764A9F"/>
    <w:rsid w:val="00764B80"/>
    <w:rsid w:val="00764B9B"/>
    <w:rsid w:val="00764C09"/>
    <w:rsid w:val="00764E3C"/>
    <w:rsid w:val="00764E68"/>
    <w:rsid w:val="00764F53"/>
    <w:rsid w:val="00765076"/>
    <w:rsid w:val="00765302"/>
    <w:rsid w:val="00765393"/>
    <w:rsid w:val="007653E4"/>
    <w:rsid w:val="007653F0"/>
    <w:rsid w:val="007653F3"/>
    <w:rsid w:val="00765514"/>
    <w:rsid w:val="0076566A"/>
    <w:rsid w:val="00765678"/>
    <w:rsid w:val="00765813"/>
    <w:rsid w:val="00765835"/>
    <w:rsid w:val="00765855"/>
    <w:rsid w:val="0076589A"/>
    <w:rsid w:val="0076598F"/>
    <w:rsid w:val="007659C8"/>
    <w:rsid w:val="007659DA"/>
    <w:rsid w:val="00765A66"/>
    <w:rsid w:val="00765A88"/>
    <w:rsid w:val="00765CB2"/>
    <w:rsid w:val="00765CB9"/>
    <w:rsid w:val="00765E9E"/>
    <w:rsid w:val="00765ECE"/>
    <w:rsid w:val="0076601C"/>
    <w:rsid w:val="0076604E"/>
    <w:rsid w:val="00766188"/>
    <w:rsid w:val="0076619B"/>
    <w:rsid w:val="007661F4"/>
    <w:rsid w:val="007662E9"/>
    <w:rsid w:val="00766470"/>
    <w:rsid w:val="007664DA"/>
    <w:rsid w:val="0076656B"/>
    <w:rsid w:val="00766697"/>
    <w:rsid w:val="007666B1"/>
    <w:rsid w:val="00766868"/>
    <w:rsid w:val="00766B59"/>
    <w:rsid w:val="00766CA8"/>
    <w:rsid w:val="00766D43"/>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10"/>
    <w:rsid w:val="00767E82"/>
    <w:rsid w:val="00767F12"/>
    <w:rsid w:val="007700CE"/>
    <w:rsid w:val="007700D2"/>
    <w:rsid w:val="0077024C"/>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391"/>
    <w:rsid w:val="00772461"/>
    <w:rsid w:val="00772466"/>
    <w:rsid w:val="007725B3"/>
    <w:rsid w:val="007725E1"/>
    <w:rsid w:val="0077276E"/>
    <w:rsid w:val="00772812"/>
    <w:rsid w:val="007728BE"/>
    <w:rsid w:val="00772925"/>
    <w:rsid w:val="00772A0C"/>
    <w:rsid w:val="00772CC2"/>
    <w:rsid w:val="00772D05"/>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955"/>
    <w:rsid w:val="00774A7F"/>
    <w:rsid w:val="00774A87"/>
    <w:rsid w:val="00774BB2"/>
    <w:rsid w:val="00774D9E"/>
    <w:rsid w:val="00774E4E"/>
    <w:rsid w:val="00774E51"/>
    <w:rsid w:val="00774F56"/>
    <w:rsid w:val="00775044"/>
    <w:rsid w:val="007750D3"/>
    <w:rsid w:val="007751AC"/>
    <w:rsid w:val="00775320"/>
    <w:rsid w:val="00775412"/>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B5"/>
    <w:rsid w:val="007760CF"/>
    <w:rsid w:val="0077625B"/>
    <w:rsid w:val="007762D3"/>
    <w:rsid w:val="007763D7"/>
    <w:rsid w:val="007764BD"/>
    <w:rsid w:val="00776535"/>
    <w:rsid w:val="00776793"/>
    <w:rsid w:val="0077685E"/>
    <w:rsid w:val="007769F6"/>
    <w:rsid w:val="00776ABA"/>
    <w:rsid w:val="00776B69"/>
    <w:rsid w:val="00776BFB"/>
    <w:rsid w:val="00776C95"/>
    <w:rsid w:val="00776CB5"/>
    <w:rsid w:val="00776DA8"/>
    <w:rsid w:val="00776E2F"/>
    <w:rsid w:val="00776E9F"/>
    <w:rsid w:val="00777000"/>
    <w:rsid w:val="007770EA"/>
    <w:rsid w:val="0077710F"/>
    <w:rsid w:val="00777179"/>
    <w:rsid w:val="007771DB"/>
    <w:rsid w:val="0077727A"/>
    <w:rsid w:val="00777305"/>
    <w:rsid w:val="007773B5"/>
    <w:rsid w:val="007773CA"/>
    <w:rsid w:val="007774D4"/>
    <w:rsid w:val="007776BE"/>
    <w:rsid w:val="0077775B"/>
    <w:rsid w:val="00777827"/>
    <w:rsid w:val="00777877"/>
    <w:rsid w:val="00777A5A"/>
    <w:rsid w:val="00777C52"/>
    <w:rsid w:val="00777D47"/>
    <w:rsid w:val="00780065"/>
    <w:rsid w:val="007800BC"/>
    <w:rsid w:val="00780399"/>
    <w:rsid w:val="007804A7"/>
    <w:rsid w:val="007805A0"/>
    <w:rsid w:val="00780689"/>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428"/>
    <w:rsid w:val="007815C5"/>
    <w:rsid w:val="007815F0"/>
    <w:rsid w:val="007816B7"/>
    <w:rsid w:val="007816D7"/>
    <w:rsid w:val="007816DD"/>
    <w:rsid w:val="00781722"/>
    <w:rsid w:val="00781768"/>
    <w:rsid w:val="0078191E"/>
    <w:rsid w:val="00781A79"/>
    <w:rsid w:val="00781ABC"/>
    <w:rsid w:val="00781B1E"/>
    <w:rsid w:val="00781ED4"/>
    <w:rsid w:val="00781F59"/>
    <w:rsid w:val="00781FEC"/>
    <w:rsid w:val="0078205E"/>
    <w:rsid w:val="00782129"/>
    <w:rsid w:val="007822FC"/>
    <w:rsid w:val="007823AB"/>
    <w:rsid w:val="00782424"/>
    <w:rsid w:val="00782517"/>
    <w:rsid w:val="00782546"/>
    <w:rsid w:val="00782593"/>
    <w:rsid w:val="0078264C"/>
    <w:rsid w:val="007826D7"/>
    <w:rsid w:val="007828B4"/>
    <w:rsid w:val="007828CF"/>
    <w:rsid w:val="00782970"/>
    <w:rsid w:val="007829B4"/>
    <w:rsid w:val="00782A04"/>
    <w:rsid w:val="00782A3A"/>
    <w:rsid w:val="00782AE3"/>
    <w:rsid w:val="00782B51"/>
    <w:rsid w:val="00782D12"/>
    <w:rsid w:val="00782DB9"/>
    <w:rsid w:val="00782E83"/>
    <w:rsid w:val="00782EE6"/>
    <w:rsid w:val="00783044"/>
    <w:rsid w:val="00783139"/>
    <w:rsid w:val="0078318E"/>
    <w:rsid w:val="00783246"/>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E63"/>
    <w:rsid w:val="00784E6A"/>
    <w:rsid w:val="00784F2D"/>
    <w:rsid w:val="0078509C"/>
    <w:rsid w:val="0078511D"/>
    <w:rsid w:val="00785129"/>
    <w:rsid w:val="00785150"/>
    <w:rsid w:val="007853DE"/>
    <w:rsid w:val="0078543D"/>
    <w:rsid w:val="00785554"/>
    <w:rsid w:val="0078557A"/>
    <w:rsid w:val="00785670"/>
    <w:rsid w:val="007856AA"/>
    <w:rsid w:val="00785762"/>
    <w:rsid w:val="007858B3"/>
    <w:rsid w:val="007858EE"/>
    <w:rsid w:val="00785B90"/>
    <w:rsid w:val="00785BF9"/>
    <w:rsid w:val="00785C3E"/>
    <w:rsid w:val="00785C4F"/>
    <w:rsid w:val="00785C99"/>
    <w:rsid w:val="00785DEF"/>
    <w:rsid w:val="00786060"/>
    <w:rsid w:val="007860C9"/>
    <w:rsid w:val="00786154"/>
    <w:rsid w:val="007861FB"/>
    <w:rsid w:val="00786236"/>
    <w:rsid w:val="00786533"/>
    <w:rsid w:val="00786672"/>
    <w:rsid w:val="007867BB"/>
    <w:rsid w:val="0078699A"/>
    <w:rsid w:val="00786B22"/>
    <w:rsid w:val="00786B24"/>
    <w:rsid w:val="00786B82"/>
    <w:rsid w:val="00786BBD"/>
    <w:rsid w:val="00786C16"/>
    <w:rsid w:val="00786DDB"/>
    <w:rsid w:val="007872B0"/>
    <w:rsid w:val="007872EA"/>
    <w:rsid w:val="007872FF"/>
    <w:rsid w:val="0078734B"/>
    <w:rsid w:val="00787374"/>
    <w:rsid w:val="007873ED"/>
    <w:rsid w:val="00787733"/>
    <w:rsid w:val="0078774D"/>
    <w:rsid w:val="00787875"/>
    <w:rsid w:val="00787AA9"/>
    <w:rsid w:val="00787C3A"/>
    <w:rsid w:val="00787F6E"/>
    <w:rsid w:val="0079012E"/>
    <w:rsid w:val="00790171"/>
    <w:rsid w:val="007903CE"/>
    <w:rsid w:val="007904B9"/>
    <w:rsid w:val="007904DE"/>
    <w:rsid w:val="0079077A"/>
    <w:rsid w:val="007909B0"/>
    <w:rsid w:val="007909C7"/>
    <w:rsid w:val="00790A17"/>
    <w:rsid w:val="00790A6C"/>
    <w:rsid w:val="00790D77"/>
    <w:rsid w:val="00790DAA"/>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117"/>
    <w:rsid w:val="00792174"/>
    <w:rsid w:val="00792211"/>
    <w:rsid w:val="0079227A"/>
    <w:rsid w:val="007922CD"/>
    <w:rsid w:val="007922FC"/>
    <w:rsid w:val="00792322"/>
    <w:rsid w:val="007924B4"/>
    <w:rsid w:val="007925BC"/>
    <w:rsid w:val="0079279F"/>
    <w:rsid w:val="007927EC"/>
    <w:rsid w:val="00792879"/>
    <w:rsid w:val="0079293D"/>
    <w:rsid w:val="00792AB3"/>
    <w:rsid w:val="00792B1C"/>
    <w:rsid w:val="00792C37"/>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21"/>
    <w:rsid w:val="007953F5"/>
    <w:rsid w:val="007956F9"/>
    <w:rsid w:val="00795774"/>
    <w:rsid w:val="007957E3"/>
    <w:rsid w:val="00795906"/>
    <w:rsid w:val="007959E0"/>
    <w:rsid w:val="00795C01"/>
    <w:rsid w:val="00795C28"/>
    <w:rsid w:val="00795CED"/>
    <w:rsid w:val="00795D4D"/>
    <w:rsid w:val="00795DDE"/>
    <w:rsid w:val="00795E8A"/>
    <w:rsid w:val="00795F0A"/>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BB"/>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9C"/>
    <w:rsid w:val="00797EA5"/>
    <w:rsid w:val="00797F28"/>
    <w:rsid w:val="00797FB0"/>
    <w:rsid w:val="007A0119"/>
    <w:rsid w:val="007A01C3"/>
    <w:rsid w:val="007A0270"/>
    <w:rsid w:val="007A0322"/>
    <w:rsid w:val="007A0482"/>
    <w:rsid w:val="007A04DA"/>
    <w:rsid w:val="007A054E"/>
    <w:rsid w:val="007A059A"/>
    <w:rsid w:val="007A05AE"/>
    <w:rsid w:val="007A0606"/>
    <w:rsid w:val="007A0857"/>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AAD"/>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A0"/>
    <w:rsid w:val="007A2A62"/>
    <w:rsid w:val="007A2B73"/>
    <w:rsid w:val="007A2C05"/>
    <w:rsid w:val="007A2D56"/>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5F8"/>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93"/>
    <w:rsid w:val="007A5DB9"/>
    <w:rsid w:val="007A5DC5"/>
    <w:rsid w:val="007A60F7"/>
    <w:rsid w:val="007A62FD"/>
    <w:rsid w:val="007A6382"/>
    <w:rsid w:val="007A63D0"/>
    <w:rsid w:val="007A661D"/>
    <w:rsid w:val="007A680F"/>
    <w:rsid w:val="007A689F"/>
    <w:rsid w:val="007A68C2"/>
    <w:rsid w:val="007A68CC"/>
    <w:rsid w:val="007A6910"/>
    <w:rsid w:val="007A6AFC"/>
    <w:rsid w:val="007A6BAB"/>
    <w:rsid w:val="007A6D35"/>
    <w:rsid w:val="007A6EF2"/>
    <w:rsid w:val="007A6FA7"/>
    <w:rsid w:val="007A701C"/>
    <w:rsid w:val="007A709C"/>
    <w:rsid w:val="007A70C7"/>
    <w:rsid w:val="007A72B4"/>
    <w:rsid w:val="007A7348"/>
    <w:rsid w:val="007A7382"/>
    <w:rsid w:val="007A7536"/>
    <w:rsid w:val="007A7550"/>
    <w:rsid w:val="007A76B1"/>
    <w:rsid w:val="007A76F7"/>
    <w:rsid w:val="007A78DE"/>
    <w:rsid w:val="007A7BC3"/>
    <w:rsid w:val="007A7BD4"/>
    <w:rsid w:val="007A7DBB"/>
    <w:rsid w:val="007A7DF6"/>
    <w:rsid w:val="007B01F8"/>
    <w:rsid w:val="007B036D"/>
    <w:rsid w:val="007B03D3"/>
    <w:rsid w:val="007B0529"/>
    <w:rsid w:val="007B0626"/>
    <w:rsid w:val="007B06BB"/>
    <w:rsid w:val="007B06D6"/>
    <w:rsid w:val="007B0717"/>
    <w:rsid w:val="007B07AD"/>
    <w:rsid w:val="007B07BE"/>
    <w:rsid w:val="007B0870"/>
    <w:rsid w:val="007B0BC9"/>
    <w:rsid w:val="007B0D4F"/>
    <w:rsid w:val="007B0EBD"/>
    <w:rsid w:val="007B0F64"/>
    <w:rsid w:val="007B0FFF"/>
    <w:rsid w:val="007B1156"/>
    <w:rsid w:val="007B1404"/>
    <w:rsid w:val="007B1562"/>
    <w:rsid w:val="007B166A"/>
    <w:rsid w:val="007B17BE"/>
    <w:rsid w:val="007B1876"/>
    <w:rsid w:val="007B188F"/>
    <w:rsid w:val="007B18FA"/>
    <w:rsid w:val="007B19AE"/>
    <w:rsid w:val="007B19B1"/>
    <w:rsid w:val="007B1A4E"/>
    <w:rsid w:val="007B1A83"/>
    <w:rsid w:val="007B1BFD"/>
    <w:rsid w:val="007B1CA9"/>
    <w:rsid w:val="007B1DC0"/>
    <w:rsid w:val="007B1F9B"/>
    <w:rsid w:val="007B1FC2"/>
    <w:rsid w:val="007B20BB"/>
    <w:rsid w:val="007B211C"/>
    <w:rsid w:val="007B2128"/>
    <w:rsid w:val="007B2183"/>
    <w:rsid w:val="007B2480"/>
    <w:rsid w:val="007B2495"/>
    <w:rsid w:val="007B2928"/>
    <w:rsid w:val="007B2958"/>
    <w:rsid w:val="007B2A2F"/>
    <w:rsid w:val="007B2B84"/>
    <w:rsid w:val="007B2B90"/>
    <w:rsid w:val="007B2BC4"/>
    <w:rsid w:val="007B2DDE"/>
    <w:rsid w:val="007B2E83"/>
    <w:rsid w:val="007B2EF2"/>
    <w:rsid w:val="007B3088"/>
    <w:rsid w:val="007B3107"/>
    <w:rsid w:val="007B3165"/>
    <w:rsid w:val="007B316C"/>
    <w:rsid w:val="007B3196"/>
    <w:rsid w:val="007B3336"/>
    <w:rsid w:val="007B3367"/>
    <w:rsid w:val="007B3396"/>
    <w:rsid w:val="007B33EC"/>
    <w:rsid w:val="007B3442"/>
    <w:rsid w:val="007B3750"/>
    <w:rsid w:val="007B376B"/>
    <w:rsid w:val="007B3889"/>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EF"/>
    <w:rsid w:val="007B4AF3"/>
    <w:rsid w:val="007B4BB7"/>
    <w:rsid w:val="007B4C67"/>
    <w:rsid w:val="007B4D68"/>
    <w:rsid w:val="007B4DAB"/>
    <w:rsid w:val="007B4DD1"/>
    <w:rsid w:val="007B4E86"/>
    <w:rsid w:val="007B528A"/>
    <w:rsid w:val="007B53E7"/>
    <w:rsid w:val="007B545C"/>
    <w:rsid w:val="007B55F9"/>
    <w:rsid w:val="007B564C"/>
    <w:rsid w:val="007B5694"/>
    <w:rsid w:val="007B569F"/>
    <w:rsid w:val="007B5AB6"/>
    <w:rsid w:val="007B5AE8"/>
    <w:rsid w:val="007B5C98"/>
    <w:rsid w:val="007B5D42"/>
    <w:rsid w:val="007B5D49"/>
    <w:rsid w:val="007B5DC9"/>
    <w:rsid w:val="007B5E1D"/>
    <w:rsid w:val="007B5E3A"/>
    <w:rsid w:val="007B5F52"/>
    <w:rsid w:val="007B5F9B"/>
    <w:rsid w:val="007B5FF6"/>
    <w:rsid w:val="007B6007"/>
    <w:rsid w:val="007B61DB"/>
    <w:rsid w:val="007B6325"/>
    <w:rsid w:val="007B6665"/>
    <w:rsid w:val="007B6ACA"/>
    <w:rsid w:val="007B6B13"/>
    <w:rsid w:val="007B6B18"/>
    <w:rsid w:val="007B6CA9"/>
    <w:rsid w:val="007B6E28"/>
    <w:rsid w:val="007B7089"/>
    <w:rsid w:val="007B710C"/>
    <w:rsid w:val="007B71D2"/>
    <w:rsid w:val="007B72BB"/>
    <w:rsid w:val="007B72C3"/>
    <w:rsid w:val="007B7409"/>
    <w:rsid w:val="007B756D"/>
    <w:rsid w:val="007B7583"/>
    <w:rsid w:val="007B75DE"/>
    <w:rsid w:val="007B76C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267"/>
    <w:rsid w:val="007C2336"/>
    <w:rsid w:val="007C2602"/>
    <w:rsid w:val="007C2644"/>
    <w:rsid w:val="007C297D"/>
    <w:rsid w:val="007C2984"/>
    <w:rsid w:val="007C2A89"/>
    <w:rsid w:val="007C2C1E"/>
    <w:rsid w:val="007C2C52"/>
    <w:rsid w:val="007C2CDA"/>
    <w:rsid w:val="007C2DC1"/>
    <w:rsid w:val="007C2DC6"/>
    <w:rsid w:val="007C2E07"/>
    <w:rsid w:val="007C2E52"/>
    <w:rsid w:val="007C2E8C"/>
    <w:rsid w:val="007C3102"/>
    <w:rsid w:val="007C3187"/>
    <w:rsid w:val="007C3305"/>
    <w:rsid w:val="007C3326"/>
    <w:rsid w:val="007C340F"/>
    <w:rsid w:val="007C342C"/>
    <w:rsid w:val="007C3515"/>
    <w:rsid w:val="007C35D4"/>
    <w:rsid w:val="007C3626"/>
    <w:rsid w:val="007C366B"/>
    <w:rsid w:val="007C3673"/>
    <w:rsid w:val="007C3685"/>
    <w:rsid w:val="007C37B8"/>
    <w:rsid w:val="007C38E3"/>
    <w:rsid w:val="007C3CC1"/>
    <w:rsid w:val="007C3D4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2F"/>
    <w:rsid w:val="007C4E5E"/>
    <w:rsid w:val="007C4F1A"/>
    <w:rsid w:val="007C4F1E"/>
    <w:rsid w:val="007C5121"/>
    <w:rsid w:val="007C5139"/>
    <w:rsid w:val="007C5224"/>
    <w:rsid w:val="007C5466"/>
    <w:rsid w:val="007C54DA"/>
    <w:rsid w:val="007C550F"/>
    <w:rsid w:val="007C5533"/>
    <w:rsid w:val="007C55A7"/>
    <w:rsid w:val="007C5670"/>
    <w:rsid w:val="007C585E"/>
    <w:rsid w:val="007C58C5"/>
    <w:rsid w:val="007C5946"/>
    <w:rsid w:val="007C5ADB"/>
    <w:rsid w:val="007C5C32"/>
    <w:rsid w:val="007C5C6A"/>
    <w:rsid w:val="007C5EFC"/>
    <w:rsid w:val="007C6010"/>
    <w:rsid w:val="007C6198"/>
    <w:rsid w:val="007C620C"/>
    <w:rsid w:val="007C62C6"/>
    <w:rsid w:val="007C62FD"/>
    <w:rsid w:val="007C64E0"/>
    <w:rsid w:val="007C65A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6C9"/>
    <w:rsid w:val="007C77C4"/>
    <w:rsid w:val="007C7844"/>
    <w:rsid w:val="007C794E"/>
    <w:rsid w:val="007C7996"/>
    <w:rsid w:val="007C7A68"/>
    <w:rsid w:val="007C7BE0"/>
    <w:rsid w:val="007C7C04"/>
    <w:rsid w:val="007C7C60"/>
    <w:rsid w:val="007C7C91"/>
    <w:rsid w:val="007C7CFC"/>
    <w:rsid w:val="007C7DE5"/>
    <w:rsid w:val="007C7EBD"/>
    <w:rsid w:val="007C7EC0"/>
    <w:rsid w:val="007D0048"/>
    <w:rsid w:val="007D0152"/>
    <w:rsid w:val="007D020D"/>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01"/>
    <w:rsid w:val="007D1342"/>
    <w:rsid w:val="007D13AE"/>
    <w:rsid w:val="007D13FE"/>
    <w:rsid w:val="007D146C"/>
    <w:rsid w:val="007D1491"/>
    <w:rsid w:val="007D1505"/>
    <w:rsid w:val="007D1708"/>
    <w:rsid w:val="007D173D"/>
    <w:rsid w:val="007D199F"/>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19"/>
    <w:rsid w:val="007D3197"/>
    <w:rsid w:val="007D343D"/>
    <w:rsid w:val="007D3797"/>
    <w:rsid w:val="007D3936"/>
    <w:rsid w:val="007D3A24"/>
    <w:rsid w:val="007D3C8F"/>
    <w:rsid w:val="007D3D52"/>
    <w:rsid w:val="007D3DEB"/>
    <w:rsid w:val="007D3F9E"/>
    <w:rsid w:val="007D3FB9"/>
    <w:rsid w:val="007D413E"/>
    <w:rsid w:val="007D41FD"/>
    <w:rsid w:val="007D4290"/>
    <w:rsid w:val="007D43E1"/>
    <w:rsid w:val="007D4406"/>
    <w:rsid w:val="007D4427"/>
    <w:rsid w:val="007D460F"/>
    <w:rsid w:val="007D481E"/>
    <w:rsid w:val="007D481F"/>
    <w:rsid w:val="007D4857"/>
    <w:rsid w:val="007D48DB"/>
    <w:rsid w:val="007D4B99"/>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A4F"/>
    <w:rsid w:val="007D5BCF"/>
    <w:rsid w:val="007D5E29"/>
    <w:rsid w:val="007D5E40"/>
    <w:rsid w:val="007D5E82"/>
    <w:rsid w:val="007D5E98"/>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47F"/>
    <w:rsid w:val="007D7506"/>
    <w:rsid w:val="007D7527"/>
    <w:rsid w:val="007D788B"/>
    <w:rsid w:val="007D7940"/>
    <w:rsid w:val="007D7B57"/>
    <w:rsid w:val="007D7BE8"/>
    <w:rsid w:val="007D7C56"/>
    <w:rsid w:val="007D7C94"/>
    <w:rsid w:val="007D7CAA"/>
    <w:rsid w:val="007D7EC9"/>
    <w:rsid w:val="007E0000"/>
    <w:rsid w:val="007E0013"/>
    <w:rsid w:val="007E0085"/>
    <w:rsid w:val="007E00B2"/>
    <w:rsid w:val="007E00B6"/>
    <w:rsid w:val="007E01F2"/>
    <w:rsid w:val="007E020E"/>
    <w:rsid w:val="007E03E8"/>
    <w:rsid w:val="007E0763"/>
    <w:rsid w:val="007E07C0"/>
    <w:rsid w:val="007E081B"/>
    <w:rsid w:val="007E085B"/>
    <w:rsid w:val="007E08A2"/>
    <w:rsid w:val="007E098E"/>
    <w:rsid w:val="007E0B9E"/>
    <w:rsid w:val="007E0BB7"/>
    <w:rsid w:val="007E0C96"/>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6E9"/>
    <w:rsid w:val="007E17D2"/>
    <w:rsid w:val="007E1988"/>
    <w:rsid w:val="007E1A71"/>
    <w:rsid w:val="007E1DAA"/>
    <w:rsid w:val="007E1E88"/>
    <w:rsid w:val="007E1F72"/>
    <w:rsid w:val="007E1FD9"/>
    <w:rsid w:val="007E202B"/>
    <w:rsid w:val="007E2041"/>
    <w:rsid w:val="007E21D7"/>
    <w:rsid w:val="007E2211"/>
    <w:rsid w:val="007E2380"/>
    <w:rsid w:val="007E2518"/>
    <w:rsid w:val="007E258C"/>
    <w:rsid w:val="007E25C5"/>
    <w:rsid w:val="007E25E2"/>
    <w:rsid w:val="007E26D8"/>
    <w:rsid w:val="007E2A9E"/>
    <w:rsid w:val="007E2B4B"/>
    <w:rsid w:val="007E2D59"/>
    <w:rsid w:val="007E2E08"/>
    <w:rsid w:val="007E2FB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D25"/>
    <w:rsid w:val="007E4D2A"/>
    <w:rsid w:val="007E4D96"/>
    <w:rsid w:val="007E4E48"/>
    <w:rsid w:val="007E5003"/>
    <w:rsid w:val="007E50CD"/>
    <w:rsid w:val="007E51FC"/>
    <w:rsid w:val="007E5271"/>
    <w:rsid w:val="007E534D"/>
    <w:rsid w:val="007E5359"/>
    <w:rsid w:val="007E53D9"/>
    <w:rsid w:val="007E56A4"/>
    <w:rsid w:val="007E56AE"/>
    <w:rsid w:val="007E57BB"/>
    <w:rsid w:val="007E584A"/>
    <w:rsid w:val="007E5851"/>
    <w:rsid w:val="007E5955"/>
    <w:rsid w:val="007E5A4B"/>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2A7"/>
    <w:rsid w:val="007E7304"/>
    <w:rsid w:val="007E760E"/>
    <w:rsid w:val="007E7662"/>
    <w:rsid w:val="007E77B9"/>
    <w:rsid w:val="007E781B"/>
    <w:rsid w:val="007E785B"/>
    <w:rsid w:val="007E789F"/>
    <w:rsid w:val="007E78C7"/>
    <w:rsid w:val="007E7908"/>
    <w:rsid w:val="007E7938"/>
    <w:rsid w:val="007E7A15"/>
    <w:rsid w:val="007E7B09"/>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F79"/>
    <w:rsid w:val="007F1F7F"/>
    <w:rsid w:val="007F2087"/>
    <w:rsid w:val="007F2143"/>
    <w:rsid w:val="007F22C8"/>
    <w:rsid w:val="007F23A8"/>
    <w:rsid w:val="007F2515"/>
    <w:rsid w:val="007F2784"/>
    <w:rsid w:val="007F27F1"/>
    <w:rsid w:val="007F2859"/>
    <w:rsid w:val="007F28E1"/>
    <w:rsid w:val="007F2A2F"/>
    <w:rsid w:val="007F2B05"/>
    <w:rsid w:val="007F2CCD"/>
    <w:rsid w:val="007F2D54"/>
    <w:rsid w:val="007F2DFA"/>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225"/>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19C"/>
    <w:rsid w:val="007F71C2"/>
    <w:rsid w:val="007F72ED"/>
    <w:rsid w:val="007F7436"/>
    <w:rsid w:val="007F7700"/>
    <w:rsid w:val="007F7710"/>
    <w:rsid w:val="007F77F3"/>
    <w:rsid w:val="007F78AF"/>
    <w:rsid w:val="007F7A6A"/>
    <w:rsid w:val="007F7AA3"/>
    <w:rsid w:val="007F7C27"/>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AF0"/>
    <w:rsid w:val="00800B0A"/>
    <w:rsid w:val="00800B31"/>
    <w:rsid w:val="00800C85"/>
    <w:rsid w:val="00800D6B"/>
    <w:rsid w:val="00800E5F"/>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B84"/>
    <w:rsid w:val="00803BB7"/>
    <w:rsid w:val="00803BFF"/>
    <w:rsid w:val="00803C33"/>
    <w:rsid w:val="00803E09"/>
    <w:rsid w:val="00803FB2"/>
    <w:rsid w:val="0080401E"/>
    <w:rsid w:val="00804079"/>
    <w:rsid w:val="008040CC"/>
    <w:rsid w:val="00804143"/>
    <w:rsid w:val="00804312"/>
    <w:rsid w:val="008043C1"/>
    <w:rsid w:val="008046D6"/>
    <w:rsid w:val="0080471D"/>
    <w:rsid w:val="00804790"/>
    <w:rsid w:val="008047DC"/>
    <w:rsid w:val="00804A66"/>
    <w:rsid w:val="00804B6F"/>
    <w:rsid w:val="00804BAC"/>
    <w:rsid w:val="00804BEA"/>
    <w:rsid w:val="00804C43"/>
    <w:rsid w:val="00804D5A"/>
    <w:rsid w:val="00804DB3"/>
    <w:rsid w:val="00804EF7"/>
    <w:rsid w:val="00804F29"/>
    <w:rsid w:val="0080507F"/>
    <w:rsid w:val="0080514E"/>
    <w:rsid w:val="008055D0"/>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B0"/>
    <w:rsid w:val="00806CC7"/>
    <w:rsid w:val="00806DE2"/>
    <w:rsid w:val="00806EBC"/>
    <w:rsid w:val="00806F06"/>
    <w:rsid w:val="00806F42"/>
    <w:rsid w:val="00806FA7"/>
    <w:rsid w:val="00807026"/>
    <w:rsid w:val="0080702F"/>
    <w:rsid w:val="008070A0"/>
    <w:rsid w:val="0080712F"/>
    <w:rsid w:val="0080731A"/>
    <w:rsid w:val="00807429"/>
    <w:rsid w:val="0080743B"/>
    <w:rsid w:val="0080768C"/>
    <w:rsid w:val="008077B0"/>
    <w:rsid w:val="008077F4"/>
    <w:rsid w:val="00807869"/>
    <w:rsid w:val="00807905"/>
    <w:rsid w:val="00807912"/>
    <w:rsid w:val="00807AEA"/>
    <w:rsid w:val="00807B7A"/>
    <w:rsid w:val="00807B99"/>
    <w:rsid w:val="00807D2D"/>
    <w:rsid w:val="00807F65"/>
    <w:rsid w:val="00807FF1"/>
    <w:rsid w:val="0081001D"/>
    <w:rsid w:val="008101CD"/>
    <w:rsid w:val="008101D3"/>
    <w:rsid w:val="0081033C"/>
    <w:rsid w:val="00810377"/>
    <w:rsid w:val="008104BC"/>
    <w:rsid w:val="0081051E"/>
    <w:rsid w:val="0081059E"/>
    <w:rsid w:val="008107D0"/>
    <w:rsid w:val="0081083E"/>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BA3"/>
    <w:rsid w:val="00811CD8"/>
    <w:rsid w:val="00811E2D"/>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7F1"/>
    <w:rsid w:val="00813B0D"/>
    <w:rsid w:val="00813D02"/>
    <w:rsid w:val="00813DBB"/>
    <w:rsid w:val="00813DDC"/>
    <w:rsid w:val="00813DE4"/>
    <w:rsid w:val="00814021"/>
    <w:rsid w:val="008140C7"/>
    <w:rsid w:val="0081418F"/>
    <w:rsid w:val="0081427C"/>
    <w:rsid w:val="00814354"/>
    <w:rsid w:val="00814360"/>
    <w:rsid w:val="008143DF"/>
    <w:rsid w:val="008144AF"/>
    <w:rsid w:val="0081450C"/>
    <w:rsid w:val="008145B5"/>
    <w:rsid w:val="00814623"/>
    <w:rsid w:val="00814666"/>
    <w:rsid w:val="00814B67"/>
    <w:rsid w:val="00814BB8"/>
    <w:rsid w:val="00814D34"/>
    <w:rsid w:val="00814E66"/>
    <w:rsid w:val="00814EF5"/>
    <w:rsid w:val="00815065"/>
    <w:rsid w:val="008152B3"/>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2B"/>
    <w:rsid w:val="00816433"/>
    <w:rsid w:val="00816468"/>
    <w:rsid w:val="0081657B"/>
    <w:rsid w:val="008165DD"/>
    <w:rsid w:val="00816790"/>
    <w:rsid w:val="008167C8"/>
    <w:rsid w:val="008168EC"/>
    <w:rsid w:val="00816B18"/>
    <w:rsid w:val="00816BAC"/>
    <w:rsid w:val="00816BB5"/>
    <w:rsid w:val="00816C38"/>
    <w:rsid w:val="00816C71"/>
    <w:rsid w:val="00816D8B"/>
    <w:rsid w:val="00817002"/>
    <w:rsid w:val="0081705B"/>
    <w:rsid w:val="0081708F"/>
    <w:rsid w:val="008171BF"/>
    <w:rsid w:val="0081721A"/>
    <w:rsid w:val="00817232"/>
    <w:rsid w:val="00817341"/>
    <w:rsid w:val="0081737C"/>
    <w:rsid w:val="008175CD"/>
    <w:rsid w:val="00817686"/>
    <w:rsid w:val="008176DA"/>
    <w:rsid w:val="00817800"/>
    <w:rsid w:val="0081797C"/>
    <w:rsid w:val="008179F8"/>
    <w:rsid w:val="00817B63"/>
    <w:rsid w:val="00817C1A"/>
    <w:rsid w:val="00817CF3"/>
    <w:rsid w:val="00817D43"/>
    <w:rsid w:val="00817E1F"/>
    <w:rsid w:val="00817E9D"/>
    <w:rsid w:val="00817EB2"/>
    <w:rsid w:val="00817EE6"/>
    <w:rsid w:val="00817F3B"/>
    <w:rsid w:val="0082012F"/>
    <w:rsid w:val="0082015B"/>
    <w:rsid w:val="0082015E"/>
    <w:rsid w:val="00820250"/>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D2"/>
    <w:rsid w:val="00821081"/>
    <w:rsid w:val="00821094"/>
    <w:rsid w:val="008210F4"/>
    <w:rsid w:val="008211D0"/>
    <w:rsid w:val="0082129D"/>
    <w:rsid w:val="00821367"/>
    <w:rsid w:val="00821394"/>
    <w:rsid w:val="008213AE"/>
    <w:rsid w:val="00821403"/>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204A"/>
    <w:rsid w:val="0082206F"/>
    <w:rsid w:val="008220C4"/>
    <w:rsid w:val="00822161"/>
    <w:rsid w:val="00822222"/>
    <w:rsid w:val="008222AD"/>
    <w:rsid w:val="0082233A"/>
    <w:rsid w:val="00822498"/>
    <w:rsid w:val="00822516"/>
    <w:rsid w:val="0082257E"/>
    <w:rsid w:val="008225CC"/>
    <w:rsid w:val="0082275A"/>
    <w:rsid w:val="008227BA"/>
    <w:rsid w:val="00822890"/>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C6D"/>
    <w:rsid w:val="00823D4A"/>
    <w:rsid w:val="0082418C"/>
    <w:rsid w:val="00824232"/>
    <w:rsid w:val="00824290"/>
    <w:rsid w:val="00824438"/>
    <w:rsid w:val="00824571"/>
    <w:rsid w:val="0082465D"/>
    <w:rsid w:val="008246C8"/>
    <w:rsid w:val="008246D9"/>
    <w:rsid w:val="008246FE"/>
    <w:rsid w:val="00824749"/>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A9"/>
    <w:rsid w:val="00825040"/>
    <w:rsid w:val="00825185"/>
    <w:rsid w:val="008251CC"/>
    <w:rsid w:val="00825240"/>
    <w:rsid w:val="00825316"/>
    <w:rsid w:val="00825343"/>
    <w:rsid w:val="008255FF"/>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51B"/>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CA"/>
    <w:rsid w:val="00827480"/>
    <w:rsid w:val="008276F9"/>
    <w:rsid w:val="00827761"/>
    <w:rsid w:val="00827778"/>
    <w:rsid w:val="0082777B"/>
    <w:rsid w:val="00827905"/>
    <w:rsid w:val="00827B70"/>
    <w:rsid w:val="00827BEE"/>
    <w:rsid w:val="00827D07"/>
    <w:rsid w:val="00827DF5"/>
    <w:rsid w:val="00827EA9"/>
    <w:rsid w:val="00827EBD"/>
    <w:rsid w:val="00827F34"/>
    <w:rsid w:val="0083001C"/>
    <w:rsid w:val="0083012C"/>
    <w:rsid w:val="008301B5"/>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EB8"/>
    <w:rsid w:val="00830EE8"/>
    <w:rsid w:val="00830EFE"/>
    <w:rsid w:val="00830F15"/>
    <w:rsid w:val="00830F46"/>
    <w:rsid w:val="00830F96"/>
    <w:rsid w:val="00831002"/>
    <w:rsid w:val="00831046"/>
    <w:rsid w:val="0083134D"/>
    <w:rsid w:val="0083143C"/>
    <w:rsid w:val="00831520"/>
    <w:rsid w:val="008315CB"/>
    <w:rsid w:val="0083163D"/>
    <w:rsid w:val="00831704"/>
    <w:rsid w:val="00831717"/>
    <w:rsid w:val="00831749"/>
    <w:rsid w:val="0083185D"/>
    <w:rsid w:val="0083196C"/>
    <w:rsid w:val="00831B0C"/>
    <w:rsid w:val="00831B69"/>
    <w:rsid w:val="00831BAE"/>
    <w:rsid w:val="00831BE8"/>
    <w:rsid w:val="00831DEF"/>
    <w:rsid w:val="00831F35"/>
    <w:rsid w:val="00831F54"/>
    <w:rsid w:val="00832085"/>
    <w:rsid w:val="008323B3"/>
    <w:rsid w:val="008325C6"/>
    <w:rsid w:val="00832603"/>
    <w:rsid w:val="008326E8"/>
    <w:rsid w:val="00832757"/>
    <w:rsid w:val="0083280F"/>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9B"/>
    <w:rsid w:val="008335FB"/>
    <w:rsid w:val="00833751"/>
    <w:rsid w:val="00833762"/>
    <w:rsid w:val="008337D5"/>
    <w:rsid w:val="0083387B"/>
    <w:rsid w:val="00833927"/>
    <w:rsid w:val="00833B4C"/>
    <w:rsid w:val="00833B98"/>
    <w:rsid w:val="00833C04"/>
    <w:rsid w:val="00833C4E"/>
    <w:rsid w:val="00833D47"/>
    <w:rsid w:val="00833F33"/>
    <w:rsid w:val="0083410B"/>
    <w:rsid w:val="00834196"/>
    <w:rsid w:val="00834289"/>
    <w:rsid w:val="00834358"/>
    <w:rsid w:val="008345B1"/>
    <w:rsid w:val="008345B6"/>
    <w:rsid w:val="008345D1"/>
    <w:rsid w:val="008346C8"/>
    <w:rsid w:val="008346E8"/>
    <w:rsid w:val="0083478E"/>
    <w:rsid w:val="0083489C"/>
    <w:rsid w:val="008348B4"/>
    <w:rsid w:val="00834A27"/>
    <w:rsid w:val="00834C8D"/>
    <w:rsid w:val="00834E98"/>
    <w:rsid w:val="008352D0"/>
    <w:rsid w:val="008354CC"/>
    <w:rsid w:val="008354F4"/>
    <w:rsid w:val="0083560A"/>
    <w:rsid w:val="00835638"/>
    <w:rsid w:val="008356DD"/>
    <w:rsid w:val="008356E2"/>
    <w:rsid w:val="00835954"/>
    <w:rsid w:val="008359B3"/>
    <w:rsid w:val="00835B16"/>
    <w:rsid w:val="00835BD5"/>
    <w:rsid w:val="00835C39"/>
    <w:rsid w:val="00835E09"/>
    <w:rsid w:val="0083605E"/>
    <w:rsid w:val="00836338"/>
    <w:rsid w:val="00836471"/>
    <w:rsid w:val="00836479"/>
    <w:rsid w:val="008364FE"/>
    <w:rsid w:val="008365CC"/>
    <w:rsid w:val="00836602"/>
    <w:rsid w:val="00836703"/>
    <w:rsid w:val="0083673D"/>
    <w:rsid w:val="00836877"/>
    <w:rsid w:val="00836921"/>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723"/>
    <w:rsid w:val="00837873"/>
    <w:rsid w:val="008378E3"/>
    <w:rsid w:val="00837B6F"/>
    <w:rsid w:val="00837BE0"/>
    <w:rsid w:val="00837C42"/>
    <w:rsid w:val="00837C6D"/>
    <w:rsid w:val="00837CBF"/>
    <w:rsid w:val="00837D5A"/>
    <w:rsid w:val="00837F73"/>
    <w:rsid w:val="0084001C"/>
    <w:rsid w:val="00840041"/>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D43"/>
    <w:rsid w:val="00841E04"/>
    <w:rsid w:val="00841FC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D9A"/>
    <w:rsid w:val="00842E92"/>
    <w:rsid w:val="00843136"/>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FC"/>
    <w:rsid w:val="00844D13"/>
    <w:rsid w:val="00844EB1"/>
    <w:rsid w:val="00845157"/>
    <w:rsid w:val="0084523E"/>
    <w:rsid w:val="0084531F"/>
    <w:rsid w:val="008453C7"/>
    <w:rsid w:val="0084544A"/>
    <w:rsid w:val="00845463"/>
    <w:rsid w:val="00845470"/>
    <w:rsid w:val="008454F3"/>
    <w:rsid w:val="00845653"/>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1D0"/>
    <w:rsid w:val="008473B6"/>
    <w:rsid w:val="0084744F"/>
    <w:rsid w:val="0084796D"/>
    <w:rsid w:val="00847971"/>
    <w:rsid w:val="008479C1"/>
    <w:rsid w:val="00847A12"/>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8AB"/>
    <w:rsid w:val="00850943"/>
    <w:rsid w:val="00850AC8"/>
    <w:rsid w:val="00850C41"/>
    <w:rsid w:val="00850C68"/>
    <w:rsid w:val="00850CBB"/>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1FEF"/>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0B1"/>
    <w:rsid w:val="00853169"/>
    <w:rsid w:val="008531FF"/>
    <w:rsid w:val="00853243"/>
    <w:rsid w:val="008532EA"/>
    <w:rsid w:val="00853367"/>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8E"/>
    <w:rsid w:val="00854EE9"/>
    <w:rsid w:val="008550A2"/>
    <w:rsid w:val="008550E9"/>
    <w:rsid w:val="008552E5"/>
    <w:rsid w:val="008552F2"/>
    <w:rsid w:val="00855492"/>
    <w:rsid w:val="008556E1"/>
    <w:rsid w:val="008556F0"/>
    <w:rsid w:val="00855864"/>
    <w:rsid w:val="00855940"/>
    <w:rsid w:val="00855A53"/>
    <w:rsid w:val="00855A8C"/>
    <w:rsid w:val="00855B7D"/>
    <w:rsid w:val="00855C0B"/>
    <w:rsid w:val="00855C90"/>
    <w:rsid w:val="00855D7F"/>
    <w:rsid w:val="00855F06"/>
    <w:rsid w:val="00855F08"/>
    <w:rsid w:val="0085623D"/>
    <w:rsid w:val="00856255"/>
    <w:rsid w:val="008562DB"/>
    <w:rsid w:val="008562E2"/>
    <w:rsid w:val="0085637D"/>
    <w:rsid w:val="008563CC"/>
    <w:rsid w:val="00856430"/>
    <w:rsid w:val="008564F0"/>
    <w:rsid w:val="0085663A"/>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70E6"/>
    <w:rsid w:val="0085711C"/>
    <w:rsid w:val="00857155"/>
    <w:rsid w:val="0085724C"/>
    <w:rsid w:val="0085726B"/>
    <w:rsid w:val="008572C8"/>
    <w:rsid w:val="0085741B"/>
    <w:rsid w:val="0085761F"/>
    <w:rsid w:val="008576BB"/>
    <w:rsid w:val="0085774C"/>
    <w:rsid w:val="0085775A"/>
    <w:rsid w:val="008577A3"/>
    <w:rsid w:val="00857A33"/>
    <w:rsid w:val="00857ADE"/>
    <w:rsid w:val="00857B86"/>
    <w:rsid w:val="00857CB1"/>
    <w:rsid w:val="00857E57"/>
    <w:rsid w:val="00857EBB"/>
    <w:rsid w:val="00860001"/>
    <w:rsid w:val="00860072"/>
    <w:rsid w:val="00860106"/>
    <w:rsid w:val="00860214"/>
    <w:rsid w:val="008602BE"/>
    <w:rsid w:val="00860317"/>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1101"/>
    <w:rsid w:val="008611A4"/>
    <w:rsid w:val="008611E6"/>
    <w:rsid w:val="008612B8"/>
    <w:rsid w:val="008612F1"/>
    <w:rsid w:val="0086138E"/>
    <w:rsid w:val="00861505"/>
    <w:rsid w:val="008615F8"/>
    <w:rsid w:val="00861605"/>
    <w:rsid w:val="0086163C"/>
    <w:rsid w:val="00861706"/>
    <w:rsid w:val="00861796"/>
    <w:rsid w:val="008619B8"/>
    <w:rsid w:val="008619C4"/>
    <w:rsid w:val="008619DF"/>
    <w:rsid w:val="00861AC6"/>
    <w:rsid w:val="00861ACB"/>
    <w:rsid w:val="00861B4A"/>
    <w:rsid w:val="00861B8E"/>
    <w:rsid w:val="00861BE5"/>
    <w:rsid w:val="00861C1D"/>
    <w:rsid w:val="00861C29"/>
    <w:rsid w:val="00861CCB"/>
    <w:rsid w:val="00861DC2"/>
    <w:rsid w:val="00861EB0"/>
    <w:rsid w:val="00861F0B"/>
    <w:rsid w:val="00861F42"/>
    <w:rsid w:val="00861FB9"/>
    <w:rsid w:val="0086201A"/>
    <w:rsid w:val="0086216D"/>
    <w:rsid w:val="0086228C"/>
    <w:rsid w:val="00862344"/>
    <w:rsid w:val="00862437"/>
    <w:rsid w:val="00862531"/>
    <w:rsid w:val="00862571"/>
    <w:rsid w:val="008625D5"/>
    <w:rsid w:val="008626EF"/>
    <w:rsid w:val="00862811"/>
    <w:rsid w:val="0086287A"/>
    <w:rsid w:val="0086288C"/>
    <w:rsid w:val="00862AC9"/>
    <w:rsid w:val="00862B19"/>
    <w:rsid w:val="00862B29"/>
    <w:rsid w:val="00862B46"/>
    <w:rsid w:val="00862CC3"/>
    <w:rsid w:val="00862D0F"/>
    <w:rsid w:val="00862D86"/>
    <w:rsid w:val="00862DEA"/>
    <w:rsid w:val="00862E3C"/>
    <w:rsid w:val="00862F1C"/>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158"/>
    <w:rsid w:val="008641FB"/>
    <w:rsid w:val="00864207"/>
    <w:rsid w:val="00864475"/>
    <w:rsid w:val="00864551"/>
    <w:rsid w:val="00864589"/>
    <w:rsid w:val="00864644"/>
    <w:rsid w:val="0086469D"/>
    <w:rsid w:val="0086470F"/>
    <w:rsid w:val="008647F7"/>
    <w:rsid w:val="008648A5"/>
    <w:rsid w:val="008649A2"/>
    <w:rsid w:val="00864AE1"/>
    <w:rsid w:val="00864D9E"/>
    <w:rsid w:val="00864E00"/>
    <w:rsid w:val="00864ED0"/>
    <w:rsid w:val="00864ED9"/>
    <w:rsid w:val="00865174"/>
    <w:rsid w:val="0086526D"/>
    <w:rsid w:val="00865354"/>
    <w:rsid w:val="008654EB"/>
    <w:rsid w:val="008655EA"/>
    <w:rsid w:val="0086565A"/>
    <w:rsid w:val="008656A1"/>
    <w:rsid w:val="0086599E"/>
    <w:rsid w:val="00865A00"/>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6FE"/>
    <w:rsid w:val="00866701"/>
    <w:rsid w:val="008667B9"/>
    <w:rsid w:val="0086685D"/>
    <w:rsid w:val="0086689B"/>
    <w:rsid w:val="0086691D"/>
    <w:rsid w:val="00866A15"/>
    <w:rsid w:val="00866C89"/>
    <w:rsid w:val="00866C95"/>
    <w:rsid w:val="00866E4C"/>
    <w:rsid w:val="00866EE6"/>
    <w:rsid w:val="00866F42"/>
    <w:rsid w:val="00866FDA"/>
    <w:rsid w:val="00867027"/>
    <w:rsid w:val="00867029"/>
    <w:rsid w:val="00867372"/>
    <w:rsid w:val="008673B0"/>
    <w:rsid w:val="008673F9"/>
    <w:rsid w:val="00867417"/>
    <w:rsid w:val="00867508"/>
    <w:rsid w:val="008675C4"/>
    <w:rsid w:val="0086768A"/>
    <w:rsid w:val="0086776F"/>
    <w:rsid w:val="0086777D"/>
    <w:rsid w:val="00867801"/>
    <w:rsid w:val="00867901"/>
    <w:rsid w:val="00867A3B"/>
    <w:rsid w:val="00867A46"/>
    <w:rsid w:val="00867AA1"/>
    <w:rsid w:val="00867AB8"/>
    <w:rsid w:val="00867DB0"/>
    <w:rsid w:val="00867DFD"/>
    <w:rsid w:val="00867E8B"/>
    <w:rsid w:val="008700EA"/>
    <w:rsid w:val="008700F0"/>
    <w:rsid w:val="0087013E"/>
    <w:rsid w:val="00870208"/>
    <w:rsid w:val="00870326"/>
    <w:rsid w:val="008706FD"/>
    <w:rsid w:val="008707F5"/>
    <w:rsid w:val="008707F9"/>
    <w:rsid w:val="00870839"/>
    <w:rsid w:val="00870844"/>
    <w:rsid w:val="0087087F"/>
    <w:rsid w:val="00870A68"/>
    <w:rsid w:val="00870AD1"/>
    <w:rsid w:val="00870B40"/>
    <w:rsid w:val="00870B46"/>
    <w:rsid w:val="00870C85"/>
    <w:rsid w:val="008710FE"/>
    <w:rsid w:val="00871171"/>
    <w:rsid w:val="0087121F"/>
    <w:rsid w:val="0087129A"/>
    <w:rsid w:val="00871309"/>
    <w:rsid w:val="0087131C"/>
    <w:rsid w:val="0087139A"/>
    <w:rsid w:val="0087148B"/>
    <w:rsid w:val="00871648"/>
    <w:rsid w:val="00871675"/>
    <w:rsid w:val="00871691"/>
    <w:rsid w:val="008717E7"/>
    <w:rsid w:val="008718DF"/>
    <w:rsid w:val="00871962"/>
    <w:rsid w:val="00871998"/>
    <w:rsid w:val="00871A9A"/>
    <w:rsid w:val="00871B03"/>
    <w:rsid w:val="00871BBB"/>
    <w:rsid w:val="00871C2E"/>
    <w:rsid w:val="00871D93"/>
    <w:rsid w:val="00871E31"/>
    <w:rsid w:val="00871ED5"/>
    <w:rsid w:val="00871F07"/>
    <w:rsid w:val="00871FBE"/>
    <w:rsid w:val="00872101"/>
    <w:rsid w:val="008722D8"/>
    <w:rsid w:val="00872387"/>
    <w:rsid w:val="008724F9"/>
    <w:rsid w:val="0087254C"/>
    <w:rsid w:val="008727D1"/>
    <w:rsid w:val="008727E1"/>
    <w:rsid w:val="008728AE"/>
    <w:rsid w:val="00872B96"/>
    <w:rsid w:val="00872BB5"/>
    <w:rsid w:val="00872C01"/>
    <w:rsid w:val="00872F69"/>
    <w:rsid w:val="00872F73"/>
    <w:rsid w:val="00872F80"/>
    <w:rsid w:val="00872FFE"/>
    <w:rsid w:val="00873141"/>
    <w:rsid w:val="00873146"/>
    <w:rsid w:val="008731D0"/>
    <w:rsid w:val="008731F3"/>
    <w:rsid w:val="00873239"/>
    <w:rsid w:val="008732E9"/>
    <w:rsid w:val="008733B0"/>
    <w:rsid w:val="00873402"/>
    <w:rsid w:val="008734E3"/>
    <w:rsid w:val="008734F6"/>
    <w:rsid w:val="008735F8"/>
    <w:rsid w:val="008737B7"/>
    <w:rsid w:val="008739B6"/>
    <w:rsid w:val="00873B09"/>
    <w:rsid w:val="00873E9E"/>
    <w:rsid w:val="00873F8E"/>
    <w:rsid w:val="00873FE2"/>
    <w:rsid w:val="00874050"/>
    <w:rsid w:val="00874053"/>
    <w:rsid w:val="00874147"/>
    <w:rsid w:val="0087416C"/>
    <w:rsid w:val="008741D3"/>
    <w:rsid w:val="008742F7"/>
    <w:rsid w:val="00874371"/>
    <w:rsid w:val="00874474"/>
    <w:rsid w:val="00874479"/>
    <w:rsid w:val="008744D0"/>
    <w:rsid w:val="0087450C"/>
    <w:rsid w:val="0087458B"/>
    <w:rsid w:val="0087465D"/>
    <w:rsid w:val="008747EB"/>
    <w:rsid w:val="00874953"/>
    <w:rsid w:val="00874961"/>
    <w:rsid w:val="008749E0"/>
    <w:rsid w:val="00874B18"/>
    <w:rsid w:val="00874BA2"/>
    <w:rsid w:val="00874D66"/>
    <w:rsid w:val="00874E31"/>
    <w:rsid w:val="008750B0"/>
    <w:rsid w:val="008751A9"/>
    <w:rsid w:val="008751D0"/>
    <w:rsid w:val="00875447"/>
    <w:rsid w:val="00875716"/>
    <w:rsid w:val="0087573C"/>
    <w:rsid w:val="008758F2"/>
    <w:rsid w:val="00875A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F"/>
    <w:rsid w:val="00877982"/>
    <w:rsid w:val="00877B3F"/>
    <w:rsid w:val="00877B54"/>
    <w:rsid w:val="00877B72"/>
    <w:rsid w:val="00877C6B"/>
    <w:rsid w:val="00877CCB"/>
    <w:rsid w:val="00877DC1"/>
    <w:rsid w:val="00877E6A"/>
    <w:rsid w:val="00877E72"/>
    <w:rsid w:val="00877EB4"/>
    <w:rsid w:val="00877ECB"/>
    <w:rsid w:val="00880051"/>
    <w:rsid w:val="008801D5"/>
    <w:rsid w:val="00880243"/>
    <w:rsid w:val="00880290"/>
    <w:rsid w:val="008804D5"/>
    <w:rsid w:val="00880549"/>
    <w:rsid w:val="00880604"/>
    <w:rsid w:val="008808E4"/>
    <w:rsid w:val="008809AD"/>
    <w:rsid w:val="008809CC"/>
    <w:rsid w:val="00880A09"/>
    <w:rsid w:val="00880C73"/>
    <w:rsid w:val="00880EC4"/>
    <w:rsid w:val="00880FA6"/>
    <w:rsid w:val="00881002"/>
    <w:rsid w:val="00881026"/>
    <w:rsid w:val="00881110"/>
    <w:rsid w:val="00881170"/>
    <w:rsid w:val="008811F1"/>
    <w:rsid w:val="00881257"/>
    <w:rsid w:val="00881329"/>
    <w:rsid w:val="0088144A"/>
    <w:rsid w:val="00881533"/>
    <w:rsid w:val="00881565"/>
    <w:rsid w:val="008815B4"/>
    <w:rsid w:val="00881608"/>
    <w:rsid w:val="008816BB"/>
    <w:rsid w:val="008816E5"/>
    <w:rsid w:val="00881726"/>
    <w:rsid w:val="008817D9"/>
    <w:rsid w:val="008819E8"/>
    <w:rsid w:val="00881B08"/>
    <w:rsid w:val="00881B15"/>
    <w:rsid w:val="00881B80"/>
    <w:rsid w:val="00881BD4"/>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E4F"/>
    <w:rsid w:val="00884002"/>
    <w:rsid w:val="00884067"/>
    <w:rsid w:val="0088414E"/>
    <w:rsid w:val="0088417A"/>
    <w:rsid w:val="0088418F"/>
    <w:rsid w:val="00884286"/>
    <w:rsid w:val="008845C7"/>
    <w:rsid w:val="008845F5"/>
    <w:rsid w:val="008845FA"/>
    <w:rsid w:val="00884640"/>
    <w:rsid w:val="008846C7"/>
    <w:rsid w:val="00884737"/>
    <w:rsid w:val="008847B8"/>
    <w:rsid w:val="008849CF"/>
    <w:rsid w:val="00884AA3"/>
    <w:rsid w:val="00884BFA"/>
    <w:rsid w:val="00884C33"/>
    <w:rsid w:val="00884CAD"/>
    <w:rsid w:val="00884D0B"/>
    <w:rsid w:val="00884E35"/>
    <w:rsid w:val="00885097"/>
    <w:rsid w:val="00885113"/>
    <w:rsid w:val="008853F7"/>
    <w:rsid w:val="00885434"/>
    <w:rsid w:val="00885520"/>
    <w:rsid w:val="008855C5"/>
    <w:rsid w:val="0088560B"/>
    <w:rsid w:val="0088564C"/>
    <w:rsid w:val="008856AB"/>
    <w:rsid w:val="008856BC"/>
    <w:rsid w:val="0088582D"/>
    <w:rsid w:val="0088584F"/>
    <w:rsid w:val="008858D2"/>
    <w:rsid w:val="008858D6"/>
    <w:rsid w:val="008859B9"/>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82"/>
    <w:rsid w:val="00886A63"/>
    <w:rsid w:val="00886AB5"/>
    <w:rsid w:val="00886B07"/>
    <w:rsid w:val="00886B23"/>
    <w:rsid w:val="00886C1A"/>
    <w:rsid w:val="00886C2C"/>
    <w:rsid w:val="00886C78"/>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57"/>
    <w:rsid w:val="00887867"/>
    <w:rsid w:val="0088795C"/>
    <w:rsid w:val="008879FC"/>
    <w:rsid w:val="00887BE1"/>
    <w:rsid w:val="00887CE6"/>
    <w:rsid w:val="00887D6A"/>
    <w:rsid w:val="00887FA6"/>
    <w:rsid w:val="00890014"/>
    <w:rsid w:val="00890066"/>
    <w:rsid w:val="0089024B"/>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B7"/>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2AD"/>
    <w:rsid w:val="008932E0"/>
    <w:rsid w:val="00893380"/>
    <w:rsid w:val="00893383"/>
    <w:rsid w:val="008933E1"/>
    <w:rsid w:val="00893632"/>
    <w:rsid w:val="00893691"/>
    <w:rsid w:val="00893696"/>
    <w:rsid w:val="008936AF"/>
    <w:rsid w:val="00893775"/>
    <w:rsid w:val="008937DC"/>
    <w:rsid w:val="00893824"/>
    <w:rsid w:val="00893829"/>
    <w:rsid w:val="00893860"/>
    <w:rsid w:val="008938FF"/>
    <w:rsid w:val="00893996"/>
    <w:rsid w:val="008939DB"/>
    <w:rsid w:val="00893AC1"/>
    <w:rsid w:val="00893B5D"/>
    <w:rsid w:val="00893CDC"/>
    <w:rsid w:val="00893DDE"/>
    <w:rsid w:val="00893F22"/>
    <w:rsid w:val="00893F3D"/>
    <w:rsid w:val="00893FAB"/>
    <w:rsid w:val="00893FE4"/>
    <w:rsid w:val="00893FEE"/>
    <w:rsid w:val="00894002"/>
    <w:rsid w:val="008940A6"/>
    <w:rsid w:val="008940E7"/>
    <w:rsid w:val="0089412E"/>
    <w:rsid w:val="00894245"/>
    <w:rsid w:val="008943A8"/>
    <w:rsid w:val="00894433"/>
    <w:rsid w:val="008945F8"/>
    <w:rsid w:val="00894615"/>
    <w:rsid w:val="00894899"/>
    <w:rsid w:val="0089489F"/>
    <w:rsid w:val="008949CD"/>
    <w:rsid w:val="008949E3"/>
    <w:rsid w:val="00894BDC"/>
    <w:rsid w:val="00894F61"/>
    <w:rsid w:val="00894FF7"/>
    <w:rsid w:val="00895345"/>
    <w:rsid w:val="00895482"/>
    <w:rsid w:val="0089567A"/>
    <w:rsid w:val="008956F6"/>
    <w:rsid w:val="008957C8"/>
    <w:rsid w:val="0089594C"/>
    <w:rsid w:val="0089597E"/>
    <w:rsid w:val="00895AAA"/>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204F"/>
    <w:rsid w:val="008A2105"/>
    <w:rsid w:val="008A2220"/>
    <w:rsid w:val="008A2319"/>
    <w:rsid w:val="008A231A"/>
    <w:rsid w:val="008A237D"/>
    <w:rsid w:val="008A23AE"/>
    <w:rsid w:val="008A23E2"/>
    <w:rsid w:val="008A23E9"/>
    <w:rsid w:val="008A2438"/>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D2"/>
    <w:rsid w:val="008A4060"/>
    <w:rsid w:val="008A4157"/>
    <w:rsid w:val="008A4207"/>
    <w:rsid w:val="008A423F"/>
    <w:rsid w:val="008A4244"/>
    <w:rsid w:val="008A4304"/>
    <w:rsid w:val="008A442C"/>
    <w:rsid w:val="008A4433"/>
    <w:rsid w:val="008A447E"/>
    <w:rsid w:val="008A45A4"/>
    <w:rsid w:val="008A476F"/>
    <w:rsid w:val="008A48B9"/>
    <w:rsid w:val="008A49BF"/>
    <w:rsid w:val="008A4CF0"/>
    <w:rsid w:val="008A4D1E"/>
    <w:rsid w:val="008A4D3A"/>
    <w:rsid w:val="008A4D57"/>
    <w:rsid w:val="008A526E"/>
    <w:rsid w:val="008A526F"/>
    <w:rsid w:val="008A5305"/>
    <w:rsid w:val="008A5586"/>
    <w:rsid w:val="008A57A3"/>
    <w:rsid w:val="008A57D9"/>
    <w:rsid w:val="008A5BD6"/>
    <w:rsid w:val="008A5C4D"/>
    <w:rsid w:val="008A5DE0"/>
    <w:rsid w:val="008A5DEC"/>
    <w:rsid w:val="008A5EA9"/>
    <w:rsid w:val="008A5FD6"/>
    <w:rsid w:val="008A5FE1"/>
    <w:rsid w:val="008A6010"/>
    <w:rsid w:val="008A624D"/>
    <w:rsid w:val="008A63F4"/>
    <w:rsid w:val="008A656C"/>
    <w:rsid w:val="008A657D"/>
    <w:rsid w:val="008A65DC"/>
    <w:rsid w:val="008A6648"/>
    <w:rsid w:val="008A68DB"/>
    <w:rsid w:val="008A6AF3"/>
    <w:rsid w:val="008A6BF3"/>
    <w:rsid w:val="008A6CB3"/>
    <w:rsid w:val="008A6DF2"/>
    <w:rsid w:val="008A6E86"/>
    <w:rsid w:val="008A6EE5"/>
    <w:rsid w:val="008A6F5B"/>
    <w:rsid w:val="008A6F7D"/>
    <w:rsid w:val="008A7038"/>
    <w:rsid w:val="008A715C"/>
    <w:rsid w:val="008A71C1"/>
    <w:rsid w:val="008A720C"/>
    <w:rsid w:val="008A750E"/>
    <w:rsid w:val="008A75D1"/>
    <w:rsid w:val="008A76F6"/>
    <w:rsid w:val="008A784B"/>
    <w:rsid w:val="008A7D8F"/>
    <w:rsid w:val="008A7DEE"/>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BF"/>
    <w:rsid w:val="008B0FD9"/>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1CE"/>
    <w:rsid w:val="008B323C"/>
    <w:rsid w:val="008B325A"/>
    <w:rsid w:val="008B3523"/>
    <w:rsid w:val="008B37CB"/>
    <w:rsid w:val="008B37F3"/>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46"/>
    <w:rsid w:val="008B50B2"/>
    <w:rsid w:val="008B512F"/>
    <w:rsid w:val="008B5188"/>
    <w:rsid w:val="008B51CC"/>
    <w:rsid w:val="008B532D"/>
    <w:rsid w:val="008B551C"/>
    <w:rsid w:val="008B5831"/>
    <w:rsid w:val="008B58A7"/>
    <w:rsid w:val="008B59A6"/>
    <w:rsid w:val="008B5A3F"/>
    <w:rsid w:val="008B5C5A"/>
    <w:rsid w:val="008B5DD0"/>
    <w:rsid w:val="008B5E02"/>
    <w:rsid w:val="008B5E59"/>
    <w:rsid w:val="008B5F46"/>
    <w:rsid w:val="008B619D"/>
    <w:rsid w:val="008B61E5"/>
    <w:rsid w:val="008B61F2"/>
    <w:rsid w:val="008B621C"/>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31C"/>
    <w:rsid w:val="008B73E4"/>
    <w:rsid w:val="008B7603"/>
    <w:rsid w:val="008B774A"/>
    <w:rsid w:val="008B78E8"/>
    <w:rsid w:val="008B796D"/>
    <w:rsid w:val="008B79BA"/>
    <w:rsid w:val="008B79C0"/>
    <w:rsid w:val="008B7B53"/>
    <w:rsid w:val="008B7CA2"/>
    <w:rsid w:val="008B7D40"/>
    <w:rsid w:val="008B7DC3"/>
    <w:rsid w:val="008B7DE4"/>
    <w:rsid w:val="008B7E02"/>
    <w:rsid w:val="008B7EE0"/>
    <w:rsid w:val="008B7F2D"/>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E29"/>
    <w:rsid w:val="008C0EAF"/>
    <w:rsid w:val="008C0F96"/>
    <w:rsid w:val="008C0FBB"/>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EE"/>
    <w:rsid w:val="008C1E71"/>
    <w:rsid w:val="008C1E8C"/>
    <w:rsid w:val="008C2129"/>
    <w:rsid w:val="008C213B"/>
    <w:rsid w:val="008C2143"/>
    <w:rsid w:val="008C22CB"/>
    <w:rsid w:val="008C23BB"/>
    <w:rsid w:val="008C24B6"/>
    <w:rsid w:val="008C24D8"/>
    <w:rsid w:val="008C25A2"/>
    <w:rsid w:val="008C265A"/>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043"/>
    <w:rsid w:val="008C3108"/>
    <w:rsid w:val="008C3185"/>
    <w:rsid w:val="008C31E9"/>
    <w:rsid w:val="008C33AA"/>
    <w:rsid w:val="008C358A"/>
    <w:rsid w:val="008C35CF"/>
    <w:rsid w:val="008C36C1"/>
    <w:rsid w:val="008C37BD"/>
    <w:rsid w:val="008C3804"/>
    <w:rsid w:val="008C399C"/>
    <w:rsid w:val="008C3A67"/>
    <w:rsid w:val="008C3A6A"/>
    <w:rsid w:val="008C3B52"/>
    <w:rsid w:val="008C3BAC"/>
    <w:rsid w:val="008C3BFC"/>
    <w:rsid w:val="008C3EE9"/>
    <w:rsid w:val="008C3FE6"/>
    <w:rsid w:val="008C4032"/>
    <w:rsid w:val="008C4184"/>
    <w:rsid w:val="008C4230"/>
    <w:rsid w:val="008C44B2"/>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119"/>
    <w:rsid w:val="008C6120"/>
    <w:rsid w:val="008C6228"/>
    <w:rsid w:val="008C62CC"/>
    <w:rsid w:val="008C64F9"/>
    <w:rsid w:val="008C656E"/>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50A"/>
    <w:rsid w:val="008C757D"/>
    <w:rsid w:val="008C761B"/>
    <w:rsid w:val="008C769F"/>
    <w:rsid w:val="008C7A82"/>
    <w:rsid w:val="008C7B77"/>
    <w:rsid w:val="008C7B93"/>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35E"/>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3A0"/>
    <w:rsid w:val="008D250A"/>
    <w:rsid w:val="008D258E"/>
    <w:rsid w:val="008D27BB"/>
    <w:rsid w:val="008D281C"/>
    <w:rsid w:val="008D2A5D"/>
    <w:rsid w:val="008D2BB8"/>
    <w:rsid w:val="008D2BFC"/>
    <w:rsid w:val="008D2C8F"/>
    <w:rsid w:val="008D2C96"/>
    <w:rsid w:val="008D2D08"/>
    <w:rsid w:val="008D2D10"/>
    <w:rsid w:val="008D3218"/>
    <w:rsid w:val="008D329D"/>
    <w:rsid w:val="008D332A"/>
    <w:rsid w:val="008D3331"/>
    <w:rsid w:val="008D3385"/>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6F"/>
    <w:rsid w:val="008D3DF8"/>
    <w:rsid w:val="008D3E49"/>
    <w:rsid w:val="008D41F6"/>
    <w:rsid w:val="008D423A"/>
    <w:rsid w:val="008D42CB"/>
    <w:rsid w:val="008D4306"/>
    <w:rsid w:val="008D440C"/>
    <w:rsid w:val="008D44CF"/>
    <w:rsid w:val="008D45F0"/>
    <w:rsid w:val="008D4813"/>
    <w:rsid w:val="008D4979"/>
    <w:rsid w:val="008D49D2"/>
    <w:rsid w:val="008D4A07"/>
    <w:rsid w:val="008D4A53"/>
    <w:rsid w:val="008D4C5A"/>
    <w:rsid w:val="008D4CA4"/>
    <w:rsid w:val="008D4D1E"/>
    <w:rsid w:val="008D5026"/>
    <w:rsid w:val="008D5198"/>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D35"/>
    <w:rsid w:val="008D6DE7"/>
    <w:rsid w:val="008D6E88"/>
    <w:rsid w:val="008D6F5E"/>
    <w:rsid w:val="008D6FCA"/>
    <w:rsid w:val="008D70F1"/>
    <w:rsid w:val="008D71C3"/>
    <w:rsid w:val="008D7240"/>
    <w:rsid w:val="008D7347"/>
    <w:rsid w:val="008D7394"/>
    <w:rsid w:val="008D7452"/>
    <w:rsid w:val="008D7490"/>
    <w:rsid w:val="008D7620"/>
    <w:rsid w:val="008D7639"/>
    <w:rsid w:val="008D7668"/>
    <w:rsid w:val="008D7777"/>
    <w:rsid w:val="008D7A43"/>
    <w:rsid w:val="008D7BB1"/>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C"/>
    <w:rsid w:val="008E1121"/>
    <w:rsid w:val="008E118E"/>
    <w:rsid w:val="008E11AD"/>
    <w:rsid w:val="008E1503"/>
    <w:rsid w:val="008E1511"/>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83B"/>
    <w:rsid w:val="008E28FE"/>
    <w:rsid w:val="008E2903"/>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436"/>
    <w:rsid w:val="008E345D"/>
    <w:rsid w:val="008E348F"/>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428"/>
    <w:rsid w:val="008E4447"/>
    <w:rsid w:val="008E4470"/>
    <w:rsid w:val="008E458B"/>
    <w:rsid w:val="008E45AE"/>
    <w:rsid w:val="008E461E"/>
    <w:rsid w:val="008E4704"/>
    <w:rsid w:val="008E47DE"/>
    <w:rsid w:val="008E492C"/>
    <w:rsid w:val="008E4A1C"/>
    <w:rsid w:val="008E4AA8"/>
    <w:rsid w:val="008E4B57"/>
    <w:rsid w:val="008E4BF7"/>
    <w:rsid w:val="008E4CCC"/>
    <w:rsid w:val="008E4E19"/>
    <w:rsid w:val="008E4EFD"/>
    <w:rsid w:val="008E4F19"/>
    <w:rsid w:val="008E4FB1"/>
    <w:rsid w:val="008E512F"/>
    <w:rsid w:val="008E5132"/>
    <w:rsid w:val="008E524A"/>
    <w:rsid w:val="008E544A"/>
    <w:rsid w:val="008E5511"/>
    <w:rsid w:val="008E578E"/>
    <w:rsid w:val="008E584D"/>
    <w:rsid w:val="008E592B"/>
    <w:rsid w:val="008E5A35"/>
    <w:rsid w:val="008E5AB4"/>
    <w:rsid w:val="008E5D43"/>
    <w:rsid w:val="008E5EDB"/>
    <w:rsid w:val="008E5F11"/>
    <w:rsid w:val="008E5F88"/>
    <w:rsid w:val="008E60E5"/>
    <w:rsid w:val="008E6159"/>
    <w:rsid w:val="008E61D1"/>
    <w:rsid w:val="008E6209"/>
    <w:rsid w:val="008E632C"/>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90F"/>
    <w:rsid w:val="008F0A4B"/>
    <w:rsid w:val="008F0C4C"/>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45C"/>
    <w:rsid w:val="008F2523"/>
    <w:rsid w:val="008F2646"/>
    <w:rsid w:val="008F284A"/>
    <w:rsid w:val="008F2879"/>
    <w:rsid w:val="008F28B0"/>
    <w:rsid w:val="008F29BE"/>
    <w:rsid w:val="008F2ACA"/>
    <w:rsid w:val="008F2CC8"/>
    <w:rsid w:val="008F2CE8"/>
    <w:rsid w:val="008F2F3D"/>
    <w:rsid w:val="008F3139"/>
    <w:rsid w:val="008F31A1"/>
    <w:rsid w:val="008F3360"/>
    <w:rsid w:val="008F33E4"/>
    <w:rsid w:val="008F345E"/>
    <w:rsid w:val="008F34DD"/>
    <w:rsid w:val="008F350F"/>
    <w:rsid w:val="008F361B"/>
    <w:rsid w:val="008F36CB"/>
    <w:rsid w:val="008F37E3"/>
    <w:rsid w:val="008F3826"/>
    <w:rsid w:val="008F3856"/>
    <w:rsid w:val="008F387B"/>
    <w:rsid w:val="008F3908"/>
    <w:rsid w:val="008F391D"/>
    <w:rsid w:val="008F39D3"/>
    <w:rsid w:val="008F3B9A"/>
    <w:rsid w:val="008F3BE7"/>
    <w:rsid w:val="008F3E3F"/>
    <w:rsid w:val="008F3E40"/>
    <w:rsid w:val="008F3E4A"/>
    <w:rsid w:val="008F40DC"/>
    <w:rsid w:val="008F40E4"/>
    <w:rsid w:val="008F40FC"/>
    <w:rsid w:val="008F4119"/>
    <w:rsid w:val="008F418C"/>
    <w:rsid w:val="008F42A7"/>
    <w:rsid w:val="008F4308"/>
    <w:rsid w:val="008F434A"/>
    <w:rsid w:val="008F448C"/>
    <w:rsid w:val="008F458D"/>
    <w:rsid w:val="008F45E9"/>
    <w:rsid w:val="008F4627"/>
    <w:rsid w:val="008F46B8"/>
    <w:rsid w:val="008F476A"/>
    <w:rsid w:val="008F479F"/>
    <w:rsid w:val="008F4A9B"/>
    <w:rsid w:val="008F4A9E"/>
    <w:rsid w:val="008F4ACB"/>
    <w:rsid w:val="008F4C55"/>
    <w:rsid w:val="008F4C74"/>
    <w:rsid w:val="008F4EFD"/>
    <w:rsid w:val="008F4F07"/>
    <w:rsid w:val="008F5185"/>
    <w:rsid w:val="008F52AD"/>
    <w:rsid w:val="008F5446"/>
    <w:rsid w:val="008F558C"/>
    <w:rsid w:val="008F55BF"/>
    <w:rsid w:val="008F5631"/>
    <w:rsid w:val="008F570E"/>
    <w:rsid w:val="008F5774"/>
    <w:rsid w:val="008F57B3"/>
    <w:rsid w:val="008F5893"/>
    <w:rsid w:val="008F5A42"/>
    <w:rsid w:val="008F5B47"/>
    <w:rsid w:val="008F5C1E"/>
    <w:rsid w:val="008F5F99"/>
    <w:rsid w:val="008F6170"/>
    <w:rsid w:val="008F6256"/>
    <w:rsid w:val="008F62BF"/>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F"/>
    <w:rsid w:val="008F6F23"/>
    <w:rsid w:val="008F6FBB"/>
    <w:rsid w:val="008F7258"/>
    <w:rsid w:val="008F7265"/>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FE"/>
    <w:rsid w:val="008F7E17"/>
    <w:rsid w:val="008F7EC5"/>
    <w:rsid w:val="008F7FA6"/>
    <w:rsid w:val="0090003E"/>
    <w:rsid w:val="009000D2"/>
    <w:rsid w:val="009000E2"/>
    <w:rsid w:val="0090010B"/>
    <w:rsid w:val="0090012F"/>
    <w:rsid w:val="00900148"/>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F2E"/>
    <w:rsid w:val="00902F36"/>
    <w:rsid w:val="00902F43"/>
    <w:rsid w:val="00902FB0"/>
    <w:rsid w:val="00902FCC"/>
    <w:rsid w:val="0090313D"/>
    <w:rsid w:val="00903331"/>
    <w:rsid w:val="009033D7"/>
    <w:rsid w:val="009033E5"/>
    <w:rsid w:val="009033FE"/>
    <w:rsid w:val="009035DD"/>
    <w:rsid w:val="0090372E"/>
    <w:rsid w:val="009039D9"/>
    <w:rsid w:val="009039E8"/>
    <w:rsid w:val="00903ABD"/>
    <w:rsid w:val="00903B1C"/>
    <w:rsid w:val="00903B58"/>
    <w:rsid w:val="00903CC5"/>
    <w:rsid w:val="00903CFF"/>
    <w:rsid w:val="00903E61"/>
    <w:rsid w:val="0090407C"/>
    <w:rsid w:val="00904254"/>
    <w:rsid w:val="00904460"/>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61AD"/>
    <w:rsid w:val="009062B1"/>
    <w:rsid w:val="00906589"/>
    <w:rsid w:val="0090659F"/>
    <w:rsid w:val="009065A5"/>
    <w:rsid w:val="00906681"/>
    <w:rsid w:val="0090686A"/>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4A"/>
    <w:rsid w:val="00907285"/>
    <w:rsid w:val="009072F4"/>
    <w:rsid w:val="00907484"/>
    <w:rsid w:val="009074B9"/>
    <w:rsid w:val="009074F0"/>
    <w:rsid w:val="00907513"/>
    <w:rsid w:val="00907546"/>
    <w:rsid w:val="009075A2"/>
    <w:rsid w:val="009076C6"/>
    <w:rsid w:val="0090774E"/>
    <w:rsid w:val="00907857"/>
    <w:rsid w:val="0090787E"/>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76"/>
    <w:rsid w:val="00913B91"/>
    <w:rsid w:val="00913BED"/>
    <w:rsid w:val="00913C38"/>
    <w:rsid w:val="00913C8B"/>
    <w:rsid w:val="00913D1C"/>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07"/>
    <w:rsid w:val="009149EC"/>
    <w:rsid w:val="00914BDA"/>
    <w:rsid w:val="00914CF2"/>
    <w:rsid w:val="00914E01"/>
    <w:rsid w:val="00914E6E"/>
    <w:rsid w:val="00914EF6"/>
    <w:rsid w:val="00914FD5"/>
    <w:rsid w:val="009150E6"/>
    <w:rsid w:val="00915114"/>
    <w:rsid w:val="00915182"/>
    <w:rsid w:val="0091522E"/>
    <w:rsid w:val="00915244"/>
    <w:rsid w:val="00915248"/>
    <w:rsid w:val="00915462"/>
    <w:rsid w:val="009154A7"/>
    <w:rsid w:val="009154A8"/>
    <w:rsid w:val="009154E4"/>
    <w:rsid w:val="009155DD"/>
    <w:rsid w:val="00915780"/>
    <w:rsid w:val="009158E7"/>
    <w:rsid w:val="009159AF"/>
    <w:rsid w:val="00915A06"/>
    <w:rsid w:val="00915A8F"/>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F7"/>
    <w:rsid w:val="00917F75"/>
    <w:rsid w:val="00917F82"/>
    <w:rsid w:val="00917FD2"/>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65A"/>
    <w:rsid w:val="00922769"/>
    <w:rsid w:val="00922911"/>
    <w:rsid w:val="00922A5A"/>
    <w:rsid w:val="00922A8E"/>
    <w:rsid w:val="00922BC0"/>
    <w:rsid w:val="00922D8F"/>
    <w:rsid w:val="00922E47"/>
    <w:rsid w:val="00922ED8"/>
    <w:rsid w:val="00922FB8"/>
    <w:rsid w:val="00923089"/>
    <w:rsid w:val="00923127"/>
    <w:rsid w:val="00923135"/>
    <w:rsid w:val="00923202"/>
    <w:rsid w:val="00923417"/>
    <w:rsid w:val="00923672"/>
    <w:rsid w:val="009238C6"/>
    <w:rsid w:val="009238D5"/>
    <w:rsid w:val="00923969"/>
    <w:rsid w:val="00923ADA"/>
    <w:rsid w:val="00923AED"/>
    <w:rsid w:val="00923CA0"/>
    <w:rsid w:val="00923CEC"/>
    <w:rsid w:val="00923EAA"/>
    <w:rsid w:val="0092400A"/>
    <w:rsid w:val="0092407C"/>
    <w:rsid w:val="0092409D"/>
    <w:rsid w:val="00924125"/>
    <w:rsid w:val="0092440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D2B"/>
    <w:rsid w:val="00924DA7"/>
    <w:rsid w:val="00924DE0"/>
    <w:rsid w:val="00924E36"/>
    <w:rsid w:val="00924EE9"/>
    <w:rsid w:val="00924F09"/>
    <w:rsid w:val="00925166"/>
    <w:rsid w:val="00925323"/>
    <w:rsid w:val="009254B6"/>
    <w:rsid w:val="009254F6"/>
    <w:rsid w:val="0092550A"/>
    <w:rsid w:val="009257CC"/>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52"/>
    <w:rsid w:val="0092672D"/>
    <w:rsid w:val="00926822"/>
    <w:rsid w:val="009268EE"/>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49"/>
    <w:rsid w:val="009277C2"/>
    <w:rsid w:val="009278A1"/>
    <w:rsid w:val="009278AD"/>
    <w:rsid w:val="009278EB"/>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BB"/>
    <w:rsid w:val="00931D3A"/>
    <w:rsid w:val="00931DE4"/>
    <w:rsid w:val="00931E31"/>
    <w:rsid w:val="00931EFD"/>
    <w:rsid w:val="0093211E"/>
    <w:rsid w:val="0093214D"/>
    <w:rsid w:val="00932156"/>
    <w:rsid w:val="00932189"/>
    <w:rsid w:val="0093243E"/>
    <w:rsid w:val="009324E7"/>
    <w:rsid w:val="00932638"/>
    <w:rsid w:val="009326E2"/>
    <w:rsid w:val="009328B7"/>
    <w:rsid w:val="00932C2C"/>
    <w:rsid w:val="00932CCD"/>
    <w:rsid w:val="00932E01"/>
    <w:rsid w:val="00932EB7"/>
    <w:rsid w:val="009330C4"/>
    <w:rsid w:val="009330F2"/>
    <w:rsid w:val="009331B0"/>
    <w:rsid w:val="009332AD"/>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7A"/>
    <w:rsid w:val="0093430D"/>
    <w:rsid w:val="0093432C"/>
    <w:rsid w:val="0093435A"/>
    <w:rsid w:val="0093451E"/>
    <w:rsid w:val="0093452A"/>
    <w:rsid w:val="00934537"/>
    <w:rsid w:val="009345CA"/>
    <w:rsid w:val="009345D2"/>
    <w:rsid w:val="009345DE"/>
    <w:rsid w:val="0093482C"/>
    <w:rsid w:val="00934953"/>
    <w:rsid w:val="00934A55"/>
    <w:rsid w:val="00934A7E"/>
    <w:rsid w:val="00934ACD"/>
    <w:rsid w:val="00934B7A"/>
    <w:rsid w:val="00934B83"/>
    <w:rsid w:val="00934C2E"/>
    <w:rsid w:val="00934D9E"/>
    <w:rsid w:val="00934E5E"/>
    <w:rsid w:val="00934EDA"/>
    <w:rsid w:val="00934FC8"/>
    <w:rsid w:val="00934FF1"/>
    <w:rsid w:val="00935037"/>
    <w:rsid w:val="0093508F"/>
    <w:rsid w:val="009350BB"/>
    <w:rsid w:val="0093515A"/>
    <w:rsid w:val="0093517D"/>
    <w:rsid w:val="00935262"/>
    <w:rsid w:val="00935291"/>
    <w:rsid w:val="009353D7"/>
    <w:rsid w:val="00935590"/>
    <w:rsid w:val="009356C2"/>
    <w:rsid w:val="0093570E"/>
    <w:rsid w:val="0093573C"/>
    <w:rsid w:val="00935870"/>
    <w:rsid w:val="00935A31"/>
    <w:rsid w:val="00935A7D"/>
    <w:rsid w:val="00935AA0"/>
    <w:rsid w:val="00935B08"/>
    <w:rsid w:val="00935B6A"/>
    <w:rsid w:val="00935BE4"/>
    <w:rsid w:val="00935D9B"/>
    <w:rsid w:val="00935E1D"/>
    <w:rsid w:val="00935EA3"/>
    <w:rsid w:val="00935FF3"/>
    <w:rsid w:val="0093600D"/>
    <w:rsid w:val="00936103"/>
    <w:rsid w:val="00936177"/>
    <w:rsid w:val="009363B4"/>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220"/>
    <w:rsid w:val="009373D1"/>
    <w:rsid w:val="00937442"/>
    <w:rsid w:val="0093764E"/>
    <w:rsid w:val="00937756"/>
    <w:rsid w:val="009377A9"/>
    <w:rsid w:val="009378E8"/>
    <w:rsid w:val="00937AC5"/>
    <w:rsid w:val="00937E20"/>
    <w:rsid w:val="00937E29"/>
    <w:rsid w:val="00937E2B"/>
    <w:rsid w:val="00937E80"/>
    <w:rsid w:val="00937EBD"/>
    <w:rsid w:val="00937F2F"/>
    <w:rsid w:val="0094008C"/>
    <w:rsid w:val="0094015D"/>
    <w:rsid w:val="009401C8"/>
    <w:rsid w:val="00940316"/>
    <w:rsid w:val="00940444"/>
    <w:rsid w:val="00940476"/>
    <w:rsid w:val="009404B4"/>
    <w:rsid w:val="009404D4"/>
    <w:rsid w:val="009405EF"/>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9A6"/>
    <w:rsid w:val="00941C9E"/>
    <w:rsid w:val="00941D87"/>
    <w:rsid w:val="00941DB3"/>
    <w:rsid w:val="00941E62"/>
    <w:rsid w:val="00941F6B"/>
    <w:rsid w:val="0094203E"/>
    <w:rsid w:val="009421AD"/>
    <w:rsid w:val="009421B4"/>
    <w:rsid w:val="00942242"/>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B4"/>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6D"/>
    <w:rsid w:val="00945ADC"/>
    <w:rsid w:val="00945BD3"/>
    <w:rsid w:val="00945C10"/>
    <w:rsid w:val="00945C55"/>
    <w:rsid w:val="00945DB0"/>
    <w:rsid w:val="0094619E"/>
    <w:rsid w:val="009461FD"/>
    <w:rsid w:val="00946302"/>
    <w:rsid w:val="00946339"/>
    <w:rsid w:val="009464E2"/>
    <w:rsid w:val="00946772"/>
    <w:rsid w:val="00946799"/>
    <w:rsid w:val="0094691F"/>
    <w:rsid w:val="00946B00"/>
    <w:rsid w:val="00946C22"/>
    <w:rsid w:val="00946C70"/>
    <w:rsid w:val="00946C76"/>
    <w:rsid w:val="00947064"/>
    <w:rsid w:val="00947312"/>
    <w:rsid w:val="009473D0"/>
    <w:rsid w:val="009473DC"/>
    <w:rsid w:val="00947508"/>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4F8"/>
    <w:rsid w:val="0095057C"/>
    <w:rsid w:val="00950634"/>
    <w:rsid w:val="00950953"/>
    <w:rsid w:val="009509C6"/>
    <w:rsid w:val="00950C0E"/>
    <w:rsid w:val="00950CB8"/>
    <w:rsid w:val="00950CF1"/>
    <w:rsid w:val="00950E06"/>
    <w:rsid w:val="00950EDA"/>
    <w:rsid w:val="00950FA3"/>
    <w:rsid w:val="0095107B"/>
    <w:rsid w:val="009510CB"/>
    <w:rsid w:val="00951227"/>
    <w:rsid w:val="00951260"/>
    <w:rsid w:val="0095137C"/>
    <w:rsid w:val="009513CA"/>
    <w:rsid w:val="0095153A"/>
    <w:rsid w:val="009517E3"/>
    <w:rsid w:val="0095184C"/>
    <w:rsid w:val="0095197A"/>
    <w:rsid w:val="00951B96"/>
    <w:rsid w:val="00951C95"/>
    <w:rsid w:val="00951CEE"/>
    <w:rsid w:val="00951D22"/>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962"/>
    <w:rsid w:val="00952983"/>
    <w:rsid w:val="009529AE"/>
    <w:rsid w:val="00952B27"/>
    <w:rsid w:val="00952BF9"/>
    <w:rsid w:val="00952DF1"/>
    <w:rsid w:val="00952E43"/>
    <w:rsid w:val="00952ED9"/>
    <w:rsid w:val="00952FD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CC8"/>
    <w:rsid w:val="00953D25"/>
    <w:rsid w:val="00953F4A"/>
    <w:rsid w:val="00953FD2"/>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BF"/>
    <w:rsid w:val="0095527C"/>
    <w:rsid w:val="009553BE"/>
    <w:rsid w:val="00955642"/>
    <w:rsid w:val="009556A7"/>
    <w:rsid w:val="00955783"/>
    <w:rsid w:val="009558B5"/>
    <w:rsid w:val="0095598A"/>
    <w:rsid w:val="0095599F"/>
    <w:rsid w:val="00955A96"/>
    <w:rsid w:val="00955AC7"/>
    <w:rsid w:val="00955BAA"/>
    <w:rsid w:val="00955BC0"/>
    <w:rsid w:val="00955C52"/>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A87"/>
    <w:rsid w:val="00956C48"/>
    <w:rsid w:val="00956CF8"/>
    <w:rsid w:val="00956EB5"/>
    <w:rsid w:val="00956EC4"/>
    <w:rsid w:val="00956F6A"/>
    <w:rsid w:val="00956F6F"/>
    <w:rsid w:val="00956FB4"/>
    <w:rsid w:val="00956FCC"/>
    <w:rsid w:val="009570EB"/>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C96"/>
    <w:rsid w:val="00957CB1"/>
    <w:rsid w:val="00957D93"/>
    <w:rsid w:val="00957E0A"/>
    <w:rsid w:val="00957E3F"/>
    <w:rsid w:val="00960071"/>
    <w:rsid w:val="009600F5"/>
    <w:rsid w:val="009602BE"/>
    <w:rsid w:val="0096041A"/>
    <w:rsid w:val="00960490"/>
    <w:rsid w:val="00960553"/>
    <w:rsid w:val="0096077F"/>
    <w:rsid w:val="00960805"/>
    <w:rsid w:val="009608B1"/>
    <w:rsid w:val="009608E9"/>
    <w:rsid w:val="00960A9B"/>
    <w:rsid w:val="00960BA7"/>
    <w:rsid w:val="00960F05"/>
    <w:rsid w:val="00960F4C"/>
    <w:rsid w:val="009611CC"/>
    <w:rsid w:val="0096121C"/>
    <w:rsid w:val="0096145A"/>
    <w:rsid w:val="0096154E"/>
    <w:rsid w:val="00961570"/>
    <w:rsid w:val="00961591"/>
    <w:rsid w:val="0096168C"/>
    <w:rsid w:val="009616A1"/>
    <w:rsid w:val="00961769"/>
    <w:rsid w:val="009617C0"/>
    <w:rsid w:val="009618B7"/>
    <w:rsid w:val="009619A0"/>
    <w:rsid w:val="00961AEE"/>
    <w:rsid w:val="00961B2B"/>
    <w:rsid w:val="00961BB2"/>
    <w:rsid w:val="00961BB7"/>
    <w:rsid w:val="00961CA3"/>
    <w:rsid w:val="00961D21"/>
    <w:rsid w:val="00961DD8"/>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ADC"/>
    <w:rsid w:val="00962B00"/>
    <w:rsid w:val="00962BCD"/>
    <w:rsid w:val="00962D40"/>
    <w:rsid w:val="00962D78"/>
    <w:rsid w:val="00962D8C"/>
    <w:rsid w:val="00962E22"/>
    <w:rsid w:val="00962EFD"/>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5C"/>
    <w:rsid w:val="0096497D"/>
    <w:rsid w:val="00964AB6"/>
    <w:rsid w:val="00964B54"/>
    <w:rsid w:val="00964E57"/>
    <w:rsid w:val="00964F2B"/>
    <w:rsid w:val="00965009"/>
    <w:rsid w:val="009651A7"/>
    <w:rsid w:val="009652B6"/>
    <w:rsid w:val="00965344"/>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5F3D"/>
    <w:rsid w:val="0096617D"/>
    <w:rsid w:val="009661E5"/>
    <w:rsid w:val="00966220"/>
    <w:rsid w:val="009663C0"/>
    <w:rsid w:val="00966427"/>
    <w:rsid w:val="00966430"/>
    <w:rsid w:val="009668FF"/>
    <w:rsid w:val="0096690C"/>
    <w:rsid w:val="00966925"/>
    <w:rsid w:val="00966958"/>
    <w:rsid w:val="00966A24"/>
    <w:rsid w:val="00966B2E"/>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0F6"/>
    <w:rsid w:val="00970289"/>
    <w:rsid w:val="00970335"/>
    <w:rsid w:val="00970356"/>
    <w:rsid w:val="0097039B"/>
    <w:rsid w:val="009703E9"/>
    <w:rsid w:val="00970456"/>
    <w:rsid w:val="009704CD"/>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483"/>
    <w:rsid w:val="0097167E"/>
    <w:rsid w:val="00971690"/>
    <w:rsid w:val="00971712"/>
    <w:rsid w:val="00971757"/>
    <w:rsid w:val="009718A8"/>
    <w:rsid w:val="009718CF"/>
    <w:rsid w:val="00971B28"/>
    <w:rsid w:val="00971BA6"/>
    <w:rsid w:val="00971E16"/>
    <w:rsid w:val="009720C6"/>
    <w:rsid w:val="009720E5"/>
    <w:rsid w:val="0097217A"/>
    <w:rsid w:val="009721BE"/>
    <w:rsid w:val="009722B3"/>
    <w:rsid w:val="00972392"/>
    <w:rsid w:val="009724FA"/>
    <w:rsid w:val="0097258D"/>
    <w:rsid w:val="00972639"/>
    <w:rsid w:val="009726AE"/>
    <w:rsid w:val="009726DD"/>
    <w:rsid w:val="009727A7"/>
    <w:rsid w:val="0097296D"/>
    <w:rsid w:val="009729A3"/>
    <w:rsid w:val="00972A3E"/>
    <w:rsid w:val="00972A4D"/>
    <w:rsid w:val="00972B52"/>
    <w:rsid w:val="00972D3D"/>
    <w:rsid w:val="00972D65"/>
    <w:rsid w:val="00972D83"/>
    <w:rsid w:val="00972DE8"/>
    <w:rsid w:val="00972E54"/>
    <w:rsid w:val="00972EF7"/>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7D"/>
    <w:rsid w:val="00973C68"/>
    <w:rsid w:val="00973E12"/>
    <w:rsid w:val="00973F6F"/>
    <w:rsid w:val="0097411F"/>
    <w:rsid w:val="00974334"/>
    <w:rsid w:val="00974413"/>
    <w:rsid w:val="0097454F"/>
    <w:rsid w:val="0097455B"/>
    <w:rsid w:val="0097468F"/>
    <w:rsid w:val="00974746"/>
    <w:rsid w:val="00974777"/>
    <w:rsid w:val="009748CA"/>
    <w:rsid w:val="009749E8"/>
    <w:rsid w:val="00974A68"/>
    <w:rsid w:val="00974A7C"/>
    <w:rsid w:val="00974B9B"/>
    <w:rsid w:val="00974BC6"/>
    <w:rsid w:val="00974BD8"/>
    <w:rsid w:val="00974E22"/>
    <w:rsid w:val="00974E5C"/>
    <w:rsid w:val="00974FCA"/>
    <w:rsid w:val="00974FDD"/>
    <w:rsid w:val="00975016"/>
    <w:rsid w:val="00975017"/>
    <w:rsid w:val="009750FE"/>
    <w:rsid w:val="0097514A"/>
    <w:rsid w:val="00975263"/>
    <w:rsid w:val="009752D8"/>
    <w:rsid w:val="009754E2"/>
    <w:rsid w:val="0097550D"/>
    <w:rsid w:val="0097568C"/>
    <w:rsid w:val="009756D6"/>
    <w:rsid w:val="0097583F"/>
    <w:rsid w:val="0097586C"/>
    <w:rsid w:val="009759A7"/>
    <w:rsid w:val="009759C5"/>
    <w:rsid w:val="00975ABC"/>
    <w:rsid w:val="00975B15"/>
    <w:rsid w:val="00975BAC"/>
    <w:rsid w:val="00975CF0"/>
    <w:rsid w:val="00975D60"/>
    <w:rsid w:val="00976015"/>
    <w:rsid w:val="0097611E"/>
    <w:rsid w:val="0097614A"/>
    <w:rsid w:val="00976154"/>
    <w:rsid w:val="009762FE"/>
    <w:rsid w:val="0097647C"/>
    <w:rsid w:val="009764C6"/>
    <w:rsid w:val="00976615"/>
    <w:rsid w:val="009766BD"/>
    <w:rsid w:val="00976922"/>
    <w:rsid w:val="00976958"/>
    <w:rsid w:val="00976A78"/>
    <w:rsid w:val="00976AE5"/>
    <w:rsid w:val="00976B5E"/>
    <w:rsid w:val="00976D04"/>
    <w:rsid w:val="00976D16"/>
    <w:rsid w:val="00976D44"/>
    <w:rsid w:val="00976DDE"/>
    <w:rsid w:val="00976E4E"/>
    <w:rsid w:val="00976EC2"/>
    <w:rsid w:val="00976F37"/>
    <w:rsid w:val="00976F3C"/>
    <w:rsid w:val="00976F4D"/>
    <w:rsid w:val="00976F5B"/>
    <w:rsid w:val="0097705A"/>
    <w:rsid w:val="00977086"/>
    <w:rsid w:val="00977092"/>
    <w:rsid w:val="009770C6"/>
    <w:rsid w:val="00977489"/>
    <w:rsid w:val="009774AD"/>
    <w:rsid w:val="00977556"/>
    <w:rsid w:val="0097771B"/>
    <w:rsid w:val="00977B48"/>
    <w:rsid w:val="00977D03"/>
    <w:rsid w:val="00977DA8"/>
    <w:rsid w:val="00977E3F"/>
    <w:rsid w:val="00977E8B"/>
    <w:rsid w:val="00977EBF"/>
    <w:rsid w:val="0098011C"/>
    <w:rsid w:val="009802E9"/>
    <w:rsid w:val="0098033C"/>
    <w:rsid w:val="00980420"/>
    <w:rsid w:val="009805FA"/>
    <w:rsid w:val="009806BF"/>
    <w:rsid w:val="009806FD"/>
    <w:rsid w:val="00980717"/>
    <w:rsid w:val="00980816"/>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81F"/>
    <w:rsid w:val="009818C2"/>
    <w:rsid w:val="00981B49"/>
    <w:rsid w:val="00981BEA"/>
    <w:rsid w:val="00981D87"/>
    <w:rsid w:val="00981DBF"/>
    <w:rsid w:val="00981DFB"/>
    <w:rsid w:val="009820C9"/>
    <w:rsid w:val="009820D8"/>
    <w:rsid w:val="00982129"/>
    <w:rsid w:val="00982254"/>
    <w:rsid w:val="0098235B"/>
    <w:rsid w:val="00982420"/>
    <w:rsid w:val="00982470"/>
    <w:rsid w:val="0098255A"/>
    <w:rsid w:val="0098262E"/>
    <w:rsid w:val="00982639"/>
    <w:rsid w:val="009826BB"/>
    <w:rsid w:val="00982AD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061"/>
    <w:rsid w:val="00984148"/>
    <w:rsid w:val="009841A1"/>
    <w:rsid w:val="009842A3"/>
    <w:rsid w:val="009842A7"/>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5FC8"/>
    <w:rsid w:val="00986004"/>
    <w:rsid w:val="00986150"/>
    <w:rsid w:val="009862C3"/>
    <w:rsid w:val="009863B3"/>
    <w:rsid w:val="009863C7"/>
    <w:rsid w:val="0098649D"/>
    <w:rsid w:val="009864B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E9F"/>
    <w:rsid w:val="00987F0D"/>
    <w:rsid w:val="0099006C"/>
    <w:rsid w:val="00990257"/>
    <w:rsid w:val="00990349"/>
    <w:rsid w:val="00990393"/>
    <w:rsid w:val="009903E3"/>
    <w:rsid w:val="00990532"/>
    <w:rsid w:val="009905D4"/>
    <w:rsid w:val="00990648"/>
    <w:rsid w:val="0099088D"/>
    <w:rsid w:val="00990934"/>
    <w:rsid w:val="00990958"/>
    <w:rsid w:val="00990961"/>
    <w:rsid w:val="00990B40"/>
    <w:rsid w:val="00990C22"/>
    <w:rsid w:val="00990C26"/>
    <w:rsid w:val="00990C89"/>
    <w:rsid w:val="00990E0A"/>
    <w:rsid w:val="00990E24"/>
    <w:rsid w:val="00990E7D"/>
    <w:rsid w:val="00990F0E"/>
    <w:rsid w:val="00990F1F"/>
    <w:rsid w:val="00990F4C"/>
    <w:rsid w:val="00990FF5"/>
    <w:rsid w:val="009910CF"/>
    <w:rsid w:val="00991398"/>
    <w:rsid w:val="00991430"/>
    <w:rsid w:val="0099148A"/>
    <w:rsid w:val="009915CC"/>
    <w:rsid w:val="00991628"/>
    <w:rsid w:val="009916A0"/>
    <w:rsid w:val="009917F0"/>
    <w:rsid w:val="00991844"/>
    <w:rsid w:val="0099185E"/>
    <w:rsid w:val="0099197A"/>
    <w:rsid w:val="00991ABD"/>
    <w:rsid w:val="00991AED"/>
    <w:rsid w:val="00991B54"/>
    <w:rsid w:val="00991D5F"/>
    <w:rsid w:val="00991DCD"/>
    <w:rsid w:val="00991E75"/>
    <w:rsid w:val="00991F23"/>
    <w:rsid w:val="00991F34"/>
    <w:rsid w:val="00991F43"/>
    <w:rsid w:val="009921D4"/>
    <w:rsid w:val="009921D7"/>
    <w:rsid w:val="009921E8"/>
    <w:rsid w:val="0099246F"/>
    <w:rsid w:val="009924E5"/>
    <w:rsid w:val="00992523"/>
    <w:rsid w:val="0099259F"/>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3EEC"/>
    <w:rsid w:val="00994037"/>
    <w:rsid w:val="0099404A"/>
    <w:rsid w:val="009940DC"/>
    <w:rsid w:val="00994263"/>
    <w:rsid w:val="009942D2"/>
    <w:rsid w:val="00994329"/>
    <w:rsid w:val="00994393"/>
    <w:rsid w:val="00994426"/>
    <w:rsid w:val="0099447B"/>
    <w:rsid w:val="00994491"/>
    <w:rsid w:val="009944ED"/>
    <w:rsid w:val="0099454E"/>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148"/>
    <w:rsid w:val="00995231"/>
    <w:rsid w:val="0099532A"/>
    <w:rsid w:val="00995387"/>
    <w:rsid w:val="009953C2"/>
    <w:rsid w:val="00995514"/>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2D"/>
    <w:rsid w:val="00996A42"/>
    <w:rsid w:val="00996AA6"/>
    <w:rsid w:val="00996ADF"/>
    <w:rsid w:val="00996C0D"/>
    <w:rsid w:val="00996D3A"/>
    <w:rsid w:val="00996F19"/>
    <w:rsid w:val="00996F63"/>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97F27"/>
    <w:rsid w:val="009A001D"/>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7E5"/>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3056"/>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77F"/>
    <w:rsid w:val="009A484C"/>
    <w:rsid w:val="009A4A22"/>
    <w:rsid w:val="009A4AC2"/>
    <w:rsid w:val="009A4C42"/>
    <w:rsid w:val="009A4CB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6F"/>
    <w:rsid w:val="009A5687"/>
    <w:rsid w:val="009A5738"/>
    <w:rsid w:val="009A5798"/>
    <w:rsid w:val="009A5936"/>
    <w:rsid w:val="009A5946"/>
    <w:rsid w:val="009A5B38"/>
    <w:rsid w:val="009A5C32"/>
    <w:rsid w:val="009A5D90"/>
    <w:rsid w:val="009A5DD0"/>
    <w:rsid w:val="009A5F3A"/>
    <w:rsid w:val="009A6065"/>
    <w:rsid w:val="009A6076"/>
    <w:rsid w:val="009A607E"/>
    <w:rsid w:val="009A6080"/>
    <w:rsid w:val="009A60BD"/>
    <w:rsid w:val="009A6146"/>
    <w:rsid w:val="009A614A"/>
    <w:rsid w:val="009A6192"/>
    <w:rsid w:val="009A62AC"/>
    <w:rsid w:val="009A62F9"/>
    <w:rsid w:val="009A656E"/>
    <w:rsid w:val="009A65EC"/>
    <w:rsid w:val="009A6717"/>
    <w:rsid w:val="009A6932"/>
    <w:rsid w:val="009A696A"/>
    <w:rsid w:val="009A6A55"/>
    <w:rsid w:val="009A6B28"/>
    <w:rsid w:val="009A6DAE"/>
    <w:rsid w:val="009A6DDB"/>
    <w:rsid w:val="009A6EA7"/>
    <w:rsid w:val="009A6F19"/>
    <w:rsid w:val="009A6FB0"/>
    <w:rsid w:val="009A708D"/>
    <w:rsid w:val="009A70AC"/>
    <w:rsid w:val="009A7240"/>
    <w:rsid w:val="009A7381"/>
    <w:rsid w:val="009A73B5"/>
    <w:rsid w:val="009A7537"/>
    <w:rsid w:val="009A75ED"/>
    <w:rsid w:val="009A7799"/>
    <w:rsid w:val="009A77DA"/>
    <w:rsid w:val="009A78A5"/>
    <w:rsid w:val="009A7929"/>
    <w:rsid w:val="009A7C22"/>
    <w:rsid w:val="009A7C24"/>
    <w:rsid w:val="009A7C3C"/>
    <w:rsid w:val="009A7CB1"/>
    <w:rsid w:val="009A7D62"/>
    <w:rsid w:val="009A7D6B"/>
    <w:rsid w:val="009A7D7E"/>
    <w:rsid w:val="009A7DCA"/>
    <w:rsid w:val="009A7E14"/>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1FAE"/>
    <w:rsid w:val="009B2036"/>
    <w:rsid w:val="009B240A"/>
    <w:rsid w:val="009B2446"/>
    <w:rsid w:val="009B25AA"/>
    <w:rsid w:val="009B25FF"/>
    <w:rsid w:val="009B2602"/>
    <w:rsid w:val="009B261B"/>
    <w:rsid w:val="009B272D"/>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CF"/>
    <w:rsid w:val="009B37F7"/>
    <w:rsid w:val="009B38C0"/>
    <w:rsid w:val="009B38DB"/>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744"/>
    <w:rsid w:val="009B47D5"/>
    <w:rsid w:val="009B48AF"/>
    <w:rsid w:val="009B4A5D"/>
    <w:rsid w:val="009B4DB2"/>
    <w:rsid w:val="009B4E41"/>
    <w:rsid w:val="009B4ECB"/>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914"/>
    <w:rsid w:val="009C0924"/>
    <w:rsid w:val="009C0A7E"/>
    <w:rsid w:val="009C0AC3"/>
    <w:rsid w:val="009C0B47"/>
    <w:rsid w:val="009C0B79"/>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43"/>
    <w:rsid w:val="009C20B4"/>
    <w:rsid w:val="009C20E2"/>
    <w:rsid w:val="009C2191"/>
    <w:rsid w:val="009C25B7"/>
    <w:rsid w:val="009C2690"/>
    <w:rsid w:val="009C26E2"/>
    <w:rsid w:val="009C2735"/>
    <w:rsid w:val="009C2835"/>
    <w:rsid w:val="009C2881"/>
    <w:rsid w:val="009C292E"/>
    <w:rsid w:val="009C293E"/>
    <w:rsid w:val="009C2A59"/>
    <w:rsid w:val="009C2B7C"/>
    <w:rsid w:val="009C2BCD"/>
    <w:rsid w:val="009C2CC9"/>
    <w:rsid w:val="009C2D9F"/>
    <w:rsid w:val="009C2DC6"/>
    <w:rsid w:val="009C305E"/>
    <w:rsid w:val="009C3065"/>
    <w:rsid w:val="009C30DE"/>
    <w:rsid w:val="009C312D"/>
    <w:rsid w:val="009C31A5"/>
    <w:rsid w:val="009C32FA"/>
    <w:rsid w:val="009C3485"/>
    <w:rsid w:val="009C3638"/>
    <w:rsid w:val="009C3661"/>
    <w:rsid w:val="009C3710"/>
    <w:rsid w:val="009C3871"/>
    <w:rsid w:val="009C3882"/>
    <w:rsid w:val="009C38C6"/>
    <w:rsid w:val="009C3A3F"/>
    <w:rsid w:val="009C3BE3"/>
    <w:rsid w:val="009C3C06"/>
    <w:rsid w:val="009C3C15"/>
    <w:rsid w:val="009C3D91"/>
    <w:rsid w:val="009C3DA4"/>
    <w:rsid w:val="009C3DD3"/>
    <w:rsid w:val="009C3EF0"/>
    <w:rsid w:val="009C3FF5"/>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6A"/>
    <w:rsid w:val="009C4F3D"/>
    <w:rsid w:val="009C4F84"/>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E2C"/>
    <w:rsid w:val="009C5E2D"/>
    <w:rsid w:val="009C5EC3"/>
    <w:rsid w:val="009C5EEF"/>
    <w:rsid w:val="009C5EF9"/>
    <w:rsid w:val="009C5F01"/>
    <w:rsid w:val="009C5F2C"/>
    <w:rsid w:val="009C5FA4"/>
    <w:rsid w:val="009C602D"/>
    <w:rsid w:val="009C60CF"/>
    <w:rsid w:val="009C611F"/>
    <w:rsid w:val="009C6184"/>
    <w:rsid w:val="009C619D"/>
    <w:rsid w:val="009C61A7"/>
    <w:rsid w:val="009C62A5"/>
    <w:rsid w:val="009C62E6"/>
    <w:rsid w:val="009C638A"/>
    <w:rsid w:val="009C6438"/>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9A"/>
    <w:rsid w:val="009C6F9F"/>
    <w:rsid w:val="009C7009"/>
    <w:rsid w:val="009C7124"/>
    <w:rsid w:val="009C7162"/>
    <w:rsid w:val="009C7201"/>
    <w:rsid w:val="009C727A"/>
    <w:rsid w:val="009C75B8"/>
    <w:rsid w:val="009C7631"/>
    <w:rsid w:val="009C76BF"/>
    <w:rsid w:val="009C774B"/>
    <w:rsid w:val="009C7829"/>
    <w:rsid w:val="009C786C"/>
    <w:rsid w:val="009C7A83"/>
    <w:rsid w:val="009C7AC3"/>
    <w:rsid w:val="009C7CD8"/>
    <w:rsid w:val="009C7EBF"/>
    <w:rsid w:val="009D00C4"/>
    <w:rsid w:val="009D00D2"/>
    <w:rsid w:val="009D01CC"/>
    <w:rsid w:val="009D02B0"/>
    <w:rsid w:val="009D02DE"/>
    <w:rsid w:val="009D03DB"/>
    <w:rsid w:val="009D0488"/>
    <w:rsid w:val="009D063B"/>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63"/>
    <w:rsid w:val="009D1208"/>
    <w:rsid w:val="009D1262"/>
    <w:rsid w:val="009D127B"/>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C48"/>
    <w:rsid w:val="009D2C53"/>
    <w:rsid w:val="009D2E33"/>
    <w:rsid w:val="009D2E9E"/>
    <w:rsid w:val="009D3069"/>
    <w:rsid w:val="009D309B"/>
    <w:rsid w:val="009D31D1"/>
    <w:rsid w:val="009D328E"/>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6C9"/>
    <w:rsid w:val="009D472E"/>
    <w:rsid w:val="009D49A2"/>
    <w:rsid w:val="009D4A71"/>
    <w:rsid w:val="009D4B0D"/>
    <w:rsid w:val="009D4BC0"/>
    <w:rsid w:val="009D4BDF"/>
    <w:rsid w:val="009D4C90"/>
    <w:rsid w:val="009D4CC6"/>
    <w:rsid w:val="009D4D9D"/>
    <w:rsid w:val="009D4E9F"/>
    <w:rsid w:val="009D4F58"/>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FF7"/>
    <w:rsid w:val="009D60B8"/>
    <w:rsid w:val="009D60C3"/>
    <w:rsid w:val="009D6186"/>
    <w:rsid w:val="009D61A0"/>
    <w:rsid w:val="009D626F"/>
    <w:rsid w:val="009D62EB"/>
    <w:rsid w:val="009D62F6"/>
    <w:rsid w:val="009D63B3"/>
    <w:rsid w:val="009D63D1"/>
    <w:rsid w:val="009D64AE"/>
    <w:rsid w:val="009D652D"/>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2E"/>
    <w:rsid w:val="009D74D0"/>
    <w:rsid w:val="009D7501"/>
    <w:rsid w:val="009D7566"/>
    <w:rsid w:val="009D75D6"/>
    <w:rsid w:val="009D7661"/>
    <w:rsid w:val="009D76AA"/>
    <w:rsid w:val="009D7761"/>
    <w:rsid w:val="009D777E"/>
    <w:rsid w:val="009D7893"/>
    <w:rsid w:val="009D790D"/>
    <w:rsid w:val="009D791A"/>
    <w:rsid w:val="009D79DF"/>
    <w:rsid w:val="009D7AC2"/>
    <w:rsid w:val="009D7AD1"/>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6"/>
    <w:rsid w:val="009E1B10"/>
    <w:rsid w:val="009E1C66"/>
    <w:rsid w:val="009E1F28"/>
    <w:rsid w:val="009E1F46"/>
    <w:rsid w:val="009E203D"/>
    <w:rsid w:val="009E20C3"/>
    <w:rsid w:val="009E216E"/>
    <w:rsid w:val="009E221D"/>
    <w:rsid w:val="009E23BF"/>
    <w:rsid w:val="009E25AA"/>
    <w:rsid w:val="009E25CF"/>
    <w:rsid w:val="009E25E6"/>
    <w:rsid w:val="009E25F5"/>
    <w:rsid w:val="009E260F"/>
    <w:rsid w:val="009E26B1"/>
    <w:rsid w:val="009E26BD"/>
    <w:rsid w:val="009E276A"/>
    <w:rsid w:val="009E27C3"/>
    <w:rsid w:val="009E2831"/>
    <w:rsid w:val="009E2897"/>
    <w:rsid w:val="009E2AB8"/>
    <w:rsid w:val="009E2B2F"/>
    <w:rsid w:val="009E2C12"/>
    <w:rsid w:val="009E2C76"/>
    <w:rsid w:val="009E2D7D"/>
    <w:rsid w:val="009E2DA5"/>
    <w:rsid w:val="009E2DAC"/>
    <w:rsid w:val="009E2E31"/>
    <w:rsid w:val="009E2E4B"/>
    <w:rsid w:val="009E2E4D"/>
    <w:rsid w:val="009E2EC3"/>
    <w:rsid w:val="009E30EC"/>
    <w:rsid w:val="009E31AB"/>
    <w:rsid w:val="009E335A"/>
    <w:rsid w:val="009E33AF"/>
    <w:rsid w:val="009E3635"/>
    <w:rsid w:val="009E3672"/>
    <w:rsid w:val="009E36C6"/>
    <w:rsid w:val="009E37A2"/>
    <w:rsid w:val="009E3873"/>
    <w:rsid w:val="009E38A5"/>
    <w:rsid w:val="009E3A1C"/>
    <w:rsid w:val="009E3A75"/>
    <w:rsid w:val="009E3A92"/>
    <w:rsid w:val="009E3A9A"/>
    <w:rsid w:val="009E3B88"/>
    <w:rsid w:val="009E3BED"/>
    <w:rsid w:val="009E3E7A"/>
    <w:rsid w:val="009E3E9C"/>
    <w:rsid w:val="009E3F1E"/>
    <w:rsid w:val="009E4027"/>
    <w:rsid w:val="009E4059"/>
    <w:rsid w:val="009E41B6"/>
    <w:rsid w:val="009E4326"/>
    <w:rsid w:val="009E4495"/>
    <w:rsid w:val="009E4567"/>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AC"/>
    <w:rsid w:val="009E5317"/>
    <w:rsid w:val="009E53EC"/>
    <w:rsid w:val="009E546E"/>
    <w:rsid w:val="009E54E8"/>
    <w:rsid w:val="009E552E"/>
    <w:rsid w:val="009E55A8"/>
    <w:rsid w:val="009E5842"/>
    <w:rsid w:val="009E5855"/>
    <w:rsid w:val="009E58A1"/>
    <w:rsid w:val="009E59DB"/>
    <w:rsid w:val="009E5AF0"/>
    <w:rsid w:val="009E5B24"/>
    <w:rsid w:val="009E5BB1"/>
    <w:rsid w:val="009E5CC3"/>
    <w:rsid w:val="009E5E51"/>
    <w:rsid w:val="009E5FA8"/>
    <w:rsid w:val="009E6051"/>
    <w:rsid w:val="009E60B7"/>
    <w:rsid w:val="009E60E1"/>
    <w:rsid w:val="009E6136"/>
    <w:rsid w:val="009E6151"/>
    <w:rsid w:val="009E61CA"/>
    <w:rsid w:val="009E62E3"/>
    <w:rsid w:val="009E63BE"/>
    <w:rsid w:val="009E64FD"/>
    <w:rsid w:val="009E654D"/>
    <w:rsid w:val="009E65BD"/>
    <w:rsid w:val="009E6664"/>
    <w:rsid w:val="009E66F8"/>
    <w:rsid w:val="009E672A"/>
    <w:rsid w:val="009E6742"/>
    <w:rsid w:val="009E68BF"/>
    <w:rsid w:val="009E6975"/>
    <w:rsid w:val="009E69B0"/>
    <w:rsid w:val="009E69DB"/>
    <w:rsid w:val="009E6A95"/>
    <w:rsid w:val="009E6B80"/>
    <w:rsid w:val="009E6E10"/>
    <w:rsid w:val="009E6F13"/>
    <w:rsid w:val="009E6F3C"/>
    <w:rsid w:val="009E6F52"/>
    <w:rsid w:val="009E6FA3"/>
    <w:rsid w:val="009E7042"/>
    <w:rsid w:val="009E7160"/>
    <w:rsid w:val="009E7211"/>
    <w:rsid w:val="009E721F"/>
    <w:rsid w:val="009E7274"/>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DE"/>
    <w:rsid w:val="009E7EF1"/>
    <w:rsid w:val="009E7FBE"/>
    <w:rsid w:val="009E7FE7"/>
    <w:rsid w:val="009F00A7"/>
    <w:rsid w:val="009F00AB"/>
    <w:rsid w:val="009F01A5"/>
    <w:rsid w:val="009F0219"/>
    <w:rsid w:val="009F02A3"/>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2"/>
    <w:rsid w:val="009F0C78"/>
    <w:rsid w:val="009F0C7A"/>
    <w:rsid w:val="009F0DD3"/>
    <w:rsid w:val="009F0EC6"/>
    <w:rsid w:val="009F0EF9"/>
    <w:rsid w:val="009F0FAC"/>
    <w:rsid w:val="009F1160"/>
    <w:rsid w:val="009F1200"/>
    <w:rsid w:val="009F1209"/>
    <w:rsid w:val="009F1293"/>
    <w:rsid w:val="009F1556"/>
    <w:rsid w:val="009F16A2"/>
    <w:rsid w:val="009F1781"/>
    <w:rsid w:val="009F1885"/>
    <w:rsid w:val="009F18A0"/>
    <w:rsid w:val="009F1A9E"/>
    <w:rsid w:val="009F1AE4"/>
    <w:rsid w:val="009F1B02"/>
    <w:rsid w:val="009F1C5C"/>
    <w:rsid w:val="009F1D66"/>
    <w:rsid w:val="009F1D9C"/>
    <w:rsid w:val="009F1DBF"/>
    <w:rsid w:val="009F1DCE"/>
    <w:rsid w:val="009F1E87"/>
    <w:rsid w:val="009F1FA6"/>
    <w:rsid w:val="009F206F"/>
    <w:rsid w:val="009F21FD"/>
    <w:rsid w:val="009F2217"/>
    <w:rsid w:val="009F2258"/>
    <w:rsid w:val="009F2401"/>
    <w:rsid w:val="009F243C"/>
    <w:rsid w:val="009F2551"/>
    <w:rsid w:val="009F258D"/>
    <w:rsid w:val="009F25B5"/>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CB1"/>
    <w:rsid w:val="009F3D13"/>
    <w:rsid w:val="009F3E6A"/>
    <w:rsid w:val="009F3F00"/>
    <w:rsid w:val="009F4587"/>
    <w:rsid w:val="009F4620"/>
    <w:rsid w:val="009F4657"/>
    <w:rsid w:val="009F4696"/>
    <w:rsid w:val="009F4748"/>
    <w:rsid w:val="009F4A88"/>
    <w:rsid w:val="009F4AFB"/>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ABA"/>
    <w:rsid w:val="009F5BB7"/>
    <w:rsid w:val="009F5E97"/>
    <w:rsid w:val="009F5E99"/>
    <w:rsid w:val="009F5EC8"/>
    <w:rsid w:val="009F5F7F"/>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7006"/>
    <w:rsid w:val="009F7069"/>
    <w:rsid w:val="009F70B1"/>
    <w:rsid w:val="009F7106"/>
    <w:rsid w:val="009F72DB"/>
    <w:rsid w:val="009F7348"/>
    <w:rsid w:val="009F740F"/>
    <w:rsid w:val="009F7431"/>
    <w:rsid w:val="009F7448"/>
    <w:rsid w:val="009F744A"/>
    <w:rsid w:val="009F7683"/>
    <w:rsid w:val="009F76D2"/>
    <w:rsid w:val="009F7907"/>
    <w:rsid w:val="009F7984"/>
    <w:rsid w:val="009F7AE2"/>
    <w:rsid w:val="009F7AF1"/>
    <w:rsid w:val="009F7C27"/>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626"/>
    <w:rsid w:val="00A00712"/>
    <w:rsid w:val="00A00879"/>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7FE"/>
    <w:rsid w:val="00A03A63"/>
    <w:rsid w:val="00A03E81"/>
    <w:rsid w:val="00A03FB6"/>
    <w:rsid w:val="00A04046"/>
    <w:rsid w:val="00A04233"/>
    <w:rsid w:val="00A0424F"/>
    <w:rsid w:val="00A04336"/>
    <w:rsid w:val="00A04354"/>
    <w:rsid w:val="00A043A6"/>
    <w:rsid w:val="00A04460"/>
    <w:rsid w:val="00A0478B"/>
    <w:rsid w:val="00A047C1"/>
    <w:rsid w:val="00A0492C"/>
    <w:rsid w:val="00A0496B"/>
    <w:rsid w:val="00A04983"/>
    <w:rsid w:val="00A04A99"/>
    <w:rsid w:val="00A04A9E"/>
    <w:rsid w:val="00A04B3D"/>
    <w:rsid w:val="00A04CE5"/>
    <w:rsid w:val="00A04D1C"/>
    <w:rsid w:val="00A04E18"/>
    <w:rsid w:val="00A04F8B"/>
    <w:rsid w:val="00A0509D"/>
    <w:rsid w:val="00A05209"/>
    <w:rsid w:val="00A0524E"/>
    <w:rsid w:val="00A0527C"/>
    <w:rsid w:val="00A052DF"/>
    <w:rsid w:val="00A054C5"/>
    <w:rsid w:val="00A054FC"/>
    <w:rsid w:val="00A05643"/>
    <w:rsid w:val="00A056A4"/>
    <w:rsid w:val="00A0576E"/>
    <w:rsid w:val="00A057D5"/>
    <w:rsid w:val="00A05816"/>
    <w:rsid w:val="00A058BE"/>
    <w:rsid w:val="00A05943"/>
    <w:rsid w:val="00A05B6E"/>
    <w:rsid w:val="00A05B7E"/>
    <w:rsid w:val="00A05C21"/>
    <w:rsid w:val="00A05E39"/>
    <w:rsid w:val="00A05F07"/>
    <w:rsid w:val="00A05FB4"/>
    <w:rsid w:val="00A05FE0"/>
    <w:rsid w:val="00A05FF1"/>
    <w:rsid w:val="00A0619D"/>
    <w:rsid w:val="00A063FB"/>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1A1"/>
    <w:rsid w:val="00A07282"/>
    <w:rsid w:val="00A07432"/>
    <w:rsid w:val="00A074F4"/>
    <w:rsid w:val="00A0751F"/>
    <w:rsid w:val="00A075DF"/>
    <w:rsid w:val="00A07613"/>
    <w:rsid w:val="00A07700"/>
    <w:rsid w:val="00A07846"/>
    <w:rsid w:val="00A07858"/>
    <w:rsid w:val="00A0785B"/>
    <w:rsid w:val="00A07914"/>
    <w:rsid w:val="00A07A2B"/>
    <w:rsid w:val="00A07C19"/>
    <w:rsid w:val="00A07C27"/>
    <w:rsid w:val="00A07CD6"/>
    <w:rsid w:val="00A07D27"/>
    <w:rsid w:val="00A07F00"/>
    <w:rsid w:val="00A07F43"/>
    <w:rsid w:val="00A07F57"/>
    <w:rsid w:val="00A100E9"/>
    <w:rsid w:val="00A1016D"/>
    <w:rsid w:val="00A101E2"/>
    <w:rsid w:val="00A101E7"/>
    <w:rsid w:val="00A103BA"/>
    <w:rsid w:val="00A1041C"/>
    <w:rsid w:val="00A105BE"/>
    <w:rsid w:val="00A1065C"/>
    <w:rsid w:val="00A10834"/>
    <w:rsid w:val="00A10891"/>
    <w:rsid w:val="00A108D9"/>
    <w:rsid w:val="00A1094E"/>
    <w:rsid w:val="00A10A0F"/>
    <w:rsid w:val="00A10A58"/>
    <w:rsid w:val="00A10BD9"/>
    <w:rsid w:val="00A10CC4"/>
    <w:rsid w:val="00A10CC7"/>
    <w:rsid w:val="00A10CC9"/>
    <w:rsid w:val="00A10DF9"/>
    <w:rsid w:val="00A10ECD"/>
    <w:rsid w:val="00A10EE5"/>
    <w:rsid w:val="00A1107F"/>
    <w:rsid w:val="00A11152"/>
    <w:rsid w:val="00A11186"/>
    <w:rsid w:val="00A11192"/>
    <w:rsid w:val="00A111CB"/>
    <w:rsid w:val="00A11220"/>
    <w:rsid w:val="00A1127E"/>
    <w:rsid w:val="00A1128F"/>
    <w:rsid w:val="00A113B1"/>
    <w:rsid w:val="00A113D8"/>
    <w:rsid w:val="00A11542"/>
    <w:rsid w:val="00A1174B"/>
    <w:rsid w:val="00A1177D"/>
    <w:rsid w:val="00A1193C"/>
    <w:rsid w:val="00A11966"/>
    <w:rsid w:val="00A119E9"/>
    <w:rsid w:val="00A11A62"/>
    <w:rsid w:val="00A11B0C"/>
    <w:rsid w:val="00A11B18"/>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3B"/>
    <w:rsid w:val="00A12C58"/>
    <w:rsid w:val="00A12D20"/>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A4"/>
    <w:rsid w:val="00A148E5"/>
    <w:rsid w:val="00A149FB"/>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7E"/>
    <w:rsid w:val="00A15ADF"/>
    <w:rsid w:val="00A15B9C"/>
    <w:rsid w:val="00A15C29"/>
    <w:rsid w:val="00A15DE6"/>
    <w:rsid w:val="00A15E69"/>
    <w:rsid w:val="00A15EF2"/>
    <w:rsid w:val="00A16198"/>
    <w:rsid w:val="00A161E0"/>
    <w:rsid w:val="00A1622C"/>
    <w:rsid w:val="00A16250"/>
    <w:rsid w:val="00A16262"/>
    <w:rsid w:val="00A1642D"/>
    <w:rsid w:val="00A16442"/>
    <w:rsid w:val="00A1672E"/>
    <w:rsid w:val="00A16853"/>
    <w:rsid w:val="00A16C01"/>
    <w:rsid w:val="00A16C09"/>
    <w:rsid w:val="00A16CAF"/>
    <w:rsid w:val="00A16D12"/>
    <w:rsid w:val="00A16D26"/>
    <w:rsid w:val="00A16D86"/>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5F"/>
    <w:rsid w:val="00A17AA7"/>
    <w:rsid w:val="00A17B79"/>
    <w:rsid w:val="00A17B9E"/>
    <w:rsid w:val="00A17DDE"/>
    <w:rsid w:val="00A17E8D"/>
    <w:rsid w:val="00A17F2D"/>
    <w:rsid w:val="00A17FD2"/>
    <w:rsid w:val="00A20175"/>
    <w:rsid w:val="00A2035A"/>
    <w:rsid w:val="00A20526"/>
    <w:rsid w:val="00A20527"/>
    <w:rsid w:val="00A20692"/>
    <w:rsid w:val="00A20726"/>
    <w:rsid w:val="00A20766"/>
    <w:rsid w:val="00A20916"/>
    <w:rsid w:val="00A20A07"/>
    <w:rsid w:val="00A20A63"/>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49"/>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79"/>
    <w:rsid w:val="00A229C8"/>
    <w:rsid w:val="00A229FD"/>
    <w:rsid w:val="00A22A4F"/>
    <w:rsid w:val="00A22A6D"/>
    <w:rsid w:val="00A22A99"/>
    <w:rsid w:val="00A22B5C"/>
    <w:rsid w:val="00A22B87"/>
    <w:rsid w:val="00A22BBD"/>
    <w:rsid w:val="00A22D66"/>
    <w:rsid w:val="00A22DB3"/>
    <w:rsid w:val="00A22E53"/>
    <w:rsid w:val="00A22E97"/>
    <w:rsid w:val="00A22FC1"/>
    <w:rsid w:val="00A22FD2"/>
    <w:rsid w:val="00A23044"/>
    <w:rsid w:val="00A230EA"/>
    <w:rsid w:val="00A231F9"/>
    <w:rsid w:val="00A23280"/>
    <w:rsid w:val="00A23427"/>
    <w:rsid w:val="00A23480"/>
    <w:rsid w:val="00A2351B"/>
    <w:rsid w:val="00A23706"/>
    <w:rsid w:val="00A2374F"/>
    <w:rsid w:val="00A23951"/>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70B"/>
    <w:rsid w:val="00A2472D"/>
    <w:rsid w:val="00A24771"/>
    <w:rsid w:val="00A24891"/>
    <w:rsid w:val="00A24A08"/>
    <w:rsid w:val="00A24A86"/>
    <w:rsid w:val="00A24B24"/>
    <w:rsid w:val="00A24C8E"/>
    <w:rsid w:val="00A24D16"/>
    <w:rsid w:val="00A24D30"/>
    <w:rsid w:val="00A24DB5"/>
    <w:rsid w:val="00A24F2D"/>
    <w:rsid w:val="00A24F5A"/>
    <w:rsid w:val="00A24FAD"/>
    <w:rsid w:val="00A250E3"/>
    <w:rsid w:val="00A251D4"/>
    <w:rsid w:val="00A252B3"/>
    <w:rsid w:val="00A25340"/>
    <w:rsid w:val="00A2534E"/>
    <w:rsid w:val="00A253B6"/>
    <w:rsid w:val="00A2540B"/>
    <w:rsid w:val="00A2546B"/>
    <w:rsid w:val="00A2547E"/>
    <w:rsid w:val="00A25564"/>
    <w:rsid w:val="00A25601"/>
    <w:rsid w:val="00A256AB"/>
    <w:rsid w:val="00A256AC"/>
    <w:rsid w:val="00A258B7"/>
    <w:rsid w:val="00A2590C"/>
    <w:rsid w:val="00A25922"/>
    <w:rsid w:val="00A259FD"/>
    <w:rsid w:val="00A25B0D"/>
    <w:rsid w:val="00A25B11"/>
    <w:rsid w:val="00A25B2D"/>
    <w:rsid w:val="00A25B68"/>
    <w:rsid w:val="00A25C14"/>
    <w:rsid w:val="00A25C2D"/>
    <w:rsid w:val="00A25D50"/>
    <w:rsid w:val="00A25F4D"/>
    <w:rsid w:val="00A26127"/>
    <w:rsid w:val="00A261AD"/>
    <w:rsid w:val="00A266D0"/>
    <w:rsid w:val="00A26708"/>
    <w:rsid w:val="00A26742"/>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6CC"/>
    <w:rsid w:val="00A306E1"/>
    <w:rsid w:val="00A3080E"/>
    <w:rsid w:val="00A30879"/>
    <w:rsid w:val="00A3097B"/>
    <w:rsid w:val="00A309B5"/>
    <w:rsid w:val="00A30B21"/>
    <w:rsid w:val="00A30B29"/>
    <w:rsid w:val="00A30BF0"/>
    <w:rsid w:val="00A30E32"/>
    <w:rsid w:val="00A30E4E"/>
    <w:rsid w:val="00A30E7C"/>
    <w:rsid w:val="00A31016"/>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33A"/>
    <w:rsid w:val="00A32377"/>
    <w:rsid w:val="00A32462"/>
    <w:rsid w:val="00A32549"/>
    <w:rsid w:val="00A325D0"/>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2A3"/>
    <w:rsid w:val="00A332CC"/>
    <w:rsid w:val="00A33339"/>
    <w:rsid w:val="00A3341A"/>
    <w:rsid w:val="00A3374A"/>
    <w:rsid w:val="00A3377F"/>
    <w:rsid w:val="00A338E5"/>
    <w:rsid w:val="00A33AEF"/>
    <w:rsid w:val="00A33C83"/>
    <w:rsid w:val="00A33C8D"/>
    <w:rsid w:val="00A33D25"/>
    <w:rsid w:val="00A33E75"/>
    <w:rsid w:val="00A34008"/>
    <w:rsid w:val="00A34072"/>
    <w:rsid w:val="00A340A5"/>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E41"/>
    <w:rsid w:val="00A34E8E"/>
    <w:rsid w:val="00A34E9D"/>
    <w:rsid w:val="00A34F02"/>
    <w:rsid w:val="00A34F84"/>
    <w:rsid w:val="00A350C0"/>
    <w:rsid w:val="00A35197"/>
    <w:rsid w:val="00A351D9"/>
    <w:rsid w:val="00A35265"/>
    <w:rsid w:val="00A352D5"/>
    <w:rsid w:val="00A352FD"/>
    <w:rsid w:val="00A35316"/>
    <w:rsid w:val="00A353F9"/>
    <w:rsid w:val="00A354B0"/>
    <w:rsid w:val="00A35517"/>
    <w:rsid w:val="00A355ED"/>
    <w:rsid w:val="00A35837"/>
    <w:rsid w:val="00A3584D"/>
    <w:rsid w:val="00A359D0"/>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1E"/>
    <w:rsid w:val="00A3649F"/>
    <w:rsid w:val="00A36561"/>
    <w:rsid w:val="00A366C3"/>
    <w:rsid w:val="00A367BB"/>
    <w:rsid w:val="00A3683E"/>
    <w:rsid w:val="00A36C4D"/>
    <w:rsid w:val="00A36CE9"/>
    <w:rsid w:val="00A36DE5"/>
    <w:rsid w:val="00A36E18"/>
    <w:rsid w:val="00A36E8C"/>
    <w:rsid w:val="00A36F2F"/>
    <w:rsid w:val="00A36F3D"/>
    <w:rsid w:val="00A36FB1"/>
    <w:rsid w:val="00A36FCC"/>
    <w:rsid w:val="00A3705A"/>
    <w:rsid w:val="00A37087"/>
    <w:rsid w:val="00A37144"/>
    <w:rsid w:val="00A372B2"/>
    <w:rsid w:val="00A37306"/>
    <w:rsid w:val="00A37399"/>
    <w:rsid w:val="00A37568"/>
    <w:rsid w:val="00A376EA"/>
    <w:rsid w:val="00A3771A"/>
    <w:rsid w:val="00A37792"/>
    <w:rsid w:val="00A37890"/>
    <w:rsid w:val="00A37924"/>
    <w:rsid w:val="00A379ED"/>
    <w:rsid w:val="00A37AC3"/>
    <w:rsid w:val="00A37B77"/>
    <w:rsid w:val="00A37C4D"/>
    <w:rsid w:val="00A37CC6"/>
    <w:rsid w:val="00A37CFA"/>
    <w:rsid w:val="00A37D6B"/>
    <w:rsid w:val="00A37F15"/>
    <w:rsid w:val="00A37F85"/>
    <w:rsid w:val="00A4002A"/>
    <w:rsid w:val="00A4003F"/>
    <w:rsid w:val="00A4014D"/>
    <w:rsid w:val="00A40176"/>
    <w:rsid w:val="00A4027A"/>
    <w:rsid w:val="00A40378"/>
    <w:rsid w:val="00A406F5"/>
    <w:rsid w:val="00A4070B"/>
    <w:rsid w:val="00A40766"/>
    <w:rsid w:val="00A408D5"/>
    <w:rsid w:val="00A40AFA"/>
    <w:rsid w:val="00A40CA8"/>
    <w:rsid w:val="00A40CAD"/>
    <w:rsid w:val="00A40D69"/>
    <w:rsid w:val="00A40ED4"/>
    <w:rsid w:val="00A40ED6"/>
    <w:rsid w:val="00A40FD5"/>
    <w:rsid w:val="00A41046"/>
    <w:rsid w:val="00A411E7"/>
    <w:rsid w:val="00A4124C"/>
    <w:rsid w:val="00A412D9"/>
    <w:rsid w:val="00A413E3"/>
    <w:rsid w:val="00A4166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20D5"/>
    <w:rsid w:val="00A42202"/>
    <w:rsid w:val="00A422AF"/>
    <w:rsid w:val="00A4265A"/>
    <w:rsid w:val="00A426DF"/>
    <w:rsid w:val="00A42767"/>
    <w:rsid w:val="00A42807"/>
    <w:rsid w:val="00A42AF0"/>
    <w:rsid w:val="00A42B2C"/>
    <w:rsid w:val="00A42D67"/>
    <w:rsid w:val="00A42DB6"/>
    <w:rsid w:val="00A42DF4"/>
    <w:rsid w:val="00A43146"/>
    <w:rsid w:val="00A4324A"/>
    <w:rsid w:val="00A434FE"/>
    <w:rsid w:val="00A435D5"/>
    <w:rsid w:val="00A4368E"/>
    <w:rsid w:val="00A43B2E"/>
    <w:rsid w:val="00A43B73"/>
    <w:rsid w:val="00A43CDB"/>
    <w:rsid w:val="00A43DA6"/>
    <w:rsid w:val="00A43FBD"/>
    <w:rsid w:val="00A440BC"/>
    <w:rsid w:val="00A441BA"/>
    <w:rsid w:val="00A4423C"/>
    <w:rsid w:val="00A442DF"/>
    <w:rsid w:val="00A4441A"/>
    <w:rsid w:val="00A4478B"/>
    <w:rsid w:val="00A447AA"/>
    <w:rsid w:val="00A447D7"/>
    <w:rsid w:val="00A44862"/>
    <w:rsid w:val="00A449C7"/>
    <w:rsid w:val="00A44A0F"/>
    <w:rsid w:val="00A44ADF"/>
    <w:rsid w:val="00A44AE0"/>
    <w:rsid w:val="00A44B9F"/>
    <w:rsid w:val="00A44BC3"/>
    <w:rsid w:val="00A44E56"/>
    <w:rsid w:val="00A44EBE"/>
    <w:rsid w:val="00A44F0B"/>
    <w:rsid w:val="00A44F9A"/>
    <w:rsid w:val="00A44FDA"/>
    <w:rsid w:val="00A45130"/>
    <w:rsid w:val="00A451D2"/>
    <w:rsid w:val="00A4537F"/>
    <w:rsid w:val="00A454A6"/>
    <w:rsid w:val="00A4564E"/>
    <w:rsid w:val="00A456D7"/>
    <w:rsid w:val="00A4577D"/>
    <w:rsid w:val="00A457D9"/>
    <w:rsid w:val="00A457E5"/>
    <w:rsid w:val="00A457F5"/>
    <w:rsid w:val="00A4593B"/>
    <w:rsid w:val="00A459E2"/>
    <w:rsid w:val="00A45A93"/>
    <w:rsid w:val="00A45AB9"/>
    <w:rsid w:val="00A45ACF"/>
    <w:rsid w:val="00A45BD8"/>
    <w:rsid w:val="00A45CB3"/>
    <w:rsid w:val="00A45E8A"/>
    <w:rsid w:val="00A4607A"/>
    <w:rsid w:val="00A46174"/>
    <w:rsid w:val="00A4628F"/>
    <w:rsid w:val="00A462E5"/>
    <w:rsid w:val="00A46378"/>
    <w:rsid w:val="00A463DD"/>
    <w:rsid w:val="00A466FB"/>
    <w:rsid w:val="00A467EF"/>
    <w:rsid w:val="00A4683A"/>
    <w:rsid w:val="00A468F6"/>
    <w:rsid w:val="00A46942"/>
    <w:rsid w:val="00A46951"/>
    <w:rsid w:val="00A46A2A"/>
    <w:rsid w:val="00A46A92"/>
    <w:rsid w:val="00A46BE2"/>
    <w:rsid w:val="00A46C66"/>
    <w:rsid w:val="00A46C82"/>
    <w:rsid w:val="00A46C99"/>
    <w:rsid w:val="00A46E93"/>
    <w:rsid w:val="00A46F1E"/>
    <w:rsid w:val="00A46FBC"/>
    <w:rsid w:val="00A47071"/>
    <w:rsid w:val="00A470C8"/>
    <w:rsid w:val="00A473BE"/>
    <w:rsid w:val="00A47420"/>
    <w:rsid w:val="00A474EA"/>
    <w:rsid w:val="00A47527"/>
    <w:rsid w:val="00A4758E"/>
    <w:rsid w:val="00A476A2"/>
    <w:rsid w:val="00A477E2"/>
    <w:rsid w:val="00A477E3"/>
    <w:rsid w:val="00A47BB5"/>
    <w:rsid w:val="00A47BEF"/>
    <w:rsid w:val="00A47CF3"/>
    <w:rsid w:val="00A47D82"/>
    <w:rsid w:val="00A47E4F"/>
    <w:rsid w:val="00A47F4C"/>
    <w:rsid w:val="00A47F62"/>
    <w:rsid w:val="00A5003A"/>
    <w:rsid w:val="00A50119"/>
    <w:rsid w:val="00A5017C"/>
    <w:rsid w:val="00A5029F"/>
    <w:rsid w:val="00A50369"/>
    <w:rsid w:val="00A5047A"/>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5"/>
    <w:rsid w:val="00A5176E"/>
    <w:rsid w:val="00A5179C"/>
    <w:rsid w:val="00A5187F"/>
    <w:rsid w:val="00A518C1"/>
    <w:rsid w:val="00A51AA2"/>
    <w:rsid w:val="00A51C87"/>
    <w:rsid w:val="00A51D63"/>
    <w:rsid w:val="00A51DF7"/>
    <w:rsid w:val="00A520A7"/>
    <w:rsid w:val="00A52379"/>
    <w:rsid w:val="00A52478"/>
    <w:rsid w:val="00A524A8"/>
    <w:rsid w:val="00A52649"/>
    <w:rsid w:val="00A526D3"/>
    <w:rsid w:val="00A527AC"/>
    <w:rsid w:val="00A528FE"/>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CA"/>
    <w:rsid w:val="00A53AF9"/>
    <w:rsid w:val="00A53C15"/>
    <w:rsid w:val="00A53D9B"/>
    <w:rsid w:val="00A53F30"/>
    <w:rsid w:val="00A53F9D"/>
    <w:rsid w:val="00A5409C"/>
    <w:rsid w:val="00A54247"/>
    <w:rsid w:val="00A54249"/>
    <w:rsid w:val="00A54272"/>
    <w:rsid w:val="00A5436B"/>
    <w:rsid w:val="00A543CE"/>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B9"/>
    <w:rsid w:val="00A557C3"/>
    <w:rsid w:val="00A55A40"/>
    <w:rsid w:val="00A55A83"/>
    <w:rsid w:val="00A55AD2"/>
    <w:rsid w:val="00A55CC4"/>
    <w:rsid w:val="00A55ED1"/>
    <w:rsid w:val="00A5611C"/>
    <w:rsid w:val="00A56142"/>
    <w:rsid w:val="00A562FE"/>
    <w:rsid w:val="00A56379"/>
    <w:rsid w:val="00A565B4"/>
    <w:rsid w:val="00A565DB"/>
    <w:rsid w:val="00A565E0"/>
    <w:rsid w:val="00A566BD"/>
    <w:rsid w:val="00A567C8"/>
    <w:rsid w:val="00A5698E"/>
    <w:rsid w:val="00A569EE"/>
    <w:rsid w:val="00A56B40"/>
    <w:rsid w:val="00A56BF6"/>
    <w:rsid w:val="00A56C20"/>
    <w:rsid w:val="00A56CD6"/>
    <w:rsid w:val="00A56D3B"/>
    <w:rsid w:val="00A56D94"/>
    <w:rsid w:val="00A56E5B"/>
    <w:rsid w:val="00A56E68"/>
    <w:rsid w:val="00A57160"/>
    <w:rsid w:val="00A5718C"/>
    <w:rsid w:val="00A57244"/>
    <w:rsid w:val="00A5741A"/>
    <w:rsid w:val="00A574D6"/>
    <w:rsid w:val="00A575E1"/>
    <w:rsid w:val="00A5766C"/>
    <w:rsid w:val="00A577D1"/>
    <w:rsid w:val="00A57864"/>
    <w:rsid w:val="00A57865"/>
    <w:rsid w:val="00A578C8"/>
    <w:rsid w:val="00A57B15"/>
    <w:rsid w:val="00A57BAE"/>
    <w:rsid w:val="00A57C69"/>
    <w:rsid w:val="00A57C93"/>
    <w:rsid w:val="00A57E57"/>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26"/>
    <w:rsid w:val="00A6095F"/>
    <w:rsid w:val="00A60994"/>
    <w:rsid w:val="00A60D60"/>
    <w:rsid w:val="00A60D79"/>
    <w:rsid w:val="00A60D96"/>
    <w:rsid w:val="00A60E50"/>
    <w:rsid w:val="00A60E7E"/>
    <w:rsid w:val="00A60FC9"/>
    <w:rsid w:val="00A61036"/>
    <w:rsid w:val="00A610DC"/>
    <w:rsid w:val="00A612C8"/>
    <w:rsid w:val="00A6133C"/>
    <w:rsid w:val="00A6134C"/>
    <w:rsid w:val="00A613B3"/>
    <w:rsid w:val="00A613D4"/>
    <w:rsid w:val="00A614AE"/>
    <w:rsid w:val="00A615BB"/>
    <w:rsid w:val="00A615F0"/>
    <w:rsid w:val="00A616A5"/>
    <w:rsid w:val="00A616BD"/>
    <w:rsid w:val="00A616DD"/>
    <w:rsid w:val="00A618C1"/>
    <w:rsid w:val="00A619B6"/>
    <w:rsid w:val="00A61A41"/>
    <w:rsid w:val="00A61B1B"/>
    <w:rsid w:val="00A61C17"/>
    <w:rsid w:val="00A61E2A"/>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D0D"/>
    <w:rsid w:val="00A64DB5"/>
    <w:rsid w:val="00A64ED6"/>
    <w:rsid w:val="00A64F1C"/>
    <w:rsid w:val="00A65012"/>
    <w:rsid w:val="00A65172"/>
    <w:rsid w:val="00A6525F"/>
    <w:rsid w:val="00A653E3"/>
    <w:rsid w:val="00A654A7"/>
    <w:rsid w:val="00A65547"/>
    <w:rsid w:val="00A65569"/>
    <w:rsid w:val="00A65609"/>
    <w:rsid w:val="00A65699"/>
    <w:rsid w:val="00A656AD"/>
    <w:rsid w:val="00A6570C"/>
    <w:rsid w:val="00A658FC"/>
    <w:rsid w:val="00A65A7C"/>
    <w:rsid w:val="00A65A94"/>
    <w:rsid w:val="00A65AFF"/>
    <w:rsid w:val="00A65BB6"/>
    <w:rsid w:val="00A65D2B"/>
    <w:rsid w:val="00A65DD0"/>
    <w:rsid w:val="00A65E8E"/>
    <w:rsid w:val="00A65F8B"/>
    <w:rsid w:val="00A65FA7"/>
    <w:rsid w:val="00A660B6"/>
    <w:rsid w:val="00A66424"/>
    <w:rsid w:val="00A6642C"/>
    <w:rsid w:val="00A66538"/>
    <w:rsid w:val="00A6669E"/>
    <w:rsid w:val="00A666C3"/>
    <w:rsid w:val="00A666C9"/>
    <w:rsid w:val="00A667C5"/>
    <w:rsid w:val="00A669A3"/>
    <w:rsid w:val="00A66AC0"/>
    <w:rsid w:val="00A66BAB"/>
    <w:rsid w:val="00A66C1E"/>
    <w:rsid w:val="00A66C88"/>
    <w:rsid w:val="00A66D09"/>
    <w:rsid w:val="00A66D41"/>
    <w:rsid w:val="00A66EA2"/>
    <w:rsid w:val="00A66EA7"/>
    <w:rsid w:val="00A66ED6"/>
    <w:rsid w:val="00A6701F"/>
    <w:rsid w:val="00A6704F"/>
    <w:rsid w:val="00A6718B"/>
    <w:rsid w:val="00A6721C"/>
    <w:rsid w:val="00A6731F"/>
    <w:rsid w:val="00A6746D"/>
    <w:rsid w:val="00A67567"/>
    <w:rsid w:val="00A676E0"/>
    <w:rsid w:val="00A676EA"/>
    <w:rsid w:val="00A67777"/>
    <w:rsid w:val="00A67953"/>
    <w:rsid w:val="00A6799B"/>
    <w:rsid w:val="00A67A03"/>
    <w:rsid w:val="00A67A79"/>
    <w:rsid w:val="00A67BC9"/>
    <w:rsid w:val="00A67C1B"/>
    <w:rsid w:val="00A67C4A"/>
    <w:rsid w:val="00A67C8E"/>
    <w:rsid w:val="00A67CA6"/>
    <w:rsid w:val="00A67CBC"/>
    <w:rsid w:val="00A67D2A"/>
    <w:rsid w:val="00A67D5D"/>
    <w:rsid w:val="00A67DB7"/>
    <w:rsid w:val="00A70016"/>
    <w:rsid w:val="00A70085"/>
    <w:rsid w:val="00A7009F"/>
    <w:rsid w:val="00A70137"/>
    <w:rsid w:val="00A70188"/>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FA"/>
    <w:rsid w:val="00A72E3E"/>
    <w:rsid w:val="00A72F78"/>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B8"/>
    <w:rsid w:val="00A73B18"/>
    <w:rsid w:val="00A73C20"/>
    <w:rsid w:val="00A73C95"/>
    <w:rsid w:val="00A73CD8"/>
    <w:rsid w:val="00A73CFD"/>
    <w:rsid w:val="00A73CFE"/>
    <w:rsid w:val="00A73E81"/>
    <w:rsid w:val="00A73F46"/>
    <w:rsid w:val="00A73F58"/>
    <w:rsid w:val="00A74136"/>
    <w:rsid w:val="00A741C2"/>
    <w:rsid w:val="00A741DC"/>
    <w:rsid w:val="00A74256"/>
    <w:rsid w:val="00A742A6"/>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F8C"/>
    <w:rsid w:val="00A7510D"/>
    <w:rsid w:val="00A75131"/>
    <w:rsid w:val="00A7513E"/>
    <w:rsid w:val="00A752FC"/>
    <w:rsid w:val="00A75457"/>
    <w:rsid w:val="00A754F2"/>
    <w:rsid w:val="00A755A5"/>
    <w:rsid w:val="00A75867"/>
    <w:rsid w:val="00A75874"/>
    <w:rsid w:val="00A75A6A"/>
    <w:rsid w:val="00A75B61"/>
    <w:rsid w:val="00A75D83"/>
    <w:rsid w:val="00A75ED2"/>
    <w:rsid w:val="00A7606B"/>
    <w:rsid w:val="00A760C2"/>
    <w:rsid w:val="00A760E9"/>
    <w:rsid w:val="00A76167"/>
    <w:rsid w:val="00A7619C"/>
    <w:rsid w:val="00A761E8"/>
    <w:rsid w:val="00A7626D"/>
    <w:rsid w:val="00A76290"/>
    <w:rsid w:val="00A762B9"/>
    <w:rsid w:val="00A76428"/>
    <w:rsid w:val="00A76465"/>
    <w:rsid w:val="00A76486"/>
    <w:rsid w:val="00A7683A"/>
    <w:rsid w:val="00A7685D"/>
    <w:rsid w:val="00A76944"/>
    <w:rsid w:val="00A769C4"/>
    <w:rsid w:val="00A76A26"/>
    <w:rsid w:val="00A76A69"/>
    <w:rsid w:val="00A76CDE"/>
    <w:rsid w:val="00A76D5E"/>
    <w:rsid w:val="00A76F0A"/>
    <w:rsid w:val="00A76F27"/>
    <w:rsid w:val="00A77005"/>
    <w:rsid w:val="00A77026"/>
    <w:rsid w:val="00A770A0"/>
    <w:rsid w:val="00A770CA"/>
    <w:rsid w:val="00A770D3"/>
    <w:rsid w:val="00A771E0"/>
    <w:rsid w:val="00A77289"/>
    <w:rsid w:val="00A772E3"/>
    <w:rsid w:val="00A77375"/>
    <w:rsid w:val="00A773AD"/>
    <w:rsid w:val="00A773DE"/>
    <w:rsid w:val="00A7755C"/>
    <w:rsid w:val="00A776D1"/>
    <w:rsid w:val="00A776FB"/>
    <w:rsid w:val="00A77769"/>
    <w:rsid w:val="00A77776"/>
    <w:rsid w:val="00A77782"/>
    <w:rsid w:val="00A77891"/>
    <w:rsid w:val="00A778E2"/>
    <w:rsid w:val="00A77978"/>
    <w:rsid w:val="00A779F7"/>
    <w:rsid w:val="00A77A3A"/>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1"/>
    <w:rsid w:val="00A82A92"/>
    <w:rsid w:val="00A82AD0"/>
    <w:rsid w:val="00A82B05"/>
    <w:rsid w:val="00A82CD4"/>
    <w:rsid w:val="00A82CE7"/>
    <w:rsid w:val="00A82E76"/>
    <w:rsid w:val="00A82F77"/>
    <w:rsid w:val="00A8306D"/>
    <w:rsid w:val="00A83133"/>
    <w:rsid w:val="00A8327B"/>
    <w:rsid w:val="00A83286"/>
    <w:rsid w:val="00A832C5"/>
    <w:rsid w:val="00A833BE"/>
    <w:rsid w:val="00A833DC"/>
    <w:rsid w:val="00A8342A"/>
    <w:rsid w:val="00A8345F"/>
    <w:rsid w:val="00A8366B"/>
    <w:rsid w:val="00A83728"/>
    <w:rsid w:val="00A83743"/>
    <w:rsid w:val="00A837D2"/>
    <w:rsid w:val="00A83911"/>
    <w:rsid w:val="00A8393E"/>
    <w:rsid w:val="00A8398D"/>
    <w:rsid w:val="00A83A1F"/>
    <w:rsid w:val="00A83A8D"/>
    <w:rsid w:val="00A83C79"/>
    <w:rsid w:val="00A83E78"/>
    <w:rsid w:val="00A841AD"/>
    <w:rsid w:val="00A8422A"/>
    <w:rsid w:val="00A84250"/>
    <w:rsid w:val="00A84266"/>
    <w:rsid w:val="00A84635"/>
    <w:rsid w:val="00A84737"/>
    <w:rsid w:val="00A8475F"/>
    <w:rsid w:val="00A84902"/>
    <w:rsid w:val="00A849D9"/>
    <w:rsid w:val="00A84B89"/>
    <w:rsid w:val="00A84C3F"/>
    <w:rsid w:val="00A84C92"/>
    <w:rsid w:val="00A84D3E"/>
    <w:rsid w:val="00A84DA5"/>
    <w:rsid w:val="00A84ED8"/>
    <w:rsid w:val="00A84F7E"/>
    <w:rsid w:val="00A8514B"/>
    <w:rsid w:val="00A851BC"/>
    <w:rsid w:val="00A8529E"/>
    <w:rsid w:val="00A85414"/>
    <w:rsid w:val="00A85511"/>
    <w:rsid w:val="00A8559B"/>
    <w:rsid w:val="00A8560D"/>
    <w:rsid w:val="00A8573B"/>
    <w:rsid w:val="00A8574A"/>
    <w:rsid w:val="00A857DA"/>
    <w:rsid w:val="00A85893"/>
    <w:rsid w:val="00A858CC"/>
    <w:rsid w:val="00A85B76"/>
    <w:rsid w:val="00A85CF6"/>
    <w:rsid w:val="00A85D8D"/>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8E"/>
    <w:rsid w:val="00A8720D"/>
    <w:rsid w:val="00A87249"/>
    <w:rsid w:val="00A8737D"/>
    <w:rsid w:val="00A87436"/>
    <w:rsid w:val="00A8752B"/>
    <w:rsid w:val="00A875A5"/>
    <w:rsid w:val="00A875C3"/>
    <w:rsid w:val="00A876D8"/>
    <w:rsid w:val="00A87789"/>
    <w:rsid w:val="00A87793"/>
    <w:rsid w:val="00A87814"/>
    <w:rsid w:val="00A8783D"/>
    <w:rsid w:val="00A87856"/>
    <w:rsid w:val="00A87A31"/>
    <w:rsid w:val="00A87D22"/>
    <w:rsid w:val="00A87D29"/>
    <w:rsid w:val="00A87E5B"/>
    <w:rsid w:val="00A87F6B"/>
    <w:rsid w:val="00A90076"/>
    <w:rsid w:val="00A9009A"/>
    <w:rsid w:val="00A901A2"/>
    <w:rsid w:val="00A90200"/>
    <w:rsid w:val="00A902EC"/>
    <w:rsid w:val="00A9046C"/>
    <w:rsid w:val="00A90477"/>
    <w:rsid w:val="00A90959"/>
    <w:rsid w:val="00A90B34"/>
    <w:rsid w:val="00A90C24"/>
    <w:rsid w:val="00A90C4B"/>
    <w:rsid w:val="00A90CC7"/>
    <w:rsid w:val="00A90DC7"/>
    <w:rsid w:val="00A91021"/>
    <w:rsid w:val="00A9105A"/>
    <w:rsid w:val="00A910F8"/>
    <w:rsid w:val="00A9124C"/>
    <w:rsid w:val="00A9127C"/>
    <w:rsid w:val="00A9137D"/>
    <w:rsid w:val="00A91466"/>
    <w:rsid w:val="00A916C7"/>
    <w:rsid w:val="00A91711"/>
    <w:rsid w:val="00A9175A"/>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36C"/>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DFC"/>
    <w:rsid w:val="00A92E4C"/>
    <w:rsid w:val="00A92E60"/>
    <w:rsid w:val="00A92F5E"/>
    <w:rsid w:val="00A93064"/>
    <w:rsid w:val="00A931B6"/>
    <w:rsid w:val="00A9323B"/>
    <w:rsid w:val="00A93267"/>
    <w:rsid w:val="00A933C3"/>
    <w:rsid w:val="00A933C6"/>
    <w:rsid w:val="00A93474"/>
    <w:rsid w:val="00A934D7"/>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BF0"/>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0E"/>
    <w:rsid w:val="00A95956"/>
    <w:rsid w:val="00A95963"/>
    <w:rsid w:val="00A959CF"/>
    <w:rsid w:val="00A95A6F"/>
    <w:rsid w:val="00A95BA0"/>
    <w:rsid w:val="00A95D6B"/>
    <w:rsid w:val="00A95DC4"/>
    <w:rsid w:val="00A95DF3"/>
    <w:rsid w:val="00A95F02"/>
    <w:rsid w:val="00A95FB3"/>
    <w:rsid w:val="00A96070"/>
    <w:rsid w:val="00A96116"/>
    <w:rsid w:val="00A96131"/>
    <w:rsid w:val="00A96370"/>
    <w:rsid w:val="00A9639A"/>
    <w:rsid w:val="00A96488"/>
    <w:rsid w:val="00A965B5"/>
    <w:rsid w:val="00A965FC"/>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1D2"/>
    <w:rsid w:val="00A97209"/>
    <w:rsid w:val="00A972F2"/>
    <w:rsid w:val="00A972F5"/>
    <w:rsid w:val="00A97337"/>
    <w:rsid w:val="00A97440"/>
    <w:rsid w:val="00A975EB"/>
    <w:rsid w:val="00A978D8"/>
    <w:rsid w:val="00A97967"/>
    <w:rsid w:val="00A97998"/>
    <w:rsid w:val="00A97AA9"/>
    <w:rsid w:val="00A97AF2"/>
    <w:rsid w:val="00A97D02"/>
    <w:rsid w:val="00A97D18"/>
    <w:rsid w:val="00A97E96"/>
    <w:rsid w:val="00A97ECB"/>
    <w:rsid w:val="00A97EFD"/>
    <w:rsid w:val="00AA006D"/>
    <w:rsid w:val="00AA0230"/>
    <w:rsid w:val="00AA0258"/>
    <w:rsid w:val="00AA0325"/>
    <w:rsid w:val="00AA03F6"/>
    <w:rsid w:val="00AA040E"/>
    <w:rsid w:val="00AA0674"/>
    <w:rsid w:val="00AA0680"/>
    <w:rsid w:val="00AA0700"/>
    <w:rsid w:val="00AA0786"/>
    <w:rsid w:val="00AA082D"/>
    <w:rsid w:val="00AA0980"/>
    <w:rsid w:val="00AA0CAB"/>
    <w:rsid w:val="00AA0F0D"/>
    <w:rsid w:val="00AA0F69"/>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1F22"/>
    <w:rsid w:val="00AA1FFF"/>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868"/>
    <w:rsid w:val="00AA3880"/>
    <w:rsid w:val="00AA38C7"/>
    <w:rsid w:val="00AA3AB9"/>
    <w:rsid w:val="00AA3AC7"/>
    <w:rsid w:val="00AA3C69"/>
    <w:rsid w:val="00AA3C96"/>
    <w:rsid w:val="00AA3D2D"/>
    <w:rsid w:val="00AA3D6A"/>
    <w:rsid w:val="00AA3DB8"/>
    <w:rsid w:val="00AA3EBC"/>
    <w:rsid w:val="00AA4182"/>
    <w:rsid w:val="00AA43BF"/>
    <w:rsid w:val="00AA440F"/>
    <w:rsid w:val="00AA4493"/>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82"/>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263"/>
    <w:rsid w:val="00AA62F9"/>
    <w:rsid w:val="00AA642A"/>
    <w:rsid w:val="00AA64BF"/>
    <w:rsid w:val="00AA6574"/>
    <w:rsid w:val="00AA6663"/>
    <w:rsid w:val="00AA67AF"/>
    <w:rsid w:val="00AA6831"/>
    <w:rsid w:val="00AA6879"/>
    <w:rsid w:val="00AA6A08"/>
    <w:rsid w:val="00AA6A51"/>
    <w:rsid w:val="00AA6B4C"/>
    <w:rsid w:val="00AA6B95"/>
    <w:rsid w:val="00AA6B98"/>
    <w:rsid w:val="00AA6C33"/>
    <w:rsid w:val="00AA6DDB"/>
    <w:rsid w:val="00AA6E47"/>
    <w:rsid w:val="00AA71BF"/>
    <w:rsid w:val="00AA72BA"/>
    <w:rsid w:val="00AA72C4"/>
    <w:rsid w:val="00AA7464"/>
    <w:rsid w:val="00AA74EC"/>
    <w:rsid w:val="00AA7582"/>
    <w:rsid w:val="00AA7678"/>
    <w:rsid w:val="00AA7728"/>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D5"/>
    <w:rsid w:val="00AB0F79"/>
    <w:rsid w:val="00AB10C5"/>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ED"/>
    <w:rsid w:val="00AB2417"/>
    <w:rsid w:val="00AB24A1"/>
    <w:rsid w:val="00AB2524"/>
    <w:rsid w:val="00AB25E4"/>
    <w:rsid w:val="00AB26B4"/>
    <w:rsid w:val="00AB2847"/>
    <w:rsid w:val="00AB2854"/>
    <w:rsid w:val="00AB28B3"/>
    <w:rsid w:val="00AB296D"/>
    <w:rsid w:val="00AB29F7"/>
    <w:rsid w:val="00AB2D0E"/>
    <w:rsid w:val="00AB2DED"/>
    <w:rsid w:val="00AB2E40"/>
    <w:rsid w:val="00AB2E91"/>
    <w:rsid w:val="00AB318C"/>
    <w:rsid w:val="00AB33A9"/>
    <w:rsid w:val="00AB341F"/>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70E"/>
    <w:rsid w:val="00AB48C1"/>
    <w:rsid w:val="00AB4AF9"/>
    <w:rsid w:val="00AB4E8C"/>
    <w:rsid w:val="00AB4F3D"/>
    <w:rsid w:val="00AB5038"/>
    <w:rsid w:val="00AB522B"/>
    <w:rsid w:val="00AB53C1"/>
    <w:rsid w:val="00AB54C1"/>
    <w:rsid w:val="00AB55D6"/>
    <w:rsid w:val="00AB562E"/>
    <w:rsid w:val="00AB56CB"/>
    <w:rsid w:val="00AB5757"/>
    <w:rsid w:val="00AB58C2"/>
    <w:rsid w:val="00AB58CB"/>
    <w:rsid w:val="00AB59E0"/>
    <w:rsid w:val="00AB5ADD"/>
    <w:rsid w:val="00AB5B4B"/>
    <w:rsid w:val="00AB5D20"/>
    <w:rsid w:val="00AB5DDE"/>
    <w:rsid w:val="00AB5E0D"/>
    <w:rsid w:val="00AB5E18"/>
    <w:rsid w:val="00AB5F14"/>
    <w:rsid w:val="00AB5F39"/>
    <w:rsid w:val="00AB60C6"/>
    <w:rsid w:val="00AB6381"/>
    <w:rsid w:val="00AB63DD"/>
    <w:rsid w:val="00AB64D3"/>
    <w:rsid w:val="00AB64EB"/>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0F76"/>
    <w:rsid w:val="00AC1003"/>
    <w:rsid w:val="00AC1102"/>
    <w:rsid w:val="00AC1276"/>
    <w:rsid w:val="00AC12EA"/>
    <w:rsid w:val="00AC1305"/>
    <w:rsid w:val="00AC14C6"/>
    <w:rsid w:val="00AC156B"/>
    <w:rsid w:val="00AC15A4"/>
    <w:rsid w:val="00AC1615"/>
    <w:rsid w:val="00AC16B6"/>
    <w:rsid w:val="00AC1710"/>
    <w:rsid w:val="00AC1791"/>
    <w:rsid w:val="00AC185A"/>
    <w:rsid w:val="00AC18EE"/>
    <w:rsid w:val="00AC191C"/>
    <w:rsid w:val="00AC1932"/>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840"/>
    <w:rsid w:val="00AC28B1"/>
    <w:rsid w:val="00AC2923"/>
    <w:rsid w:val="00AC2980"/>
    <w:rsid w:val="00AC2AB6"/>
    <w:rsid w:val="00AC2B5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8A0"/>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6D9"/>
    <w:rsid w:val="00AC578C"/>
    <w:rsid w:val="00AC57DD"/>
    <w:rsid w:val="00AC57E4"/>
    <w:rsid w:val="00AC57EE"/>
    <w:rsid w:val="00AC58CC"/>
    <w:rsid w:val="00AC5998"/>
    <w:rsid w:val="00AC59A7"/>
    <w:rsid w:val="00AC59BE"/>
    <w:rsid w:val="00AC5C72"/>
    <w:rsid w:val="00AC5C91"/>
    <w:rsid w:val="00AC5D70"/>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F8F"/>
    <w:rsid w:val="00AC703B"/>
    <w:rsid w:val="00AC705E"/>
    <w:rsid w:val="00AC70D3"/>
    <w:rsid w:val="00AC7224"/>
    <w:rsid w:val="00AC751A"/>
    <w:rsid w:val="00AC7522"/>
    <w:rsid w:val="00AC7642"/>
    <w:rsid w:val="00AC77FB"/>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66E"/>
    <w:rsid w:val="00AD067C"/>
    <w:rsid w:val="00AD0889"/>
    <w:rsid w:val="00AD095E"/>
    <w:rsid w:val="00AD096F"/>
    <w:rsid w:val="00AD0995"/>
    <w:rsid w:val="00AD09C1"/>
    <w:rsid w:val="00AD0A03"/>
    <w:rsid w:val="00AD0A1F"/>
    <w:rsid w:val="00AD0AD9"/>
    <w:rsid w:val="00AD0B9D"/>
    <w:rsid w:val="00AD0C2A"/>
    <w:rsid w:val="00AD0C4D"/>
    <w:rsid w:val="00AD0C94"/>
    <w:rsid w:val="00AD0D53"/>
    <w:rsid w:val="00AD0D77"/>
    <w:rsid w:val="00AD0D84"/>
    <w:rsid w:val="00AD0DB8"/>
    <w:rsid w:val="00AD0E2B"/>
    <w:rsid w:val="00AD1136"/>
    <w:rsid w:val="00AD118D"/>
    <w:rsid w:val="00AD12E0"/>
    <w:rsid w:val="00AD13CA"/>
    <w:rsid w:val="00AD13DC"/>
    <w:rsid w:val="00AD1476"/>
    <w:rsid w:val="00AD15C9"/>
    <w:rsid w:val="00AD1913"/>
    <w:rsid w:val="00AD1951"/>
    <w:rsid w:val="00AD1976"/>
    <w:rsid w:val="00AD1AF8"/>
    <w:rsid w:val="00AD1C8C"/>
    <w:rsid w:val="00AD1CD0"/>
    <w:rsid w:val="00AD1DF0"/>
    <w:rsid w:val="00AD1FAC"/>
    <w:rsid w:val="00AD232B"/>
    <w:rsid w:val="00AD23AB"/>
    <w:rsid w:val="00AD23E1"/>
    <w:rsid w:val="00AD24B4"/>
    <w:rsid w:val="00AD2535"/>
    <w:rsid w:val="00AD2544"/>
    <w:rsid w:val="00AD254F"/>
    <w:rsid w:val="00AD2573"/>
    <w:rsid w:val="00AD25C6"/>
    <w:rsid w:val="00AD26F9"/>
    <w:rsid w:val="00AD2770"/>
    <w:rsid w:val="00AD2798"/>
    <w:rsid w:val="00AD2883"/>
    <w:rsid w:val="00AD28D1"/>
    <w:rsid w:val="00AD28E0"/>
    <w:rsid w:val="00AD297B"/>
    <w:rsid w:val="00AD2B62"/>
    <w:rsid w:val="00AD2B67"/>
    <w:rsid w:val="00AD2BA4"/>
    <w:rsid w:val="00AD2C98"/>
    <w:rsid w:val="00AD2D2C"/>
    <w:rsid w:val="00AD2D52"/>
    <w:rsid w:val="00AD2DE2"/>
    <w:rsid w:val="00AD2DE3"/>
    <w:rsid w:val="00AD2EFD"/>
    <w:rsid w:val="00AD2F26"/>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28F"/>
    <w:rsid w:val="00AD42C7"/>
    <w:rsid w:val="00AD433D"/>
    <w:rsid w:val="00AD4445"/>
    <w:rsid w:val="00AD44B2"/>
    <w:rsid w:val="00AD44C8"/>
    <w:rsid w:val="00AD44D6"/>
    <w:rsid w:val="00AD44EA"/>
    <w:rsid w:val="00AD460D"/>
    <w:rsid w:val="00AD462A"/>
    <w:rsid w:val="00AD4633"/>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297"/>
    <w:rsid w:val="00AD739D"/>
    <w:rsid w:val="00AD7573"/>
    <w:rsid w:val="00AD75AA"/>
    <w:rsid w:val="00AD7714"/>
    <w:rsid w:val="00AD78C8"/>
    <w:rsid w:val="00AD7905"/>
    <w:rsid w:val="00AD798F"/>
    <w:rsid w:val="00AD7A28"/>
    <w:rsid w:val="00AD7A5C"/>
    <w:rsid w:val="00AD7C7E"/>
    <w:rsid w:val="00AD7CA1"/>
    <w:rsid w:val="00AD7CEA"/>
    <w:rsid w:val="00AD7D3A"/>
    <w:rsid w:val="00AD7F05"/>
    <w:rsid w:val="00AE0076"/>
    <w:rsid w:val="00AE0078"/>
    <w:rsid w:val="00AE0154"/>
    <w:rsid w:val="00AE02A5"/>
    <w:rsid w:val="00AE0350"/>
    <w:rsid w:val="00AE04E8"/>
    <w:rsid w:val="00AE05CE"/>
    <w:rsid w:val="00AE0603"/>
    <w:rsid w:val="00AE069F"/>
    <w:rsid w:val="00AE089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BBA"/>
    <w:rsid w:val="00AE1CDE"/>
    <w:rsid w:val="00AE1D88"/>
    <w:rsid w:val="00AE1D8F"/>
    <w:rsid w:val="00AE1F6B"/>
    <w:rsid w:val="00AE1FB3"/>
    <w:rsid w:val="00AE2075"/>
    <w:rsid w:val="00AE20AB"/>
    <w:rsid w:val="00AE222E"/>
    <w:rsid w:val="00AE226C"/>
    <w:rsid w:val="00AE239C"/>
    <w:rsid w:val="00AE2455"/>
    <w:rsid w:val="00AE251B"/>
    <w:rsid w:val="00AE263B"/>
    <w:rsid w:val="00AE278A"/>
    <w:rsid w:val="00AE288A"/>
    <w:rsid w:val="00AE292A"/>
    <w:rsid w:val="00AE2936"/>
    <w:rsid w:val="00AE29A3"/>
    <w:rsid w:val="00AE29C7"/>
    <w:rsid w:val="00AE2B2C"/>
    <w:rsid w:val="00AE2C10"/>
    <w:rsid w:val="00AE2CEF"/>
    <w:rsid w:val="00AE2D5C"/>
    <w:rsid w:val="00AE302D"/>
    <w:rsid w:val="00AE30C1"/>
    <w:rsid w:val="00AE311B"/>
    <w:rsid w:val="00AE32C0"/>
    <w:rsid w:val="00AE3436"/>
    <w:rsid w:val="00AE35AC"/>
    <w:rsid w:val="00AE3621"/>
    <w:rsid w:val="00AE3777"/>
    <w:rsid w:val="00AE37AD"/>
    <w:rsid w:val="00AE38A8"/>
    <w:rsid w:val="00AE3AB1"/>
    <w:rsid w:val="00AE3C85"/>
    <w:rsid w:val="00AE3CF9"/>
    <w:rsid w:val="00AE3E17"/>
    <w:rsid w:val="00AE3E7D"/>
    <w:rsid w:val="00AE3EE5"/>
    <w:rsid w:val="00AE3F99"/>
    <w:rsid w:val="00AE3FAD"/>
    <w:rsid w:val="00AE3FBC"/>
    <w:rsid w:val="00AE4009"/>
    <w:rsid w:val="00AE41A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2BE"/>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74C"/>
    <w:rsid w:val="00AE68CB"/>
    <w:rsid w:val="00AE6907"/>
    <w:rsid w:val="00AE69FF"/>
    <w:rsid w:val="00AE6A33"/>
    <w:rsid w:val="00AE6B52"/>
    <w:rsid w:val="00AE6BEF"/>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C85"/>
    <w:rsid w:val="00AE7E74"/>
    <w:rsid w:val="00AE7EC0"/>
    <w:rsid w:val="00AE7F35"/>
    <w:rsid w:val="00AE7F9F"/>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10F8"/>
    <w:rsid w:val="00AF10FA"/>
    <w:rsid w:val="00AF13F0"/>
    <w:rsid w:val="00AF142C"/>
    <w:rsid w:val="00AF15F7"/>
    <w:rsid w:val="00AF1678"/>
    <w:rsid w:val="00AF1734"/>
    <w:rsid w:val="00AF1789"/>
    <w:rsid w:val="00AF1858"/>
    <w:rsid w:val="00AF186A"/>
    <w:rsid w:val="00AF18B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78A"/>
    <w:rsid w:val="00AF2817"/>
    <w:rsid w:val="00AF2986"/>
    <w:rsid w:val="00AF29DD"/>
    <w:rsid w:val="00AF2AF0"/>
    <w:rsid w:val="00AF2C16"/>
    <w:rsid w:val="00AF2C7E"/>
    <w:rsid w:val="00AF2CB3"/>
    <w:rsid w:val="00AF31E5"/>
    <w:rsid w:val="00AF3281"/>
    <w:rsid w:val="00AF32B3"/>
    <w:rsid w:val="00AF32F5"/>
    <w:rsid w:val="00AF33AD"/>
    <w:rsid w:val="00AF33DF"/>
    <w:rsid w:val="00AF345F"/>
    <w:rsid w:val="00AF3529"/>
    <w:rsid w:val="00AF35C2"/>
    <w:rsid w:val="00AF360F"/>
    <w:rsid w:val="00AF36C2"/>
    <w:rsid w:val="00AF3875"/>
    <w:rsid w:val="00AF3910"/>
    <w:rsid w:val="00AF3927"/>
    <w:rsid w:val="00AF3A06"/>
    <w:rsid w:val="00AF3AAF"/>
    <w:rsid w:val="00AF3B0C"/>
    <w:rsid w:val="00AF3BE8"/>
    <w:rsid w:val="00AF3D47"/>
    <w:rsid w:val="00AF3E26"/>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C5"/>
    <w:rsid w:val="00AF51F0"/>
    <w:rsid w:val="00AF527E"/>
    <w:rsid w:val="00AF5312"/>
    <w:rsid w:val="00AF5356"/>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31"/>
    <w:rsid w:val="00AF6380"/>
    <w:rsid w:val="00AF6664"/>
    <w:rsid w:val="00AF66AF"/>
    <w:rsid w:val="00AF67D1"/>
    <w:rsid w:val="00AF697C"/>
    <w:rsid w:val="00AF6A90"/>
    <w:rsid w:val="00AF6ADC"/>
    <w:rsid w:val="00AF6D5D"/>
    <w:rsid w:val="00AF6FA7"/>
    <w:rsid w:val="00AF717D"/>
    <w:rsid w:val="00AF7184"/>
    <w:rsid w:val="00AF7187"/>
    <w:rsid w:val="00AF7257"/>
    <w:rsid w:val="00AF747B"/>
    <w:rsid w:val="00AF75D6"/>
    <w:rsid w:val="00AF7648"/>
    <w:rsid w:val="00AF7744"/>
    <w:rsid w:val="00AF77A9"/>
    <w:rsid w:val="00AF7824"/>
    <w:rsid w:val="00AF786F"/>
    <w:rsid w:val="00AF7892"/>
    <w:rsid w:val="00AF7C23"/>
    <w:rsid w:val="00AF7CE7"/>
    <w:rsid w:val="00AF7E2D"/>
    <w:rsid w:val="00AF7ED1"/>
    <w:rsid w:val="00B0005C"/>
    <w:rsid w:val="00B003C1"/>
    <w:rsid w:val="00B00507"/>
    <w:rsid w:val="00B0057B"/>
    <w:rsid w:val="00B0058A"/>
    <w:rsid w:val="00B00611"/>
    <w:rsid w:val="00B00748"/>
    <w:rsid w:val="00B0087E"/>
    <w:rsid w:val="00B00934"/>
    <w:rsid w:val="00B009AB"/>
    <w:rsid w:val="00B009E5"/>
    <w:rsid w:val="00B00A17"/>
    <w:rsid w:val="00B00B7C"/>
    <w:rsid w:val="00B00BF6"/>
    <w:rsid w:val="00B00CD3"/>
    <w:rsid w:val="00B00E36"/>
    <w:rsid w:val="00B00F37"/>
    <w:rsid w:val="00B0104D"/>
    <w:rsid w:val="00B0110B"/>
    <w:rsid w:val="00B01403"/>
    <w:rsid w:val="00B014C2"/>
    <w:rsid w:val="00B0157D"/>
    <w:rsid w:val="00B017C0"/>
    <w:rsid w:val="00B017E0"/>
    <w:rsid w:val="00B01931"/>
    <w:rsid w:val="00B01A37"/>
    <w:rsid w:val="00B01A76"/>
    <w:rsid w:val="00B01CB7"/>
    <w:rsid w:val="00B01D5C"/>
    <w:rsid w:val="00B01DB2"/>
    <w:rsid w:val="00B01DD2"/>
    <w:rsid w:val="00B01DDE"/>
    <w:rsid w:val="00B01E16"/>
    <w:rsid w:val="00B01F57"/>
    <w:rsid w:val="00B01F7D"/>
    <w:rsid w:val="00B0201C"/>
    <w:rsid w:val="00B020A5"/>
    <w:rsid w:val="00B020E6"/>
    <w:rsid w:val="00B021BE"/>
    <w:rsid w:val="00B02216"/>
    <w:rsid w:val="00B02282"/>
    <w:rsid w:val="00B024B7"/>
    <w:rsid w:val="00B02510"/>
    <w:rsid w:val="00B02512"/>
    <w:rsid w:val="00B0256C"/>
    <w:rsid w:val="00B027D8"/>
    <w:rsid w:val="00B02929"/>
    <w:rsid w:val="00B02946"/>
    <w:rsid w:val="00B02AED"/>
    <w:rsid w:val="00B02C1C"/>
    <w:rsid w:val="00B02CB2"/>
    <w:rsid w:val="00B02CDF"/>
    <w:rsid w:val="00B02D09"/>
    <w:rsid w:val="00B02D3B"/>
    <w:rsid w:val="00B02D9B"/>
    <w:rsid w:val="00B02DF8"/>
    <w:rsid w:val="00B02FDE"/>
    <w:rsid w:val="00B03095"/>
    <w:rsid w:val="00B030DE"/>
    <w:rsid w:val="00B030E6"/>
    <w:rsid w:val="00B03185"/>
    <w:rsid w:val="00B0324F"/>
    <w:rsid w:val="00B032F3"/>
    <w:rsid w:val="00B034A6"/>
    <w:rsid w:val="00B034F4"/>
    <w:rsid w:val="00B03530"/>
    <w:rsid w:val="00B0356B"/>
    <w:rsid w:val="00B035CF"/>
    <w:rsid w:val="00B0396C"/>
    <w:rsid w:val="00B039ED"/>
    <w:rsid w:val="00B03A52"/>
    <w:rsid w:val="00B03AF4"/>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4F2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3DB"/>
    <w:rsid w:val="00B0647B"/>
    <w:rsid w:val="00B06864"/>
    <w:rsid w:val="00B068EA"/>
    <w:rsid w:val="00B06936"/>
    <w:rsid w:val="00B069B3"/>
    <w:rsid w:val="00B06BED"/>
    <w:rsid w:val="00B06CB3"/>
    <w:rsid w:val="00B06CFA"/>
    <w:rsid w:val="00B06D30"/>
    <w:rsid w:val="00B06E73"/>
    <w:rsid w:val="00B06E93"/>
    <w:rsid w:val="00B06ED7"/>
    <w:rsid w:val="00B06F2B"/>
    <w:rsid w:val="00B07021"/>
    <w:rsid w:val="00B07223"/>
    <w:rsid w:val="00B0730A"/>
    <w:rsid w:val="00B07392"/>
    <w:rsid w:val="00B073F9"/>
    <w:rsid w:val="00B07535"/>
    <w:rsid w:val="00B0764C"/>
    <w:rsid w:val="00B0783A"/>
    <w:rsid w:val="00B07906"/>
    <w:rsid w:val="00B07C6A"/>
    <w:rsid w:val="00B07CAE"/>
    <w:rsid w:val="00B07D74"/>
    <w:rsid w:val="00B07F69"/>
    <w:rsid w:val="00B07FA1"/>
    <w:rsid w:val="00B07FA8"/>
    <w:rsid w:val="00B1011D"/>
    <w:rsid w:val="00B10172"/>
    <w:rsid w:val="00B1022B"/>
    <w:rsid w:val="00B1033C"/>
    <w:rsid w:val="00B10372"/>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CF9"/>
    <w:rsid w:val="00B10D99"/>
    <w:rsid w:val="00B10E09"/>
    <w:rsid w:val="00B10E0D"/>
    <w:rsid w:val="00B10E61"/>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C02"/>
    <w:rsid w:val="00B11DAD"/>
    <w:rsid w:val="00B11DDC"/>
    <w:rsid w:val="00B11E15"/>
    <w:rsid w:val="00B11E91"/>
    <w:rsid w:val="00B1221D"/>
    <w:rsid w:val="00B1246B"/>
    <w:rsid w:val="00B12671"/>
    <w:rsid w:val="00B12750"/>
    <w:rsid w:val="00B1284F"/>
    <w:rsid w:val="00B1289B"/>
    <w:rsid w:val="00B129C9"/>
    <w:rsid w:val="00B129D5"/>
    <w:rsid w:val="00B12A43"/>
    <w:rsid w:val="00B12A95"/>
    <w:rsid w:val="00B12C1D"/>
    <w:rsid w:val="00B12CC8"/>
    <w:rsid w:val="00B12D17"/>
    <w:rsid w:val="00B12D5C"/>
    <w:rsid w:val="00B12D77"/>
    <w:rsid w:val="00B12DB0"/>
    <w:rsid w:val="00B12DBE"/>
    <w:rsid w:val="00B12E17"/>
    <w:rsid w:val="00B12EAE"/>
    <w:rsid w:val="00B12EEA"/>
    <w:rsid w:val="00B12F24"/>
    <w:rsid w:val="00B12F39"/>
    <w:rsid w:val="00B130FB"/>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ABC"/>
    <w:rsid w:val="00B17AEB"/>
    <w:rsid w:val="00B17E15"/>
    <w:rsid w:val="00B17EF5"/>
    <w:rsid w:val="00B17F48"/>
    <w:rsid w:val="00B17FCF"/>
    <w:rsid w:val="00B17FD3"/>
    <w:rsid w:val="00B2003F"/>
    <w:rsid w:val="00B200E0"/>
    <w:rsid w:val="00B20270"/>
    <w:rsid w:val="00B202EC"/>
    <w:rsid w:val="00B2038E"/>
    <w:rsid w:val="00B20545"/>
    <w:rsid w:val="00B20669"/>
    <w:rsid w:val="00B209B7"/>
    <w:rsid w:val="00B20DF3"/>
    <w:rsid w:val="00B20F61"/>
    <w:rsid w:val="00B20F9E"/>
    <w:rsid w:val="00B20FA4"/>
    <w:rsid w:val="00B21209"/>
    <w:rsid w:val="00B214E5"/>
    <w:rsid w:val="00B21504"/>
    <w:rsid w:val="00B215DA"/>
    <w:rsid w:val="00B21683"/>
    <w:rsid w:val="00B21833"/>
    <w:rsid w:val="00B2183B"/>
    <w:rsid w:val="00B2186A"/>
    <w:rsid w:val="00B218CE"/>
    <w:rsid w:val="00B2194C"/>
    <w:rsid w:val="00B219C9"/>
    <w:rsid w:val="00B219DC"/>
    <w:rsid w:val="00B21AC4"/>
    <w:rsid w:val="00B21B7C"/>
    <w:rsid w:val="00B21B9C"/>
    <w:rsid w:val="00B21C0C"/>
    <w:rsid w:val="00B21C10"/>
    <w:rsid w:val="00B21DC2"/>
    <w:rsid w:val="00B21E1A"/>
    <w:rsid w:val="00B21F50"/>
    <w:rsid w:val="00B21F55"/>
    <w:rsid w:val="00B21F59"/>
    <w:rsid w:val="00B220D3"/>
    <w:rsid w:val="00B22146"/>
    <w:rsid w:val="00B221C0"/>
    <w:rsid w:val="00B221E2"/>
    <w:rsid w:val="00B22826"/>
    <w:rsid w:val="00B2286E"/>
    <w:rsid w:val="00B228D0"/>
    <w:rsid w:val="00B228E1"/>
    <w:rsid w:val="00B22A50"/>
    <w:rsid w:val="00B22AD0"/>
    <w:rsid w:val="00B22B34"/>
    <w:rsid w:val="00B22B73"/>
    <w:rsid w:val="00B22DAC"/>
    <w:rsid w:val="00B22DC3"/>
    <w:rsid w:val="00B22E8C"/>
    <w:rsid w:val="00B22F5F"/>
    <w:rsid w:val="00B22FBF"/>
    <w:rsid w:val="00B230B7"/>
    <w:rsid w:val="00B23121"/>
    <w:rsid w:val="00B2314E"/>
    <w:rsid w:val="00B23180"/>
    <w:rsid w:val="00B232AD"/>
    <w:rsid w:val="00B232E5"/>
    <w:rsid w:val="00B23343"/>
    <w:rsid w:val="00B23468"/>
    <w:rsid w:val="00B235C8"/>
    <w:rsid w:val="00B236F2"/>
    <w:rsid w:val="00B238C4"/>
    <w:rsid w:val="00B23921"/>
    <w:rsid w:val="00B23999"/>
    <w:rsid w:val="00B239C0"/>
    <w:rsid w:val="00B23A6A"/>
    <w:rsid w:val="00B23B67"/>
    <w:rsid w:val="00B23CAC"/>
    <w:rsid w:val="00B23E97"/>
    <w:rsid w:val="00B23EE2"/>
    <w:rsid w:val="00B23EF0"/>
    <w:rsid w:val="00B23F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28"/>
    <w:rsid w:val="00B25D64"/>
    <w:rsid w:val="00B25D8A"/>
    <w:rsid w:val="00B25EC7"/>
    <w:rsid w:val="00B25FEF"/>
    <w:rsid w:val="00B261C1"/>
    <w:rsid w:val="00B261C8"/>
    <w:rsid w:val="00B26216"/>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755"/>
    <w:rsid w:val="00B278DE"/>
    <w:rsid w:val="00B279C6"/>
    <w:rsid w:val="00B27A35"/>
    <w:rsid w:val="00B27B35"/>
    <w:rsid w:val="00B27BE4"/>
    <w:rsid w:val="00B27CE0"/>
    <w:rsid w:val="00B27E2E"/>
    <w:rsid w:val="00B27ECA"/>
    <w:rsid w:val="00B27F13"/>
    <w:rsid w:val="00B30102"/>
    <w:rsid w:val="00B30219"/>
    <w:rsid w:val="00B302EE"/>
    <w:rsid w:val="00B3033A"/>
    <w:rsid w:val="00B304F7"/>
    <w:rsid w:val="00B3064E"/>
    <w:rsid w:val="00B30699"/>
    <w:rsid w:val="00B306ED"/>
    <w:rsid w:val="00B30706"/>
    <w:rsid w:val="00B30950"/>
    <w:rsid w:val="00B30964"/>
    <w:rsid w:val="00B30A55"/>
    <w:rsid w:val="00B30AEC"/>
    <w:rsid w:val="00B30B44"/>
    <w:rsid w:val="00B30B8F"/>
    <w:rsid w:val="00B30D4F"/>
    <w:rsid w:val="00B30D5D"/>
    <w:rsid w:val="00B30E48"/>
    <w:rsid w:val="00B310DA"/>
    <w:rsid w:val="00B31187"/>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21"/>
    <w:rsid w:val="00B32E53"/>
    <w:rsid w:val="00B32E89"/>
    <w:rsid w:val="00B32E8D"/>
    <w:rsid w:val="00B32F4D"/>
    <w:rsid w:val="00B3311B"/>
    <w:rsid w:val="00B331C2"/>
    <w:rsid w:val="00B3336F"/>
    <w:rsid w:val="00B335D2"/>
    <w:rsid w:val="00B33860"/>
    <w:rsid w:val="00B338FA"/>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8A0"/>
    <w:rsid w:val="00B358A2"/>
    <w:rsid w:val="00B358F9"/>
    <w:rsid w:val="00B35942"/>
    <w:rsid w:val="00B3594E"/>
    <w:rsid w:val="00B35A18"/>
    <w:rsid w:val="00B35A5C"/>
    <w:rsid w:val="00B35DE3"/>
    <w:rsid w:val="00B35F62"/>
    <w:rsid w:val="00B3615E"/>
    <w:rsid w:val="00B361A2"/>
    <w:rsid w:val="00B3642E"/>
    <w:rsid w:val="00B36432"/>
    <w:rsid w:val="00B365A7"/>
    <w:rsid w:val="00B36745"/>
    <w:rsid w:val="00B367CB"/>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8A"/>
    <w:rsid w:val="00B408E6"/>
    <w:rsid w:val="00B409F5"/>
    <w:rsid w:val="00B40BD7"/>
    <w:rsid w:val="00B40DB5"/>
    <w:rsid w:val="00B40F0E"/>
    <w:rsid w:val="00B41004"/>
    <w:rsid w:val="00B41048"/>
    <w:rsid w:val="00B41169"/>
    <w:rsid w:val="00B41465"/>
    <w:rsid w:val="00B41615"/>
    <w:rsid w:val="00B41777"/>
    <w:rsid w:val="00B41887"/>
    <w:rsid w:val="00B419A1"/>
    <w:rsid w:val="00B41A67"/>
    <w:rsid w:val="00B41B3F"/>
    <w:rsid w:val="00B41D53"/>
    <w:rsid w:val="00B41E36"/>
    <w:rsid w:val="00B41E3E"/>
    <w:rsid w:val="00B41F0F"/>
    <w:rsid w:val="00B41FC4"/>
    <w:rsid w:val="00B42314"/>
    <w:rsid w:val="00B42355"/>
    <w:rsid w:val="00B4244D"/>
    <w:rsid w:val="00B4256E"/>
    <w:rsid w:val="00B425BD"/>
    <w:rsid w:val="00B4266D"/>
    <w:rsid w:val="00B42821"/>
    <w:rsid w:val="00B428EF"/>
    <w:rsid w:val="00B428FA"/>
    <w:rsid w:val="00B42CBF"/>
    <w:rsid w:val="00B42E8C"/>
    <w:rsid w:val="00B42E9A"/>
    <w:rsid w:val="00B42EA2"/>
    <w:rsid w:val="00B4307D"/>
    <w:rsid w:val="00B43145"/>
    <w:rsid w:val="00B43514"/>
    <w:rsid w:val="00B437F9"/>
    <w:rsid w:val="00B4391C"/>
    <w:rsid w:val="00B439C3"/>
    <w:rsid w:val="00B439D9"/>
    <w:rsid w:val="00B439FC"/>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842"/>
    <w:rsid w:val="00B45999"/>
    <w:rsid w:val="00B459CA"/>
    <w:rsid w:val="00B45A90"/>
    <w:rsid w:val="00B45AE5"/>
    <w:rsid w:val="00B45D2A"/>
    <w:rsid w:val="00B45EBB"/>
    <w:rsid w:val="00B45F39"/>
    <w:rsid w:val="00B46058"/>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3C8"/>
    <w:rsid w:val="00B47494"/>
    <w:rsid w:val="00B4781A"/>
    <w:rsid w:val="00B4788F"/>
    <w:rsid w:val="00B47989"/>
    <w:rsid w:val="00B479B5"/>
    <w:rsid w:val="00B47BFE"/>
    <w:rsid w:val="00B47CE0"/>
    <w:rsid w:val="00B47D15"/>
    <w:rsid w:val="00B47D8A"/>
    <w:rsid w:val="00B47D94"/>
    <w:rsid w:val="00B47E15"/>
    <w:rsid w:val="00B50128"/>
    <w:rsid w:val="00B50174"/>
    <w:rsid w:val="00B5027E"/>
    <w:rsid w:val="00B502A6"/>
    <w:rsid w:val="00B502CD"/>
    <w:rsid w:val="00B50336"/>
    <w:rsid w:val="00B50341"/>
    <w:rsid w:val="00B50357"/>
    <w:rsid w:val="00B503CA"/>
    <w:rsid w:val="00B50474"/>
    <w:rsid w:val="00B50733"/>
    <w:rsid w:val="00B507E0"/>
    <w:rsid w:val="00B5085C"/>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15"/>
    <w:rsid w:val="00B51A2E"/>
    <w:rsid w:val="00B51AAF"/>
    <w:rsid w:val="00B51AB3"/>
    <w:rsid w:val="00B51AE5"/>
    <w:rsid w:val="00B51AF3"/>
    <w:rsid w:val="00B51B99"/>
    <w:rsid w:val="00B51CDC"/>
    <w:rsid w:val="00B51EE4"/>
    <w:rsid w:val="00B51FAA"/>
    <w:rsid w:val="00B51FBB"/>
    <w:rsid w:val="00B52063"/>
    <w:rsid w:val="00B5207B"/>
    <w:rsid w:val="00B52139"/>
    <w:rsid w:val="00B5215A"/>
    <w:rsid w:val="00B52190"/>
    <w:rsid w:val="00B52304"/>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18"/>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BD5"/>
    <w:rsid w:val="00B54C8B"/>
    <w:rsid w:val="00B5506D"/>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93"/>
    <w:rsid w:val="00B560FE"/>
    <w:rsid w:val="00B56227"/>
    <w:rsid w:val="00B56310"/>
    <w:rsid w:val="00B56406"/>
    <w:rsid w:val="00B56648"/>
    <w:rsid w:val="00B566B7"/>
    <w:rsid w:val="00B566C0"/>
    <w:rsid w:val="00B568BE"/>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66"/>
    <w:rsid w:val="00B57431"/>
    <w:rsid w:val="00B574A8"/>
    <w:rsid w:val="00B5792B"/>
    <w:rsid w:val="00B579C7"/>
    <w:rsid w:val="00B57ADA"/>
    <w:rsid w:val="00B57B19"/>
    <w:rsid w:val="00B57B76"/>
    <w:rsid w:val="00B57BBC"/>
    <w:rsid w:val="00B57CC3"/>
    <w:rsid w:val="00B57E50"/>
    <w:rsid w:val="00B57EB3"/>
    <w:rsid w:val="00B57EF6"/>
    <w:rsid w:val="00B57F2F"/>
    <w:rsid w:val="00B57FA3"/>
    <w:rsid w:val="00B6000F"/>
    <w:rsid w:val="00B60112"/>
    <w:rsid w:val="00B6026B"/>
    <w:rsid w:val="00B602BC"/>
    <w:rsid w:val="00B6039C"/>
    <w:rsid w:val="00B60418"/>
    <w:rsid w:val="00B604DE"/>
    <w:rsid w:val="00B6057D"/>
    <w:rsid w:val="00B60598"/>
    <w:rsid w:val="00B605A2"/>
    <w:rsid w:val="00B605FF"/>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0D0"/>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14"/>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CA5"/>
    <w:rsid w:val="00B62D4D"/>
    <w:rsid w:val="00B62D9B"/>
    <w:rsid w:val="00B62E31"/>
    <w:rsid w:val="00B62E49"/>
    <w:rsid w:val="00B62E5D"/>
    <w:rsid w:val="00B62F7C"/>
    <w:rsid w:val="00B62F99"/>
    <w:rsid w:val="00B6301E"/>
    <w:rsid w:val="00B6309D"/>
    <w:rsid w:val="00B632CB"/>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80"/>
    <w:rsid w:val="00B6586F"/>
    <w:rsid w:val="00B658F0"/>
    <w:rsid w:val="00B658F9"/>
    <w:rsid w:val="00B65928"/>
    <w:rsid w:val="00B65939"/>
    <w:rsid w:val="00B65969"/>
    <w:rsid w:val="00B659D2"/>
    <w:rsid w:val="00B659D8"/>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07"/>
    <w:rsid w:val="00B672A3"/>
    <w:rsid w:val="00B674B8"/>
    <w:rsid w:val="00B67585"/>
    <w:rsid w:val="00B67594"/>
    <w:rsid w:val="00B67672"/>
    <w:rsid w:val="00B6767F"/>
    <w:rsid w:val="00B676F8"/>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47D"/>
    <w:rsid w:val="00B705A0"/>
    <w:rsid w:val="00B705FA"/>
    <w:rsid w:val="00B7073E"/>
    <w:rsid w:val="00B70AC1"/>
    <w:rsid w:val="00B70B0F"/>
    <w:rsid w:val="00B70BD0"/>
    <w:rsid w:val="00B70CD3"/>
    <w:rsid w:val="00B70D4C"/>
    <w:rsid w:val="00B70DBD"/>
    <w:rsid w:val="00B7118F"/>
    <w:rsid w:val="00B711AF"/>
    <w:rsid w:val="00B712A2"/>
    <w:rsid w:val="00B712DC"/>
    <w:rsid w:val="00B714D0"/>
    <w:rsid w:val="00B7164E"/>
    <w:rsid w:val="00B7174B"/>
    <w:rsid w:val="00B718A1"/>
    <w:rsid w:val="00B718CE"/>
    <w:rsid w:val="00B71A3F"/>
    <w:rsid w:val="00B71AA4"/>
    <w:rsid w:val="00B71B46"/>
    <w:rsid w:val="00B71B99"/>
    <w:rsid w:val="00B71BCB"/>
    <w:rsid w:val="00B71C6D"/>
    <w:rsid w:val="00B71E2A"/>
    <w:rsid w:val="00B71E5C"/>
    <w:rsid w:val="00B71F4D"/>
    <w:rsid w:val="00B7216F"/>
    <w:rsid w:val="00B721DD"/>
    <w:rsid w:val="00B72304"/>
    <w:rsid w:val="00B7235E"/>
    <w:rsid w:val="00B724D2"/>
    <w:rsid w:val="00B72562"/>
    <w:rsid w:val="00B72649"/>
    <w:rsid w:val="00B726F5"/>
    <w:rsid w:val="00B727DA"/>
    <w:rsid w:val="00B7283B"/>
    <w:rsid w:val="00B728CE"/>
    <w:rsid w:val="00B72AF7"/>
    <w:rsid w:val="00B72BB3"/>
    <w:rsid w:val="00B72C52"/>
    <w:rsid w:val="00B72DE8"/>
    <w:rsid w:val="00B72E1B"/>
    <w:rsid w:val="00B72EDA"/>
    <w:rsid w:val="00B72F0A"/>
    <w:rsid w:val="00B72F53"/>
    <w:rsid w:val="00B7301A"/>
    <w:rsid w:val="00B73079"/>
    <w:rsid w:val="00B730FA"/>
    <w:rsid w:val="00B73263"/>
    <w:rsid w:val="00B732F7"/>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40D"/>
    <w:rsid w:val="00B754FE"/>
    <w:rsid w:val="00B755CA"/>
    <w:rsid w:val="00B755F7"/>
    <w:rsid w:val="00B75667"/>
    <w:rsid w:val="00B756D3"/>
    <w:rsid w:val="00B7575D"/>
    <w:rsid w:val="00B757C8"/>
    <w:rsid w:val="00B75895"/>
    <w:rsid w:val="00B75898"/>
    <w:rsid w:val="00B758E0"/>
    <w:rsid w:val="00B75937"/>
    <w:rsid w:val="00B75A8B"/>
    <w:rsid w:val="00B75C55"/>
    <w:rsid w:val="00B75D0C"/>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162"/>
    <w:rsid w:val="00B8025B"/>
    <w:rsid w:val="00B802CF"/>
    <w:rsid w:val="00B803DE"/>
    <w:rsid w:val="00B80488"/>
    <w:rsid w:val="00B80592"/>
    <w:rsid w:val="00B80675"/>
    <w:rsid w:val="00B80A2F"/>
    <w:rsid w:val="00B80A3D"/>
    <w:rsid w:val="00B80B3A"/>
    <w:rsid w:val="00B80BCD"/>
    <w:rsid w:val="00B80C4E"/>
    <w:rsid w:val="00B8100F"/>
    <w:rsid w:val="00B81032"/>
    <w:rsid w:val="00B81085"/>
    <w:rsid w:val="00B8112E"/>
    <w:rsid w:val="00B8118B"/>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947"/>
    <w:rsid w:val="00B82A5B"/>
    <w:rsid w:val="00B82C8C"/>
    <w:rsid w:val="00B82DBD"/>
    <w:rsid w:val="00B82E59"/>
    <w:rsid w:val="00B82E6F"/>
    <w:rsid w:val="00B831AC"/>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719"/>
    <w:rsid w:val="00B85945"/>
    <w:rsid w:val="00B85978"/>
    <w:rsid w:val="00B85AA1"/>
    <w:rsid w:val="00B85B08"/>
    <w:rsid w:val="00B85CC5"/>
    <w:rsid w:val="00B85DA3"/>
    <w:rsid w:val="00B85EE5"/>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1B1"/>
    <w:rsid w:val="00B871F5"/>
    <w:rsid w:val="00B87263"/>
    <w:rsid w:val="00B87270"/>
    <w:rsid w:val="00B87311"/>
    <w:rsid w:val="00B873AC"/>
    <w:rsid w:val="00B873B9"/>
    <w:rsid w:val="00B87413"/>
    <w:rsid w:val="00B8744B"/>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36A"/>
    <w:rsid w:val="00B90510"/>
    <w:rsid w:val="00B905EC"/>
    <w:rsid w:val="00B9075C"/>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755"/>
    <w:rsid w:val="00B9175C"/>
    <w:rsid w:val="00B917CD"/>
    <w:rsid w:val="00B9187E"/>
    <w:rsid w:val="00B918BA"/>
    <w:rsid w:val="00B91A3E"/>
    <w:rsid w:val="00B91A43"/>
    <w:rsid w:val="00B91ADE"/>
    <w:rsid w:val="00B91D27"/>
    <w:rsid w:val="00B91D4E"/>
    <w:rsid w:val="00B91D9E"/>
    <w:rsid w:val="00B91DCA"/>
    <w:rsid w:val="00B91E1C"/>
    <w:rsid w:val="00B91E37"/>
    <w:rsid w:val="00B91FF0"/>
    <w:rsid w:val="00B92103"/>
    <w:rsid w:val="00B921EB"/>
    <w:rsid w:val="00B9220D"/>
    <w:rsid w:val="00B9226B"/>
    <w:rsid w:val="00B92301"/>
    <w:rsid w:val="00B92406"/>
    <w:rsid w:val="00B92478"/>
    <w:rsid w:val="00B9253B"/>
    <w:rsid w:val="00B92540"/>
    <w:rsid w:val="00B926B2"/>
    <w:rsid w:val="00B926FA"/>
    <w:rsid w:val="00B9276C"/>
    <w:rsid w:val="00B92777"/>
    <w:rsid w:val="00B927A6"/>
    <w:rsid w:val="00B9281B"/>
    <w:rsid w:val="00B9281E"/>
    <w:rsid w:val="00B928EE"/>
    <w:rsid w:val="00B92967"/>
    <w:rsid w:val="00B92A08"/>
    <w:rsid w:val="00B92A95"/>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82"/>
    <w:rsid w:val="00B93A9B"/>
    <w:rsid w:val="00B93AD0"/>
    <w:rsid w:val="00B93B6B"/>
    <w:rsid w:val="00B93B90"/>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D20"/>
    <w:rsid w:val="00B94D6C"/>
    <w:rsid w:val="00B94DFB"/>
    <w:rsid w:val="00B94E4E"/>
    <w:rsid w:val="00B94F4F"/>
    <w:rsid w:val="00B95132"/>
    <w:rsid w:val="00B952BA"/>
    <w:rsid w:val="00B952C2"/>
    <w:rsid w:val="00B952F8"/>
    <w:rsid w:val="00B954FA"/>
    <w:rsid w:val="00B9560A"/>
    <w:rsid w:val="00B9562D"/>
    <w:rsid w:val="00B957B2"/>
    <w:rsid w:val="00B957C2"/>
    <w:rsid w:val="00B95AC1"/>
    <w:rsid w:val="00B95B46"/>
    <w:rsid w:val="00B95C26"/>
    <w:rsid w:val="00B95C3A"/>
    <w:rsid w:val="00B95CC8"/>
    <w:rsid w:val="00B95D0E"/>
    <w:rsid w:val="00B95DEB"/>
    <w:rsid w:val="00B95F76"/>
    <w:rsid w:val="00B95F81"/>
    <w:rsid w:val="00B96052"/>
    <w:rsid w:val="00B96063"/>
    <w:rsid w:val="00B96068"/>
    <w:rsid w:val="00B96075"/>
    <w:rsid w:val="00B960A2"/>
    <w:rsid w:val="00B9614E"/>
    <w:rsid w:val="00B9631D"/>
    <w:rsid w:val="00B96401"/>
    <w:rsid w:val="00B96406"/>
    <w:rsid w:val="00B964D5"/>
    <w:rsid w:val="00B9651B"/>
    <w:rsid w:val="00B96541"/>
    <w:rsid w:val="00B9658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8AF"/>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A32"/>
    <w:rsid w:val="00BA0A4F"/>
    <w:rsid w:val="00BA0B36"/>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E6"/>
    <w:rsid w:val="00BA1364"/>
    <w:rsid w:val="00BA1397"/>
    <w:rsid w:val="00BA1400"/>
    <w:rsid w:val="00BA1408"/>
    <w:rsid w:val="00BA14A9"/>
    <w:rsid w:val="00BA1590"/>
    <w:rsid w:val="00BA173F"/>
    <w:rsid w:val="00BA1836"/>
    <w:rsid w:val="00BA183C"/>
    <w:rsid w:val="00BA1894"/>
    <w:rsid w:val="00BA1A0A"/>
    <w:rsid w:val="00BA1B04"/>
    <w:rsid w:val="00BA1B34"/>
    <w:rsid w:val="00BA1C0E"/>
    <w:rsid w:val="00BA1C8C"/>
    <w:rsid w:val="00BA1CB4"/>
    <w:rsid w:val="00BA1CCB"/>
    <w:rsid w:val="00BA1E95"/>
    <w:rsid w:val="00BA1F61"/>
    <w:rsid w:val="00BA201B"/>
    <w:rsid w:val="00BA205D"/>
    <w:rsid w:val="00BA21BE"/>
    <w:rsid w:val="00BA2397"/>
    <w:rsid w:val="00BA23B2"/>
    <w:rsid w:val="00BA2510"/>
    <w:rsid w:val="00BA2548"/>
    <w:rsid w:val="00BA2728"/>
    <w:rsid w:val="00BA2844"/>
    <w:rsid w:val="00BA28E9"/>
    <w:rsid w:val="00BA29E9"/>
    <w:rsid w:val="00BA2B55"/>
    <w:rsid w:val="00BA2B8C"/>
    <w:rsid w:val="00BA2B99"/>
    <w:rsid w:val="00BA2D52"/>
    <w:rsid w:val="00BA2DC0"/>
    <w:rsid w:val="00BA2EA1"/>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5D6"/>
    <w:rsid w:val="00BA4661"/>
    <w:rsid w:val="00BA46B8"/>
    <w:rsid w:val="00BA47C2"/>
    <w:rsid w:val="00BA48F5"/>
    <w:rsid w:val="00BA4A80"/>
    <w:rsid w:val="00BA4CF0"/>
    <w:rsid w:val="00BA4DE6"/>
    <w:rsid w:val="00BA4EA1"/>
    <w:rsid w:val="00BA4F98"/>
    <w:rsid w:val="00BA5050"/>
    <w:rsid w:val="00BA50AF"/>
    <w:rsid w:val="00BA50F3"/>
    <w:rsid w:val="00BA5175"/>
    <w:rsid w:val="00BA5307"/>
    <w:rsid w:val="00BA53D4"/>
    <w:rsid w:val="00BA542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FC"/>
    <w:rsid w:val="00BA5D06"/>
    <w:rsid w:val="00BA6100"/>
    <w:rsid w:val="00BA614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26"/>
    <w:rsid w:val="00BB015B"/>
    <w:rsid w:val="00BB03A0"/>
    <w:rsid w:val="00BB0425"/>
    <w:rsid w:val="00BB04C5"/>
    <w:rsid w:val="00BB05EB"/>
    <w:rsid w:val="00BB06CB"/>
    <w:rsid w:val="00BB06EB"/>
    <w:rsid w:val="00BB079C"/>
    <w:rsid w:val="00BB086C"/>
    <w:rsid w:val="00BB09AA"/>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B7C"/>
    <w:rsid w:val="00BB1DDB"/>
    <w:rsid w:val="00BB1DE8"/>
    <w:rsid w:val="00BB1EDD"/>
    <w:rsid w:val="00BB1F65"/>
    <w:rsid w:val="00BB1FC3"/>
    <w:rsid w:val="00BB208B"/>
    <w:rsid w:val="00BB2143"/>
    <w:rsid w:val="00BB2170"/>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E88"/>
    <w:rsid w:val="00BB3F01"/>
    <w:rsid w:val="00BB3F28"/>
    <w:rsid w:val="00BB3F42"/>
    <w:rsid w:val="00BB4026"/>
    <w:rsid w:val="00BB406C"/>
    <w:rsid w:val="00BB44A2"/>
    <w:rsid w:val="00BB48E9"/>
    <w:rsid w:val="00BB4A60"/>
    <w:rsid w:val="00BB4B63"/>
    <w:rsid w:val="00BB4D91"/>
    <w:rsid w:val="00BB4E2D"/>
    <w:rsid w:val="00BB4E9E"/>
    <w:rsid w:val="00BB4EF5"/>
    <w:rsid w:val="00BB4FEE"/>
    <w:rsid w:val="00BB50B8"/>
    <w:rsid w:val="00BB50D5"/>
    <w:rsid w:val="00BB518C"/>
    <w:rsid w:val="00BB5256"/>
    <w:rsid w:val="00BB541D"/>
    <w:rsid w:val="00BB54B3"/>
    <w:rsid w:val="00BB5639"/>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53F"/>
    <w:rsid w:val="00BB672B"/>
    <w:rsid w:val="00BB6811"/>
    <w:rsid w:val="00BB68B7"/>
    <w:rsid w:val="00BB68D5"/>
    <w:rsid w:val="00BB697F"/>
    <w:rsid w:val="00BB69AA"/>
    <w:rsid w:val="00BB6C54"/>
    <w:rsid w:val="00BB6D19"/>
    <w:rsid w:val="00BB6EBC"/>
    <w:rsid w:val="00BB6F16"/>
    <w:rsid w:val="00BB6FE2"/>
    <w:rsid w:val="00BB71A0"/>
    <w:rsid w:val="00BB71F6"/>
    <w:rsid w:val="00BB7238"/>
    <w:rsid w:val="00BB7255"/>
    <w:rsid w:val="00BB73CA"/>
    <w:rsid w:val="00BB7519"/>
    <w:rsid w:val="00BB7578"/>
    <w:rsid w:val="00BB77E5"/>
    <w:rsid w:val="00BB7816"/>
    <w:rsid w:val="00BB7868"/>
    <w:rsid w:val="00BB79E1"/>
    <w:rsid w:val="00BB7CC0"/>
    <w:rsid w:val="00BB7D3E"/>
    <w:rsid w:val="00BB7D85"/>
    <w:rsid w:val="00BB7DA4"/>
    <w:rsid w:val="00BB7EC9"/>
    <w:rsid w:val="00BB7FA4"/>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8FD"/>
    <w:rsid w:val="00BC0971"/>
    <w:rsid w:val="00BC098D"/>
    <w:rsid w:val="00BC0A44"/>
    <w:rsid w:val="00BC0B2B"/>
    <w:rsid w:val="00BC0B8B"/>
    <w:rsid w:val="00BC0BEB"/>
    <w:rsid w:val="00BC0DC4"/>
    <w:rsid w:val="00BC0EC2"/>
    <w:rsid w:val="00BC1169"/>
    <w:rsid w:val="00BC128C"/>
    <w:rsid w:val="00BC12B9"/>
    <w:rsid w:val="00BC12D9"/>
    <w:rsid w:val="00BC141D"/>
    <w:rsid w:val="00BC1464"/>
    <w:rsid w:val="00BC14AA"/>
    <w:rsid w:val="00BC14C3"/>
    <w:rsid w:val="00BC1565"/>
    <w:rsid w:val="00BC1595"/>
    <w:rsid w:val="00BC16CE"/>
    <w:rsid w:val="00BC1761"/>
    <w:rsid w:val="00BC177A"/>
    <w:rsid w:val="00BC17EF"/>
    <w:rsid w:val="00BC184C"/>
    <w:rsid w:val="00BC1990"/>
    <w:rsid w:val="00BC1A94"/>
    <w:rsid w:val="00BC1A97"/>
    <w:rsid w:val="00BC1BBE"/>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B32"/>
    <w:rsid w:val="00BC2B46"/>
    <w:rsid w:val="00BC2B61"/>
    <w:rsid w:val="00BC2B62"/>
    <w:rsid w:val="00BC2B64"/>
    <w:rsid w:val="00BC2C94"/>
    <w:rsid w:val="00BC2CE6"/>
    <w:rsid w:val="00BC3037"/>
    <w:rsid w:val="00BC3060"/>
    <w:rsid w:val="00BC3100"/>
    <w:rsid w:val="00BC3166"/>
    <w:rsid w:val="00BC3229"/>
    <w:rsid w:val="00BC34C8"/>
    <w:rsid w:val="00BC34E2"/>
    <w:rsid w:val="00BC3513"/>
    <w:rsid w:val="00BC353C"/>
    <w:rsid w:val="00BC35D4"/>
    <w:rsid w:val="00BC36AA"/>
    <w:rsid w:val="00BC3830"/>
    <w:rsid w:val="00BC385D"/>
    <w:rsid w:val="00BC3978"/>
    <w:rsid w:val="00BC3999"/>
    <w:rsid w:val="00BC39D8"/>
    <w:rsid w:val="00BC3B48"/>
    <w:rsid w:val="00BC3D0B"/>
    <w:rsid w:val="00BC3D10"/>
    <w:rsid w:val="00BC3D30"/>
    <w:rsid w:val="00BC3D98"/>
    <w:rsid w:val="00BC3E07"/>
    <w:rsid w:val="00BC3E15"/>
    <w:rsid w:val="00BC3F2E"/>
    <w:rsid w:val="00BC3F78"/>
    <w:rsid w:val="00BC4038"/>
    <w:rsid w:val="00BC4196"/>
    <w:rsid w:val="00BC424C"/>
    <w:rsid w:val="00BC4374"/>
    <w:rsid w:val="00BC4586"/>
    <w:rsid w:val="00BC4593"/>
    <w:rsid w:val="00BC45B8"/>
    <w:rsid w:val="00BC45F3"/>
    <w:rsid w:val="00BC46A3"/>
    <w:rsid w:val="00BC46C5"/>
    <w:rsid w:val="00BC4724"/>
    <w:rsid w:val="00BC4775"/>
    <w:rsid w:val="00BC47DF"/>
    <w:rsid w:val="00BC47F7"/>
    <w:rsid w:val="00BC4817"/>
    <w:rsid w:val="00BC4A49"/>
    <w:rsid w:val="00BC4AED"/>
    <w:rsid w:val="00BC4B2C"/>
    <w:rsid w:val="00BC4BBD"/>
    <w:rsid w:val="00BC4C0B"/>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EE"/>
    <w:rsid w:val="00BC6EFF"/>
    <w:rsid w:val="00BC6F35"/>
    <w:rsid w:val="00BC70F6"/>
    <w:rsid w:val="00BC714B"/>
    <w:rsid w:val="00BC71B2"/>
    <w:rsid w:val="00BC7258"/>
    <w:rsid w:val="00BC72DF"/>
    <w:rsid w:val="00BC74E2"/>
    <w:rsid w:val="00BC755A"/>
    <w:rsid w:val="00BC762E"/>
    <w:rsid w:val="00BC7663"/>
    <w:rsid w:val="00BC791B"/>
    <w:rsid w:val="00BC7961"/>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D3"/>
    <w:rsid w:val="00BD2F2A"/>
    <w:rsid w:val="00BD2F66"/>
    <w:rsid w:val="00BD306E"/>
    <w:rsid w:val="00BD328E"/>
    <w:rsid w:val="00BD349F"/>
    <w:rsid w:val="00BD35F5"/>
    <w:rsid w:val="00BD3757"/>
    <w:rsid w:val="00BD3819"/>
    <w:rsid w:val="00BD39EE"/>
    <w:rsid w:val="00BD3B19"/>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EFE"/>
    <w:rsid w:val="00BD6F72"/>
    <w:rsid w:val="00BD6FF1"/>
    <w:rsid w:val="00BD7048"/>
    <w:rsid w:val="00BD7089"/>
    <w:rsid w:val="00BD70B8"/>
    <w:rsid w:val="00BD71A6"/>
    <w:rsid w:val="00BD748C"/>
    <w:rsid w:val="00BD74D7"/>
    <w:rsid w:val="00BD7537"/>
    <w:rsid w:val="00BD75F9"/>
    <w:rsid w:val="00BD7614"/>
    <w:rsid w:val="00BD7634"/>
    <w:rsid w:val="00BD76BD"/>
    <w:rsid w:val="00BD76DC"/>
    <w:rsid w:val="00BD7724"/>
    <w:rsid w:val="00BD77CF"/>
    <w:rsid w:val="00BD784C"/>
    <w:rsid w:val="00BD78E2"/>
    <w:rsid w:val="00BD791C"/>
    <w:rsid w:val="00BD7A29"/>
    <w:rsid w:val="00BD7BFE"/>
    <w:rsid w:val="00BD7C7A"/>
    <w:rsid w:val="00BD7CBF"/>
    <w:rsid w:val="00BD7CD2"/>
    <w:rsid w:val="00BD7CD4"/>
    <w:rsid w:val="00BD7EA6"/>
    <w:rsid w:val="00BD7F11"/>
    <w:rsid w:val="00BD7FB1"/>
    <w:rsid w:val="00BD7FBA"/>
    <w:rsid w:val="00BE003E"/>
    <w:rsid w:val="00BE0049"/>
    <w:rsid w:val="00BE00E8"/>
    <w:rsid w:val="00BE015E"/>
    <w:rsid w:val="00BE01C3"/>
    <w:rsid w:val="00BE0697"/>
    <w:rsid w:val="00BE06F0"/>
    <w:rsid w:val="00BE0750"/>
    <w:rsid w:val="00BE079A"/>
    <w:rsid w:val="00BE0818"/>
    <w:rsid w:val="00BE088B"/>
    <w:rsid w:val="00BE0956"/>
    <w:rsid w:val="00BE0B6E"/>
    <w:rsid w:val="00BE0B90"/>
    <w:rsid w:val="00BE0CE2"/>
    <w:rsid w:val="00BE0D37"/>
    <w:rsid w:val="00BE0E3C"/>
    <w:rsid w:val="00BE0EBF"/>
    <w:rsid w:val="00BE0F5F"/>
    <w:rsid w:val="00BE1082"/>
    <w:rsid w:val="00BE1156"/>
    <w:rsid w:val="00BE119B"/>
    <w:rsid w:val="00BE1264"/>
    <w:rsid w:val="00BE1290"/>
    <w:rsid w:val="00BE136D"/>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F2A"/>
    <w:rsid w:val="00BE1F97"/>
    <w:rsid w:val="00BE2030"/>
    <w:rsid w:val="00BE216B"/>
    <w:rsid w:val="00BE21CA"/>
    <w:rsid w:val="00BE2330"/>
    <w:rsid w:val="00BE2374"/>
    <w:rsid w:val="00BE24B7"/>
    <w:rsid w:val="00BE24CD"/>
    <w:rsid w:val="00BE24DE"/>
    <w:rsid w:val="00BE254B"/>
    <w:rsid w:val="00BE27EF"/>
    <w:rsid w:val="00BE2975"/>
    <w:rsid w:val="00BE2B13"/>
    <w:rsid w:val="00BE2B66"/>
    <w:rsid w:val="00BE2C54"/>
    <w:rsid w:val="00BE2D16"/>
    <w:rsid w:val="00BE2D52"/>
    <w:rsid w:val="00BE2DA1"/>
    <w:rsid w:val="00BE2DAF"/>
    <w:rsid w:val="00BE2F76"/>
    <w:rsid w:val="00BE3089"/>
    <w:rsid w:val="00BE30C3"/>
    <w:rsid w:val="00BE3104"/>
    <w:rsid w:val="00BE3291"/>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D4"/>
    <w:rsid w:val="00BE5323"/>
    <w:rsid w:val="00BE547F"/>
    <w:rsid w:val="00BE565A"/>
    <w:rsid w:val="00BE5721"/>
    <w:rsid w:val="00BE57DD"/>
    <w:rsid w:val="00BE58C5"/>
    <w:rsid w:val="00BE5922"/>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58C"/>
    <w:rsid w:val="00BF1775"/>
    <w:rsid w:val="00BF1945"/>
    <w:rsid w:val="00BF199D"/>
    <w:rsid w:val="00BF19E8"/>
    <w:rsid w:val="00BF1A13"/>
    <w:rsid w:val="00BF1C60"/>
    <w:rsid w:val="00BF1CA1"/>
    <w:rsid w:val="00BF1D5C"/>
    <w:rsid w:val="00BF1E45"/>
    <w:rsid w:val="00BF1EDF"/>
    <w:rsid w:val="00BF1EEC"/>
    <w:rsid w:val="00BF1F1D"/>
    <w:rsid w:val="00BF1FEF"/>
    <w:rsid w:val="00BF2234"/>
    <w:rsid w:val="00BF24D2"/>
    <w:rsid w:val="00BF2738"/>
    <w:rsid w:val="00BF2764"/>
    <w:rsid w:val="00BF27E0"/>
    <w:rsid w:val="00BF29CB"/>
    <w:rsid w:val="00BF2B1C"/>
    <w:rsid w:val="00BF2B3F"/>
    <w:rsid w:val="00BF2CC3"/>
    <w:rsid w:val="00BF2E84"/>
    <w:rsid w:val="00BF2FBB"/>
    <w:rsid w:val="00BF3013"/>
    <w:rsid w:val="00BF307D"/>
    <w:rsid w:val="00BF309B"/>
    <w:rsid w:val="00BF3108"/>
    <w:rsid w:val="00BF347F"/>
    <w:rsid w:val="00BF34DF"/>
    <w:rsid w:val="00BF34E8"/>
    <w:rsid w:val="00BF352F"/>
    <w:rsid w:val="00BF3790"/>
    <w:rsid w:val="00BF3A3E"/>
    <w:rsid w:val="00BF3A74"/>
    <w:rsid w:val="00BF3C93"/>
    <w:rsid w:val="00BF3CF0"/>
    <w:rsid w:val="00BF3D2C"/>
    <w:rsid w:val="00BF3FF4"/>
    <w:rsid w:val="00BF401B"/>
    <w:rsid w:val="00BF42F2"/>
    <w:rsid w:val="00BF4365"/>
    <w:rsid w:val="00BF43BC"/>
    <w:rsid w:val="00BF4471"/>
    <w:rsid w:val="00BF4618"/>
    <w:rsid w:val="00BF4694"/>
    <w:rsid w:val="00BF4710"/>
    <w:rsid w:val="00BF4723"/>
    <w:rsid w:val="00BF476F"/>
    <w:rsid w:val="00BF47AC"/>
    <w:rsid w:val="00BF47B5"/>
    <w:rsid w:val="00BF4AF5"/>
    <w:rsid w:val="00BF4B37"/>
    <w:rsid w:val="00BF4B4D"/>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B87"/>
    <w:rsid w:val="00BF6BCC"/>
    <w:rsid w:val="00BF6C45"/>
    <w:rsid w:val="00BF6D2E"/>
    <w:rsid w:val="00BF6D3A"/>
    <w:rsid w:val="00BF6D4D"/>
    <w:rsid w:val="00BF6E4F"/>
    <w:rsid w:val="00BF7063"/>
    <w:rsid w:val="00BF709C"/>
    <w:rsid w:val="00BF7151"/>
    <w:rsid w:val="00BF71AF"/>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1D"/>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C2D"/>
    <w:rsid w:val="00C00C63"/>
    <w:rsid w:val="00C00C72"/>
    <w:rsid w:val="00C00D64"/>
    <w:rsid w:val="00C00DB9"/>
    <w:rsid w:val="00C00F69"/>
    <w:rsid w:val="00C010C7"/>
    <w:rsid w:val="00C011A7"/>
    <w:rsid w:val="00C014D5"/>
    <w:rsid w:val="00C0157C"/>
    <w:rsid w:val="00C0174A"/>
    <w:rsid w:val="00C01843"/>
    <w:rsid w:val="00C0191D"/>
    <w:rsid w:val="00C01A23"/>
    <w:rsid w:val="00C01C6B"/>
    <w:rsid w:val="00C01D39"/>
    <w:rsid w:val="00C01D59"/>
    <w:rsid w:val="00C01E30"/>
    <w:rsid w:val="00C01FD7"/>
    <w:rsid w:val="00C02127"/>
    <w:rsid w:val="00C0233D"/>
    <w:rsid w:val="00C02348"/>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2DE"/>
    <w:rsid w:val="00C034E4"/>
    <w:rsid w:val="00C03523"/>
    <w:rsid w:val="00C0377B"/>
    <w:rsid w:val="00C037A2"/>
    <w:rsid w:val="00C037DA"/>
    <w:rsid w:val="00C038EB"/>
    <w:rsid w:val="00C039D4"/>
    <w:rsid w:val="00C03A59"/>
    <w:rsid w:val="00C03A5D"/>
    <w:rsid w:val="00C03C1B"/>
    <w:rsid w:val="00C03E69"/>
    <w:rsid w:val="00C03EAD"/>
    <w:rsid w:val="00C03F1F"/>
    <w:rsid w:val="00C03FFD"/>
    <w:rsid w:val="00C04012"/>
    <w:rsid w:val="00C040A7"/>
    <w:rsid w:val="00C0426A"/>
    <w:rsid w:val="00C042F2"/>
    <w:rsid w:val="00C042FB"/>
    <w:rsid w:val="00C043EE"/>
    <w:rsid w:val="00C04444"/>
    <w:rsid w:val="00C0453C"/>
    <w:rsid w:val="00C04566"/>
    <w:rsid w:val="00C045EC"/>
    <w:rsid w:val="00C04686"/>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C"/>
    <w:rsid w:val="00C058DB"/>
    <w:rsid w:val="00C05931"/>
    <w:rsid w:val="00C05AB5"/>
    <w:rsid w:val="00C05AC7"/>
    <w:rsid w:val="00C05AD5"/>
    <w:rsid w:val="00C05BB1"/>
    <w:rsid w:val="00C05D29"/>
    <w:rsid w:val="00C05EB0"/>
    <w:rsid w:val="00C05ED5"/>
    <w:rsid w:val="00C05F2A"/>
    <w:rsid w:val="00C06030"/>
    <w:rsid w:val="00C06068"/>
    <w:rsid w:val="00C060E2"/>
    <w:rsid w:val="00C06165"/>
    <w:rsid w:val="00C0617E"/>
    <w:rsid w:val="00C063A4"/>
    <w:rsid w:val="00C063B5"/>
    <w:rsid w:val="00C063DB"/>
    <w:rsid w:val="00C0699F"/>
    <w:rsid w:val="00C06A96"/>
    <w:rsid w:val="00C06ADA"/>
    <w:rsid w:val="00C06AE8"/>
    <w:rsid w:val="00C06AF0"/>
    <w:rsid w:val="00C06D22"/>
    <w:rsid w:val="00C06DFA"/>
    <w:rsid w:val="00C06E54"/>
    <w:rsid w:val="00C0708C"/>
    <w:rsid w:val="00C070D7"/>
    <w:rsid w:val="00C070F3"/>
    <w:rsid w:val="00C07128"/>
    <w:rsid w:val="00C0720A"/>
    <w:rsid w:val="00C072AC"/>
    <w:rsid w:val="00C07328"/>
    <w:rsid w:val="00C07505"/>
    <w:rsid w:val="00C075E4"/>
    <w:rsid w:val="00C0785D"/>
    <w:rsid w:val="00C07876"/>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0F2D"/>
    <w:rsid w:val="00C110C8"/>
    <w:rsid w:val="00C111B3"/>
    <w:rsid w:val="00C11293"/>
    <w:rsid w:val="00C113C7"/>
    <w:rsid w:val="00C114AE"/>
    <w:rsid w:val="00C114B5"/>
    <w:rsid w:val="00C114B9"/>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939"/>
    <w:rsid w:val="00C129AB"/>
    <w:rsid w:val="00C12A55"/>
    <w:rsid w:val="00C12A6D"/>
    <w:rsid w:val="00C12AD8"/>
    <w:rsid w:val="00C12B42"/>
    <w:rsid w:val="00C12DD8"/>
    <w:rsid w:val="00C12DE2"/>
    <w:rsid w:val="00C12E22"/>
    <w:rsid w:val="00C12E4F"/>
    <w:rsid w:val="00C12FBE"/>
    <w:rsid w:val="00C1303F"/>
    <w:rsid w:val="00C13052"/>
    <w:rsid w:val="00C1311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6B"/>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422"/>
    <w:rsid w:val="00C155C4"/>
    <w:rsid w:val="00C156FD"/>
    <w:rsid w:val="00C157CA"/>
    <w:rsid w:val="00C15840"/>
    <w:rsid w:val="00C158EA"/>
    <w:rsid w:val="00C15ADF"/>
    <w:rsid w:val="00C15AF2"/>
    <w:rsid w:val="00C15B69"/>
    <w:rsid w:val="00C15D0F"/>
    <w:rsid w:val="00C15D38"/>
    <w:rsid w:val="00C16015"/>
    <w:rsid w:val="00C16287"/>
    <w:rsid w:val="00C16488"/>
    <w:rsid w:val="00C164DF"/>
    <w:rsid w:val="00C165AE"/>
    <w:rsid w:val="00C165FA"/>
    <w:rsid w:val="00C16700"/>
    <w:rsid w:val="00C1671B"/>
    <w:rsid w:val="00C167C0"/>
    <w:rsid w:val="00C169A6"/>
    <w:rsid w:val="00C16D0C"/>
    <w:rsid w:val="00C16E58"/>
    <w:rsid w:val="00C16E72"/>
    <w:rsid w:val="00C16F50"/>
    <w:rsid w:val="00C17023"/>
    <w:rsid w:val="00C170CF"/>
    <w:rsid w:val="00C17148"/>
    <w:rsid w:val="00C1724E"/>
    <w:rsid w:val="00C1729E"/>
    <w:rsid w:val="00C173A3"/>
    <w:rsid w:val="00C17552"/>
    <w:rsid w:val="00C175E1"/>
    <w:rsid w:val="00C175E8"/>
    <w:rsid w:val="00C17673"/>
    <w:rsid w:val="00C1771F"/>
    <w:rsid w:val="00C178C2"/>
    <w:rsid w:val="00C17A36"/>
    <w:rsid w:val="00C17B80"/>
    <w:rsid w:val="00C17BC2"/>
    <w:rsid w:val="00C17BEE"/>
    <w:rsid w:val="00C17CF8"/>
    <w:rsid w:val="00C17DBC"/>
    <w:rsid w:val="00C17DC2"/>
    <w:rsid w:val="00C17E3B"/>
    <w:rsid w:val="00C17E4D"/>
    <w:rsid w:val="00C17EAA"/>
    <w:rsid w:val="00C17EDE"/>
    <w:rsid w:val="00C20018"/>
    <w:rsid w:val="00C2001A"/>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16"/>
    <w:rsid w:val="00C21523"/>
    <w:rsid w:val="00C2153E"/>
    <w:rsid w:val="00C21627"/>
    <w:rsid w:val="00C21652"/>
    <w:rsid w:val="00C2168E"/>
    <w:rsid w:val="00C21726"/>
    <w:rsid w:val="00C2177F"/>
    <w:rsid w:val="00C218B7"/>
    <w:rsid w:val="00C2196E"/>
    <w:rsid w:val="00C21BEE"/>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4"/>
    <w:rsid w:val="00C22F2F"/>
    <w:rsid w:val="00C22F4E"/>
    <w:rsid w:val="00C23021"/>
    <w:rsid w:val="00C23030"/>
    <w:rsid w:val="00C2319F"/>
    <w:rsid w:val="00C231EB"/>
    <w:rsid w:val="00C23237"/>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3BB"/>
    <w:rsid w:val="00C243C4"/>
    <w:rsid w:val="00C245B8"/>
    <w:rsid w:val="00C246CB"/>
    <w:rsid w:val="00C2498F"/>
    <w:rsid w:val="00C24D61"/>
    <w:rsid w:val="00C24F41"/>
    <w:rsid w:val="00C2511B"/>
    <w:rsid w:val="00C25143"/>
    <w:rsid w:val="00C25164"/>
    <w:rsid w:val="00C25192"/>
    <w:rsid w:val="00C252DD"/>
    <w:rsid w:val="00C25379"/>
    <w:rsid w:val="00C25383"/>
    <w:rsid w:val="00C253D7"/>
    <w:rsid w:val="00C2549D"/>
    <w:rsid w:val="00C256BB"/>
    <w:rsid w:val="00C25971"/>
    <w:rsid w:val="00C2598B"/>
    <w:rsid w:val="00C259EA"/>
    <w:rsid w:val="00C259F3"/>
    <w:rsid w:val="00C25A47"/>
    <w:rsid w:val="00C25CF2"/>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0DB"/>
    <w:rsid w:val="00C272E4"/>
    <w:rsid w:val="00C27340"/>
    <w:rsid w:val="00C27353"/>
    <w:rsid w:val="00C27419"/>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FC4"/>
    <w:rsid w:val="00C27FE4"/>
    <w:rsid w:val="00C300F9"/>
    <w:rsid w:val="00C3022C"/>
    <w:rsid w:val="00C3023F"/>
    <w:rsid w:val="00C30264"/>
    <w:rsid w:val="00C302DD"/>
    <w:rsid w:val="00C3034E"/>
    <w:rsid w:val="00C30355"/>
    <w:rsid w:val="00C303C8"/>
    <w:rsid w:val="00C30633"/>
    <w:rsid w:val="00C30878"/>
    <w:rsid w:val="00C30EFF"/>
    <w:rsid w:val="00C30F11"/>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941"/>
    <w:rsid w:val="00C31A47"/>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34"/>
    <w:rsid w:val="00C32CD9"/>
    <w:rsid w:val="00C32CFD"/>
    <w:rsid w:val="00C32D65"/>
    <w:rsid w:val="00C32ED7"/>
    <w:rsid w:val="00C33229"/>
    <w:rsid w:val="00C333E5"/>
    <w:rsid w:val="00C33440"/>
    <w:rsid w:val="00C3347D"/>
    <w:rsid w:val="00C33593"/>
    <w:rsid w:val="00C337B7"/>
    <w:rsid w:val="00C33A82"/>
    <w:rsid w:val="00C33A8E"/>
    <w:rsid w:val="00C33B41"/>
    <w:rsid w:val="00C33E42"/>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EC6"/>
    <w:rsid w:val="00C34F31"/>
    <w:rsid w:val="00C34FEA"/>
    <w:rsid w:val="00C3503D"/>
    <w:rsid w:val="00C35058"/>
    <w:rsid w:val="00C350D8"/>
    <w:rsid w:val="00C351C7"/>
    <w:rsid w:val="00C3545D"/>
    <w:rsid w:val="00C35500"/>
    <w:rsid w:val="00C3558F"/>
    <w:rsid w:val="00C35702"/>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605"/>
    <w:rsid w:val="00C3660F"/>
    <w:rsid w:val="00C36707"/>
    <w:rsid w:val="00C3675F"/>
    <w:rsid w:val="00C367DF"/>
    <w:rsid w:val="00C3686A"/>
    <w:rsid w:val="00C36896"/>
    <w:rsid w:val="00C368A9"/>
    <w:rsid w:val="00C3691C"/>
    <w:rsid w:val="00C36940"/>
    <w:rsid w:val="00C36A62"/>
    <w:rsid w:val="00C36AD1"/>
    <w:rsid w:val="00C36BBC"/>
    <w:rsid w:val="00C36BD6"/>
    <w:rsid w:val="00C36C4F"/>
    <w:rsid w:val="00C36CD7"/>
    <w:rsid w:val="00C36E9C"/>
    <w:rsid w:val="00C36F34"/>
    <w:rsid w:val="00C36F4A"/>
    <w:rsid w:val="00C37069"/>
    <w:rsid w:val="00C370AE"/>
    <w:rsid w:val="00C370DD"/>
    <w:rsid w:val="00C371F9"/>
    <w:rsid w:val="00C3723F"/>
    <w:rsid w:val="00C37278"/>
    <w:rsid w:val="00C3742D"/>
    <w:rsid w:val="00C37470"/>
    <w:rsid w:val="00C3748E"/>
    <w:rsid w:val="00C374EC"/>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F6"/>
    <w:rsid w:val="00C41B50"/>
    <w:rsid w:val="00C41CA1"/>
    <w:rsid w:val="00C41E68"/>
    <w:rsid w:val="00C41E9E"/>
    <w:rsid w:val="00C41F43"/>
    <w:rsid w:val="00C41F78"/>
    <w:rsid w:val="00C41FC8"/>
    <w:rsid w:val="00C420B3"/>
    <w:rsid w:val="00C420C5"/>
    <w:rsid w:val="00C4217B"/>
    <w:rsid w:val="00C421BB"/>
    <w:rsid w:val="00C421D8"/>
    <w:rsid w:val="00C42350"/>
    <w:rsid w:val="00C42391"/>
    <w:rsid w:val="00C4265A"/>
    <w:rsid w:val="00C428D4"/>
    <w:rsid w:val="00C429A7"/>
    <w:rsid w:val="00C42B21"/>
    <w:rsid w:val="00C42D76"/>
    <w:rsid w:val="00C42DF8"/>
    <w:rsid w:val="00C42E14"/>
    <w:rsid w:val="00C42E2D"/>
    <w:rsid w:val="00C42E61"/>
    <w:rsid w:val="00C431A3"/>
    <w:rsid w:val="00C431BB"/>
    <w:rsid w:val="00C43734"/>
    <w:rsid w:val="00C4383F"/>
    <w:rsid w:val="00C438C0"/>
    <w:rsid w:val="00C438D5"/>
    <w:rsid w:val="00C438D6"/>
    <w:rsid w:val="00C438DD"/>
    <w:rsid w:val="00C43A8F"/>
    <w:rsid w:val="00C43AE9"/>
    <w:rsid w:val="00C43DF2"/>
    <w:rsid w:val="00C43DF4"/>
    <w:rsid w:val="00C43E91"/>
    <w:rsid w:val="00C43EB2"/>
    <w:rsid w:val="00C441E6"/>
    <w:rsid w:val="00C442C2"/>
    <w:rsid w:val="00C4438F"/>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59"/>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A2E"/>
    <w:rsid w:val="00C46A6A"/>
    <w:rsid w:val="00C46ACA"/>
    <w:rsid w:val="00C46B08"/>
    <w:rsid w:val="00C46C43"/>
    <w:rsid w:val="00C46D06"/>
    <w:rsid w:val="00C46D8F"/>
    <w:rsid w:val="00C46E9A"/>
    <w:rsid w:val="00C46EC7"/>
    <w:rsid w:val="00C46F4F"/>
    <w:rsid w:val="00C470B2"/>
    <w:rsid w:val="00C4732F"/>
    <w:rsid w:val="00C474F0"/>
    <w:rsid w:val="00C4755A"/>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E59"/>
    <w:rsid w:val="00C520E9"/>
    <w:rsid w:val="00C522A0"/>
    <w:rsid w:val="00C523E5"/>
    <w:rsid w:val="00C52476"/>
    <w:rsid w:val="00C52478"/>
    <w:rsid w:val="00C52521"/>
    <w:rsid w:val="00C52601"/>
    <w:rsid w:val="00C5269E"/>
    <w:rsid w:val="00C52740"/>
    <w:rsid w:val="00C52870"/>
    <w:rsid w:val="00C528BA"/>
    <w:rsid w:val="00C52943"/>
    <w:rsid w:val="00C52ABC"/>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611"/>
    <w:rsid w:val="00C53788"/>
    <w:rsid w:val="00C53815"/>
    <w:rsid w:val="00C53835"/>
    <w:rsid w:val="00C538E8"/>
    <w:rsid w:val="00C5396C"/>
    <w:rsid w:val="00C5399A"/>
    <w:rsid w:val="00C53AAF"/>
    <w:rsid w:val="00C53AED"/>
    <w:rsid w:val="00C53B91"/>
    <w:rsid w:val="00C53DCF"/>
    <w:rsid w:val="00C53EF5"/>
    <w:rsid w:val="00C53F5A"/>
    <w:rsid w:val="00C5418B"/>
    <w:rsid w:val="00C54265"/>
    <w:rsid w:val="00C542DD"/>
    <w:rsid w:val="00C5441F"/>
    <w:rsid w:val="00C54441"/>
    <w:rsid w:val="00C544B0"/>
    <w:rsid w:val="00C546A9"/>
    <w:rsid w:val="00C54795"/>
    <w:rsid w:val="00C5494C"/>
    <w:rsid w:val="00C549B7"/>
    <w:rsid w:val="00C54A45"/>
    <w:rsid w:val="00C54A72"/>
    <w:rsid w:val="00C54AFB"/>
    <w:rsid w:val="00C54BF3"/>
    <w:rsid w:val="00C54C37"/>
    <w:rsid w:val="00C54E1D"/>
    <w:rsid w:val="00C54E2C"/>
    <w:rsid w:val="00C54F6C"/>
    <w:rsid w:val="00C54FB0"/>
    <w:rsid w:val="00C551C2"/>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3E8"/>
    <w:rsid w:val="00C566C3"/>
    <w:rsid w:val="00C568AA"/>
    <w:rsid w:val="00C568CF"/>
    <w:rsid w:val="00C56AC2"/>
    <w:rsid w:val="00C56B00"/>
    <w:rsid w:val="00C56CF0"/>
    <w:rsid w:val="00C56DFF"/>
    <w:rsid w:val="00C56E16"/>
    <w:rsid w:val="00C56E1B"/>
    <w:rsid w:val="00C56F2D"/>
    <w:rsid w:val="00C570FE"/>
    <w:rsid w:val="00C571F7"/>
    <w:rsid w:val="00C572F5"/>
    <w:rsid w:val="00C575B9"/>
    <w:rsid w:val="00C5761F"/>
    <w:rsid w:val="00C576A8"/>
    <w:rsid w:val="00C576E0"/>
    <w:rsid w:val="00C57899"/>
    <w:rsid w:val="00C57930"/>
    <w:rsid w:val="00C579DE"/>
    <w:rsid w:val="00C57A2B"/>
    <w:rsid w:val="00C57AB7"/>
    <w:rsid w:val="00C57AF3"/>
    <w:rsid w:val="00C57B24"/>
    <w:rsid w:val="00C57BE6"/>
    <w:rsid w:val="00C57CE5"/>
    <w:rsid w:val="00C57D0C"/>
    <w:rsid w:val="00C57DE5"/>
    <w:rsid w:val="00C57F8E"/>
    <w:rsid w:val="00C57FB1"/>
    <w:rsid w:val="00C57FC4"/>
    <w:rsid w:val="00C60006"/>
    <w:rsid w:val="00C60123"/>
    <w:rsid w:val="00C601AC"/>
    <w:rsid w:val="00C60201"/>
    <w:rsid w:val="00C60247"/>
    <w:rsid w:val="00C602AC"/>
    <w:rsid w:val="00C602E6"/>
    <w:rsid w:val="00C6038C"/>
    <w:rsid w:val="00C603AB"/>
    <w:rsid w:val="00C60405"/>
    <w:rsid w:val="00C60767"/>
    <w:rsid w:val="00C60780"/>
    <w:rsid w:val="00C60781"/>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536"/>
    <w:rsid w:val="00C63820"/>
    <w:rsid w:val="00C638E3"/>
    <w:rsid w:val="00C63B16"/>
    <w:rsid w:val="00C63C67"/>
    <w:rsid w:val="00C63CFB"/>
    <w:rsid w:val="00C63E79"/>
    <w:rsid w:val="00C64379"/>
    <w:rsid w:val="00C64392"/>
    <w:rsid w:val="00C643BB"/>
    <w:rsid w:val="00C644A8"/>
    <w:rsid w:val="00C645E3"/>
    <w:rsid w:val="00C6461B"/>
    <w:rsid w:val="00C646C7"/>
    <w:rsid w:val="00C6486E"/>
    <w:rsid w:val="00C64879"/>
    <w:rsid w:val="00C648A5"/>
    <w:rsid w:val="00C64906"/>
    <w:rsid w:val="00C6494D"/>
    <w:rsid w:val="00C64993"/>
    <w:rsid w:val="00C64B1D"/>
    <w:rsid w:val="00C64E71"/>
    <w:rsid w:val="00C64F17"/>
    <w:rsid w:val="00C64FCA"/>
    <w:rsid w:val="00C6506F"/>
    <w:rsid w:val="00C650CC"/>
    <w:rsid w:val="00C6546F"/>
    <w:rsid w:val="00C654E7"/>
    <w:rsid w:val="00C6553E"/>
    <w:rsid w:val="00C65553"/>
    <w:rsid w:val="00C6557C"/>
    <w:rsid w:val="00C655AF"/>
    <w:rsid w:val="00C656E9"/>
    <w:rsid w:val="00C65763"/>
    <w:rsid w:val="00C6587F"/>
    <w:rsid w:val="00C658DB"/>
    <w:rsid w:val="00C65979"/>
    <w:rsid w:val="00C65A50"/>
    <w:rsid w:val="00C65B18"/>
    <w:rsid w:val="00C65B26"/>
    <w:rsid w:val="00C65DF4"/>
    <w:rsid w:val="00C65EB7"/>
    <w:rsid w:val="00C65F4D"/>
    <w:rsid w:val="00C66002"/>
    <w:rsid w:val="00C6619C"/>
    <w:rsid w:val="00C661C0"/>
    <w:rsid w:val="00C663E2"/>
    <w:rsid w:val="00C66573"/>
    <w:rsid w:val="00C666C6"/>
    <w:rsid w:val="00C66987"/>
    <w:rsid w:val="00C66AE6"/>
    <w:rsid w:val="00C66BBE"/>
    <w:rsid w:val="00C66BBF"/>
    <w:rsid w:val="00C66C38"/>
    <w:rsid w:val="00C66DB3"/>
    <w:rsid w:val="00C66E42"/>
    <w:rsid w:val="00C66FAC"/>
    <w:rsid w:val="00C670A8"/>
    <w:rsid w:val="00C67105"/>
    <w:rsid w:val="00C67149"/>
    <w:rsid w:val="00C671BB"/>
    <w:rsid w:val="00C67207"/>
    <w:rsid w:val="00C672E9"/>
    <w:rsid w:val="00C673E7"/>
    <w:rsid w:val="00C67450"/>
    <w:rsid w:val="00C6749B"/>
    <w:rsid w:val="00C6750C"/>
    <w:rsid w:val="00C67644"/>
    <w:rsid w:val="00C67678"/>
    <w:rsid w:val="00C676E5"/>
    <w:rsid w:val="00C67756"/>
    <w:rsid w:val="00C6793E"/>
    <w:rsid w:val="00C67A15"/>
    <w:rsid w:val="00C67A2D"/>
    <w:rsid w:val="00C67B1D"/>
    <w:rsid w:val="00C67C43"/>
    <w:rsid w:val="00C67C94"/>
    <w:rsid w:val="00C67CDA"/>
    <w:rsid w:val="00C67DA5"/>
    <w:rsid w:val="00C67DC2"/>
    <w:rsid w:val="00C67FBF"/>
    <w:rsid w:val="00C7004E"/>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23"/>
    <w:rsid w:val="00C714AD"/>
    <w:rsid w:val="00C714D9"/>
    <w:rsid w:val="00C714E2"/>
    <w:rsid w:val="00C715CB"/>
    <w:rsid w:val="00C71622"/>
    <w:rsid w:val="00C71630"/>
    <w:rsid w:val="00C7182D"/>
    <w:rsid w:val="00C718B2"/>
    <w:rsid w:val="00C71997"/>
    <w:rsid w:val="00C71AA2"/>
    <w:rsid w:val="00C71B48"/>
    <w:rsid w:val="00C71DCD"/>
    <w:rsid w:val="00C71E41"/>
    <w:rsid w:val="00C71F57"/>
    <w:rsid w:val="00C7202A"/>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69"/>
    <w:rsid w:val="00C72BF1"/>
    <w:rsid w:val="00C72D2A"/>
    <w:rsid w:val="00C72D96"/>
    <w:rsid w:val="00C72F7A"/>
    <w:rsid w:val="00C72F91"/>
    <w:rsid w:val="00C72FA1"/>
    <w:rsid w:val="00C7315B"/>
    <w:rsid w:val="00C731D0"/>
    <w:rsid w:val="00C7324B"/>
    <w:rsid w:val="00C73331"/>
    <w:rsid w:val="00C7345D"/>
    <w:rsid w:val="00C734FB"/>
    <w:rsid w:val="00C73632"/>
    <w:rsid w:val="00C73770"/>
    <w:rsid w:val="00C73880"/>
    <w:rsid w:val="00C7389B"/>
    <w:rsid w:val="00C73ABA"/>
    <w:rsid w:val="00C73C7D"/>
    <w:rsid w:val="00C73E9F"/>
    <w:rsid w:val="00C74035"/>
    <w:rsid w:val="00C7406C"/>
    <w:rsid w:val="00C741DD"/>
    <w:rsid w:val="00C74234"/>
    <w:rsid w:val="00C74316"/>
    <w:rsid w:val="00C74409"/>
    <w:rsid w:val="00C74482"/>
    <w:rsid w:val="00C74565"/>
    <w:rsid w:val="00C745FC"/>
    <w:rsid w:val="00C7491E"/>
    <w:rsid w:val="00C749E0"/>
    <w:rsid w:val="00C74AAD"/>
    <w:rsid w:val="00C74AF9"/>
    <w:rsid w:val="00C74B61"/>
    <w:rsid w:val="00C74DD0"/>
    <w:rsid w:val="00C74E2F"/>
    <w:rsid w:val="00C74EB1"/>
    <w:rsid w:val="00C74FA3"/>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9C"/>
    <w:rsid w:val="00C75AD1"/>
    <w:rsid w:val="00C75AD8"/>
    <w:rsid w:val="00C75C15"/>
    <w:rsid w:val="00C75C36"/>
    <w:rsid w:val="00C75CC0"/>
    <w:rsid w:val="00C75CFE"/>
    <w:rsid w:val="00C75E23"/>
    <w:rsid w:val="00C75E2C"/>
    <w:rsid w:val="00C75E6E"/>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63C"/>
    <w:rsid w:val="00C776BB"/>
    <w:rsid w:val="00C778B5"/>
    <w:rsid w:val="00C779FF"/>
    <w:rsid w:val="00C77CFD"/>
    <w:rsid w:val="00C77F8C"/>
    <w:rsid w:val="00C77FF4"/>
    <w:rsid w:val="00C801F4"/>
    <w:rsid w:val="00C80202"/>
    <w:rsid w:val="00C802C0"/>
    <w:rsid w:val="00C802FF"/>
    <w:rsid w:val="00C80309"/>
    <w:rsid w:val="00C80383"/>
    <w:rsid w:val="00C80556"/>
    <w:rsid w:val="00C807DB"/>
    <w:rsid w:val="00C80835"/>
    <w:rsid w:val="00C80A41"/>
    <w:rsid w:val="00C80AE7"/>
    <w:rsid w:val="00C80BED"/>
    <w:rsid w:val="00C80C1C"/>
    <w:rsid w:val="00C80C35"/>
    <w:rsid w:val="00C80CAE"/>
    <w:rsid w:val="00C80CAF"/>
    <w:rsid w:val="00C80E18"/>
    <w:rsid w:val="00C80E2C"/>
    <w:rsid w:val="00C80EDB"/>
    <w:rsid w:val="00C8120E"/>
    <w:rsid w:val="00C8126C"/>
    <w:rsid w:val="00C81279"/>
    <w:rsid w:val="00C81337"/>
    <w:rsid w:val="00C81385"/>
    <w:rsid w:val="00C81456"/>
    <w:rsid w:val="00C8150D"/>
    <w:rsid w:val="00C816A1"/>
    <w:rsid w:val="00C817CB"/>
    <w:rsid w:val="00C818EE"/>
    <w:rsid w:val="00C818EF"/>
    <w:rsid w:val="00C81A7E"/>
    <w:rsid w:val="00C81B72"/>
    <w:rsid w:val="00C81B74"/>
    <w:rsid w:val="00C81CDA"/>
    <w:rsid w:val="00C81CE7"/>
    <w:rsid w:val="00C81D8E"/>
    <w:rsid w:val="00C81DEC"/>
    <w:rsid w:val="00C81F07"/>
    <w:rsid w:val="00C820B5"/>
    <w:rsid w:val="00C820CB"/>
    <w:rsid w:val="00C820D3"/>
    <w:rsid w:val="00C82380"/>
    <w:rsid w:val="00C823A5"/>
    <w:rsid w:val="00C823F1"/>
    <w:rsid w:val="00C824AB"/>
    <w:rsid w:val="00C82506"/>
    <w:rsid w:val="00C82537"/>
    <w:rsid w:val="00C826F5"/>
    <w:rsid w:val="00C827C1"/>
    <w:rsid w:val="00C8291B"/>
    <w:rsid w:val="00C82942"/>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B3"/>
    <w:rsid w:val="00C83736"/>
    <w:rsid w:val="00C8378E"/>
    <w:rsid w:val="00C83857"/>
    <w:rsid w:val="00C83881"/>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6E"/>
    <w:rsid w:val="00C87AFD"/>
    <w:rsid w:val="00C87E23"/>
    <w:rsid w:val="00C87F1B"/>
    <w:rsid w:val="00C87F1F"/>
    <w:rsid w:val="00C9001F"/>
    <w:rsid w:val="00C90047"/>
    <w:rsid w:val="00C9019B"/>
    <w:rsid w:val="00C901D2"/>
    <w:rsid w:val="00C90364"/>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EC2"/>
    <w:rsid w:val="00C90EDD"/>
    <w:rsid w:val="00C90EF7"/>
    <w:rsid w:val="00C90F4A"/>
    <w:rsid w:val="00C91017"/>
    <w:rsid w:val="00C91243"/>
    <w:rsid w:val="00C91372"/>
    <w:rsid w:val="00C913D6"/>
    <w:rsid w:val="00C91429"/>
    <w:rsid w:val="00C91480"/>
    <w:rsid w:val="00C91485"/>
    <w:rsid w:val="00C914C5"/>
    <w:rsid w:val="00C916DB"/>
    <w:rsid w:val="00C917FF"/>
    <w:rsid w:val="00C9182D"/>
    <w:rsid w:val="00C918C0"/>
    <w:rsid w:val="00C91A75"/>
    <w:rsid w:val="00C91BA0"/>
    <w:rsid w:val="00C91C05"/>
    <w:rsid w:val="00C91D0B"/>
    <w:rsid w:val="00C91F30"/>
    <w:rsid w:val="00C92039"/>
    <w:rsid w:val="00C92053"/>
    <w:rsid w:val="00C9207B"/>
    <w:rsid w:val="00C920D3"/>
    <w:rsid w:val="00C921E7"/>
    <w:rsid w:val="00C922B8"/>
    <w:rsid w:val="00C92324"/>
    <w:rsid w:val="00C92369"/>
    <w:rsid w:val="00C92386"/>
    <w:rsid w:val="00C924AD"/>
    <w:rsid w:val="00C925EA"/>
    <w:rsid w:val="00C92633"/>
    <w:rsid w:val="00C926C8"/>
    <w:rsid w:val="00C926EE"/>
    <w:rsid w:val="00C92710"/>
    <w:rsid w:val="00C92729"/>
    <w:rsid w:val="00C928D3"/>
    <w:rsid w:val="00C92915"/>
    <w:rsid w:val="00C9291E"/>
    <w:rsid w:val="00C929B4"/>
    <w:rsid w:val="00C92B04"/>
    <w:rsid w:val="00C92DC0"/>
    <w:rsid w:val="00C92E07"/>
    <w:rsid w:val="00C92E7C"/>
    <w:rsid w:val="00C92E82"/>
    <w:rsid w:val="00C92EF3"/>
    <w:rsid w:val="00C92FF7"/>
    <w:rsid w:val="00C93029"/>
    <w:rsid w:val="00C930C8"/>
    <w:rsid w:val="00C930EE"/>
    <w:rsid w:val="00C931D6"/>
    <w:rsid w:val="00C93265"/>
    <w:rsid w:val="00C93303"/>
    <w:rsid w:val="00C93325"/>
    <w:rsid w:val="00C9350E"/>
    <w:rsid w:val="00C9362A"/>
    <w:rsid w:val="00C936DD"/>
    <w:rsid w:val="00C9378B"/>
    <w:rsid w:val="00C939AB"/>
    <w:rsid w:val="00C939F6"/>
    <w:rsid w:val="00C93A58"/>
    <w:rsid w:val="00C93B9E"/>
    <w:rsid w:val="00C93E10"/>
    <w:rsid w:val="00C93E6C"/>
    <w:rsid w:val="00C93FA0"/>
    <w:rsid w:val="00C93FE9"/>
    <w:rsid w:val="00C941FE"/>
    <w:rsid w:val="00C94308"/>
    <w:rsid w:val="00C9431D"/>
    <w:rsid w:val="00C94553"/>
    <w:rsid w:val="00C945F4"/>
    <w:rsid w:val="00C94648"/>
    <w:rsid w:val="00C94670"/>
    <w:rsid w:val="00C94687"/>
    <w:rsid w:val="00C946B7"/>
    <w:rsid w:val="00C9484A"/>
    <w:rsid w:val="00C94A2B"/>
    <w:rsid w:val="00C94A46"/>
    <w:rsid w:val="00C94A55"/>
    <w:rsid w:val="00C94A8F"/>
    <w:rsid w:val="00C94AB5"/>
    <w:rsid w:val="00C94AE4"/>
    <w:rsid w:val="00C94B5E"/>
    <w:rsid w:val="00C94BF7"/>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00"/>
    <w:rsid w:val="00C95460"/>
    <w:rsid w:val="00C9548D"/>
    <w:rsid w:val="00C954CA"/>
    <w:rsid w:val="00C95517"/>
    <w:rsid w:val="00C95576"/>
    <w:rsid w:val="00C95A9D"/>
    <w:rsid w:val="00C95AEE"/>
    <w:rsid w:val="00C95B2B"/>
    <w:rsid w:val="00C95BE3"/>
    <w:rsid w:val="00C95C31"/>
    <w:rsid w:val="00C95CCD"/>
    <w:rsid w:val="00C95D58"/>
    <w:rsid w:val="00C95FA9"/>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1B0"/>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2D4"/>
    <w:rsid w:val="00CA0377"/>
    <w:rsid w:val="00CA0381"/>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72"/>
    <w:rsid w:val="00CA59B8"/>
    <w:rsid w:val="00CA5AB8"/>
    <w:rsid w:val="00CA5B7C"/>
    <w:rsid w:val="00CA5BF1"/>
    <w:rsid w:val="00CA5C9E"/>
    <w:rsid w:val="00CA5CF1"/>
    <w:rsid w:val="00CA5D0A"/>
    <w:rsid w:val="00CA5D80"/>
    <w:rsid w:val="00CA5DB0"/>
    <w:rsid w:val="00CA5DDD"/>
    <w:rsid w:val="00CA5E7C"/>
    <w:rsid w:val="00CA5F75"/>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B56"/>
    <w:rsid w:val="00CA7CB2"/>
    <w:rsid w:val="00CA7DDD"/>
    <w:rsid w:val="00CA7DFD"/>
    <w:rsid w:val="00CA7ECE"/>
    <w:rsid w:val="00CA7F38"/>
    <w:rsid w:val="00CB00CB"/>
    <w:rsid w:val="00CB0293"/>
    <w:rsid w:val="00CB0420"/>
    <w:rsid w:val="00CB04CF"/>
    <w:rsid w:val="00CB04DC"/>
    <w:rsid w:val="00CB04E0"/>
    <w:rsid w:val="00CB0541"/>
    <w:rsid w:val="00CB0569"/>
    <w:rsid w:val="00CB0662"/>
    <w:rsid w:val="00CB07BA"/>
    <w:rsid w:val="00CB07BC"/>
    <w:rsid w:val="00CB0849"/>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8AB"/>
    <w:rsid w:val="00CB18C6"/>
    <w:rsid w:val="00CB1970"/>
    <w:rsid w:val="00CB1979"/>
    <w:rsid w:val="00CB198E"/>
    <w:rsid w:val="00CB1B94"/>
    <w:rsid w:val="00CB1C03"/>
    <w:rsid w:val="00CB1C0F"/>
    <w:rsid w:val="00CB1D52"/>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47"/>
    <w:rsid w:val="00CB2B96"/>
    <w:rsid w:val="00CB2C46"/>
    <w:rsid w:val="00CB2D2A"/>
    <w:rsid w:val="00CB2EF4"/>
    <w:rsid w:val="00CB2FEF"/>
    <w:rsid w:val="00CB30B3"/>
    <w:rsid w:val="00CB318D"/>
    <w:rsid w:val="00CB3278"/>
    <w:rsid w:val="00CB333B"/>
    <w:rsid w:val="00CB33AB"/>
    <w:rsid w:val="00CB33DB"/>
    <w:rsid w:val="00CB36B7"/>
    <w:rsid w:val="00CB36CB"/>
    <w:rsid w:val="00CB3886"/>
    <w:rsid w:val="00CB3913"/>
    <w:rsid w:val="00CB3936"/>
    <w:rsid w:val="00CB3994"/>
    <w:rsid w:val="00CB3BB2"/>
    <w:rsid w:val="00CB3C7D"/>
    <w:rsid w:val="00CB3DA3"/>
    <w:rsid w:val="00CB3E65"/>
    <w:rsid w:val="00CB3F42"/>
    <w:rsid w:val="00CB411C"/>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2"/>
    <w:rsid w:val="00CB6683"/>
    <w:rsid w:val="00CB66E1"/>
    <w:rsid w:val="00CB66F1"/>
    <w:rsid w:val="00CB6815"/>
    <w:rsid w:val="00CB68C2"/>
    <w:rsid w:val="00CB68CA"/>
    <w:rsid w:val="00CB6A2F"/>
    <w:rsid w:val="00CB6B42"/>
    <w:rsid w:val="00CB6C48"/>
    <w:rsid w:val="00CB6E16"/>
    <w:rsid w:val="00CB6E7B"/>
    <w:rsid w:val="00CB6F09"/>
    <w:rsid w:val="00CB6F15"/>
    <w:rsid w:val="00CB701F"/>
    <w:rsid w:val="00CB706A"/>
    <w:rsid w:val="00CB70A0"/>
    <w:rsid w:val="00CB7114"/>
    <w:rsid w:val="00CB7158"/>
    <w:rsid w:val="00CB71F5"/>
    <w:rsid w:val="00CB725C"/>
    <w:rsid w:val="00CB72A5"/>
    <w:rsid w:val="00CB7346"/>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ECF"/>
    <w:rsid w:val="00CC1F7C"/>
    <w:rsid w:val="00CC1F98"/>
    <w:rsid w:val="00CC2046"/>
    <w:rsid w:val="00CC2063"/>
    <w:rsid w:val="00CC20E0"/>
    <w:rsid w:val="00CC20F5"/>
    <w:rsid w:val="00CC210D"/>
    <w:rsid w:val="00CC22AF"/>
    <w:rsid w:val="00CC247C"/>
    <w:rsid w:val="00CC24B5"/>
    <w:rsid w:val="00CC2500"/>
    <w:rsid w:val="00CC2575"/>
    <w:rsid w:val="00CC27AB"/>
    <w:rsid w:val="00CC27CF"/>
    <w:rsid w:val="00CC27DD"/>
    <w:rsid w:val="00CC27F6"/>
    <w:rsid w:val="00CC2943"/>
    <w:rsid w:val="00CC2951"/>
    <w:rsid w:val="00CC2CD8"/>
    <w:rsid w:val="00CC2D36"/>
    <w:rsid w:val="00CC2EB0"/>
    <w:rsid w:val="00CC2EF8"/>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DB6"/>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54"/>
    <w:rsid w:val="00CC4A75"/>
    <w:rsid w:val="00CC4A78"/>
    <w:rsid w:val="00CC4C5F"/>
    <w:rsid w:val="00CC4C80"/>
    <w:rsid w:val="00CC4D14"/>
    <w:rsid w:val="00CC4D76"/>
    <w:rsid w:val="00CC4E2C"/>
    <w:rsid w:val="00CC4F91"/>
    <w:rsid w:val="00CC542B"/>
    <w:rsid w:val="00CC55FD"/>
    <w:rsid w:val="00CC5624"/>
    <w:rsid w:val="00CC564E"/>
    <w:rsid w:val="00CC5705"/>
    <w:rsid w:val="00CC573C"/>
    <w:rsid w:val="00CC5744"/>
    <w:rsid w:val="00CC57C5"/>
    <w:rsid w:val="00CC5829"/>
    <w:rsid w:val="00CC585C"/>
    <w:rsid w:val="00CC58C0"/>
    <w:rsid w:val="00CC5AE1"/>
    <w:rsid w:val="00CC5C1E"/>
    <w:rsid w:val="00CC5C8A"/>
    <w:rsid w:val="00CC5D0C"/>
    <w:rsid w:val="00CC5E98"/>
    <w:rsid w:val="00CC5F97"/>
    <w:rsid w:val="00CC5FC2"/>
    <w:rsid w:val="00CC5FEA"/>
    <w:rsid w:val="00CC60AD"/>
    <w:rsid w:val="00CC6135"/>
    <w:rsid w:val="00CC6285"/>
    <w:rsid w:val="00CC6645"/>
    <w:rsid w:val="00CC6752"/>
    <w:rsid w:val="00CC68AD"/>
    <w:rsid w:val="00CC6925"/>
    <w:rsid w:val="00CC6A88"/>
    <w:rsid w:val="00CC6AD8"/>
    <w:rsid w:val="00CC6AF0"/>
    <w:rsid w:val="00CC6B86"/>
    <w:rsid w:val="00CC6C44"/>
    <w:rsid w:val="00CC7100"/>
    <w:rsid w:val="00CC7377"/>
    <w:rsid w:val="00CC741D"/>
    <w:rsid w:val="00CC7473"/>
    <w:rsid w:val="00CC74C3"/>
    <w:rsid w:val="00CC74EF"/>
    <w:rsid w:val="00CC753D"/>
    <w:rsid w:val="00CC7560"/>
    <w:rsid w:val="00CC7592"/>
    <w:rsid w:val="00CC75F8"/>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282"/>
    <w:rsid w:val="00CD0311"/>
    <w:rsid w:val="00CD035D"/>
    <w:rsid w:val="00CD0382"/>
    <w:rsid w:val="00CD0567"/>
    <w:rsid w:val="00CD063B"/>
    <w:rsid w:val="00CD080B"/>
    <w:rsid w:val="00CD0972"/>
    <w:rsid w:val="00CD0A3F"/>
    <w:rsid w:val="00CD0B55"/>
    <w:rsid w:val="00CD0B92"/>
    <w:rsid w:val="00CD0CEE"/>
    <w:rsid w:val="00CD0D17"/>
    <w:rsid w:val="00CD0E09"/>
    <w:rsid w:val="00CD0E2D"/>
    <w:rsid w:val="00CD0EC6"/>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F14"/>
    <w:rsid w:val="00CD1F50"/>
    <w:rsid w:val="00CD1F57"/>
    <w:rsid w:val="00CD1F90"/>
    <w:rsid w:val="00CD1FC7"/>
    <w:rsid w:val="00CD1FCA"/>
    <w:rsid w:val="00CD2114"/>
    <w:rsid w:val="00CD212D"/>
    <w:rsid w:val="00CD2153"/>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A1"/>
    <w:rsid w:val="00CD32CB"/>
    <w:rsid w:val="00CD3422"/>
    <w:rsid w:val="00CD34D9"/>
    <w:rsid w:val="00CD35BA"/>
    <w:rsid w:val="00CD361A"/>
    <w:rsid w:val="00CD386B"/>
    <w:rsid w:val="00CD393A"/>
    <w:rsid w:val="00CD3A17"/>
    <w:rsid w:val="00CD3A6D"/>
    <w:rsid w:val="00CD3AFB"/>
    <w:rsid w:val="00CD3B2A"/>
    <w:rsid w:val="00CD3BBB"/>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5B"/>
    <w:rsid w:val="00CD4785"/>
    <w:rsid w:val="00CD478E"/>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908"/>
    <w:rsid w:val="00CE0A5C"/>
    <w:rsid w:val="00CE0D79"/>
    <w:rsid w:val="00CE0DC0"/>
    <w:rsid w:val="00CE0DDE"/>
    <w:rsid w:val="00CE0EA3"/>
    <w:rsid w:val="00CE1010"/>
    <w:rsid w:val="00CE15B0"/>
    <w:rsid w:val="00CE180F"/>
    <w:rsid w:val="00CE1828"/>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3B"/>
    <w:rsid w:val="00CE2D92"/>
    <w:rsid w:val="00CE2E0A"/>
    <w:rsid w:val="00CE2E27"/>
    <w:rsid w:val="00CE2E8F"/>
    <w:rsid w:val="00CE2EB4"/>
    <w:rsid w:val="00CE3043"/>
    <w:rsid w:val="00CE30D5"/>
    <w:rsid w:val="00CE3162"/>
    <w:rsid w:val="00CE31B9"/>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0D4"/>
    <w:rsid w:val="00CE41B0"/>
    <w:rsid w:val="00CE4284"/>
    <w:rsid w:val="00CE4418"/>
    <w:rsid w:val="00CE4445"/>
    <w:rsid w:val="00CE447E"/>
    <w:rsid w:val="00CE44CF"/>
    <w:rsid w:val="00CE4580"/>
    <w:rsid w:val="00CE45EC"/>
    <w:rsid w:val="00CE4608"/>
    <w:rsid w:val="00CE4693"/>
    <w:rsid w:val="00CE48E1"/>
    <w:rsid w:val="00CE494B"/>
    <w:rsid w:val="00CE4993"/>
    <w:rsid w:val="00CE49A4"/>
    <w:rsid w:val="00CE49AA"/>
    <w:rsid w:val="00CE4B9C"/>
    <w:rsid w:val="00CE4BEF"/>
    <w:rsid w:val="00CE4C25"/>
    <w:rsid w:val="00CE4C4E"/>
    <w:rsid w:val="00CE4D76"/>
    <w:rsid w:val="00CE4E52"/>
    <w:rsid w:val="00CE4F60"/>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3C"/>
    <w:rsid w:val="00CE6059"/>
    <w:rsid w:val="00CE6167"/>
    <w:rsid w:val="00CE6196"/>
    <w:rsid w:val="00CE6238"/>
    <w:rsid w:val="00CE62A2"/>
    <w:rsid w:val="00CE62F2"/>
    <w:rsid w:val="00CE6349"/>
    <w:rsid w:val="00CE6370"/>
    <w:rsid w:val="00CE6610"/>
    <w:rsid w:val="00CE6642"/>
    <w:rsid w:val="00CE6735"/>
    <w:rsid w:val="00CE68E6"/>
    <w:rsid w:val="00CE69EB"/>
    <w:rsid w:val="00CE6A89"/>
    <w:rsid w:val="00CE6B8E"/>
    <w:rsid w:val="00CE6C22"/>
    <w:rsid w:val="00CE6D2F"/>
    <w:rsid w:val="00CE6EB6"/>
    <w:rsid w:val="00CE6FAF"/>
    <w:rsid w:val="00CE70B4"/>
    <w:rsid w:val="00CE70F5"/>
    <w:rsid w:val="00CE714E"/>
    <w:rsid w:val="00CE7168"/>
    <w:rsid w:val="00CE7252"/>
    <w:rsid w:val="00CE77CA"/>
    <w:rsid w:val="00CE77F3"/>
    <w:rsid w:val="00CE7823"/>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861"/>
    <w:rsid w:val="00CF08D9"/>
    <w:rsid w:val="00CF09E1"/>
    <w:rsid w:val="00CF0A77"/>
    <w:rsid w:val="00CF0B74"/>
    <w:rsid w:val="00CF0B89"/>
    <w:rsid w:val="00CF0C26"/>
    <w:rsid w:val="00CF0CD5"/>
    <w:rsid w:val="00CF0D62"/>
    <w:rsid w:val="00CF0E0E"/>
    <w:rsid w:val="00CF0E5C"/>
    <w:rsid w:val="00CF0EFA"/>
    <w:rsid w:val="00CF10A8"/>
    <w:rsid w:val="00CF11BB"/>
    <w:rsid w:val="00CF1294"/>
    <w:rsid w:val="00CF13A9"/>
    <w:rsid w:val="00CF13C6"/>
    <w:rsid w:val="00CF1429"/>
    <w:rsid w:val="00CF1459"/>
    <w:rsid w:val="00CF147D"/>
    <w:rsid w:val="00CF1501"/>
    <w:rsid w:val="00CF15BA"/>
    <w:rsid w:val="00CF1694"/>
    <w:rsid w:val="00CF1722"/>
    <w:rsid w:val="00CF1799"/>
    <w:rsid w:val="00CF17A6"/>
    <w:rsid w:val="00CF17C7"/>
    <w:rsid w:val="00CF1980"/>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E66"/>
    <w:rsid w:val="00CF3E85"/>
    <w:rsid w:val="00CF4017"/>
    <w:rsid w:val="00CF4046"/>
    <w:rsid w:val="00CF40A5"/>
    <w:rsid w:val="00CF42C6"/>
    <w:rsid w:val="00CF431F"/>
    <w:rsid w:val="00CF434E"/>
    <w:rsid w:val="00CF442D"/>
    <w:rsid w:val="00CF450D"/>
    <w:rsid w:val="00CF45D2"/>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5F6A"/>
    <w:rsid w:val="00CF602B"/>
    <w:rsid w:val="00CF6051"/>
    <w:rsid w:val="00CF60B9"/>
    <w:rsid w:val="00CF61FA"/>
    <w:rsid w:val="00CF629E"/>
    <w:rsid w:val="00CF62C7"/>
    <w:rsid w:val="00CF633E"/>
    <w:rsid w:val="00CF6454"/>
    <w:rsid w:val="00CF64A3"/>
    <w:rsid w:val="00CF6608"/>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6C"/>
    <w:rsid w:val="00CF76E1"/>
    <w:rsid w:val="00CF7937"/>
    <w:rsid w:val="00CF7945"/>
    <w:rsid w:val="00CF7AAF"/>
    <w:rsid w:val="00CF7BA2"/>
    <w:rsid w:val="00CF7CA1"/>
    <w:rsid w:val="00CF7D2F"/>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12"/>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739"/>
    <w:rsid w:val="00D027E5"/>
    <w:rsid w:val="00D02806"/>
    <w:rsid w:val="00D02988"/>
    <w:rsid w:val="00D02A41"/>
    <w:rsid w:val="00D02A8C"/>
    <w:rsid w:val="00D02DB1"/>
    <w:rsid w:val="00D02EC7"/>
    <w:rsid w:val="00D03088"/>
    <w:rsid w:val="00D030C5"/>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7E8"/>
    <w:rsid w:val="00D03830"/>
    <w:rsid w:val="00D03B20"/>
    <w:rsid w:val="00D03B8B"/>
    <w:rsid w:val="00D03EBD"/>
    <w:rsid w:val="00D03EC2"/>
    <w:rsid w:val="00D03FDB"/>
    <w:rsid w:val="00D04015"/>
    <w:rsid w:val="00D04032"/>
    <w:rsid w:val="00D04050"/>
    <w:rsid w:val="00D04231"/>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EAA"/>
    <w:rsid w:val="00D04F3B"/>
    <w:rsid w:val="00D05111"/>
    <w:rsid w:val="00D051CF"/>
    <w:rsid w:val="00D05295"/>
    <w:rsid w:val="00D053B1"/>
    <w:rsid w:val="00D0543F"/>
    <w:rsid w:val="00D0553B"/>
    <w:rsid w:val="00D05669"/>
    <w:rsid w:val="00D056B9"/>
    <w:rsid w:val="00D056E6"/>
    <w:rsid w:val="00D05720"/>
    <w:rsid w:val="00D057A8"/>
    <w:rsid w:val="00D057F6"/>
    <w:rsid w:val="00D05971"/>
    <w:rsid w:val="00D05A39"/>
    <w:rsid w:val="00D05D09"/>
    <w:rsid w:val="00D05D61"/>
    <w:rsid w:val="00D05FB9"/>
    <w:rsid w:val="00D06081"/>
    <w:rsid w:val="00D0617E"/>
    <w:rsid w:val="00D0617F"/>
    <w:rsid w:val="00D061EA"/>
    <w:rsid w:val="00D0620A"/>
    <w:rsid w:val="00D0633E"/>
    <w:rsid w:val="00D063AC"/>
    <w:rsid w:val="00D063D0"/>
    <w:rsid w:val="00D06500"/>
    <w:rsid w:val="00D06605"/>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14"/>
    <w:rsid w:val="00D13222"/>
    <w:rsid w:val="00D1329D"/>
    <w:rsid w:val="00D1331A"/>
    <w:rsid w:val="00D13393"/>
    <w:rsid w:val="00D135E1"/>
    <w:rsid w:val="00D13600"/>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F65"/>
    <w:rsid w:val="00D15064"/>
    <w:rsid w:val="00D1506A"/>
    <w:rsid w:val="00D1508D"/>
    <w:rsid w:val="00D15135"/>
    <w:rsid w:val="00D152B6"/>
    <w:rsid w:val="00D15381"/>
    <w:rsid w:val="00D15383"/>
    <w:rsid w:val="00D1538D"/>
    <w:rsid w:val="00D15543"/>
    <w:rsid w:val="00D155E2"/>
    <w:rsid w:val="00D15644"/>
    <w:rsid w:val="00D15799"/>
    <w:rsid w:val="00D15908"/>
    <w:rsid w:val="00D15C70"/>
    <w:rsid w:val="00D15D2E"/>
    <w:rsid w:val="00D15DD1"/>
    <w:rsid w:val="00D15E12"/>
    <w:rsid w:val="00D15E88"/>
    <w:rsid w:val="00D15F22"/>
    <w:rsid w:val="00D15FAE"/>
    <w:rsid w:val="00D16125"/>
    <w:rsid w:val="00D161E8"/>
    <w:rsid w:val="00D161FF"/>
    <w:rsid w:val="00D1620E"/>
    <w:rsid w:val="00D16229"/>
    <w:rsid w:val="00D162F9"/>
    <w:rsid w:val="00D1641A"/>
    <w:rsid w:val="00D1653A"/>
    <w:rsid w:val="00D165B2"/>
    <w:rsid w:val="00D165BB"/>
    <w:rsid w:val="00D1660C"/>
    <w:rsid w:val="00D16646"/>
    <w:rsid w:val="00D1664F"/>
    <w:rsid w:val="00D16691"/>
    <w:rsid w:val="00D16697"/>
    <w:rsid w:val="00D166F3"/>
    <w:rsid w:val="00D16914"/>
    <w:rsid w:val="00D169E5"/>
    <w:rsid w:val="00D16A5A"/>
    <w:rsid w:val="00D16B83"/>
    <w:rsid w:val="00D16D15"/>
    <w:rsid w:val="00D16D8A"/>
    <w:rsid w:val="00D16DF6"/>
    <w:rsid w:val="00D16E7D"/>
    <w:rsid w:val="00D16F1D"/>
    <w:rsid w:val="00D16F33"/>
    <w:rsid w:val="00D17008"/>
    <w:rsid w:val="00D17045"/>
    <w:rsid w:val="00D17083"/>
    <w:rsid w:val="00D1716E"/>
    <w:rsid w:val="00D1717A"/>
    <w:rsid w:val="00D172E4"/>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8B4"/>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7B5"/>
    <w:rsid w:val="00D26962"/>
    <w:rsid w:val="00D26ABC"/>
    <w:rsid w:val="00D26AE8"/>
    <w:rsid w:val="00D26B63"/>
    <w:rsid w:val="00D26C58"/>
    <w:rsid w:val="00D26D11"/>
    <w:rsid w:val="00D26D70"/>
    <w:rsid w:val="00D26D8C"/>
    <w:rsid w:val="00D26EB2"/>
    <w:rsid w:val="00D26F99"/>
    <w:rsid w:val="00D2710A"/>
    <w:rsid w:val="00D27132"/>
    <w:rsid w:val="00D271EB"/>
    <w:rsid w:val="00D27253"/>
    <w:rsid w:val="00D272CB"/>
    <w:rsid w:val="00D27517"/>
    <w:rsid w:val="00D27533"/>
    <w:rsid w:val="00D2755C"/>
    <w:rsid w:val="00D27735"/>
    <w:rsid w:val="00D277FB"/>
    <w:rsid w:val="00D27876"/>
    <w:rsid w:val="00D278BD"/>
    <w:rsid w:val="00D279E8"/>
    <w:rsid w:val="00D27B3F"/>
    <w:rsid w:val="00D27B7B"/>
    <w:rsid w:val="00D27C0E"/>
    <w:rsid w:val="00D27EFE"/>
    <w:rsid w:val="00D27F9E"/>
    <w:rsid w:val="00D30050"/>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AC4"/>
    <w:rsid w:val="00D31B5C"/>
    <w:rsid w:val="00D31BD6"/>
    <w:rsid w:val="00D31BDF"/>
    <w:rsid w:val="00D31F8C"/>
    <w:rsid w:val="00D31FC8"/>
    <w:rsid w:val="00D32003"/>
    <w:rsid w:val="00D32087"/>
    <w:rsid w:val="00D32491"/>
    <w:rsid w:val="00D3251E"/>
    <w:rsid w:val="00D32545"/>
    <w:rsid w:val="00D32807"/>
    <w:rsid w:val="00D32925"/>
    <w:rsid w:val="00D3294E"/>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9B"/>
    <w:rsid w:val="00D34327"/>
    <w:rsid w:val="00D34377"/>
    <w:rsid w:val="00D34393"/>
    <w:rsid w:val="00D343E3"/>
    <w:rsid w:val="00D3449F"/>
    <w:rsid w:val="00D344A6"/>
    <w:rsid w:val="00D344BA"/>
    <w:rsid w:val="00D3454B"/>
    <w:rsid w:val="00D34660"/>
    <w:rsid w:val="00D346B1"/>
    <w:rsid w:val="00D346D7"/>
    <w:rsid w:val="00D3474A"/>
    <w:rsid w:val="00D348B5"/>
    <w:rsid w:val="00D349B6"/>
    <w:rsid w:val="00D34A8E"/>
    <w:rsid w:val="00D34B19"/>
    <w:rsid w:val="00D34BF2"/>
    <w:rsid w:val="00D34C15"/>
    <w:rsid w:val="00D34F84"/>
    <w:rsid w:val="00D351E2"/>
    <w:rsid w:val="00D3536E"/>
    <w:rsid w:val="00D35456"/>
    <w:rsid w:val="00D354BD"/>
    <w:rsid w:val="00D354FA"/>
    <w:rsid w:val="00D355B9"/>
    <w:rsid w:val="00D35696"/>
    <w:rsid w:val="00D3591F"/>
    <w:rsid w:val="00D359A5"/>
    <w:rsid w:val="00D35B47"/>
    <w:rsid w:val="00D35BDE"/>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2F8"/>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1F"/>
    <w:rsid w:val="00D36D7C"/>
    <w:rsid w:val="00D36F62"/>
    <w:rsid w:val="00D37218"/>
    <w:rsid w:val="00D373B5"/>
    <w:rsid w:val="00D373C9"/>
    <w:rsid w:val="00D375DD"/>
    <w:rsid w:val="00D375E6"/>
    <w:rsid w:val="00D375FA"/>
    <w:rsid w:val="00D376D2"/>
    <w:rsid w:val="00D377F5"/>
    <w:rsid w:val="00D37902"/>
    <w:rsid w:val="00D379DF"/>
    <w:rsid w:val="00D37A91"/>
    <w:rsid w:val="00D37AD6"/>
    <w:rsid w:val="00D37BDB"/>
    <w:rsid w:val="00D37C4F"/>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D3"/>
    <w:rsid w:val="00D40A97"/>
    <w:rsid w:val="00D40C10"/>
    <w:rsid w:val="00D40C35"/>
    <w:rsid w:val="00D40DF0"/>
    <w:rsid w:val="00D40F52"/>
    <w:rsid w:val="00D40FA4"/>
    <w:rsid w:val="00D410B0"/>
    <w:rsid w:val="00D41308"/>
    <w:rsid w:val="00D414C7"/>
    <w:rsid w:val="00D415B5"/>
    <w:rsid w:val="00D415B8"/>
    <w:rsid w:val="00D41619"/>
    <w:rsid w:val="00D41691"/>
    <w:rsid w:val="00D4187A"/>
    <w:rsid w:val="00D41973"/>
    <w:rsid w:val="00D419D5"/>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7A3"/>
    <w:rsid w:val="00D427F4"/>
    <w:rsid w:val="00D4287F"/>
    <w:rsid w:val="00D4289F"/>
    <w:rsid w:val="00D4293C"/>
    <w:rsid w:val="00D42950"/>
    <w:rsid w:val="00D42955"/>
    <w:rsid w:val="00D429DD"/>
    <w:rsid w:val="00D42A0E"/>
    <w:rsid w:val="00D42D94"/>
    <w:rsid w:val="00D42F98"/>
    <w:rsid w:val="00D43148"/>
    <w:rsid w:val="00D431DA"/>
    <w:rsid w:val="00D432C6"/>
    <w:rsid w:val="00D43421"/>
    <w:rsid w:val="00D43437"/>
    <w:rsid w:val="00D43482"/>
    <w:rsid w:val="00D4352A"/>
    <w:rsid w:val="00D43808"/>
    <w:rsid w:val="00D43900"/>
    <w:rsid w:val="00D439A2"/>
    <w:rsid w:val="00D43AE3"/>
    <w:rsid w:val="00D43C90"/>
    <w:rsid w:val="00D43D47"/>
    <w:rsid w:val="00D43D82"/>
    <w:rsid w:val="00D43FEB"/>
    <w:rsid w:val="00D44072"/>
    <w:rsid w:val="00D440A3"/>
    <w:rsid w:val="00D4412D"/>
    <w:rsid w:val="00D4423F"/>
    <w:rsid w:val="00D44246"/>
    <w:rsid w:val="00D44269"/>
    <w:rsid w:val="00D44280"/>
    <w:rsid w:val="00D44302"/>
    <w:rsid w:val="00D4430A"/>
    <w:rsid w:val="00D4437E"/>
    <w:rsid w:val="00D443D5"/>
    <w:rsid w:val="00D4442D"/>
    <w:rsid w:val="00D44509"/>
    <w:rsid w:val="00D44538"/>
    <w:rsid w:val="00D44591"/>
    <w:rsid w:val="00D44712"/>
    <w:rsid w:val="00D447CC"/>
    <w:rsid w:val="00D448B4"/>
    <w:rsid w:val="00D448D6"/>
    <w:rsid w:val="00D44B16"/>
    <w:rsid w:val="00D44B84"/>
    <w:rsid w:val="00D44C06"/>
    <w:rsid w:val="00D44C28"/>
    <w:rsid w:val="00D44C41"/>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52"/>
    <w:rsid w:val="00D46089"/>
    <w:rsid w:val="00D460AD"/>
    <w:rsid w:val="00D460FD"/>
    <w:rsid w:val="00D4611D"/>
    <w:rsid w:val="00D461BE"/>
    <w:rsid w:val="00D461DE"/>
    <w:rsid w:val="00D4636D"/>
    <w:rsid w:val="00D463EB"/>
    <w:rsid w:val="00D46435"/>
    <w:rsid w:val="00D46437"/>
    <w:rsid w:val="00D46459"/>
    <w:rsid w:val="00D46580"/>
    <w:rsid w:val="00D4662F"/>
    <w:rsid w:val="00D4663F"/>
    <w:rsid w:val="00D466E4"/>
    <w:rsid w:val="00D4679E"/>
    <w:rsid w:val="00D46940"/>
    <w:rsid w:val="00D469D9"/>
    <w:rsid w:val="00D46AF7"/>
    <w:rsid w:val="00D46B5F"/>
    <w:rsid w:val="00D46CA1"/>
    <w:rsid w:val="00D46D1C"/>
    <w:rsid w:val="00D46D5A"/>
    <w:rsid w:val="00D46DEC"/>
    <w:rsid w:val="00D46ECC"/>
    <w:rsid w:val="00D46EDE"/>
    <w:rsid w:val="00D46EF8"/>
    <w:rsid w:val="00D47277"/>
    <w:rsid w:val="00D47284"/>
    <w:rsid w:val="00D472CB"/>
    <w:rsid w:val="00D473FC"/>
    <w:rsid w:val="00D47600"/>
    <w:rsid w:val="00D476D5"/>
    <w:rsid w:val="00D476E4"/>
    <w:rsid w:val="00D4773E"/>
    <w:rsid w:val="00D47798"/>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A27"/>
    <w:rsid w:val="00D50B78"/>
    <w:rsid w:val="00D50D59"/>
    <w:rsid w:val="00D50E35"/>
    <w:rsid w:val="00D50F8C"/>
    <w:rsid w:val="00D51092"/>
    <w:rsid w:val="00D5110B"/>
    <w:rsid w:val="00D51163"/>
    <w:rsid w:val="00D5117A"/>
    <w:rsid w:val="00D51190"/>
    <w:rsid w:val="00D5137E"/>
    <w:rsid w:val="00D51494"/>
    <w:rsid w:val="00D514C6"/>
    <w:rsid w:val="00D51500"/>
    <w:rsid w:val="00D51627"/>
    <w:rsid w:val="00D516AB"/>
    <w:rsid w:val="00D516C1"/>
    <w:rsid w:val="00D516C6"/>
    <w:rsid w:val="00D5177E"/>
    <w:rsid w:val="00D51932"/>
    <w:rsid w:val="00D5194E"/>
    <w:rsid w:val="00D51A9E"/>
    <w:rsid w:val="00D51B50"/>
    <w:rsid w:val="00D51B94"/>
    <w:rsid w:val="00D51BAB"/>
    <w:rsid w:val="00D51BC5"/>
    <w:rsid w:val="00D51C36"/>
    <w:rsid w:val="00D51C94"/>
    <w:rsid w:val="00D51DCB"/>
    <w:rsid w:val="00D51E0F"/>
    <w:rsid w:val="00D51E43"/>
    <w:rsid w:val="00D51ED0"/>
    <w:rsid w:val="00D51FC9"/>
    <w:rsid w:val="00D52049"/>
    <w:rsid w:val="00D52054"/>
    <w:rsid w:val="00D52090"/>
    <w:rsid w:val="00D5215F"/>
    <w:rsid w:val="00D521FD"/>
    <w:rsid w:val="00D5226F"/>
    <w:rsid w:val="00D522D6"/>
    <w:rsid w:val="00D5243B"/>
    <w:rsid w:val="00D524EB"/>
    <w:rsid w:val="00D52533"/>
    <w:rsid w:val="00D5255F"/>
    <w:rsid w:val="00D5256C"/>
    <w:rsid w:val="00D52643"/>
    <w:rsid w:val="00D5264C"/>
    <w:rsid w:val="00D52666"/>
    <w:rsid w:val="00D52781"/>
    <w:rsid w:val="00D52827"/>
    <w:rsid w:val="00D5283A"/>
    <w:rsid w:val="00D52936"/>
    <w:rsid w:val="00D52ACA"/>
    <w:rsid w:val="00D52B4A"/>
    <w:rsid w:val="00D52B55"/>
    <w:rsid w:val="00D52B7A"/>
    <w:rsid w:val="00D52BA5"/>
    <w:rsid w:val="00D52C7B"/>
    <w:rsid w:val="00D52D0E"/>
    <w:rsid w:val="00D52DA6"/>
    <w:rsid w:val="00D52DC3"/>
    <w:rsid w:val="00D52DD3"/>
    <w:rsid w:val="00D52ED2"/>
    <w:rsid w:val="00D52F7A"/>
    <w:rsid w:val="00D531EA"/>
    <w:rsid w:val="00D5321B"/>
    <w:rsid w:val="00D53244"/>
    <w:rsid w:val="00D53367"/>
    <w:rsid w:val="00D534D4"/>
    <w:rsid w:val="00D53525"/>
    <w:rsid w:val="00D5365B"/>
    <w:rsid w:val="00D536EA"/>
    <w:rsid w:val="00D538FC"/>
    <w:rsid w:val="00D5391F"/>
    <w:rsid w:val="00D539D2"/>
    <w:rsid w:val="00D539E0"/>
    <w:rsid w:val="00D53B4F"/>
    <w:rsid w:val="00D53C2C"/>
    <w:rsid w:val="00D53D8D"/>
    <w:rsid w:val="00D53F38"/>
    <w:rsid w:val="00D54168"/>
    <w:rsid w:val="00D54216"/>
    <w:rsid w:val="00D54299"/>
    <w:rsid w:val="00D5436E"/>
    <w:rsid w:val="00D544F5"/>
    <w:rsid w:val="00D54546"/>
    <w:rsid w:val="00D54696"/>
    <w:rsid w:val="00D54758"/>
    <w:rsid w:val="00D548E8"/>
    <w:rsid w:val="00D54B84"/>
    <w:rsid w:val="00D54C17"/>
    <w:rsid w:val="00D54DD8"/>
    <w:rsid w:val="00D54FD5"/>
    <w:rsid w:val="00D551A4"/>
    <w:rsid w:val="00D55202"/>
    <w:rsid w:val="00D55248"/>
    <w:rsid w:val="00D5547E"/>
    <w:rsid w:val="00D5563C"/>
    <w:rsid w:val="00D556D2"/>
    <w:rsid w:val="00D559A5"/>
    <w:rsid w:val="00D559B4"/>
    <w:rsid w:val="00D55A1B"/>
    <w:rsid w:val="00D55A81"/>
    <w:rsid w:val="00D55ACC"/>
    <w:rsid w:val="00D55B7F"/>
    <w:rsid w:val="00D55BA8"/>
    <w:rsid w:val="00D55C18"/>
    <w:rsid w:val="00D55C2B"/>
    <w:rsid w:val="00D55C69"/>
    <w:rsid w:val="00D55DC0"/>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E6"/>
    <w:rsid w:val="00D57E0B"/>
    <w:rsid w:val="00D57E47"/>
    <w:rsid w:val="00D57E4B"/>
    <w:rsid w:val="00D57E55"/>
    <w:rsid w:val="00D57EEC"/>
    <w:rsid w:val="00D6001A"/>
    <w:rsid w:val="00D60073"/>
    <w:rsid w:val="00D600CD"/>
    <w:rsid w:val="00D603A9"/>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55D"/>
    <w:rsid w:val="00D6158F"/>
    <w:rsid w:val="00D6162F"/>
    <w:rsid w:val="00D616F7"/>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643"/>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76C"/>
    <w:rsid w:val="00D6584D"/>
    <w:rsid w:val="00D65A18"/>
    <w:rsid w:val="00D65AE1"/>
    <w:rsid w:val="00D65B3B"/>
    <w:rsid w:val="00D65C77"/>
    <w:rsid w:val="00D65CDB"/>
    <w:rsid w:val="00D65D22"/>
    <w:rsid w:val="00D65D26"/>
    <w:rsid w:val="00D65DBC"/>
    <w:rsid w:val="00D65E15"/>
    <w:rsid w:val="00D65E22"/>
    <w:rsid w:val="00D65F00"/>
    <w:rsid w:val="00D65F57"/>
    <w:rsid w:val="00D65F97"/>
    <w:rsid w:val="00D660A5"/>
    <w:rsid w:val="00D661FA"/>
    <w:rsid w:val="00D6632B"/>
    <w:rsid w:val="00D663E5"/>
    <w:rsid w:val="00D66496"/>
    <w:rsid w:val="00D664DE"/>
    <w:rsid w:val="00D66645"/>
    <w:rsid w:val="00D666B1"/>
    <w:rsid w:val="00D667CE"/>
    <w:rsid w:val="00D66867"/>
    <w:rsid w:val="00D66907"/>
    <w:rsid w:val="00D66949"/>
    <w:rsid w:val="00D66A7A"/>
    <w:rsid w:val="00D66D9A"/>
    <w:rsid w:val="00D66DC9"/>
    <w:rsid w:val="00D66F4A"/>
    <w:rsid w:val="00D67002"/>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67F4A"/>
    <w:rsid w:val="00D7000D"/>
    <w:rsid w:val="00D700E4"/>
    <w:rsid w:val="00D7014B"/>
    <w:rsid w:val="00D70354"/>
    <w:rsid w:val="00D7041E"/>
    <w:rsid w:val="00D70511"/>
    <w:rsid w:val="00D70563"/>
    <w:rsid w:val="00D705A6"/>
    <w:rsid w:val="00D706A4"/>
    <w:rsid w:val="00D707AD"/>
    <w:rsid w:val="00D708B8"/>
    <w:rsid w:val="00D709C3"/>
    <w:rsid w:val="00D70A30"/>
    <w:rsid w:val="00D70B13"/>
    <w:rsid w:val="00D70C13"/>
    <w:rsid w:val="00D70C3E"/>
    <w:rsid w:val="00D70C6E"/>
    <w:rsid w:val="00D70C74"/>
    <w:rsid w:val="00D70CD1"/>
    <w:rsid w:val="00D70D8C"/>
    <w:rsid w:val="00D70DAE"/>
    <w:rsid w:val="00D70DDB"/>
    <w:rsid w:val="00D70DFD"/>
    <w:rsid w:val="00D70E17"/>
    <w:rsid w:val="00D70F07"/>
    <w:rsid w:val="00D71072"/>
    <w:rsid w:val="00D710C0"/>
    <w:rsid w:val="00D71214"/>
    <w:rsid w:val="00D712CB"/>
    <w:rsid w:val="00D712D3"/>
    <w:rsid w:val="00D71393"/>
    <w:rsid w:val="00D713BE"/>
    <w:rsid w:val="00D71412"/>
    <w:rsid w:val="00D714C1"/>
    <w:rsid w:val="00D71541"/>
    <w:rsid w:val="00D716FE"/>
    <w:rsid w:val="00D7172E"/>
    <w:rsid w:val="00D7173A"/>
    <w:rsid w:val="00D718D6"/>
    <w:rsid w:val="00D71954"/>
    <w:rsid w:val="00D71974"/>
    <w:rsid w:val="00D71A10"/>
    <w:rsid w:val="00D71A92"/>
    <w:rsid w:val="00D71CD3"/>
    <w:rsid w:val="00D71F8C"/>
    <w:rsid w:val="00D71FE5"/>
    <w:rsid w:val="00D71FE8"/>
    <w:rsid w:val="00D72024"/>
    <w:rsid w:val="00D72146"/>
    <w:rsid w:val="00D721E1"/>
    <w:rsid w:val="00D72232"/>
    <w:rsid w:val="00D722B7"/>
    <w:rsid w:val="00D7266F"/>
    <w:rsid w:val="00D7289E"/>
    <w:rsid w:val="00D72C46"/>
    <w:rsid w:val="00D72CE1"/>
    <w:rsid w:val="00D72CF0"/>
    <w:rsid w:val="00D72D28"/>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8B5"/>
    <w:rsid w:val="00D73979"/>
    <w:rsid w:val="00D739C1"/>
    <w:rsid w:val="00D73A0A"/>
    <w:rsid w:val="00D73AD7"/>
    <w:rsid w:val="00D73BA0"/>
    <w:rsid w:val="00D73C9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787"/>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758"/>
    <w:rsid w:val="00D818FE"/>
    <w:rsid w:val="00D81900"/>
    <w:rsid w:val="00D81912"/>
    <w:rsid w:val="00D81965"/>
    <w:rsid w:val="00D81974"/>
    <w:rsid w:val="00D8197D"/>
    <w:rsid w:val="00D819DC"/>
    <w:rsid w:val="00D81A22"/>
    <w:rsid w:val="00D81A71"/>
    <w:rsid w:val="00D81BC4"/>
    <w:rsid w:val="00D81BFF"/>
    <w:rsid w:val="00D81D38"/>
    <w:rsid w:val="00D81FE9"/>
    <w:rsid w:val="00D8201A"/>
    <w:rsid w:val="00D821B0"/>
    <w:rsid w:val="00D82211"/>
    <w:rsid w:val="00D82257"/>
    <w:rsid w:val="00D8229A"/>
    <w:rsid w:val="00D8239A"/>
    <w:rsid w:val="00D82418"/>
    <w:rsid w:val="00D82583"/>
    <w:rsid w:val="00D825C2"/>
    <w:rsid w:val="00D825C6"/>
    <w:rsid w:val="00D82651"/>
    <w:rsid w:val="00D826FD"/>
    <w:rsid w:val="00D828BC"/>
    <w:rsid w:val="00D8295D"/>
    <w:rsid w:val="00D829B5"/>
    <w:rsid w:val="00D82A63"/>
    <w:rsid w:val="00D82AE8"/>
    <w:rsid w:val="00D82B41"/>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D53"/>
    <w:rsid w:val="00D83D74"/>
    <w:rsid w:val="00D83E3F"/>
    <w:rsid w:val="00D83F8A"/>
    <w:rsid w:val="00D8401B"/>
    <w:rsid w:val="00D840D4"/>
    <w:rsid w:val="00D84153"/>
    <w:rsid w:val="00D84190"/>
    <w:rsid w:val="00D84219"/>
    <w:rsid w:val="00D8421D"/>
    <w:rsid w:val="00D84262"/>
    <w:rsid w:val="00D8433E"/>
    <w:rsid w:val="00D843C5"/>
    <w:rsid w:val="00D84607"/>
    <w:rsid w:val="00D84674"/>
    <w:rsid w:val="00D846BF"/>
    <w:rsid w:val="00D8488F"/>
    <w:rsid w:val="00D848FD"/>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DB"/>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87FB9"/>
    <w:rsid w:val="00D90057"/>
    <w:rsid w:val="00D9017A"/>
    <w:rsid w:val="00D9028D"/>
    <w:rsid w:val="00D90309"/>
    <w:rsid w:val="00D9031B"/>
    <w:rsid w:val="00D9034C"/>
    <w:rsid w:val="00D903FD"/>
    <w:rsid w:val="00D90514"/>
    <w:rsid w:val="00D90A02"/>
    <w:rsid w:val="00D90A73"/>
    <w:rsid w:val="00D90B2B"/>
    <w:rsid w:val="00D90BC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BAE"/>
    <w:rsid w:val="00D92C9A"/>
    <w:rsid w:val="00D92DF4"/>
    <w:rsid w:val="00D92E36"/>
    <w:rsid w:val="00D92E6B"/>
    <w:rsid w:val="00D92EFA"/>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6D2"/>
    <w:rsid w:val="00D956F3"/>
    <w:rsid w:val="00D95820"/>
    <w:rsid w:val="00D958EC"/>
    <w:rsid w:val="00D95B7C"/>
    <w:rsid w:val="00D95B83"/>
    <w:rsid w:val="00D95BAB"/>
    <w:rsid w:val="00D95BFC"/>
    <w:rsid w:val="00D95CC3"/>
    <w:rsid w:val="00D95D07"/>
    <w:rsid w:val="00D95D9E"/>
    <w:rsid w:val="00D95EF4"/>
    <w:rsid w:val="00D95F60"/>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BE7"/>
    <w:rsid w:val="00D97F79"/>
    <w:rsid w:val="00D97FAC"/>
    <w:rsid w:val="00DA01CD"/>
    <w:rsid w:val="00DA0248"/>
    <w:rsid w:val="00DA0281"/>
    <w:rsid w:val="00DA02B8"/>
    <w:rsid w:val="00DA032A"/>
    <w:rsid w:val="00DA03DD"/>
    <w:rsid w:val="00DA0437"/>
    <w:rsid w:val="00DA043E"/>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3AE"/>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6F0"/>
    <w:rsid w:val="00DA27C9"/>
    <w:rsid w:val="00DA2886"/>
    <w:rsid w:val="00DA28DF"/>
    <w:rsid w:val="00DA29DC"/>
    <w:rsid w:val="00DA2BCD"/>
    <w:rsid w:val="00DA2BD8"/>
    <w:rsid w:val="00DA2BF4"/>
    <w:rsid w:val="00DA2CE8"/>
    <w:rsid w:val="00DA2E4D"/>
    <w:rsid w:val="00DA2E7F"/>
    <w:rsid w:val="00DA32DE"/>
    <w:rsid w:val="00DA332F"/>
    <w:rsid w:val="00DA335B"/>
    <w:rsid w:val="00DA349E"/>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56B"/>
    <w:rsid w:val="00DA4577"/>
    <w:rsid w:val="00DA46D2"/>
    <w:rsid w:val="00DA478D"/>
    <w:rsid w:val="00DA47D0"/>
    <w:rsid w:val="00DA484B"/>
    <w:rsid w:val="00DA49D9"/>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6FD8"/>
    <w:rsid w:val="00DA70CD"/>
    <w:rsid w:val="00DA7268"/>
    <w:rsid w:val="00DA73F9"/>
    <w:rsid w:val="00DA741A"/>
    <w:rsid w:val="00DA7420"/>
    <w:rsid w:val="00DA744B"/>
    <w:rsid w:val="00DA757D"/>
    <w:rsid w:val="00DA75A3"/>
    <w:rsid w:val="00DA75F8"/>
    <w:rsid w:val="00DA768D"/>
    <w:rsid w:val="00DA7698"/>
    <w:rsid w:val="00DA76A7"/>
    <w:rsid w:val="00DA7702"/>
    <w:rsid w:val="00DA7739"/>
    <w:rsid w:val="00DA7946"/>
    <w:rsid w:val="00DA7956"/>
    <w:rsid w:val="00DA7B3A"/>
    <w:rsid w:val="00DA7D69"/>
    <w:rsid w:val="00DA7E01"/>
    <w:rsid w:val="00DA7EFC"/>
    <w:rsid w:val="00DA7FC1"/>
    <w:rsid w:val="00DA7FD0"/>
    <w:rsid w:val="00DB002B"/>
    <w:rsid w:val="00DB0172"/>
    <w:rsid w:val="00DB02B1"/>
    <w:rsid w:val="00DB02FF"/>
    <w:rsid w:val="00DB041B"/>
    <w:rsid w:val="00DB0605"/>
    <w:rsid w:val="00DB06DA"/>
    <w:rsid w:val="00DB0803"/>
    <w:rsid w:val="00DB08C0"/>
    <w:rsid w:val="00DB0A4B"/>
    <w:rsid w:val="00DB0B71"/>
    <w:rsid w:val="00DB0DAE"/>
    <w:rsid w:val="00DB0DEB"/>
    <w:rsid w:val="00DB0E27"/>
    <w:rsid w:val="00DB116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1F8"/>
    <w:rsid w:val="00DB2364"/>
    <w:rsid w:val="00DB2401"/>
    <w:rsid w:val="00DB2447"/>
    <w:rsid w:val="00DB2473"/>
    <w:rsid w:val="00DB248E"/>
    <w:rsid w:val="00DB2497"/>
    <w:rsid w:val="00DB25F6"/>
    <w:rsid w:val="00DB268A"/>
    <w:rsid w:val="00DB2789"/>
    <w:rsid w:val="00DB2A77"/>
    <w:rsid w:val="00DB2A7F"/>
    <w:rsid w:val="00DB2B55"/>
    <w:rsid w:val="00DB2C00"/>
    <w:rsid w:val="00DB2DB3"/>
    <w:rsid w:val="00DB2E0E"/>
    <w:rsid w:val="00DB2E15"/>
    <w:rsid w:val="00DB2F05"/>
    <w:rsid w:val="00DB300B"/>
    <w:rsid w:val="00DB31C6"/>
    <w:rsid w:val="00DB33AD"/>
    <w:rsid w:val="00DB33D2"/>
    <w:rsid w:val="00DB3451"/>
    <w:rsid w:val="00DB3489"/>
    <w:rsid w:val="00DB34CB"/>
    <w:rsid w:val="00DB34E7"/>
    <w:rsid w:val="00DB3518"/>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8C"/>
    <w:rsid w:val="00DB44B7"/>
    <w:rsid w:val="00DB4681"/>
    <w:rsid w:val="00DB46AA"/>
    <w:rsid w:val="00DB4736"/>
    <w:rsid w:val="00DB487D"/>
    <w:rsid w:val="00DB4889"/>
    <w:rsid w:val="00DB4893"/>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648"/>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61C"/>
    <w:rsid w:val="00DC1722"/>
    <w:rsid w:val="00DC173C"/>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C3"/>
    <w:rsid w:val="00DC36F2"/>
    <w:rsid w:val="00DC3834"/>
    <w:rsid w:val="00DC39B9"/>
    <w:rsid w:val="00DC39D5"/>
    <w:rsid w:val="00DC3AFE"/>
    <w:rsid w:val="00DC3B89"/>
    <w:rsid w:val="00DC3CD5"/>
    <w:rsid w:val="00DC3E24"/>
    <w:rsid w:val="00DC3F68"/>
    <w:rsid w:val="00DC4098"/>
    <w:rsid w:val="00DC40B9"/>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5B3"/>
    <w:rsid w:val="00DC58B6"/>
    <w:rsid w:val="00DC5A68"/>
    <w:rsid w:val="00DC5B30"/>
    <w:rsid w:val="00DC5BA0"/>
    <w:rsid w:val="00DC5DB7"/>
    <w:rsid w:val="00DC5DE6"/>
    <w:rsid w:val="00DC5EAA"/>
    <w:rsid w:val="00DC5F39"/>
    <w:rsid w:val="00DC63D1"/>
    <w:rsid w:val="00DC647A"/>
    <w:rsid w:val="00DC6594"/>
    <w:rsid w:val="00DC665E"/>
    <w:rsid w:val="00DC66AE"/>
    <w:rsid w:val="00DC69E5"/>
    <w:rsid w:val="00DC6A0D"/>
    <w:rsid w:val="00DC6AE8"/>
    <w:rsid w:val="00DC6BC4"/>
    <w:rsid w:val="00DC6DAE"/>
    <w:rsid w:val="00DC6E5A"/>
    <w:rsid w:val="00DC6EC1"/>
    <w:rsid w:val="00DC70EA"/>
    <w:rsid w:val="00DC70F7"/>
    <w:rsid w:val="00DC7126"/>
    <w:rsid w:val="00DC7140"/>
    <w:rsid w:val="00DC73AB"/>
    <w:rsid w:val="00DC740D"/>
    <w:rsid w:val="00DC741B"/>
    <w:rsid w:val="00DC7508"/>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48F"/>
    <w:rsid w:val="00DD0971"/>
    <w:rsid w:val="00DD0A31"/>
    <w:rsid w:val="00DD0A9A"/>
    <w:rsid w:val="00DD0AC8"/>
    <w:rsid w:val="00DD0BA2"/>
    <w:rsid w:val="00DD0DDC"/>
    <w:rsid w:val="00DD0EC0"/>
    <w:rsid w:val="00DD0F95"/>
    <w:rsid w:val="00DD1178"/>
    <w:rsid w:val="00DD1346"/>
    <w:rsid w:val="00DD14B9"/>
    <w:rsid w:val="00DD17A1"/>
    <w:rsid w:val="00DD195A"/>
    <w:rsid w:val="00DD1A37"/>
    <w:rsid w:val="00DD1AF0"/>
    <w:rsid w:val="00DD1BCE"/>
    <w:rsid w:val="00DD1C5B"/>
    <w:rsid w:val="00DD1D9A"/>
    <w:rsid w:val="00DD1E79"/>
    <w:rsid w:val="00DD2018"/>
    <w:rsid w:val="00DD2039"/>
    <w:rsid w:val="00DD207D"/>
    <w:rsid w:val="00DD21B3"/>
    <w:rsid w:val="00DD21D7"/>
    <w:rsid w:val="00DD2288"/>
    <w:rsid w:val="00DD22EC"/>
    <w:rsid w:val="00DD23DB"/>
    <w:rsid w:val="00DD248A"/>
    <w:rsid w:val="00DD24BF"/>
    <w:rsid w:val="00DD24F0"/>
    <w:rsid w:val="00DD2681"/>
    <w:rsid w:val="00DD26A2"/>
    <w:rsid w:val="00DD27B7"/>
    <w:rsid w:val="00DD28BC"/>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532"/>
    <w:rsid w:val="00DD567B"/>
    <w:rsid w:val="00DD56EC"/>
    <w:rsid w:val="00DD5709"/>
    <w:rsid w:val="00DD5764"/>
    <w:rsid w:val="00DD5885"/>
    <w:rsid w:val="00DD5BC3"/>
    <w:rsid w:val="00DD5BF1"/>
    <w:rsid w:val="00DD5FF6"/>
    <w:rsid w:val="00DD5FFE"/>
    <w:rsid w:val="00DD60BE"/>
    <w:rsid w:val="00DD6187"/>
    <w:rsid w:val="00DD62B8"/>
    <w:rsid w:val="00DD62DD"/>
    <w:rsid w:val="00DD6483"/>
    <w:rsid w:val="00DD652A"/>
    <w:rsid w:val="00DD6548"/>
    <w:rsid w:val="00DD657C"/>
    <w:rsid w:val="00DD6737"/>
    <w:rsid w:val="00DD679F"/>
    <w:rsid w:val="00DD67A1"/>
    <w:rsid w:val="00DD67A2"/>
    <w:rsid w:val="00DD67CA"/>
    <w:rsid w:val="00DD6887"/>
    <w:rsid w:val="00DD6A9F"/>
    <w:rsid w:val="00DD6B8A"/>
    <w:rsid w:val="00DD6BA0"/>
    <w:rsid w:val="00DD6D14"/>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D5B"/>
    <w:rsid w:val="00DE00CC"/>
    <w:rsid w:val="00DE0139"/>
    <w:rsid w:val="00DE01DA"/>
    <w:rsid w:val="00DE034E"/>
    <w:rsid w:val="00DE03AD"/>
    <w:rsid w:val="00DE05E6"/>
    <w:rsid w:val="00DE067A"/>
    <w:rsid w:val="00DE0686"/>
    <w:rsid w:val="00DE0773"/>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15E"/>
    <w:rsid w:val="00DE12D7"/>
    <w:rsid w:val="00DE12DA"/>
    <w:rsid w:val="00DE14C3"/>
    <w:rsid w:val="00DE153C"/>
    <w:rsid w:val="00DE15A7"/>
    <w:rsid w:val="00DE15CA"/>
    <w:rsid w:val="00DE1617"/>
    <w:rsid w:val="00DE1741"/>
    <w:rsid w:val="00DE178B"/>
    <w:rsid w:val="00DE17A4"/>
    <w:rsid w:val="00DE1828"/>
    <w:rsid w:val="00DE184C"/>
    <w:rsid w:val="00DE1878"/>
    <w:rsid w:val="00DE1A69"/>
    <w:rsid w:val="00DE1A99"/>
    <w:rsid w:val="00DE1C00"/>
    <w:rsid w:val="00DE1D4D"/>
    <w:rsid w:val="00DE1DBD"/>
    <w:rsid w:val="00DE1E5B"/>
    <w:rsid w:val="00DE1F99"/>
    <w:rsid w:val="00DE2270"/>
    <w:rsid w:val="00DE22B0"/>
    <w:rsid w:val="00DE23D5"/>
    <w:rsid w:val="00DE23FE"/>
    <w:rsid w:val="00DE2428"/>
    <w:rsid w:val="00DE2469"/>
    <w:rsid w:val="00DE2521"/>
    <w:rsid w:val="00DE26C1"/>
    <w:rsid w:val="00DE2726"/>
    <w:rsid w:val="00DE2736"/>
    <w:rsid w:val="00DE2867"/>
    <w:rsid w:val="00DE299C"/>
    <w:rsid w:val="00DE29B2"/>
    <w:rsid w:val="00DE29D7"/>
    <w:rsid w:val="00DE2C92"/>
    <w:rsid w:val="00DE2DD5"/>
    <w:rsid w:val="00DE31BE"/>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30D"/>
    <w:rsid w:val="00DE534C"/>
    <w:rsid w:val="00DE5394"/>
    <w:rsid w:val="00DE53C5"/>
    <w:rsid w:val="00DE547C"/>
    <w:rsid w:val="00DE54C3"/>
    <w:rsid w:val="00DE54EB"/>
    <w:rsid w:val="00DE55F4"/>
    <w:rsid w:val="00DE566F"/>
    <w:rsid w:val="00DE574E"/>
    <w:rsid w:val="00DE5752"/>
    <w:rsid w:val="00DE5847"/>
    <w:rsid w:val="00DE5923"/>
    <w:rsid w:val="00DE5A1D"/>
    <w:rsid w:val="00DE5A78"/>
    <w:rsid w:val="00DE5C73"/>
    <w:rsid w:val="00DE5C8E"/>
    <w:rsid w:val="00DE5CEF"/>
    <w:rsid w:val="00DE5D07"/>
    <w:rsid w:val="00DE5ECC"/>
    <w:rsid w:val="00DE6051"/>
    <w:rsid w:val="00DE60A1"/>
    <w:rsid w:val="00DE60E4"/>
    <w:rsid w:val="00DE62FA"/>
    <w:rsid w:val="00DE636F"/>
    <w:rsid w:val="00DE6472"/>
    <w:rsid w:val="00DE64B5"/>
    <w:rsid w:val="00DE65DD"/>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323"/>
    <w:rsid w:val="00DE7484"/>
    <w:rsid w:val="00DE761A"/>
    <w:rsid w:val="00DE77E6"/>
    <w:rsid w:val="00DE7880"/>
    <w:rsid w:val="00DE78E9"/>
    <w:rsid w:val="00DE78F9"/>
    <w:rsid w:val="00DE7915"/>
    <w:rsid w:val="00DE791F"/>
    <w:rsid w:val="00DE79A5"/>
    <w:rsid w:val="00DE7B0B"/>
    <w:rsid w:val="00DE7BF2"/>
    <w:rsid w:val="00DE7F46"/>
    <w:rsid w:val="00DE7FDE"/>
    <w:rsid w:val="00DF01D2"/>
    <w:rsid w:val="00DF01F8"/>
    <w:rsid w:val="00DF022F"/>
    <w:rsid w:val="00DF0416"/>
    <w:rsid w:val="00DF06A5"/>
    <w:rsid w:val="00DF0810"/>
    <w:rsid w:val="00DF08A7"/>
    <w:rsid w:val="00DF08E0"/>
    <w:rsid w:val="00DF0961"/>
    <w:rsid w:val="00DF0AB9"/>
    <w:rsid w:val="00DF0B28"/>
    <w:rsid w:val="00DF0C22"/>
    <w:rsid w:val="00DF0C81"/>
    <w:rsid w:val="00DF0C89"/>
    <w:rsid w:val="00DF10CE"/>
    <w:rsid w:val="00DF10EA"/>
    <w:rsid w:val="00DF12CE"/>
    <w:rsid w:val="00DF12E0"/>
    <w:rsid w:val="00DF1373"/>
    <w:rsid w:val="00DF141E"/>
    <w:rsid w:val="00DF16C3"/>
    <w:rsid w:val="00DF179D"/>
    <w:rsid w:val="00DF1953"/>
    <w:rsid w:val="00DF1A0E"/>
    <w:rsid w:val="00DF1ABB"/>
    <w:rsid w:val="00DF1B23"/>
    <w:rsid w:val="00DF1B37"/>
    <w:rsid w:val="00DF1B59"/>
    <w:rsid w:val="00DF1B6F"/>
    <w:rsid w:val="00DF1BBD"/>
    <w:rsid w:val="00DF1D27"/>
    <w:rsid w:val="00DF1F1C"/>
    <w:rsid w:val="00DF1F28"/>
    <w:rsid w:val="00DF1FA1"/>
    <w:rsid w:val="00DF21AB"/>
    <w:rsid w:val="00DF2293"/>
    <w:rsid w:val="00DF240D"/>
    <w:rsid w:val="00DF258E"/>
    <w:rsid w:val="00DF25AB"/>
    <w:rsid w:val="00DF27FF"/>
    <w:rsid w:val="00DF287F"/>
    <w:rsid w:val="00DF28C2"/>
    <w:rsid w:val="00DF2931"/>
    <w:rsid w:val="00DF2954"/>
    <w:rsid w:val="00DF2979"/>
    <w:rsid w:val="00DF2A88"/>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CF5"/>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0F4"/>
    <w:rsid w:val="00DF6281"/>
    <w:rsid w:val="00DF6343"/>
    <w:rsid w:val="00DF63F5"/>
    <w:rsid w:val="00DF641F"/>
    <w:rsid w:val="00DF644F"/>
    <w:rsid w:val="00DF64CD"/>
    <w:rsid w:val="00DF64E2"/>
    <w:rsid w:val="00DF651A"/>
    <w:rsid w:val="00DF65E7"/>
    <w:rsid w:val="00DF664F"/>
    <w:rsid w:val="00DF6702"/>
    <w:rsid w:val="00DF68AE"/>
    <w:rsid w:val="00DF6917"/>
    <w:rsid w:val="00DF69BD"/>
    <w:rsid w:val="00DF6A18"/>
    <w:rsid w:val="00DF6B2F"/>
    <w:rsid w:val="00DF6B34"/>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12"/>
    <w:rsid w:val="00DF7A3F"/>
    <w:rsid w:val="00DF7AA2"/>
    <w:rsid w:val="00DF7C57"/>
    <w:rsid w:val="00DF7DD9"/>
    <w:rsid w:val="00DF7F0E"/>
    <w:rsid w:val="00E00021"/>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F6D"/>
    <w:rsid w:val="00E01FF7"/>
    <w:rsid w:val="00E0204F"/>
    <w:rsid w:val="00E020BC"/>
    <w:rsid w:val="00E02136"/>
    <w:rsid w:val="00E0220F"/>
    <w:rsid w:val="00E024AA"/>
    <w:rsid w:val="00E02549"/>
    <w:rsid w:val="00E02559"/>
    <w:rsid w:val="00E025D0"/>
    <w:rsid w:val="00E02619"/>
    <w:rsid w:val="00E026C9"/>
    <w:rsid w:val="00E029B7"/>
    <w:rsid w:val="00E02A7E"/>
    <w:rsid w:val="00E02A93"/>
    <w:rsid w:val="00E02AB2"/>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36"/>
    <w:rsid w:val="00E038E2"/>
    <w:rsid w:val="00E03942"/>
    <w:rsid w:val="00E0398A"/>
    <w:rsid w:val="00E03D23"/>
    <w:rsid w:val="00E03D32"/>
    <w:rsid w:val="00E03E35"/>
    <w:rsid w:val="00E03ED6"/>
    <w:rsid w:val="00E03F0D"/>
    <w:rsid w:val="00E04118"/>
    <w:rsid w:val="00E041B9"/>
    <w:rsid w:val="00E042AF"/>
    <w:rsid w:val="00E04425"/>
    <w:rsid w:val="00E04445"/>
    <w:rsid w:val="00E04491"/>
    <w:rsid w:val="00E04653"/>
    <w:rsid w:val="00E047CC"/>
    <w:rsid w:val="00E04A05"/>
    <w:rsid w:val="00E04AB5"/>
    <w:rsid w:val="00E04AB6"/>
    <w:rsid w:val="00E04ADF"/>
    <w:rsid w:val="00E04B0A"/>
    <w:rsid w:val="00E04BB0"/>
    <w:rsid w:val="00E04C1E"/>
    <w:rsid w:val="00E04C3C"/>
    <w:rsid w:val="00E04C55"/>
    <w:rsid w:val="00E04E47"/>
    <w:rsid w:val="00E04FC6"/>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0"/>
    <w:rsid w:val="00E06536"/>
    <w:rsid w:val="00E0655C"/>
    <w:rsid w:val="00E06629"/>
    <w:rsid w:val="00E06651"/>
    <w:rsid w:val="00E067AB"/>
    <w:rsid w:val="00E068BC"/>
    <w:rsid w:val="00E0692A"/>
    <w:rsid w:val="00E06AC9"/>
    <w:rsid w:val="00E06AD7"/>
    <w:rsid w:val="00E06B20"/>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CAF"/>
    <w:rsid w:val="00E07DB7"/>
    <w:rsid w:val="00E07E0F"/>
    <w:rsid w:val="00E07EE4"/>
    <w:rsid w:val="00E07F7D"/>
    <w:rsid w:val="00E1018A"/>
    <w:rsid w:val="00E102C2"/>
    <w:rsid w:val="00E102E4"/>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A07"/>
    <w:rsid w:val="00E11AB9"/>
    <w:rsid w:val="00E11B83"/>
    <w:rsid w:val="00E11BE8"/>
    <w:rsid w:val="00E11C04"/>
    <w:rsid w:val="00E11C23"/>
    <w:rsid w:val="00E11C2E"/>
    <w:rsid w:val="00E11D16"/>
    <w:rsid w:val="00E11D42"/>
    <w:rsid w:val="00E11D57"/>
    <w:rsid w:val="00E11EC4"/>
    <w:rsid w:val="00E12100"/>
    <w:rsid w:val="00E123FF"/>
    <w:rsid w:val="00E12437"/>
    <w:rsid w:val="00E125F9"/>
    <w:rsid w:val="00E12616"/>
    <w:rsid w:val="00E12976"/>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A7C"/>
    <w:rsid w:val="00E13D00"/>
    <w:rsid w:val="00E13DC9"/>
    <w:rsid w:val="00E13FD4"/>
    <w:rsid w:val="00E140C0"/>
    <w:rsid w:val="00E14132"/>
    <w:rsid w:val="00E14143"/>
    <w:rsid w:val="00E14603"/>
    <w:rsid w:val="00E1467A"/>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680"/>
    <w:rsid w:val="00E15734"/>
    <w:rsid w:val="00E15A4D"/>
    <w:rsid w:val="00E15A59"/>
    <w:rsid w:val="00E15B55"/>
    <w:rsid w:val="00E15BC8"/>
    <w:rsid w:val="00E15CDA"/>
    <w:rsid w:val="00E15E9B"/>
    <w:rsid w:val="00E15F21"/>
    <w:rsid w:val="00E15F71"/>
    <w:rsid w:val="00E15FA2"/>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68"/>
    <w:rsid w:val="00E169C6"/>
    <w:rsid w:val="00E16B55"/>
    <w:rsid w:val="00E16B7B"/>
    <w:rsid w:val="00E16BB3"/>
    <w:rsid w:val="00E16C12"/>
    <w:rsid w:val="00E16C56"/>
    <w:rsid w:val="00E16C62"/>
    <w:rsid w:val="00E16C69"/>
    <w:rsid w:val="00E16C9D"/>
    <w:rsid w:val="00E16DA4"/>
    <w:rsid w:val="00E16DEF"/>
    <w:rsid w:val="00E16F83"/>
    <w:rsid w:val="00E16FF3"/>
    <w:rsid w:val="00E17068"/>
    <w:rsid w:val="00E17172"/>
    <w:rsid w:val="00E171B6"/>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DC1"/>
    <w:rsid w:val="00E20EB7"/>
    <w:rsid w:val="00E2100E"/>
    <w:rsid w:val="00E21045"/>
    <w:rsid w:val="00E210D8"/>
    <w:rsid w:val="00E21193"/>
    <w:rsid w:val="00E211AF"/>
    <w:rsid w:val="00E21212"/>
    <w:rsid w:val="00E212DB"/>
    <w:rsid w:val="00E212F7"/>
    <w:rsid w:val="00E2137C"/>
    <w:rsid w:val="00E215C3"/>
    <w:rsid w:val="00E215D8"/>
    <w:rsid w:val="00E21653"/>
    <w:rsid w:val="00E21884"/>
    <w:rsid w:val="00E218A9"/>
    <w:rsid w:val="00E21A84"/>
    <w:rsid w:val="00E21AC1"/>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763"/>
    <w:rsid w:val="00E24818"/>
    <w:rsid w:val="00E24821"/>
    <w:rsid w:val="00E248D6"/>
    <w:rsid w:val="00E24A84"/>
    <w:rsid w:val="00E24B26"/>
    <w:rsid w:val="00E24D61"/>
    <w:rsid w:val="00E24D65"/>
    <w:rsid w:val="00E24FB3"/>
    <w:rsid w:val="00E25035"/>
    <w:rsid w:val="00E25199"/>
    <w:rsid w:val="00E25250"/>
    <w:rsid w:val="00E25375"/>
    <w:rsid w:val="00E25419"/>
    <w:rsid w:val="00E2544C"/>
    <w:rsid w:val="00E25678"/>
    <w:rsid w:val="00E2580B"/>
    <w:rsid w:val="00E259A8"/>
    <w:rsid w:val="00E25C99"/>
    <w:rsid w:val="00E25CA9"/>
    <w:rsid w:val="00E25D4B"/>
    <w:rsid w:val="00E25F1D"/>
    <w:rsid w:val="00E260D9"/>
    <w:rsid w:val="00E2630C"/>
    <w:rsid w:val="00E26385"/>
    <w:rsid w:val="00E263AB"/>
    <w:rsid w:val="00E263F2"/>
    <w:rsid w:val="00E264E2"/>
    <w:rsid w:val="00E2667C"/>
    <w:rsid w:val="00E267EE"/>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4"/>
    <w:rsid w:val="00E30939"/>
    <w:rsid w:val="00E30C54"/>
    <w:rsid w:val="00E30DAE"/>
    <w:rsid w:val="00E310C8"/>
    <w:rsid w:val="00E311C2"/>
    <w:rsid w:val="00E312A5"/>
    <w:rsid w:val="00E312BC"/>
    <w:rsid w:val="00E312C2"/>
    <w:rsid w:val="00E31351"/>
    <w:rsid w:val="00E313D9"/>
    <w:rsid w:val="00E31553"/>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156"/>
    <w:rsid w:val="00E321F8"/>
    <w:rsid w:val="00E3230D"/>
    <w:rsid w:val="00E3236C"/>
    <w:rsid w:val="00E3236F"/>
    <w:rsid w:val="00E3237A"/>
    <w:rsid w:val="00E324A1"/>
    <w:rsid w:val="00E324ED"/>
    <w:rsid w:val="00E32518"/>
    <w:rsid w:val="00E3252B"/>
    <w:rsid w:val="00E3253E"/>
    <w:rsid w:val="00E32684"/>
    <w:rsid w:val="00E327BA"/>
    <w:rsid w:val="00E3287C"/>
    <w:rsid w:val="00E32894"/>
    <w:rsid w:val="00E32989"/>
    <w:rsid w:val="00E32A01"/>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CC"/>
    <w:rsid w:val="00E352C3"/>
    <w:rsid w:val="00E35615"/>
    <w:rsid w:val="00E35685"/>
    <w:rsid w:val="00E356D7"/>
    <w:rsid w:val="00E358EF"/>
    <w:rsid w:val="00E35A5C"/>
    <w:rsid w:val="00E35BA5"/>
    <w:rsid w:val="00E35BC4"/>
    <w:rsid w:val="00E3604B"/>
    <w:rsid w:val="00E36086"/>
    <w:rsid w:val="00E360E4"/>
    <w:rsid w:val="00E3642E"/>
    <w:rsid w:val="00E36430"/>
    <w:rsid w:val="00E3646A"/>
    <w:rsid w:val="00E364BD"/>
    <w:rsid w:val="00E365B7"/>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1E2"/>
    <w:rsid w:val="00E37206"/>
    <w:rsid w:val="00E3723D"/>
    <w:rsid w:val="00E3730C"/>
    <w:rsid w:val="00E37425"/>
    <w:rsid w:val="00E3776D"/>
    <w:rsid w:val="00E37804"/>
    <w:rsid w:val="00E378CB"/>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9D"/>
    <w:rsid w:val="00E40DA1"/>
    <w:rsid w:val="00E40E97"/>
    <w:rsid w:val="00E40EF0"/>
    <w:rsid w:val="00E40FF6"/>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4DC"/>
    <w:rsid w:val="00E435E2"/>
    <w:rsid w:val="00E43725"/>
    <w:rsid w:val="00E437A2"/>
    <w:rsid w:val="00E43D59"/>
    <w:rsid w:val="00E43E5B"/>
    <w:rsid w:val="00E43E99"/>
    <w:rsid w:val="00E44191"/>
    <w:rsid w:val="00E4421F"/>
    <w:rsid w:val="00E44321"/>
    <w:rsid w:val="00E4433C"/>
    <w:rsid w:val="00E4436E"/>
    <w:rsid w:val="00E44399"/>
    <w:rsid w:val="00E44402"/>
    <w:rsid w:val="00E444E5"/>
    <w:rsid w:val="00E44684"/>
    <w:rsid w:val="00E44706"/>
    <w:rsid w:val="00E44874"/>
    <w:rsid w:val="00E448E0"/>
    <w:rsid w:val="00E44E38"/>
    <w:rsid w:val="00E44E66"/>
    <w:rsid w:val="00E44F6B"/>
    <w:rsid w:val="00E45443"/>
    <w:rsid w:val="00E45816"/>
    <w:rsid w:val="00E45899"/>
    <w:rsid w:val="00E458EA"/>
    <w:rsid w:val="00E45970"/>
    <w:rsid w:val="00E45ADE"/>
    <w:rsid w:val="00E45B86"/>
    <w:rsid w:val="00E45BB9"/>
    <w:rsid w:val="00E45CF3"/>
    <w:rsid w:val="00E45D94"/>
    <w:rsid w:val="00E45EF1"/>
    <w:rsid w:val="00E45F1F"/>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DCA"/>
    <w:rsid w:val="00E46E26"/>
    <w:rsid w:val="00E46FBB"/>
    <w:rsid w:val="00E46FF6"/>
    <w:rsid w:val="00E47051"/>
    <w:rsid w:val="00E47197"/>
    <w:rsid w:val="00E472CC"/>
    <w:rsid w:val="00E47342"/>
    <w:rsid w:val="00E4751B"/>
    <w:rsid w:val="00E47578"/>
    <w:rsid w:val="00E4759A"/>
    <w:rsid w:val="00E475A9"/>
    <w:rsid w:val="00E47628"/>
    <w:rsid w:val="00E4783B"/>
    <w:rsid w:val="00E478B6"/>
    <w:rsid w:val="00E479A6"/>
    <w:rsid w:val="00E479B8"/>
    <w:rsid w:val="00E47A16"/>
    <w:rsid w:val="00E47C73"/>
    <w:rsid w:val="00E47C7D"/>
    <w:rsid w:val="00E47C98"/>
    <w:rsid w:val="00E47CBF"/>
    <w:rsid w:val="00E47F8D"/>
    <w:rsid w:val="00E50002"/>
    <w:rsid w:val="00E50042"/>
    <w:rsid w:val="00E50091"/>
    <w:rsid w:val="00E50169"/>
    <w:rsid w:val="00E50170"/>
    <w:rsid w:val="00E5018B"/>
    <w:rsid w:val="00E5024D"/>
    <w:rsid w:val="00E50475"/>
    <w:rsid w:val="00E504DD"/>
    <w:rsid w:val="00E504E5"/>
    <w:rsid w:val="00E50550"/>
    <w:rsid w:val="00E5061D"/>
    <w:rsid w:val="00E507A4"/>
    <w:rsid w:val="00E507BA"/>
    <w:rsid w:val="00E508D3"/>
    <w:rsid w:val="00E50960"/>
    <w:rsid w:val="00E509E2"/>
    <w:rsid w:val="00E50AFA"/>
    <w:rsid w:val="00E50B4F"/>
    <w:rsid w:val="00E50F3F"/>
    <w:rsid w:val="00E51011"/>
    <w:rsid w:val="00E5106A"/>
    <w:rsid w:val="00E51202"/>
    <w:rsid w:val="00E5121D"/>
    <w:rsid w:val="00E5126B"/>
    <w:rsid w:val="00E5154B"/>
    <w:rsid w:val="00E51915"/>
    <w:rsid w:val="00E51A83"/>
    <w:rsid w:val="00E51AE7"/>
    <w:rsid w:val="00E51B21"/>
    <w:rsid w:val="00E51B3A"/>
    <w:rsid w:val="00E51B7A"/>
    <w:rsid w:val="00E51BEA"/>
    <w:rsid w:val="00E51C36"/>
    <w:rsid w:val="00E51CF2"/>
    <w:rsid w:val="00E51D0A"/>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C8"/>
    <w:rsid w:val="00E534DB"/>
    <w:rsid w:val="00E5355E"/>
    <w:rsid w:val="00E537A5"/>
    <w:rsid w:val="00E539F9"/>
    <w:rsid w:val="00E53A45"/>
    <w:rsid w:val="00E53B33"/>
    <w:rsid w:val="00E53E0E"/>
    <w:rsid w:val="00E53F57"/>
    <w:rsid w:val="00E53FC9"/>
    <w:rsid w:val="00E54058"/>
    <w:rsid w:val="00E540C1"/>
    <w:rsid w:val="00E5411D"/>
    <w:rsid w:val="00E54258"/>
    <w:rsid w:val="00E54300"/>
    <w:rsid w:val="00E5435D"/>
    <w:rsid w:val="00E5438B"/>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70"/>
    <w:rsid w:val="00E555EC"/>
    <w:rsid w:val="00E55767"/>
    <w:rsid w:val="00E557D1"/>
    <w:rsid w:val="00E559C7"/>
    <w:rsid w:val="00E559F3"/>
    <w:rsid w:val="00E55B5E"/>
    <w:rsid w:val="00E55BFD"/>
    <w:rsid w:val="00E55D11"/>
    <w:rsid w:val="00E55FBC"/>
    <w:rsid w:val="00E55FF5"/>
    <w:rsid w:val="00E56001"/>
    <w:rsid w:val="00E56010"/>
    <w:rsid w:val="00E56195"/>
    <w:rsid w:val="00E56240"/>
    <w:rsid w:val="00E56328"/>
    <w:rsid w:val="00E5636F"/>
    <w:rsid w:val="00E565BF"/>
    <w:rsid w:val="00E565C4"/>
    <w:rsid w:val="00E5661E"/>
    <w:rsid w:val="00E56745"/>
    <w:rsid w:val="00E569CB"/>
    <w:rsid w:val="00E56B9B"/>
    <w:rsid w:val="00E56BA2"/>
    <w:rsid w:val="00E56C10"/>
    <w:rsid w:val="00E56C4D"/>
    <w:rsid w:val="00E56DE7"/>
    <w:rsid w:val="00E56F37"/>
    <w:rsid w:val="00E57022"/>
    <w:rsid w:val="00E57036"/>
    <w:rsid w:val="00E57054"/>
    <w:rsid w:val="00E5705E"/>
    <w:rsid w:val="00E570F3"/>
    <w:rsid w:val="00E57364"/>
    <w:rsid w:val="00E573A3"/>
    <w:rsid w:val="00E57546"/>
    <w:rsid w:val="00E5756D"/>
    <w:rsid w:val="00E57585"/>
    <w:rsid w:val="00E575F1"/>
    <w:rsid w:val="00E57676"/>
    <w:rsid w:val="00E576B9"/>
    <w:rsid w:val="00E57762"/>
    <w:rsid w:val="00E577D7"/>
    <w:rsid w:val="00E57829"/>
    <w:rsid w:val="00E57840"/>
    <w:rsid w:val="00E57918"/>
    <w:rsid w:val="00E579A2"/>
    <w:rsid w:val="00E57A1B"/>
    <w:rsid w:val="00E57ABE"/>
    <w:rsid w:val="00E57C60"/>
    <w:rsid w:val="00E57D20"/>
    <w:rsid w:val="00E57D82"/>
    <w:rsid w:val="00E57ED1"/>
    <w:rsid w:val="00E60042"/>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386"/>
    <w:rsid w:val="00E61539"/>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47"/>
    <w:rsid w:val="00E62104"/>
    <w:rsid w:val="00E62198"/>
    <w:rsid w:val="00E621B8"/>
    <w:rsid w:val="00E6224E"/>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19"/>
    <w:rsid w:val="00E65144"/>
    <w:rsid w:val="00E6516B"/>
    <w:rsid w:val="00E651F4"/>
    <w:rsid w:val="00E652B5"/>
    <w:rsid w:val="00E6532C"/>
    <w:rsid w:val="00E65443"/>
    <w:rsid w:val="00E65464"/>
    <w:rsid w:val="00E65502"/>
    <w:rsid w:val="00E6552F"/>
    <w:rsid w:val="00E656E6"/>
    <w:rsid w:val="00E657D5"/>
    <w:rsid w:val="00E65999"/>
    <w:rsid w:val="00E65A8A"/>
    <w:rsid w:val="00E65B39"/>
    <w:rsid w:val="00E65B61"/>
    <w:rsid w:val="00E65BF2"/>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D05"/>
    <w:rsid w:val="00E66F0C"/>
    <w:rsid w:val="00E67113"/>
    <w:rsid w:val="00E671A2"/>
    <w:rsid w:val="00E67201"/>
    <w:rsid w:val="00E67339"/>
    <w:rsid w:val="00E673D1"/>
    <w:rsid w:val="00E675B1"/>
    <w:rsid w:val="00E677AD"/>
    <w:rsid w:val="00E679ED"/>
    <w:rsid w:val="00E679FA"/>
    <w:rsid w:val="00E67A4C"/>
    <w:rsid w:val="00E67B36"/>
    <w:rsid w:val="00E67B46"/>
    <w:rsid w:val="00E67B48"/>
    <w:rsid w:val="00E67BF7"/>
    <w:rsid w:val="00E67C89"/>
    <w:rsid w:val="00E67CC9"/>
    <w:rsid w:val="00E67D78"/>
    <w:rsid w:val="00E67E39"/>
    <w:rsid w:val="00E67EF6"/>
    <w:rsid w:val="00E67FB7"/>
    <w:rsid w:val="00E67FE5"/>
    <w:rsid w:val="00E7001D"/>
    <w:rsid w:val="00E70069"/>
    <w:rsid w:val="00E70113"/>
    <w:rsid w:val="00E70141"/>
    <w:rsid w:val="00E70246"/>
    <w:rsid w:val="00E7026B"/>
    <w:rsid w:val="00E7046C"/>
    <w:rsid w:val="00E705FA"/>
    <w:rsid w:val="00E70846"/>
    <w:rsid w:val="00E70848"/>
    <w:rsid w:val="00E708AE"/>
    <w:rsid w:val="00E708F1"/>
    <w:rsid w:val="00E709FA"/>
    <w:rsid w:val="00E70B61"/>
    <w:rsid w:val="00E70C60"/>
    <w:rsid w:val="00E70D0E"/>
    <w:rsid w:val="00E70DFD"/>
    <w:rsid w:val="00E70EC4"/>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FB"/>
    <w:rsid w:val="00E72505"/>
    <w:rsid w:val="00E7253A"/>
    <w:rsid w:val="00E72761"/>
    <w:rsid w:val="00E727F0"/>
    <w:rsid w:val="00E72861"/>
    <w:rsid w:val="00E729F0"/>
    <w:rsid w:val="00E72C77"/>
    <w:rsid w:val="00E72D1F"/>
    <w:rsid w:val="00E72E30"/>
    <w:rsid w:val="00E72EC0"/>
    <w:rsid w:val="00E72F3F"/>
    <w:rsid w:val="00E72F4C"/>
    <w:rsid w:val="00E7301B"/>
    <w:rsid w:val="00E73146"/>
    <w:rsid w:val="00E73198"/>
    <w:rsid w:val="00E731D5"/>
    <w:rsid w:val="00E733A0"/>
    <w:rsid w:val="00E733B1"/>
    <w:rsid w:val="00E733CE"/>
    <w:rsid w:val="00E734BE"/>
    <w:rsid w:val="00E7358D"/>
    <w:rsid w:val="00E735EE"/>
    <w:rsid w:val="00E735F7"/>
    <w:rsid w:val="00E73641"/>
    <w:rsid w:val="00E737D4"/>
    <w:rsid w:val="00E7380D"/>
    <w:rsid w:val="00E73971"/>
    <w:rsid w:val="00E739BC"/>
    <w:rsid w:val="00E739EF"/>
    <w:rsid w:val="00E73AA9"/>
    <w:rsid w:val="00E73AF1"/>
    <w:rsid w:val="00E73C24"/>
    <w:rsid w:val="00E73C56"/>
    <w:rsid w:val="00E73C67"/>
    <w:rsid w:val="00E73D24"/>
    <w:rsid w:val="00E741AE"/>
    <w:rsid w:val="00E741EE"/>
    <w:rsid w:val="00E74605"/>
    <w:rsid w:val="00E74850"/>
    <w:rsid w:val="00E74897"/>
    <w:rsid w:val="00E74899"/>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65"/>
    <w:rsid w:val="00E75122"/>
    <w:rsid w:val="00E7513E"/>
    <w:rsid w:val="00E75204"/>
    <w:rsid w:val="00E7521B"/>
    <w:rsid w:val="00E752A3"/>
    <w:rsid w:val="00E752DC"/>
    <w:rsid w:val="00E7534D"/>
    <w:rsid w:val="00E753A6"/>
    <w:rsid w:val="00E753B4"/>
    <w:rsid w:val="00E7546D"/>
    <w:rsid w:val="00E754DC"/>
    <w:rsid w:val="00E7585A"/>
    <w:rsid w:val="00E75A18"/>
    <w:rsid w:val="00E75B18"/>
    <w:rsid w:val="00E75C72"/>
    <w:rsid w:val="00E75DAC"/>
    <w:rsid w:val="00E75DE6"/>
    <w:rsid w:val="00E75E2A"/>
    <w:rsid w:val="00E75F20"/>
    <w:rsid w:val="00E75F3C"/>
    <w:rsid w:val="00E75F64"/>
    <w:rsid w:val="00E75F6B"/>
    <w:rsid w:val="00E75F73"/>
    <w:rsid w:val="00E75F77"/>
    <w:rsid w:val="00E75FB1"/>
    <w:rsid w:val="00E760B8"/>
    <w:rsid w:val="00E76368"/>
    <w:rsid w:val="00E76406"/>
    <w:rsid w:val="00E76459"/>
    <w:rsid w:val="00E764FB"/>
    <w:rsid w:val="00E76554"/>
    <w:rsid w:val="00E76773"/>
    <w:rsid w:val="00E768ED"/>
    <w:rsid w:val="00E76939"/>
    <w:rsid w:val="00E76B09"/>
    <w:rsid w:val="00E76B67"/>
    <w:rsid w:val="00E76C0C"/>
    <w:rsid w:val="00E76C4E"/>
    <w:rsid w:val="00E76CAC"/>
    <w:rsid w:val="00E76D69"/>
    <w:rsid w:val="00E76DDA"/>
    <w:rsid w:val="00E76E9F"/>
    <w:rsid w:val="00E77026"/>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AE7"/>
    <w:rsid w:val="00E80B60"/>
    <w:rsid w:val="00E80D20"/>
    <w:rsid w:val="00E80FF3"/>
    <w:rsid w:val="00E81087"/>
    <w:rsid w:val="00E811F3"/>
    <w:rsid w:val="00E8134B"/>
    <w:rsid w:val="00E8136C"/>
    <w:rsid w:val="00E81442"/>
    <w:rsid w:val="00E81463"/>
    <w:rsid w:val="00E81925"/>
    <w:rsid w:val="00E819FE"/>
    <w:rsid w:val="00E81B11"/>
    <w:rsid w:val="00E81C90"/>
    <w:rsid w:val="00E81DDA"/>
    <w:rsid w:val="00E81E2E"/>
    <w:rsid w:val="00E81E5B"/>
    <w:rsid w:val="00E81EA0"/>
    <w:rsid w:val="00E82021"/>
    <w:rsid w:val="00E82068"/>
    <w:rsid w:val="00E820C4"/>
    <w:rsid w:val="00E821F8"/>
    <w:rsid w:val="00E823E1"/>
    <w:rsid w:val="00E8241A"/>
    <w:rsid w:val="00E825AF"/>
    <w:rsid w:val="00E825BB"/>
    <w:rsid w:val="00E8266A"/>
    <w:rsid w:val="00E827DF"/>
    <w:rsid w:val="00E827F5"/>
    <w:rsid w:val="00E82BC5"/>
    <w:rsid w:val="00E82BCE"/>
    <w:rsid w:val="00E82D00"/>
    <w:rsid w:val="00E82EDE"/>
    <w:rsid w:val="00E82F68"/>
    <w:rsid w:val="00E82FD7"/>
    <w:rsid w:val="00E8300A"/>
    <w:rsid w:val="00E8308D"/>
    <w:rsid w:val="00E83130"/>
    <w:rsid w:val="00E8317A"/>
    <w:rsid w:val="00E83226"/>
    <w:rsid w:val="00E8327F"/>
    <w:rsid w:val="00E8331D"/>
    <w:rsid w:val="00E834B4"/>
    <w:rsid w:val="00E83540"/>
    <w:rsid w:val="00E8369F"/>
    <w:rsid w:val="00E836F6"/>
    <w:rsid w:val="00E836FF"/>
    <w:rsid w:val="00E83838"/>
    <w:rsid w:val="00E83855"/>
    <w:rsid w:val="00E83894"/>
    <w:rsid w:val="00E839A4"/>
    <w:rsid w:val="00E839D3"/>
    <w:rsid w:val="00E839FB"/>
    <w:rsid w:val="00E83AAC"/>
    <w:rsid w:val="00E83B18"/>
    <w:rsid w:val="00E83C10"/>
    <w:rsid w:val="00E83C35"/>
    <w:rsid w:val="00E83C46"/>
    <w:rsid w:val="00E83F1C"/>
    <w:rsid w:val="00E83F83"/>
    <w:rsid w:val="00E83FA5"/>
    <w:rsid w:val="00E83FF7"/>
    <w:rsid w:val="00E84033"/>
    <w:rsid w:val="00E840BB"/>
    <w:rsid w:val="00E840CA"/>
    <w:rsid w:val="00E8414C"/>
    <w:rsid w:val="00E84316"/>
    <w:rsid w:val="00E84441"/>
    <w:rsid w:val="00E8456F"/>
    <w:rsid w:val="00E845D6"/>
    <w:rsid w:val="00E84622"/>
    <w:rsid w:val="00E846BD"/>
    <w:rsid w:val="00E8473C"/>
    <w:rsid w:val="00E84899"/>
    <w:rsid w:val="00E848A4"/>
    <w:rsid w:val="00E849A7"/>
    <w:rsid w:val="00E849E5"/>
    <w:rsid w:val="00E84A68"/>
    <w:rsid w:val="00E84AD3"/>
    <w:rsid w:val="00E84B85"/>
    <w:rsid w:val="00E84E24"/>
    <w:rsid w:val="00E84E29"/>
    <w:rsid w:val="00E84F68"/>
    <w:rsid w:val="00E84F80"/>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574"/>
    <w:rsid w:val="00E86736"/>
    <w:rsid w:val="00E8675A"/>
    <w:rsid w:val="00E867DB"/>
    <w:rsid w:val="00E868B8"/>
    <w:rsid w:val="00E86994"/>
    <w:rsid w:val="00E869BB"/>
    <w:rsid w:val="00E86BDC"/>
    <w:rsid w:val="00E86BF2"/>
    <w:rsid w:val="00E86C1F"/>
    <w:rsid w:val="00E86D33"/>
    <w:rsid w:val="00E86DA1"/>
    <w:rsid w:val="00E86EE5"/>
    <w:rsid w:val="00E86F32"/>
    <w:rsid w:val="00E86F59"/>
    <w:rsid w:val="00E86FE3"/>
    <w:rsid w:val="00E871B0"/>
    <w:rsid w:val="00E87582"/>
    <w:rsid w:val="00E8762C"/>
    <w:rsid w:val="00E876B1"/>
    <w:rsid w:val="00E87755"/>
    <w:rsid w:val="00E87AE8"/>
    <w:rsid w:val="00E87C45"/>
    <w:rsid w:val="00E87EED"/>
    <w:rsid w:val="00E900C1"/>
    <w:rsid w:val="00E900D8"/>
    <w:rsid w:val="00E9010A"/>
    <w:rsid w:val="00E90135"/>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07"/>
    <w:rsid w:val="00E90E11"/>
    <w:rsid w:val="00E9113B"/>
    <w:rsid w:val="00E91287"/>
    <w:rsid w:val="00E91385"/>
    <w:rsid w:val="00E913CE"/>
    <w:rsid w:val="00E914ED"/>
    <w:rsid w:val="00E91611"/>
    <w:rsid w:val="00E917BD"/>
    <w:rsid w:val="00E917FB"/>
    <w:rsid w:val="00E9188D"/>
    <w:rsid w:val="00E918E2"/>
    <w:rsid w:val="00E9191A"/>
    <w:rsid w:val="00E9195D"/>
    <w:rsid w:val="00E91B12"/>
    <w:rsid w:val="00E91B59"/>
    <w:rsid w:val="00E91B93"/>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5B8"/>
    <w:rsid w:val="00E92607"/>
    <w:rsid w:val="00E9268B"/>
    <w:rsid w:val="00E92708"/>
    <w:rsid w:val="00E92745"/>
    <w:rsid w:val="00E928E6"/>
    <w:rsid w:val="00E92924"/>
    <w:rsid w:val="00E9294D"/>
    <w:rsid w:val="00E92A30"/>
    <w:rsid w:val="00E92AAC"/>
    <w:rsid w:val="00E92B7C"/>
    <w:rsid w:val="00E92BEE"/>
    <w:rsid w:val="00E92CE2"/>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E9"/>
    <w:rsid w:val="00E95A55"/>
    <w:rsid w:val="00E95B58"/>
    <w:rsid w:val="00E95B91"/>
    <w:rsid w:val="00E95C0D"/>
    <w:rsid w:val="00E95E68"/>
    <w:rsid w:val="00E95E95"/>
    <w:rsid w:val="00E95F43"/>
    <w:rsid w:val="00E95FF8"/>
    <w:rsid w:val="00E9603D"/>
    <w:rsid w:val="00E961EB"/>
    <w:rsid w:val="00E9623C"/>
    <w:rsid w:val="00E96344"/>
    <w:rsid w:val="00E96350"/>
    <w:rsid w:val="00E96442"/>
    <w:rsid w:val="00E96523"/>
    <w:rsid w:val="00E96569"/>
    <w:rsid w:val="00E9680F"/>
    <w:rsid w:val="00E968B3"/>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2E"/>
    <w:rsid w:val="00E97DA9"/>
    <w:rsid w:val="00E97DB0"/>
    <w:rsid w:val="00E97E10"/>
    <w:rsid w:val="00E97E91"/>
    <w:rsid w:val="00E97E9C"/>
    <w:rsid w:val="00E97F0B"/>
    <w:rsid w:val="00E97F92"/>
    <w:rsid w:val="00EA0099"/>
    <w:rsid w:val="00EA00ED"/>
    <w:rsid w:val="00EA015C"/>
    <w:rsid w:val="00EA039F"/>
    <w:rsid w:val="00EA04D1"/>
    <w:rsid w:val="00EA060B"/>
    <w:rsid w:val="00EA06FB"/>
    <w:rsid w:val="00EA0751"/>
    <w:rsid w:val="00EA07D5"/>
    <w:rsid w:val="00EA0A0E"/>
    <w:rsid w:val="00EA0AC2"/>
    <w:rsid w:val="00EA0B46"/>
    <w:rsid w:val="00EA0B93"/>
    <w:rsid w:val="00EA0C63"/>
    <w:rsid w:val="00EA0C6D"/>
    <w:rsid w:val="00EA0D1B"/>
    <w:rsid w:val="00EA0E88"/>
    <w:rsid w:val="00EA0EA1"/>
    <w:rsid w:val="00EA0EB7"/>
    <w:rsid w:val="00EA1032"/>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94"/>
    <w:rsid w:val="00EA28B0"/>
    <w:rsid w:val="00EA295D"/>
    <w:rsid w:val="00EA29B2"/>
    <w:rsid w:val="00EA2A3A"/>
    <w:rsid w:val="00EA2AC4"/>
    <w:rsid w:val="00EA2B33"/>
    <w:rsid w:val="00EA2B9B"/>
    <w:rsid w:val="00EA2BC8"/>
    <w:rsid w:val="00EA2CC3"/>
    <w:rsid w:val="00EA2D0E"/>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3D6C"/>
    <w:rsid w:val="00EA3E5E"/>
    <w:rsid w:val="00EA4115"/>
    <w:rsid w:val="00EA411C"/>
    <w:rsid w:val="00EA417E"/>
    <w:rsid w:val="00EA427A"/>
    <w:rsid w:val="00EA4314"/>
    <w:rsid w:val="00EA4391"/>
    <w:rsid w:val="00EA43D6"/>
    <w:rsid w:val="00EA4468"/>
    <w:rsid w:val="00EA473A"/>
    <w:rsid w:val="00EA49BB"/>
    <w:rsid w:val="00EA4AC9"/>
    <w:rsid w:val="00EA4B16"/>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DA9"/>
    <w:rsid w:val="00EA7FB2"/>
    <w:rsid w:val="00EB0043"/>
    <w:rsid w:val="00EB0046"/>
    <w:rsid w:val="00EB01D4"/>
    <w:rsid w:val="00EB01F3"/>
    <w:rsid w:val="00EB0269"/>
    <w:rsid w:val="00EB036F"/>
    <w:rsid w:val="00EB0374"/>
    <w:rsid w:val="00EB0417"/>
    <w:rsid w:val="00EB04AA"/>
    <w:rsid w:val="00EB05C0"/>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6A"/>
    <w:rsid w:val="00EB1B7E"/>
    <w:rsid w:val="00EB1BB5"/>
    <w:rsid w:val="00EB1C80"/>
    <w:rsid w:val="00EB1D0F"/>
    <w:rsid w:val="00EB1E02"/>
    <w:rsid w:val="00EB2057"/>
    <w:rsid w:val="00EB20B2"/>
    <w:rsid w:val="00EB20C0"/>
    <w:rsid w:val="00EB2371"/>
    <w:rsid w:val="00EB2567"/>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BD7"/>
    <w:rsid w:val="00EB3C67"/>
    <w:rsid w:val="00EB3D4B"/>
    <w:rsid w:val="00EB3E03"/>
    <w:rsid w:val="00EB3F01"/>
    <w:rsid w:val="00EB3F5D"/>
    <w:rsid w:val="00EB3FF8"/>
    <w:rsid w:val="00EB4062"/>
    <w:rsid w:val="00EB4083"/>
    <w:rsid w:val="00EB4202"/>
    <w:rsid w:val="00EB4220"/>
    <w:rsid w:val="00EB4292"/>
    <w:rsid w:val="00EB4333"/>
    <w:rsid w:val="00EB4371"/>
    <w:rsid w:val="00EB43C6"/>
    <w:rsid w:val="00EB43FB"/>
    <w:rsid w:val="00EB44E7"/>
    <w:rsid w:val="00EB4594"/>
    <w:rsid w:val="00EB45A6"/>
    <w:rsid w:val="00EB4675"/>
    <w:rsid w:val="00EB4A90"/>
    <w:rsid w:val="00EB4D51"/>
    <w:rsid w:val="00EB4DE1"/>
    <w:rsid w:val="00EB4FEB"/>
    <w:rsid w:val="00EB5095"/>
    <w:rsid w:val="00EB51ED"/>
    <w:rsid w:val="00EB526C"/>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85E"/>
    <w:rsid w:val="00EB68C5"/>
    <w:rsid w:val="00EB6A05"/>
    <w:rsid w:val="00EB6ACE"/>
    <w:rsid w:val="00EB6AFE"/>
    <w:rsid w:val="00EB6C57"/>
    <w:rsid w:val="00EB6C67"/>
    <w:rsid w:val="00EB6D15"/>
    <w:rsid w:val="00EB6EFD"/>
    <w:rsid w:val="00EB6F97"/>
    <w:rsid w:val="00EB701A"/>
    <w:rsid w:val="00EB7048"/>
    <w:rsid w:val="00EB71FD"/>
    <w:rsid w:val="00EB7339"/>
    <w:rsid w:val="00EB741D"/>
    <w:rsid w:val="00EB7477"/>
    <w:rsid w:val="00EB749C"/>
    <w:rsid w:val="00EB7515"/>
    <w:rsid w:val="00EB77A3"/>
    <w:rsid w:val="00EB78A8"/>
    <w:rsid w:val="00EB78BE"/>
    <w:rsid w:val="00EB7909"/>
    <w:rsid w:val="00EB7B52"/>
    <w:rsid w:val="00EB7B78"/>
    <w:rsid w:val="00EB7D0F"/>
    <w:rsid w:val="00EB7DF5"/>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01"/>
    <w:rsid w:val="00EC373E"/>
    <w:rsid w:val="00EC37A8"/>
    <w:rsid w:val="00EC37C0"/>
    <w:rsid w:val="00EC3964"/>
    <w:rsid w:val="00EC39A9"/>
    <w:rsid w:val="00EC3A16"/>
    <w:rsid w:val="00EC3AA0"/>
    <w:rsid w:val="00EC3AF1"/>
    <w:rsid w:val="00EC3CA6"/>
    <w:rsid w:val="00EC3CBA"/>
    <w:rsid w:val="00EC3D3A"/>
    <w:rsid w:val="00EC3D59"/>
    <w:rsid w:val="00EC4138"/>
    <w:rsid w:val="00EC4163"/>
    <w:rsid w:val="00EC42AD"/>
    <w:rsid w:val="00EC43DA"/>
    <w:rsid w:val="00EC4423"/>
    <w:rsid w:val="00EC44C1"/>
    <w:rsid w:val="00EC4709"/>
    <w:rsid w:val="00EC474A"/>
    <w:rsid w:val="00EC47B1"/>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45"/>
    <w:rsid w:val="00EC595F"/>
    <w:rsid w:val="00EC5984"/>
    <w:rsid w:val="00EC5A45"/>
    <w:rsid w:val="00EC5AFC"/>
    <w:rsid w:val="00EC5B4F"/>
    <w:rsid w:val="00EC5E20"/>
    <w:rsid w:val="00EC5E26"/>
    <w:rsid w:val="00EC5FC5"/>
    <w:rsid w:val="00EC5FE9"/>
    <w:rsid w:val="00EC618C"/>
    <w:rsid w:val="00EC61D2"/>
    <w:rsid w:val="00EC6290"/>
    <w:rsid w:val="00EC6296"/>
    <w:rsid w:val="00EC647E"/>
    <w:rsid w:val="00EC682B"/>
    <w:rsid w:val="00EC68A8"/>
    <w:rsid w:val="00EC6B1D"/>
    <w:rsid w:val="00EC6B21"/>
    <w:rsid w:val="00EC6C01"/>
    <w:rsid w:val="00EC6DAD"/>
    <w:rsid w:val="00EC6FDF"/>
    <w:rsid w:val="00EC712D"/>
    <w:rsid w:val="00EC7332"/>
    <w:rsid w:val="00EC73D9"/>
    <w:rsid w:val="00EC7455"/>
    <w:rsid w:val="00EC74CC"/>
    <w:rsid w:val="00EC7596"/>
    <w:rsid w:val="00EC75B9"/>
    <w:rsid w:val="00EC7750"/>
    <w:rsid w:val="00EC7B1E"/>
    <w:rsid w:val="00EC7BED"/>
    <w:rsid w:val="00EC7C41"/>
    <w:rsid w:val="00EC7EC1"/>
    <w:rsid w:val="00ED0077"/>
    <w:rsid w:val="00ED0107"/>
    <w:rsid w:val="00ED0211"/>
    <w:rsid w:val="00ED02EA"/>
    <w:rsid w:val="00ED0320"/>
    <w:rsid w:val="00ED0332"/>
    <w:rsid w:val="00ED04F0"/>
    <w:rsid w:val="00ED0536"/>
    <w:rsid w:val="00ED057E"/>
    <w:rsid w:val="00ED06AC"/>
    <w:rsid w:val="00ED07C5"/>
    <w:rsid w:val="00ED09FD"/>
    <w:rsid w:val="00ED0AD3"/>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0F2"/>
    <w:rsid w:val="00ED215D"/>
    <w:rsid w:val="00ED2249"/>
    <w:rsid w:val="00ED2292"/>
    <w:rsid w:val="00ED2356"/>
    <w:rsid w:val="00ED2452"/>
    <w:rsid w:val="00ED2505"/>
    <w:rsid w:val="00ED258E"/>
    <w:rsid w:val="00ED258F"/>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248"/>
    <w:rsid w:val="00ED4269"/>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737"/>
    <w:rsid w:val="00ED5780"/>
    <w:rsid w:val="00ED5790"/>
    <w:rsid w:val="00ED57FF"/>
    <w:rsid w:val="00ED5943"/>
    <w:rsid w:val="00ED5961"/>
    <w:rsid w:val="00ED598A"/>
    <w:rsid w:val="00ED5B7E"/>
    <w:rsid w:val="00ED5C75"/>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AF"/>
    <w:rsid w:val="00ED65BE"/>
    <w:rsid w:val="00ED65FB"/>
    <w:rsid w:val="00ED6790"/>
    <w:rsid w:val="00ED694F"/>
    <w:rsid w:val="00ED69F0"/>
    <w:rsid w:val="00ED6AFC"/>
    <w:rsid w:val="00ED6BE4"/>
    <w:rsid w:val="00ED6C0B"/>
    <w:rsid w:val="00ED6C34"/>
    <w:rsid w:val="00ED6CBB"/>
    <w:rsid w:val="00ED6DFA"/>
    <w:rsid w:val="00ED6F75"/>
    <w:rsid w:val="00ED6FFE"/>
    <w:rsid w:val="00ED7186"/>
    <w:rsid w:val="00ED718B"/>
    <w:rsid w:val="00ED72A7"/>
    <w:rsid w:val="00ED72EA"/>
    <w:rsid w:val="00ED741A"/>
    <w:rsid w:val="00ED75C6"/>
    <w:rsid w:val="00ED7772"/>
    <w:rsid w:val="00ED7827"/>
    <w:rsid w:val="00ED7914"/>
    <w:rsid w:val="00ED793B"/>
    <w:rsid w:val="00ED7956"/>
    <w:rsid w:val="00ED7974"/>
    <w:rsid w:val="00ED798A"/>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B1"/>
    <w:rsid w:val="00EE0EE7"/>
    <w:rsid w:val="00EE0F34"/>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99B"/>
    <w:rsid w:val="00EE19B3"/>
    <w:rsid w:val="00EE19DE"/>
    <w:rsid w:val="00EE1BC2"/>
    <w:rsid w:val="00EE1F1F"/>
    <w:rsid w:val="00EE207A"/>
    <w:rsid w:val="00EE2158"/>
    <w:rsid w:val="00EE2309"/>
    <w:rsid w:val="00EE245C"/>
    <w:rsid w:val="00EE247E"/>
    <w:rsid w:val="00EE24BC"/>
    <w:rsid w:val="00EE25A5"/>
    <w:rsid w:val="00EE26E4"/>
    <w:rsid w:val="00EE274C"/>
    <w:rsid w:val="00EE28CA"/>
    <w:rsid w:val="00EE2B1F"/>
    <w:rsid w:val="00EE2B95"/>
    <w:rsid w:val="00EE2DB8"/>
    <w:rsid w:val="00EE2DEE"/>
    <w:rsid w:val="00EE2E32"/>
    <w:rsid w:val="00EE3026"/>
    <w:rsid w:val="00EE3069"/>
    <w:rsid w:val="00EE317E"/>
    <w:rsid w:val="00EE3195"/>
    <w:rsid w:val="00EE3223"/>
    <w:rsid w:val="00EE328F"/>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002"/>
    <w:rsid w:val="00EE4233"/>
    <w:rsid w:val="00EE4496"/>
    <w:rsid w:val="00EE45E8"/>
    <w:rsid w:val="00EE46E7"/>
    <w:rsid w:val="00EE470D"/>
    <w:rsid w:val="00EE48AE"/>
    <w:rsid w:val="00EE48B7"/>
    <w:rsid w:val="00EE48BB"/>
    <w:rsid w:val="00EE495D"/>
    <w:rsid w:val="00EE49F9"/>
    <w:rsid w:val="00EE4A26"/>
    <w:rsid w:val="00EE4EBE"/>
    <w:rsid w:val="00EE4EBF"/>
    <w:rsid w:val="00EE509D"/>
    <w:rsid w:val="00EE5419"/>
    <w:rsid w:val="00EE5422"/>
    <w:rsid w:val="00EE54F0"/>
    <w:rsid w:val="00EE55EF"/>
    <w:rsid w:val="00EE571A"/>
    <w:rsid w:val="00EE58D7"/>
    <w:rsid w:val="00EE58FD"/>
    <w:rsid w:val="00EE5AB7"/>
    <w:rsid w:val="00EE5ABC"/>
    <w:rsid w:val="00EE5AC3"/>
    <w:rsid w:val="00EE6047"/>
    <w:rsid w:val="00EE60D5"/>
    <w:rsid w:val="00EE6138"/>
    <w:rsid w:val="00EE6200"/>
    <w:rsid w:val="00EE62DE"/>
    <w:rsid w:val="00EE6372"/>
    <w:rsid w:val="00EE6385"/>
    <w:rsid w:val="00EE642E"/>
    <w:rsid w:val="00EE6456"/>
    <w:rsid w:val="00EE6458"/>
    <w:rsid w:val="00EE66BF"/>
    <w:rsid w:val="00EE67E6"/>
    <w:rsid w:val="00EE67E9"/>
    <w:rsid w:val="00EE69B8"/>
    <w:rsid w:val="00EE6A5B"/>
    <w:rsid w:val="00EE6DA7"/>
    <w:rsid w:val="00EE6E3B"/>
    <w:rsid w:val="00EE6E82"/>
    <w:rsid w:val="00EE6E96"/>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97"/>
    <w:rsid w:val="00EF052F"/>
    <w:rsid w:val="00EF05BB"/>
    <w:rsid w:val="00EF061B"/>
    <w:rsid w:val="00EF06F0"/>
    <w:rsid w:val="00EF073E"/>
    <w:rsid w:val="00EF0778"/>
    <w:rsid w:val="00EF0846"/>
    <w:rsid w:val="00EF0879"/>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698"/>
    <w:rsid w:val="00EF1726"/>
    <w:rsid w:val="00EF1764"/>
    <w:rsid w:val="00EF17D2"/>
    <w:rsid w:val="00EF1ECF"/>
    <w:rsid w:val="00EF1EDE"/>
    <w:rsid w:val="00EF21A1"/>
    <w:rsid w:val="00EF247D"/>
    <w:rsid w:val="00EF249D"/>
    <w:rsid w:val="00EF263B"/>
    <w:rsid w:val="00EF2659"/>
    <w:rsid w:val="00EF268A"/>
    <w:rsid w:val="00EF27D5"/>
    <w:rsid w:val="00EF280B"/>
    <w:rsid w:val="00EF2938"/>
    <w:rsid w:val="00EF2AF7"/>
    <w:rsid w:val="00EF2BF1"/>
    <w:rsid w:val="00EF2BFC"/>
    <w:rsid w:val="00EF2D05"/>
    <w:rsid w:val="00EF2DDB"/>
    <w:rsid w:val="00EF2E66"/>
    <w:rsid w:val="00EF2F2F"/>
    <w:rsid w:val="00EF2F35"/>
    <w:rsid w:val="00EF2FD4"/>
    <w:rsid w:val="00EF3109"/>
    <w:rsid w:val="00EF31F5"/>
    <w:rsid w:val="00EF3200"/>
    <w:rsid w:val="00EF3282"/>
    <w:rsid w:val="00EF33AB"/>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D24"/>
    <w:rsid w:val="00EF5DEE"/>
    <w:rsid w:val="00EF5E08"/>
    <w:rsid w:val="00EF60BF"/>
    <w:rsid w:val="00EF6254"/>
    <w:rsid w:val="00EF629A"/>
    <w:rsid w:val="00EF650B"/>
    <w:rsid w:val="00EF65D4"/>
    <w:rsid w:val="00EF66F6"/>
    <w:rsid w:val="00EF67CE"/>
    <w:rsid w:val="00EF6820"/>
    <w:rsid w:val="00EF6894"/>
    <w:rsid w:val="00EF69E6"/>
    <w:rsid w:val="00EF6AA6"/>
    <w:rsid w:val="00EF6BE7"/>
    <w:rsid w:val="00EF6C93"/>
    <w:rsid w:val="00EF6D90"/>
    <w:rsid w:val="00EF6EB8"/>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81B"/>
    <w:rsid w:val="00F0099D"/>
    <w:rsid w:val="00F00AF3"/>
    <w:rsid w:val="00F00B26"/>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3A8"/>
    <w:rsid w:val="00F023EA"/>
    <w:rsid w:val="00F0249B"/>
    <w:rsid w:val="00F024D7"/>
    <w:rsid w:val="00F024F4"/>
    <w:rsid w:val="00F024FA"/>
    <w:rsid w:val="00F02945"/>
    <w:rsid w:val="00F0297B"/>
    <w:rsid w:val="00F02986"/>
    <w:rsid w:val="00F029D6"/>
    <w:rsid w:val="00F02A98"/>
    <w:rsid w:val="00F02AA3"/>
    <w:rsid w:val="00F02AAC"/>
    <w:rsid w:val="00F02B40"/>
    <w:rsid w:val="00F02CCD"/>
    <w:rsid w:val="00F02CE4"/>
    <w:rsid w:val="00F02D7C"/>
    <w:rsid w:val="00F02D96"/>
    <w:rsid w:val="00F02DB3"/>
    <w:rsid w:val="00F02DC8"/>
    <w:rsid w:val="00F02E8D"/>
    <w:rsid w:val="00F02F58"/>
    <w:rsid w:val="00F02F87"/>
    <w:rsid w:val="00F0306C"/>
    <w:rsid w:val="00F03083"/>
    <w:rsid w:val="00F03205"/>
    <w:rsid w:val="00F0328E"/>
    <w:rsid w:val="00F033B0"/>
    <w:rsid w:val="00F035CD"/>
    <w:rsid w:val="00F036A2"/>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4F6A"/>
    <w:rsid w:val="00F050E6"/>
    <w:rsid w:val="00F0510F"/>
    <w:rsid w:val="00F05197"/>
    <w:rsid w:val="00F05388"/>
    <w:rsid w:val="00F053C5"/>
    <w:rsid w:val="00F05459"/>
    <w:rsid w:val="00F0550D"/>
    <w:rsid w:val="00F05645"/>
    <w:rsid w:val="00F058D6"/>
    <w:rsid w:val="00F05A7A"/>
    <w:rsid w:val="00F05B54"/>
    <w:rsid w:val="00F05B57"/>
    <w:rsid w:val="00F05B78"/>
    <w:rsid w:val="00F05D23"/>
    <w:rsid w:val="00F05D73"/>
    <w:rsid w:val="00F05E8A"/>
    <w:rsid w:val="00F05F10"/>
    <w:rsid w:val="00F05F6D"/>
    <w:rsid w:val="00F0622F"/>
    <w:rsid w:val="00F06262"/>
    <w:rsid w:val="00F063A1"/>
    <w:rsid w:val="00F063F2"/>
    <w:rsid w:val="00F0648A"/>
    <w:rsid w:val="00F064D7"/>
    <w:rsid w:val="00F06529"/>
    <w:rsid w:val="00F06578"/>
    <w:rsid w:val="00F0659B"/>
    <w:rsid w:val="00F06726"/>
    <w:rsid w:val="00F06870"/>
    <w:rsid w:val="00F0689A"/>
    <w:rsid w:val="00F068A9"/>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2E"/>
    <w:rsid w:val="00F07363"/>
    <w:rsid w:val="00F0738C"/>
    <w:rsid w:val="00F073B8"/>
    <w:rsid w:val="00F074C7"/>
    <w:rsid w:val="00F074EF"/>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027"/>
    <w:rsid w:val="00F1115E"/>
    <w:rsid w:val="00F1119C"/>
    <w:rsid w:val="00F11286"/>
    <w:rsid w:val="00F11337"/>
    <w:rsid w:val="00F114B1"/>
    <w:rsid w:val="00F114E0"/>
    <w:rsid w:val="00F116A0"/>
    <w:rsid w:val="00F117A3"/>
    <w:rsid w:val="00F1181E"/>
    <w:rsid w:val="00F1185D"/>
    <w:rsid w:val="00F11A5B"/>
    <w:rsid w:val="00F11AB3"/>
    <w:rsid w:val="00F11ABB"/>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61"/>
    <w:rsid w:val="00F12A22"/>
    <w:rsid w:val="00F12A3C"/>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2B"/>
    <w:rsid w:val="00F14271"/>
    <w:rsid w:val="00F14296"/>
    <w:rsid w:val="00F142C4"/>
    <w:rsid w:val="00F14426"/>
    <w:rsid w:val="00F14475"/>
    <w:rsid w:val="00F1448E"/>
    <w:rsid w:val="00F144BE"/>
    <w:rsid w:val="00F14524"/>
    <w:rsid w:val="00F1456A"/>
    <w:rsid w:val="00F14622"/>
    <w:rsid w:val="00F1473F"/>
    <w:rsid w:val="00F1490F"/>
    <w:rsid w:val="00F1492D"/>
    <w:rsid w:val="00F1493E"/>
    <w:rsid w:val="00F14AE4"/>
    <w:rsid w:val="00F14B49"/>
    <w:rsid w:val="00F14B78"/>
    <w:rsid w:val="00F14D50"/>
    <w:rsid w:val="00F14DD0"/>
    <w:rsid w:val="00F14E60"/>
    <w:rsid w:val="00F14F56"/>
    <w:rsid w:val="00F15002"/>
    <w:rsid w:val="00F150B8"/>
    <w:rsid w:val="00F151BD"/>
    <w:rsid w:val="00F151DA"/>
    <w:rsid w:val="00F1530D"/>
    <w:rsid w:val="00F15414"/>
    <w:rsid w:val="00F15557"/>
    <w:rsid w:val="00F1555F"/>
    <w:rsid w:val="00F1557E"/>
    <w:rsid w:val="00F15696"/>
    <w:rsid w:val="00F15946"/>
    <w:rsid w:val="00F15AB6"/>
    <w:rsid w:val="00F15B16"/>
    <w:rsid w:val="00F15BBD"/>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D"/>
    <w:rsid w:val="00F1690F"/>
    <w:rsid w:val="00F16955"/>
    <w:rsid w:val="00F16A0B"/>
    <w:rsid w:val="00F16A8B"/>
    <w:rsid w:val="00F16A9C"/>
    <w:rsid w:val="00F16ABD"/>
    <w:rsid w:val="00F16C7E"/>
    <w:rsid w:val="00F16CEA"/>
    <w:rsid w:val="00F16FF5"/>
    <w:rsid w:val="00F170E6"/>
    <w:rsid w:val="00F1712E"/>
    <w:rsid w:val="00F17137"/>
    <w:rsid w:val="00F171ED"/>
    <w:rsid w:val="00F1720D"/>
    <w:rsid w:val="00F17215"/>
    <w:rsid w:val="00F1722C"/>
    <w:rsid w:val="00F17284"/>
    <w:rsid w:val="00F1735E"/>
    <w:rsid w:val="00F173E7"/>
    <w:rsid w:val="00F17607"/>
    <w:rsid w:val="00F1762E"/>
    <w:rsid w:val="00F1763B"/>
    <w:rsid w:val="00F17664"/>
    <w:rsid w:val="00F17679"/>
    <w:rsid w:val="00F176B2"/>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18"/>
    <w:rsid w:val="00F2052C"/>
    <w:rsid w:val="00F20537"/>
    <w:rsid w:val="00F20554"/>
    <w:rsid w:val="00F206BB"/>
    <w:rsid w:val="00F206F2"/>
    <w:rsid w:val="00F2071D"/>
    <w:rsid w:val="00F2091A"/>
    <w:rsid w:val="00F209C1"/>
    <w:rsid w:val="00F20A01"/>
    <w:rsid w:val="00F20AD1"/>
    <w:rsid w:val="00F20B9A"/>
    <w:rsid w:val="00F20CC7"/>
    <w:rsid w:val="00F20D8A"/>
    <w:rsid w:val="00F20E87"/>
    <w:rsid w:val="00F20E94"/>
    <w:rsid w:val="00F20EE1"/>
    <w:rsid w:val="00F20F08"/>
    <w:rsid w:val="00F20F85"/>
    <w:rsid w:val="00F20FDD"/>
    <w:rsid w:val="00F210E0"/>
    <w:rsid w:val="00F21128"/>
    <w:rsid w:val="00F21200"/>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6B"/>
    <w:rsid w:val="00F2249D"/>
    <w:rsid w:val="00F224E3"/>
    <w:rsid w:val="00F224F0"/>
    <w:rsid w:val="00F225EB"/>
    <w:rsid w:val="00F227EB"/>
    <w:rsid w:val="00F22861"/>
    <w:rsid w:val="00F2289F"/>
    <w:rsid w:val="00F22948"/>
    <w:rsid w:val="00F22A1B"/>
    <w:rsid w:val="00F22AD1"/>
    <w:rsid w:val="00F22AD8"/>
    <w:rsid w:val="00F22AF7"/>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694"/>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708"/>
    <w:rsid w:val="00F25985"/>
    <w:rsid w:val="00F25C31"/>
    <w:rsid w:val="00F25C85"/>
    <w:rsid w:val="00F25CB2"/>
    <w:rsid w:val="00F25CC8"/>
    <w:rsid w:val="00F25D2D"/>
    <w:rsid w:val="00F25D7B"/>
    <w:rsid w:val="00F25DF5"/>
    <w:rsid w:val="00F25EB3"/>
    <w:rsid w:val="00F25EB7"/>
    <w:rsid w:val="00F25F89"/>
    <w:rsid w:val="00F260E9"/>
    <w:rsid w:val="00F26133"/>
    <w:rsid w:val="00F26140"/>
    <w:rsid w:val="00F2642F"/>
    <w:rsid w:val="00F2643B"/>
    <w:rsid w:val="00F264D7"/>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1B"/>
    <w:rsid w:val="00F3289E"/>
    <w:rsid w:val="00F32965"/>
    <w:rsid w:val="00F32B00"/>
    <w:rsid w:val="00F32B4D"/>
    <w:rsid w:val="00F32BBF"/>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E3B"/>
    <w:rsid w:val="00F33EC0"/>
    <w:rsid w:val="00F33F3E"/>
    <w:rsid w:val="00F33FDC"/>
    <w:rsid w:val="00F34024"/>
    <w:rsid w:val="00F343C8"/>
    <w:rsid w:val="00F34510"/>
    <w:rsid w:val="00F34518"/>
    <w:rsid w:val="00F34848"/>
    <w:rsid w:val="00F3489A"/>
    <w:rsid w:val="00F34936"/>
    <w:rsid w:val="00F34959"/>
    <w:rsid w:val="00F34A4D"/>
    <w:rsid w:val="00F34A57"/>
    <w:rsid w:val="00F34AA8"/>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835"/>
    <w:rsid w:val="00F40C47"/>
    <w:rsid w:val="00F40DB9"/>
    <w:rsid w:val="00F40E01"/>
    <w:rsid w:val="00F40E4B"/>
    <w:rsid w:val="00F40E6E"/>
    <w:rsid w:val="00F40F9A"/>
    <w:rsid w:val="00F41051"/>
    <w:rsid w:val="00F411EA"/>
    <w:rsid w:val="00F412A0"/>
    <w:rsid w:val="00F414CD"/>
    <w:rsid w:val="00F416D4"/>
    <w:rsid w:val="00F416FD"/>
    <w:rsid w:val="00F41827"/>
    <w:rsid w:val="00F4199D"/>
    <w:rsid w:val="00F419D4"/>
    <w:rsid w:val="00F41B8D"/>
    <w:rsid w:val="00F41DAE"/>
    <w:rsid w:val="00F420D9"/>
    <w:rsid w:val="00F421CA"/>
    <w:rsid w:val="00F42232"/>
    <w:rsid w:val="00F42365"/>
    <w:rsid w:val="00F424A8"/>
    <w:rsid w:val="00F4254E"/>
    <w:rsid w:val="00F425B3"/>
    <w:rsid w:val="00F42667"/>
    <w:rsid w:val="00F426C3"/>
    <w:rsid w:val="00F42724"/>
    <w:rsid w:val="00F4276D"/>
    <w:rsid w:val="00F42785"/>
    <w:rsid w:val="00F427E6"/>
    <w:rsid w:val="00F429CE"/>
    <w:rsid w:val="00F429E1"/>
    <w:rsid w:val="00F42A40"/>
    <w:rsid w:val="00F42B6C"/>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50"/>
    <w:rsid w:val="00F43886"/>
    <w:rsid w:val="00F43890"/>
    <w:rsid w:val="00F4390C"/>
    <w:rsid w:val="00F4399C"/>
    <w:rsid w:val="00F439D9"/>
    <w:rsid w:val="00F43A04"/>
    <w:rsid w:val="00F43C56"/>
    <w:rsid w:val="00F43CB8"/>
    <w:rsid w:val="00F43FBB"/>
    <w:rsid w:val="00F4400D"/>
    <w:rsid w:val="00F44120"/>
    <w:rsid w:val="00F4413D"/>
    <w:rsid w:val="00F4431B"/>
    <w:rsid w:val="00F44480"/>
    <w:rsid w:val="00F4463C"/>
    <w:rsid w:val="00F4465D"/>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40"/>
    <w:rsid w:val="00F461EB"/>
    <w:rsid w:val="00F462F7"/>
    <w:rsid w:val="00F462FD"/>
    <w:rsid w:val="00F46502"/>
    <w:rsid w:val="00F467F5"/>
    <w:rsid w:val="00F4685C"/>
    <w:rsid w:val="00F4688C"/>
    <w:rsid w:val="00F469FE"/>
    <w:rsid w:val="00F46A25"/>
    <w:rsid w:val="00F46A6E"/>
    <w:rsid w:val="00F46CB6"/>
    <w:rsid w:val="00F46E5D"/>
    <w:rsid w:val="00F47069"/>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BCC"/>
    <w:rsid w:val="00F47BEB"/>
    <w:rsid w:val="00F47C7A"/>
    <w:rsid w:val="00F47D36"/>
    <w:rsid w:val="00F47D6D"/>
    <w:rsid w:val="00F47DD5"/>
    <w:rsid w:val="00F47EF2"/>
    <w:rsid w:val="00F50054"/>
    <w:rsid w:val="00F5008E"/>
    <w:rsid w:val="00F50465"/>
    <w:rsid w:val="00F50475"/>
    <w:rsid w:val="00F50552"/>
    <w:rsid w:val="00F50704"/>
    <w:rsid w:val="00F5085D"/>
    <w:rsid w:val="00F50900"/>
    <w:rsid w:val="00F509E4"/>
    <w:rsid w:val="00F50A21"/>
    <w:rsid w:val="00F50AFD"/>
    <w:rsid w:val="00F50B66"/>
    <w:rsid w:val="00F50CF9"/>
    <w:rsid w:val="00F50D78"/>
    <w:rsid w:val="00F50DD5"/>
    <w:rsid w:val="00F50DDA"/>
    <w:rsid w:val="00F50DFB"/>
    <w:rsid w:val="00F50E4F"/>
    <w:rsid w:val="00F50EAE"/>
    <w:rsid w:val="00F50F57"/>
    <w:rsid w:val="00F50F64"/>
    <w:rsid w:val="00F5105D"/>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D1F"/>
    <w:rsid w:val="00F51D97"/>
    <w:rsid w:val="00F51DB0"/>
    <w:rsid w:val="00F51DB8"/>
    <w:rsid w:val="00F51E9B"/>
    <w:rsid w:val="00F51FB0"/>
    <w:rsid w:val="00F522D1"/>
    <w:rsid w:val="00F524E4"/>
    <w:rsid w:val="00F52640"/>
    <w:rsid w:val="00F52645"/>
    <w:rsid w:val="00F52706"/>
    <w:rsid w:val="00F5275D"/>
    <w:rsid w:val="00F528E1"/>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AB1"/>
    <w:rsid w:val="00F53AEB"/>
    <w:rsid w:val="00F53B01"/>
    <w:rsid w:val="00F53B8F"/>
    <w:rsid w:val="00F53C70"/>
    <w:rsid w:val="00F53DB9"/>
    <w:rsid w:val="00F53E95"/>
    <w:rsid w:val="00F53F33"/>
    <w:rsid w:val="00F54014"/>
    <w:rsid w:val="00F5410F"/>
    <w:rsid w:val="00F541C7"/>
    <w:rsid w:val="00F54302"/>
    <w:rsid w:val="00F544B9"/>
    <w:rsid w:val="00F544BD"/>
    <w:rsid w:val="00F54524"/>
    <w:rsid w:val="00F545BE"/>
    <w:rsid w:val="00F545CB"/>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FC9"/>
    <w:rsid w:val="00F56051"/>
    <w:rsid w:val="00F5617A"/>
    <w:rsid w:val="00F56227"/>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8E"/>
    <w:rsid w:val="00F57A09"/>
    <w:rsid w:val="00F57B01"/>
    <w:rsid w:val="00F57C86"/>
    <w:rsid w:val="00F57D08"/>
    <w:rsid w:val="00F57D0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AA6"/>
    <w:rsid w:val="00F60ADF"/>
    <w:rsid w:val="00F60E7E"/>
    <w:rsid w:val="00F60F6B"/>
    <w:rsid w:val="00F60FD7"/>
    <w:rsid w:val="00F6108F"/>
    <w:rsid w:val="00F610D6"/>
    <w:rsid w:val="00F610E0"/>
    <w:rsid w:val="00F61164"/>
    <w:rsid w:val="00F61515"/>
    <w:rsid w:val="00F61690"/>
    <w:rsid w:val="00F617AF"/>
    <w:rsid w:val="00F617DC"/>
    <w:rsid w:val="00F6187E"/>
    <w:rsid w:val="00F618DD"/>
    <w:rsid w:val="00F61921"/>
    <w:rsid w:val="00F61946"/>
    <w:rsid w:val="00F61963"/>
    <w:rsid w:val="00F61B99"/>
    <w:rsid w:val="00F61BA3"/>
    <w:rsid w:val="00F61D63"/>
    <w:rsid w:val="00F61E6C"/>
    <w:rsid w:val="00F61E85"/>
    <w:rsid w:val="00F61EBB"/>
    <w:rsid w:val="00F61F31"/>
    <w:rsid w:val="00F61F41"/>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32F"/>
    <w:rsid w:val="00F63365"/>
    <w:rsid w:val="00F63391"/>
    <w:rsid w:val="00F63483"/>
    <w:rsid w:val="00F634AE"/>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6040"/>
    <w:rsid w:val="00F66047"/>
    <w:rsid w:val="00F66062"/>
    <w:rsid w:val="00F66090"/>
    <w:rsid w:val="00F6627A"/>
    <w:rsid w:val="00F66312"/>
    <w:rsid w:val="00F6634C"/>
    <w:rsid w:val="00F6634E"/>
    <w:rsid w:val="00F66363"/>
    <w:rsid w:val="00F66423"/>
    <w:rsid w:val="00F66505"/>
    <w:rsid w:val="00F665C2"/>
    <w:rsid w:val="00F6667F"/>
    <w:rsid w:val="00F666D9"/>
    <w:rsid w:val="00F666DB"/>
    <w:rsid w:val="00F66815"/>
    <w:rsid w:val="00F6684A"/>
    <w:rsid w:val="00F668AF"/>
    <w:rsid w:val="00F668C2"/>
    <w:rsid w:val="00F668CE"/>
    <w:rsid w:val="00F6690D"/>
    <w:rsid w:val="00F66B6A"/>
    <w:rsid w:val="00F66B8A"/>
    <w:rsid w:val="00F66CF0"/>
    <w:rsid w:val="00F66D2B"/>
    <w:rsid w:val="00F66DA9"/>
    <w:rsid w:val="00F66E6E"/>
    <w:rsid w:val="00F67039"/>
    <w:rsid w:val="00F67045"/>
    <w:rsid w:val="00F6717B"/>
    <w:rsid w:val="00F67213"/>
    <w:rsid w:val="00F673E8"/>
    <w:rsid w:val="00F67455"/>
    <w:rsid w:val="00F67506"/>
    <w:rsid w:val="00F676CC"/>
    <w:rsid w:val="00F67740"/>
    <w:rsid w:val="00F677D1"/>
    <w:rsid w:val="00F677E9"/>
    <w:rsid w:val="00F678A2"/>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460"/>
    <w:rsid w:val="00F72541"/>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E2F"/>
    <w:rsid w:val="00F72EAC"/>
    <w:rsid w:val="00F72FB4"/>
    <w:rsid w:val="00F72FCE"/>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AAF"/>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B1"/>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1A4"/>
    <w:rsid w:val="00F771BC"/>
    <w:rsid w:val="00F771D2"/>
    <w:rsid w:val="00F775BA"/>
    <w:rsid w:val="00F77674"/>
    <w:rsid w:val="00F77863"/>
    <w:rsid w:val="00F77924"/>
    <w:rsid w:val="00F77977"/>
    <w:rsid w:val="00F77B4D"/>
    <w:rsid w:val="00F77C13"/>
    <w:rsid w:val="00F77C52"/>
    <w:rsid w:val="00F77D46"/>
    <w:rsid w:val="00F77DCE"/>
    <w:rsid w:val="00F77F71"/>
    <w:rsid w:val="00F801EE"/>
    <w:rsid w:val="00F80209"/>
    <w:rsid w:val="00F80258"/>
    <w:rsid w:val="00F804EE"/>
    <w:rsid w:val="00F80550"/>
    <w:rsid w:val="00F806F0"/>
    <w:rsid w:val="00F807C1"/>
    <w:rsid w:val="00F80A5B"/>
    <w:rsid w:val="00F80AFA"/>
    <w:rsid w:val="00F80C6C"/>
    <w:rsid w:val="00F80CBF"/>
    <w:rsid w:val="00F80F32"/>
    <w:rsid w:val="00F80F33"/>
    <w:rsid w:val="00F80FF7"/>
    <w:rsid w:val="00F811E2"/>
    <w:rsid w:val="00F8122E"/>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F15"/>
    <w:rsid w:val="00F82F91"/>
    <w:rsid w:val="00F8321A"/>
    <w:rsid w:val="00F8326C"/>
    <w:rsid w:val="00F835D4"/>
    <w:rsid w:val="00F8360B"/>
    <w:rsid w:val="00F837E8"/>
    <w:rsid w:val="00F83935"/>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603"/>
    <w:rsid w:val="00F8564A"/>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C45"/>
    <w:rsid w:val="00F86DD8"/>
    <w:rsid w:val="00F86DE9"/>
    <w:rsid w:val="00F86F48"/>
    <w:rsid w:val="00F87021"/>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9022E"/>
    <w:rsid w:val="00F90363"/>
    <w:rsid w:val="00F90427"/>
    <w:rsid w:val="00F905D4"/>
    <w:rsid w:val="00F90B53"/>
    <w:rsid w:val="00F90B5B"/>
    <w:rsid w:val="00F90B7A"/>
    <w:rsid w:val="00F90C35"/>
    <w:rsid w:val="00F90C52"/>
    <w:rsid w:val="00F90CC6"/>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98D"/>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BA6"/>
    <w:rsid w:val="00F95C6E"/>
    <w:rsid w:val="00F95CDD"/>
    <w:rsid w:val="00F95D06"/>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B86"/>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AEB"/>
    <w:rsid w:val="00FA0B9E"/>
    <w:rsid w:val="00FA0C17"/>
    <w:rsid w:val="00FA0E4A"/>
    <w:rsid w:val="00FA0EB3"/>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9"/>
    <w:rsid w:val="00FA3A27"/>
    <w:rsid w:val="00FA3A28"/>
    <w:rsid w:val="00FA3D3B"/>
    <w:rsid w:val="00FA3D5D"/>
    <w:rsid w:val="00FA3DCD"/>
    <w:rsid w:val="00FA4009"/>
    <w:rsid w:val="00FA40B8"/>
    <w:rsid w:val="00FA4292"/>
    <w:rsid w:val="00FA4399"/>
    <w:rsid w:val="00FA474A"/>
    <w:rsid w:val="00FA4853"/>
    <w:rsid w:val="00FA48A8"/>
    <w:rsid w:val="00FA493A"/>
    <w:rsid w:val="00FA496E"/>
    <w:rsid w:val="00FA4B14"/>
    <w:rsid w:val="00FA4C2C"/>
    <w:rsid w:val="00FA4CD8"/>
    <w:rsid w:val="00FA4E93"/>
    <w:rsid w:val="00FA505C"/>
    <w:rsid w:val="00FA5166"/>
    <w:rsid w:val="00FA5172"/>
    <w:rsid w:val="00FA51E2"/>
    <w:rsid w:val="00FA51FA"/>
    <w:rsid w:val="00FA5217"/>
    <w:rsid w:val="00FA53AB"/>
    <w:rsid w:val="00FA53DC"/>
    <w:rsid w:val="00FA53E6"/>
    <w:rsid w:val="00FA5414"/>
    <w:rsid w:val="00FA5490"/>
    <w:rsid w:val="00FA54DF"/>
    <w:rsid w:val="00FA5781"/>
    <w:rsid w:val="00FA57B1"/>
    <w:rsid w:val="00FA57D6"/>
    <w:rsid w:val="00FA59D6"/>
    <w:rsid w:val="00FA5A67"/>
    <w:rsid w:val="00FA5C20"/>
    <w:rsid w:val="00FA5CFD"/>
    <w:rsid w:val="00FA6211"/>
    <w:rsid w:val="00FA625C"/>
    <w:rsid w:val="00FA63DD"/>
    <w:rsid w:val="00FA6540"/>
    <w:rsid w:val="00FA6543"/>
    <w:rsid w:val="00FA654B"/>
    <w:rsid w:val="00FA654C"/>
    <w:rsid w:val="00FA6950"/>
    <w:rsid w:val="00FA69EC"/>
    <w:rsid w:val="00FA6A08"/>
    <w:rsid w:val="00FA6D7E"/>
    <w:rsid w:val="00FA6E06"/>
    <w:rsid w:val="00FA6F95"/>
    <w:rsid w:val="00FA6FD1"/>
    <w:rsid w:val="00FA705D"/>
    <w:rsid w:val="00FA70CD"/>
    <w:rsid w:val="00FA715C"/>
    <w:rsid w:val="00FA715E"/>
    <w:rsid w:val="00FA7347"/>
    <w:rsid w:val="00FA73A0"/>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9A9"/>
    <w:rsid w:val="00FB0A6B"/>
    <w:rsid w:val="00FB0A99"/>
    <w:rsid w:val="00FB0AC9"/>
    <w:rsid w:val="00FB0B83"/>
    <w:rsid w:val="00FB0D30"/>
    <w:rsid w:val="00FB0E31"/>
    <w:rsid w:val="00FB0E9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718"/>
    <w:rsid w:val="00FB1741"/>
    <w:rsid w:val="00FB17CF"/>
    <w:rsid w:val="00FB181B"/>
    <w:rsid w:val="00FB1B64"/>
    <w:rsid w:val="00FB1B9E"/>
    <w:rsid w:val="00FB1CB2"/>
    <w:rsid w:val="00FB1CB3"/>
    <w:rsid w:val="00FB1D53"/>
    <w:rsid w:val="00FB1DAB"/>
    <w:rsid w:val="00FB1DF3"/>
    <w:rsid w:val="00FB1E7B"/>
    <w:rsid w:val="00FB1EC3"/>
    <w:rsid w:val="00FB20CD"/>
    <w:rsid w:val="00FB210D"/>
    <w:rsid w:val="00FB216B"/>
    <w:rsid w:val="00FB23B1"/>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BAC"/>
    <w:rsid w:val="00FB4BB9"/>
    <w:rsid w:val="00FB4D2D"/>
    <w:rsid w:val="00FB4DC2"/>
    <w:rsid w:val="00FB4F04"/>
    <w:rsid w:val="00FB4FED"/>
    <w:rsid w:val="00FB5064"/>
    <w:rsid w:val="00FB5079"/>
    <w:rsid w:val="00FB50EA"/>
    <w:rsid w:val="00FB51C6"/>
    <w:rsid w:val="00FB529A"/>
    <w:rsid w:val="00FB54B1"/>
    <w:rsid w:val="00FB54B2"/>
    <w:rsid w:val="00FB5551"/>
    <w:rsid w:val="00FB578F"/>
    <w:rsid w:val="00FB57E1"/>
    <w:rsid w:val="00FB582B"/>
    <w:rsid w:val="00FB5881"/>
    <w:rsid w:val="00FB5AFA"/>
    <w:rsid w:val="00FB5B9B"/>
    <w:rsid w:val="00FB5BC1"/>
    <w:rsid w:val="00FB5C36"/>
    <w:rsid w:val="00FB5D25"/>
    <w:rsid w:val="00FB5D40"/>
    <w:rsid w:val="00FB5E7F"/>
    <w:rsid w:val="00FB6036"/>
    <w:rsid w:val="00FB6059"/>
    <w:rsid w:val="00FB60BE"/>
    <w:rsid w:val="00FB639B"/>
    <w:rsid w:val="00FB63C2"/>
    <w:rsid w:val="00FB6459"/>
    <w:rsid w:val="00FB657E"/>
    <w:rsid w:val="00FB660D"/>
    <w:rsid w:val="00FB6618"/>
    <w:rsid w:val="00FB6635"/>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7F"/>
    <w:rsid w:val="00FB763E"/>
    <w:rsid w:val="00FB770A"/>
    <w:rsid w:val="00FB7929"/>
    <w:rsid w:val="00FB7936"/>
    <w:rsid w:val="00FB7943"/>
    <w:rsid w:val="00FB7D2A"/>
    <w:rsid w:val="00FB7D66"/>
    <w:rsid w:val="00FB7DD9"/>
    <w:rsid w:val="00FB7EA7"/>
    <w:rsid w:val="00FB7EBE"/>
    <w:rsid w:val="00FC02E5"/>
    <w:rsid w:val="00FC058D"/>
    <w:rsid w:val="00FC05AE"/>
    <w:rsid w:val="00FC07B5"/>
    <w:rsid w:val="00FC093F"/>
    <w:rsid w:val="00FC0940"/>
    <w:rsid w:val="00FC09B7"/>
    <w:rsid w:val="00FC09E8"/>
    <w:rsid w:val="00FC0B4F"/>
    <w:rsid w:val="00FC0BA4"/>
    <w:rsid w:val="00FC0C12"/>
    <w:rsid w:val="00FC0C91"/>
    <w:rsid w:val="00FC10C1"/>
    <w:rsid w:val="00FC11F8"/>
    <w:rsid w:val="00FC1251"/>
    <w:rsid w:val="00FC1301"/>
    <w:rsid w:val="00FC143D"/>
    <w:rsid w:val="00FC1503"/>
    <w:rsid w:val="00FC156E"/>
    <w:rsid w:val="00FC159E"/>
    <w:rsid w:val="00FC15F8"/>
    <w:rsid w:val="00FC1658"/>
    <w:rsid w:val="00FC1672"/>
    <w:rsid w:val="00FC1690"/>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171"/>
    <w:rsid w:val="00FC2205"/>
    <w:rsid w:val="00FC2295"/>
    <w:rsid w:val="00FC238E"/>
    <w:rsid w:val="00FC23A9"/>
    <w:rsid w:val="00FC244C"/>
    <w:rsid w:val="00FC24B8"/>
    <w:rsid w:val="00FC24CA"/>
    <w:rsid w:val="00FC24FB"/>
    <w:rsid w:val="00FC2806"/>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89"/>
    <w:rsid w:val="00FC3D0E"/>
    <w:rsid w:val="00FC3DB9"/>
    <w:rsid w:val="00FC3E46"/>
    <w:rsid w:val="00FC3FC0"/>
    <w:rsid w:val="00FC401F"/>
    <w:rsid w:val="00FC402E"/>
    <w:rsid w:val="00FC416A"/>
    <w:rsid w:val="00FC4277"/>
    <w:rsid w:val="00FC43B1"/>
    <w:rsid w:val="00FC4519"/>
    <w:rsid w:val="00FC4617"/>
    <w:rsid w:val="00FC46ED"/>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3E1"/>
    <w:rsid w:val="00FC5430"/>
    <w:rsid w:val="00FC5486"/>
    <w:rsid w:val="00FC5493"/>
    <w:rsid w:val="00FC5581"/>
    <w:rsid w:val="00FC55B0"/>
    <w:rsid w:val="00FC55DB"/>
    <w:rsid w:val="00FC5689"/>
    <w:rsid w:val="00FC56BC"/>
    <w:rsid w:val="00FC586F"/>
    <w:rsid w:val="00FC5967"/>
    <w:rsid w:val="00FC5A02"/>
    <w:rsid w:val="00FC5A25"/>
    <w:rsid w:val="00FC5A66"/>
    <w:rsid w:val="00FC5ACD"/>
    <w:rsid w:val="00FC5B7A"/>
    <w:rsid w:val="00FC5C0F"/>
    <w:rsid w:val="00FC5C2B"/>
    <w:rsid w:val="00FC5C46"/>
    <w:rsid w:val="00FC5CA3"/>
    <w:rsid w:val="00FC5CE8"/>
    <w:rsid w:val="00FC5D7B"/>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499"/>
    <w:rsid w:val="00FD056A"/>
    <w:rsid w:val="00FD0597"/>
    <w:rsid w:val="00FD05A0"/>
    <w:rsid w:val="00FD063C"/>
    <w:rsid w:val="00FD0696"/>
    <w:rsid w:val="00FD07AC"/>
    <w:rsid w:val="00FD094D"/>
    <w:rsid w:val="00FD09CE"/>
    <w:rsid w:val="00FD09F1"/>
    <w:rsid w:val="00FD0A17"/>
    <w:rsid w:val="00FD0ACA"/>
    <w:rsid w:val="00FD0B23"/>
    <w:rsid w:val="00FD0BA4"/>
    <w:rsid w:val="00FD0D2C"/>
    <w:rsid w:val="00FD0E39"/>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16"/>
    <w:rsid w:val="00FD3019"/>
    <w:rsid w:val="00FD30DA"/>
    <w:rsid w:val="00FD325D"/>
    <w:rsid w:val="00FD328D"/>
    <w:rsid w:val="00FD329F"/>
    <w:rsid w:val="00FD35CD"/>
    <w:rsid w:val="00FD372D"/>
    <w:rsid w:val="00FD3744"/>
    <w:rsid w:val="00FD3767"/>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6C0"/>
    <w:rsid w:val="00FD48F2"/>
    <w:rsid w:val="00FD4A02"/>
    <w:rsid w:val="00FD4B55"/>
    <w:rsid w:val="00FD4CA9"/>
    <w:rsid w:val="00FD4CB0"/>
    <w:rsid w:val="00FD4CC6"/>
    <w:rsid w:val="00FD4CEA"/>
    <w:rsid w:val="00FD4D89"/>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9F"/>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075"/>
    <w:rsid w:val="00FD7188"/>
    <w:rsid w:val="00FD71B8"/>
    <w:rsid w:val="00FD74BC"/>
    <w:rsid w:val="00FD763F"/>
    <w:rsid w:val="00FD77BA"/>
    <w:rsid w:val="00FD788F"/>
    <w:rsid w:val="00FD79EA"/>
    <w:rsid w:val="00FD7A65"/>
    <w:rsid w:val="00FD7A97"/>
    <w:rsid w:val="00FD7B6A"/>
    <w:rsid w:val="00FD7B7A"/>
    <w:rsid w:val="00FD7D19"/>
    <w:rsid w:val="00FD7D2A"/>
    <w:rsid w:val="00FD7DBA"/>
    <w:rsid w:val="00FD7EA3"/>
    <w:rsid w:val="00FE0000"/>
    <w:rsid w:val="00FE000D"/>
    <w:rsid w:val="00FE01A8"/>
    <w:rsid w:val="00FE01FB"/>
    <w:rsid w:val="00FE038E"/>
    <w:rsid w:val="00FE042A"/>
    <w:rsid w:val="00FE0467"/>
    <w:rsid w:val="00FE0551"/>
    <w:rsid w:val="00FE05C6"/>
    <w:rsid w:val="00FE070A"/>
    <w:rsid w:val="00FE0752"/>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DA"/>
    <w:rsid w:val="00FE1876"/>
    <w:rsid w:val="00FE18DB"/>
    <w:rsid w:val="00FE1A51"/>
    <w:rsid w:val="00FE1B38"/>
    <w:rsid w:val="00FE1B82"/>
    <w:rsid w:val="00FE1E70"/>
    <w:rsid w:val="00FE1E8C"/>
    <w:rsid w:val="00FE1ED8"/>
    <w:rsid w:val="00FE1F2B"/>
    <w:rsid w:val="00FE1F73"/>
    <w:rsid w:val="00FE1F81"/>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498"/>
    <w:rsid w:val="00FE3508"/>
    <w:rsid w:val="00FE3729"/>
    <w:rsid w:val="00FE374D"/>
    <w:rsid w:val="00FE385B"/>
    <w:rsid w:val="00FE38B0"/>
    <w:rsid w:val="00FE38F9"/>
    <w:rsid w:val="00FE3A2A"/>
    <w:rsid w:val="00FE3BA8"/>
    <w:rsid w:val="00FE3C0B"/>
    <w:rsid w:val="00FE3C49"/>
    <w:rsid w:val="00FE3D2F"/>
    <w:rsid w:val="00FE3FD9"/>
    <w:rsid w:val="00FE4049"/>
    <w:rsid w:val="00FE4099"/>
    <w:rsid w:val="00FE4102"/>
    <w:rsid w:val="00FE4318"/>
    <w:rsid w:val="00FE4489"/>
    <w:rsid w:val="00FE44FE"/>
    <w:rsid w:val="00FE45A1"/>
    <w:rsid w:val="00FE461A"/>
    <w:rsid w:val="00FE4679"/>
    <w:rsid w:val="00FE4820"/>
    <w:rsid w:val="00FE484E"/>
    <w:rsid w:val="00FE487E"/>
    <w:rsid w:val="00FE4944"/>
    <w:rsid w:val="00FE4969"/>
    <w:rsid w:val="00FE4AE8"/>
    <w:rsid w:val="00FE4B07"/>
    <w:rsid w:val="00FE4D2B"/>
    <w:rsid w:val="00FE4FA6"/>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4C7"/>
    <w:rsid w:val="00FE7658"/>
    <w:rsid w:val="00FE773A"/>
    <w:rsid w:val="00FE777B"/>
    <w:rsid w:val="00FE7997"/>
    <w:rsid w:val="00FE7AFC"/>
    <w:rsid w:val="00FE7B34"/>
    <w:rsid w:val="00FE7CB3"/>
    <w:rsid w:val="00FE7D99"/>
    <w:rsid w:val="00FE7F4E"/>
    <w:rsid w:val="00FE7FBE"/>
    <w:rsid w:val="00FF0054"/>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C2"/>
    <w:rsid w:val="00FF19E5"/>
    <w:rsid w:val="00FF1A71"/>
    <w:rsid w:val="00FF1B7C"/>
    <w:rsid w:val="00FF1BD8"/>
    <w:rsid w:val="00FF1D4F"/>
    <w:rsid w:val="00FF1D5D"/>
    <w:rsid w:val="00FF1DB9"/>
    <w:rsid w:val="00FF1F10"/>
    <w:rsid w:val="00FF1F24"/>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B01"/>
    <w:rsid w:val="00FF2B2B"/>
    <w:rsid w:val="00FF2CF0"/>
    <w:rsid w:val="00FF2DB3"/>
    <w:rsid w:val="00FF2E6D"/>
    <w:rsid w:val="00FF2EA3"/>
    <w:rsid w:val="00FF2EA6"/>
    <w:rsid w:val="00FF2F83"/>
    <w:rsid w:val="00FF2FFC"/>
    <w:rsid w:val="00FF31F9"/>
    <w:rsid w:val="00FF3202"/>
    <w:rsid w:val="00FF326B"/>
    <w:rsid w:val="00FF3302"/>
    <w:rsid w:val="00FF341D"/>
    <w:rsid w:val="00FF3562"/>
    <w:rsid w:val="00FF35E2"/>
    <w:rsid w:val="00FF381F"/>
    <w:rsid w:val="00FF385D"/>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576"/>
    <w:rsid w:val="00FF457C"/>
    <w:rsid w:val="00FF46C4"/>
    <w:rsid w:val="00FF477F"/>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DE8"/>
    <w:rsid w:val="00FF6F4B"/>
    <w:rsid w:val="00FF6F6D"/>
    <w:rsid w:val="00FF7005"/>
    <w:rsid w:val="00FF70DD"/>
    <w:rsid w:val="00FF70E1"/>
    <w:rsid w:val="00FF713D"/>
    <w:rsid w:val="00FF72B8"/>
    <w:rsid w:val="00FF7387"/>
    <w:rsid w:val="00FF7422"/>
    <w:rsid w:val="00FF74EF"/>
    <w:rsid w:val="00FF7673"/>
    <w:rsid w:val="00FF7738"/>
    <w:rsid w:val="00FF7774"/>
    <w:rsid w:val="00FF7902"/>
    <w:rsid w:val="00FF7A97"/>
    <w:rsid w:val="00FF7E4C"/>
    <w:rsid w:val="00FF7E51"/>
    <w:rsid w:val="00FF7EDB"/>
    <w:rsid w:val="00FF7FBF"/>
    <w:rsid w:val="0106563D"/>
    <w:rsid w:val="01081914"/>
    <w:rsid w:val="0113C144"/>
    <w:rsid w:val="0182A68B"/>
    <w:rsid w:val="01A0A6B1"/>
    <w:rsid w:val="01AA8689"/>
    <w:rsid w:val="01FC6CD0"/>
    <w:rsid w:val="02221CBF"/>
    <w:rsid w:val="02376C93"/>
    <w:rsid w:val="029F6EE3"/>
    <w:rsid w:val="02AE985E"/>
    <w:rsid w:val="02E3F2E6"/>
    <w:rsid w:val="0302412D"/>
    <w:rsid w:val="030B6A0E"/>
    <w:rsid w:val="0319C40B"/>
    <w:rsid w:val="032A4B88"/>
    <w:rsid w:val="038F6D52"/>
    <w:rsid w:val="03972DA6"/>
    <w:rsid w:val="03B60BA5"/>
    <w:rsid w:val="03BA46C4"/>
    <w:rsid w:val="04729DCF"/>
    <w:rsid w:val="047CC257"/>
    <w:rsid w:val="05037C4B"/>
    <w:rsid w:val="051EA888"/>
    <w:rsid w:val="0527249D"/>
    <w:rsid w:val="05F4CC1A"/>
    <w:rsid w:val="065276CE"/>
    <w:rsid w:val="0701B289"/>
    <w:rsid w:val="076A4C5A"/>
    <w:rsid w:val="0774E4A0"/>
    <w:rsid w:val="07894A72"/>
    <w:rsid w:val="07D23E48"/>
    <w:rsid w:val="07EBA7DE"/>
    <w:rsid w:val="08086684"/>
    <w:rsid w:val="080E0922"/>
    <w:rsid w:val="08134147"/>
    <w:rsid w:val="0820294C"/>
    <w:rsid w:val="0835617D"/>
    <w:rsid w:val="089E3820"/>
    <w:rsid w:val="08E344D4"/>
    <w:rsid w:val="08F0D12E"/>
    <w:rsid w:val="08F8A271"/>
    <w:rsid w:val="09109FC1"/>
    <w:rsid w:val="094E52CB"/>
    <w:rsid w:val="0972C3E8"/>
    <w:rsid w:val="0988BAC2"/>
    <w:rsid w:val="099500FB"/>
    <w:rsid w:val="09A5987D"/>
    <w:rsid w:val="09B5BA24"/>
    <w:rsid w:val="09CB5BDA"/>
    <w:rsid w:val="0A6A2F92"/>
    <w:rsid w:val="0A6BCE69"/>
    <w:rsid w:val="0AD8EA1E"/>
    <w:rsid w:val="0AF8DAD3"/>
    <w:rsid w:val="0B16AE51"/>
    <w:rsid w:val="0B3F41E3"/>
    <w:rsid w:val="0B5E4B61"/>
    <w:rsid w:val="0B74D75C"/>
    <w:rsid w:val="0B753CB4"/>
    <w:rsid w:val="0B928941"/>
    <w:rsid w:val="0BD43DDA"/>
    <w:rsid w:val="0C355831"/>
    <w:rsid w:val="0C421ED3"/>
    <w:rsid w:val="0C68ECA7"/>
    <w:rsid w:val="0C93585B"/>
    <w:rsid w:val="0CA1BD56"/>
    <w:rsid w:val="0CF129B4"/>
    <w:rsid w:val="0CFDC8EF"/>
    <w:rsid w:val="0D2C6497"/>
    <w:rsid w:val="0D64F444"/>
    <w:rsid w:val="0D729AED"/>
    <w:rsid w:val="0DD7A021"/>
    <w:rsid w:val="0DEA143A"/>
    <w:rsid w:val="0E2F4A2F"/>
    <w:rsid w:val="0E8188B9"/>
    <w:rsid w:val="0EB7A6BD"/>
    <w:rsid w:val="0EC04991"/>
    <w:rsid w:val="0EC1A240"/>
    <w:rsid w:val="0F22154D"/>
    <w:rsid w:val="0F5931E8"/>
    <w:rsid w:val="0F6F50BC"/>
    <w:rsid w:val="0FC4C3A5"/>
    <w:rsid w:val="0FC7976C"/>
    <w:rsid w:val="100FE1FA"/>
    <w:rsid w:val="1070A455"/>
    <w:rsid w:val="1095D595"/>
    <w:rsid w:val="109D3443"/>
    <w:rsid w:val="10BB1994"/>
    <w:rsid w:val="10FD2E3C"/>
    <w:rsid w:val="1140509D"/>
    <w:rsid w:val="11600044"/>
    <w:rsid w:val="116A2265"/>
    <w:rsid w:val="11709994"/>
    <w:rsid w:val="11CABD04"/>
    <w:rsid w:val="11DBE9C7"/>
    <w:rsid w:val="11E80088"/>
    <w:rsid w:val="11FEAD26"/>
    <w:rsid w:val="1212815E"/>
    <w:rsid w:val="12737ED0"/>
    <w:rsid w:val="129B4F75"/>
    <w:rsid w:val="12C1C8C2"/>
    <w:rsid w:val="12FCC6C9"/>
    <w:rsid w:val="131F5389"/>
    <w:rsid w:val="1323D547"/>
    <w:rsid w:val="13990A3D"/>
    <w:rsid w:val="13A813DE"/>
    <w:rsid w:val="13D4B7B1"/>
    <w:rsid w:val="13DB115B"/>
    <w:rsid w:val="13E7883E"/>
    <w:rsid w:val="14389FBF"/>
    <w:rsid w:val="1467B1EF"/>
    <w:rsid w:val="14B58B9C"/>
    <w:rsid w:val="157A5D22"/>
    <w:rsid w:val="15D162A9"/>
    <w:rsid w:val="162660A5"/>
    <w:rsid w:val="167D2E48"/>
    <w:rsid w:val="1682F249"/>
    <w:rsid w:val="1696FA8C"/>
    <w:rsid w:val="16C7FE57"/>
    <w:rsid w:val="16D97DEF"/>
    <w:rsid w:val="16F4BE7B"/>
    <w:rsid w:val="16FE6171"/>
    <w:rsid w:val="17089785"/>
    <w:rsid w:val="178D1FCE"/>
    <w:rsid w:val="17B41B57"/>
    <w:rsid w:val="17BE7073"/>
    <w:rsid w:val="182ACF5C"/>
    <w:rsid w:val="1916C17D"/>
    <w:rsid w:val="19898F4D"/>
    <w:rsid w:val="19960F60"/>
    <w:rsid w:val="199AEEDA"/>
    <w:rsid w:val="19B2F45C"/>
    <w:rsid w:val="19F2ED0C"/>
    <w:rsid w:val="19F4EB68"/>
    <w:rsid w:val="1A0FD219"/>
    <w:rsid w:val="1A1E1B22"/>
    <w:rsid w:val="1A5F43B3"/>
    <w:rsid w:val="1ABB247B"/>
    <w:rsid w:val="1B02BE1A"/>
    <w:rsid w:val="1B0428A5"/>
    <w:rsid w:val="1B98AD66"/>
    <w:rsid w:val="1C4D1D08"/>
    <w:rsid w:val="1C962D29"/>
    <w:rsid w:val="1CADCC91"/>
    <w:rsid w:val="1CD08EF3"/>
    <w:rsid w:val="1DA71D39"/>
    <w:rsid w:val="1DADB9AA"/>
    <w:rsid w:val="1DC82A03"/>
    <w:rsid w:val="1DCFA9DB"/>
    <w:rsid w:val="1E15018B"/>
    <w:rsid w:val="1E2643D5"/>
    <w:rsid w:val="1E801265"/>
    <w:rsid w:val="1EBAD3CE"/>
    <w:rsid w:val="1EF7C852"/>
    <w:rsid w:val="1EF9AD19"/>
    <w:rsid w:val="1F036E44"/>
    <w:rsid w:val="1F39270A"/>
    <w:rsid w:val="200C1C31"/>
    <w:rsid w:val="20237A3D"/>
    <w:rsid w:val="203D1585"/>
    <w:rsid w:val="20522DC9"/>
    <w:rsid w:val="2070583A"/>
    <w:rsid w:val="20A98B8E"/>
    <w:rsid w:val="20BAEC89"/>
    <w:rsid w:val="20F63A04"/>
    <w:rsid w:val="21043B73"/>
    <w:rsid w:val="218A46C1"/>
    <w:rsid w:val="220305D8"/>
    <w:rsid w:val="220619F9"/>
    <w:rsid w:val="223A636B"/>
    <w:rsid w:val="2262F909"/>
    <w:rsid w:val="22679ECD"/>
    <w:rsid w:val="227246CD"/>
    <w:rsid w:val="22A50DE9"/>
    <w:rsid w:val="22BEDD03"/>
    <w:rsid w:val="22DCEF8D"/>
    <w:rsid w:val="23A43749"/>
    <w:rsid w:val="23B1B2F8"/>
    <w:rsid w:val="23B312C0"/>
    <w:rsid w:val="23E159B8"/>
    <w:rsid w:val="23FD9B1F"/>
    <w:rsid w:val="249D0A30"/>
    <w:rsid w:val="24A6E43D"/>
    <w:rsid w:val="24AB55F9"/>
    <w:rsid w:val="2505D3FB"/>
    <w:rsid w:val="251F2CD9"/>
    <w:rsid w:val="253B38BA"/>
    <w:rsid w:val="253D894F"/>
    <w:rsid w:val="253EC933"/>
    <w:rsid w:val="25931AE5"/>
    <w:rsid w:val="25A66E85"/>
    <w:rsid w:val="25D84695"/>
    <w:rsid w:val="25DFC216"/>
    <w:rsid w:val="26017F9B"/>
    <w:rsid w:val="26B123BC"/>
    <w:rsid w:val="26B8512B"/>
    <w:rsid w:val="26D2E07B"/>
    <w:rsid w:val="26E21849"/>
    <w:rsid w:val="26FB7FDA"/>
    <w:rsid w:val="271714E1"/>
    <w:rsid w:val="27AB47E3"/>
    <w:rsid w:val="27D58CF1"/>
    <w:rsid w:val="2833D98C"/>
    <w:rsid w:val="28C380F8"/>
    <w:rsid w:val="28DFFCAB"/>
    <w:rsid w:val="28E03EDC"/>
    <w:rsid w:val="28FA2911"/>
    <w:rsid w:val="292344DD"/>
    <w:rsid w:val="29C20FBE"/>
    <w:rsid w:val="2A54ACEE"/>
    <w:rsid w:val="2A753FAC"/>
    <w:rsid w:val="2AB79C64"/>
    <w:rsid w:val="2AD62EA2"/>
    <w:rsid w:val="2B0C960A"/>
    <w:rsid w:val="2B139D70"/>
    <w:rsid w:val="2B266F0F"/>
    <w:rsid w:val="2B9E3DD5"/>
    <w:rsid w:val="2BDEAFF4"/>
    <w:rsid w:val="2BE7BAA6"/>
    <w:rsid w:val="2BEBE3AC"/>
    <w:rsid w:val="2C07B1D7"/>
    <w:rsid w:val="2C2EA378"/>
    <w:rsid w:val="2CB4352F"/>
    <w:rsid w:val="2D4157C4"/>
    <w:rsid w:val="2D7A4AC8"/>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4FFE11"/>
    <w:rsid w:val="307A4B0C"/>
    <w:rsid w:val="30B84A45"/>
    <w:rsid w:val="30D5AEA6"/>
    <w:rsid w:val="315F31BE"/>
    <w:rsid w:val="3310321B"/>
    <w:rsid w:val="33408825"/>
    <w:rsid w:val="334C02A2"/>
    <w:rsid w:val="338C666F"/>
    <w:rsid w:val="338D04D4"/>
    <w:rsid w:val="33993F1C"/>
    <w:rsid w:val="33C71D3C"/>
    <w:rsid w:val="33D77E42"/>
    <w:rsid w:val="33E82AD7"/>
    <w:rsid w:val="34301368"/>
    <w:rsid w:val="344216A2"/>
    <w:rsid w:val="348F989F"/>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5A5896"/>
    <w:rsid w:val="376F922A"/>
    <w:rsid w:val="37DC17F7"/>
    <w:rsid w:val="37E5C714"/>
    <w:rsid w:val="38020686"/>
    <w:rsid w:val="386DB709"/>
    <w:rsid w:val="38772090"/>
    <w:rsid w:val="38998928"/>
    <w:rsid w:val="38C0B1FB"/>
    <w:rsid w:val="39337637"/>
    <w:rsid w:val="395555CF"/>
    <w:rsid w:val="397AA4C0"/>
    <w:rsid w:val="39B68FB2"/>
    <w:rsid w:val="39C110C7"/>
    <w:rsid w:val="39D0AD11"/>
    <w:rsid w:val="39FAAA1F"/>
    <w:rsid w:val="3A540087"/>
    <w:rsid w:val="3A81B66C"/>
    <w:rsid w:val="3A8246D6"/>
    <w:rsid w:val="3A9B5C98"/>
    <w:rsid w:val="3ABFF23A"/>
    <w:rsid w:val="3B055E6D"/>
    <w:rsid w:val="3B2E2E8A"/>
    <w:rsid w:val="3B3DDE1F"/>
    <w:rsid w:val="3B4FD3DE"/>
    <w:rsid w:val="3B518FD9"/>
    <w:rsid w:val="3B9025F1"/>
    <w:rsid w:val="3B902C5A"/>
    <w:rsid w:val="3BA9C9D6"/>
    <w:rsid w:val="3BADFC9E"/>
    <w:rsid w:val="3C1F435C"/>
    <w:rsid w:val="3C79447B"/>
    <w:rsid w:val="3C814753"/>
    <w:rsid w:val="3CB4572C"/>
    <w:rsid w:val="3CD051C9"/>
    <w:rsid w:val="3CD7651D"/>
    <w:rsid w:val="3CDDF680"/>
    <w:rsid w:val="3D00CF7D"/>
    <w:rsid w:val="3D07FC41"/>
    <w:rsid w:val="3D32C53C"/>
    <w:rsid w:val="3D593EFA"/>
    <w:rsid w:val="3D6A38E7"/>
    <w:rsid w:val="3D70711A"/>
    <w:rsid w:val="3D83EEA2"/>
    <w:rsid w:val="3DB0F881"/>
    <w:rsid w:val="3DBC4FA7"/>
    <w:rsid w:val="3DF05F91"/>
    <w:rsid w:val="3E2549F5"/>
    <w:rsid w:val="3E608052"/>
    <w:rsid w:val="3EF00F5C"/>
    <w:rsid w:val="3F0E345D"/>
    <w:rsid w:val="3F2D858D"/>
    <w:rsid w:val="3F2F2161"/>
    <w:rsid w:val="3F3B06E8"/>
    <w:rsid w:val="3F3E8C72"/>
    <w:rsid w:val="3F433CA4"/>
    <w:rsid w:val="3F68D2C6"/>
    <w:rsid w:val="3F7116DA"/>
    <w:rsid w:val="3F89BB10"/>
    <w:rsid w:val="3F8E894B"/>
    <w:rsid w:val="3FB74602"/>
    <w:rsid w:val="3FF60A1B"/>
    <w:rsid w:val="402F26BE"/>
    <w:rsid w:val="4048C1FE"/>
    <w:rsid w:val="408C8133"/>
    <w:rsid w:val="40A073F9"/>
    <w:rsid w:val="40A18C2C"/>
    <w:rsid w:val="40BB54D5"/>
    <w:rsid w:val="4123B7A2"/>
    <w:rsid w:val="412CA294"/>
    <w:rsid w:val="413B7736"/>
    <w:rsid w:val="41A73FE7"/>
    <w:rsid w:val="4295D903"/>
    <w:rsid w:val="42D7327D"/>
    <w:rsid w:val="42DAD5BC"/>
    <w:rsid w:val="42F2830C"/>
    <w:rsid w:val="4343F437"/>
    <w:rsid w:val="4347D0A0"/>
    <w:rsid w:val="435C4E5F"/>
    <w:rsid w:val="436D888F"/>
    <w:rsid w:val="43A980F1"/>
    <w:rsid w:val="43CBDE0A"/>
    <w:rsid w:val="43D54955"/>
    <w:rsid w:val="43D6F1FF"/>
    <w:rsid w:val="440D265D"/>
    <w:rsid w:val="44378114"/>
    <w:rsid w:val="4458B231"/>
    <w:rsid w:val="446B1DA7"/>
    <w:rsid w:val="44961AB8"/>
    <w:rsid w:val="44AF53E7"/>
    <w:rsid w:val="44D29956"/>
    <w:rsid w:val="44FC5479"/>
    <w:rsid w:val="452BEB9C"/>
    <w:rsid w:val="458D4848"/>
    <w:rsid w:val="459E556A"/>
    <w:rsid w:val="45CBD36C"/>
    <w:rsid w:val="462CA884"/>
    <w:rsid w:val="46735C4E"/>
    <w:rsid w:val="46A275CF"/>
    <w:rsid w:val="46AC08D0"/>
    <w:rsid w:val="46EE5DC1"/>
    <w:rsid w:val="47547F31"/>
    <w:rsid w:val="47EE5F99"/>
    <w:rsid w:val="482E9DF9"/>
    <w:rsid w:val="48B4D566"/>
    <w:rsid w:val="48CD61C8"/>
    <w:rsid w:val="48F6523B"/>
    <w:rsid w:val="48FABFDD"/>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2D3D02"/>
    <w:rsid w:val="4B5423B2"/>
    <w:rsid w:val="4BB8F09C"/>
    <w:rsid w:val="4C08744E"/>
    <w:rsid w:val="4C1A9EFB"/>
    <w:rsid w:val="4C357572"/>
    <w:rsid w:val="4C500B24"/>
    <w:rsid w:val="4C653C1C"/>
    <w:rsid w:val="4C788B83"/>
    <w:rsid w:val="4D1951BF"/>
    <w:rsid w:val="4D326B8F"/>
    <w:rsid w:val="4D789079"/>
    <w:rsid w:val="4DAC8F74"/>
    <w:rsid w:val="4E115743"/>
    <w:rsid w:val="4E4CF46D"/>
    <w:rsid w:val="4E5726ED"/>
    <w:rsid w:val="4E68DDF3"/>
    <w:rsid w:val="4E6D552C"/>
    <w:rsid w:val="4E6E2F91"/>
    <w:rsid w:val="4EA48B5D"/>
    <w:rsid w:val="4F0FE249"/>
    <w:rsid w:val="4F52CF00"/>
    <w:rsid w:val="4F71D1B2"/>
    <w:rsid w:val="4F81AB40"/>
    <w:rsid w:val="4F8FD559"/>
    <w:rsid w:val="50237610"/>
    <w:rsid w:val="5070E8F7"/>
    <w:rsid w:val="507C1251"/>
    <w:rsid w:val="50DFBF66"/>
    <w:rsid w:val="50E22B52"/>
    <w:rsid w:val="511E0E2D"/>
    <w:rsid w:val="514A67AC"/>
    <w:rsid w:val="51AD5AC1"/>
    <w:rsid w:val="51BF6944"/>
    <w:rsid w:val="51C82CC4"/>
    <w:rsid w:val="5200CCFA"/>
    <w:rsid w:val="528F5A47"/>
    <w:rsid w:val="52902798"/>
    <w:rsid w:val="52CEA8DD"/>
    <w:rsid w:val="5360FDF8"/>
    <w:rsid w:val="53C84347"/>
    <w:rsid w:val="53CD6636"/>
    <w:rsid w:val="53F05329"/>
    <w:rsid w:val="53FB3863"/>
    <w:rsid w:val="54318FFF"/>
    <w:rsid w:val="54545014"/>
    <w:rsid w:val="545F3052"/>
    <w:rsid w:val="5492C72E"/>
    <w:rsid w:val="54F1A279"/>
    <w:rsid w:val="558CE068"/>
    <w:rsid w:val="5590B16B"/>
    <w:rsid w:val="5600639B"/>
    <w:rsid w:val="56D075FF"/>
    <w:rsid w:val="56D3D4F0"/>
    <w:rsid w:val="573215EF"/>
    <w:rsid w:val="57754191"/>
    <w:rsid w:val="57A3073F"/>
    <w:rsid w:val="57AB3C41"/>
    <w:rsid w:val="57D6A62B"/>
    <w:rsid w:val="57F7FA16"/>
    <w:rsid w:val="581550D1"/>
    <w:rsid w:val="5824DDAF"/>
    <w:rsid w:val="58314067"/>
    <w:rsid w:val="586FD7A3"/>
    <w:rsid w:val="58987C6A"/>
    <w:rsid w:val="58A4C342"/>
    <w:rsid w:val="58E1B4AA"/>
    <w:rsid w:val="59031ABC"/>
    <w:rsid w:val="59046FC3"/>
    <w:rsid w:val="59114B9A"/>
    <w:rsid w:val="5912233E"/>
    <w:rsid w:val="59128D68"/>
    <w:rsid w:val="594038DD"/>
    <w:rsid w:val="594A86D2"/>
    <w:rsid w:val="5995DCA5"/>
    <w:rsid w:val="59D8B0AC"/>
    <w:rsid w:val="59EA0F05"/>
    <w:rsid w:val="5A19DC38"/>
    <w:rsid w:val="5A3F4A03"/>
    <w:rsid w:val="5A7E34F4"/>
    <w:rsid w:val="5A904249"/>
    <w:rsid w:val="5A94B219"/>
    <w:rsid w:val="5AB5F496"/>
    <w:rsid w:val="5AC0E984"/>
    <w:rsid w:val="5ACEFEB9"/>
    <w:rsid w:val="5AEC47E9"/>
    <w:rsid w:val="5B0295FB"/>
    <w:rsid w:val="5B6F3D4D"/>
    <w:rsid w:val="5B9F1310"/>
    <w:rsid w:val="5BA9C61B"/>
    <w:rsid w:val="5BB7E6AD"/>
    <w:rsid w:val="5C529CFF"/>
    <w:rsid w:val="5CA63CA1"/>
    <w:rsid w:val="5CCEC2E8"/>
    <w:rsid w:val="5CEB50D8"/>
    <w:rsid w:val="5D023B50"/>
    <w:rsid w:val="5D11074D"/>
    <w:rsid w:val="5D3496B6"/>
    <w:rsid w:val="5D751060"/>
    <w:rsid w:val="5DC225EE"/>
    <w:rsid w:val="5DC49B7D"/>
    <w:rsid w:val="5DDF74D0"/>
    <w:rsid w:val="5DE5F19D"/>
    <w:rsid w:val="5E20C820"/>
    <w:rsid w:val="5E45E3E7"/>
    <w:rsid w:val="5E82F927"/>
    <w:rsid w:val="5EB07EAD"/>
    <w:rsid w:val="5EB5B289"/>
    <w:rsid w:val="5F1E9483"/>
    <w:rsid w:val="5F4FE11C"/>
    <w:rsid w:val="5F7FCAA9"/>
    <w:rsid w:val="5F8FAA9A"/>
    <w:rsid w:val="5FA710EB"/>
    <w:rsid w:val="6053364C"/>
    <w:rsid w:val="60A176D5"/>
    <w:rsid w:val="60B5EBE7"/>
    <w:rsid w:val="60BD3CAD"/>
    <w:rsid w:val="60CEBE00"/>
    <w:rsid w:val="61266C59"/>
    <w:rsid w:val="612B8C2F"/>
    <w:rsid w:val="61306DD6"/>
    <w:rsid w:val="613D6B0E"/>
    <w:rsid w:val="613E6C2B"/>
    <w:rsid w:val="614811BF"/>
    <w:rsid w:val="61570892"/>
    <w:rsid w:val="61C45156"/>
    <w:rsid w:val="6234874E"/>
    <w:rsid w:val="6252F590"/>
    <w:rsid w:val="6257FAE7"/>
    <w:rsid w:val="6267FB90"/>
    <w:rsid w:val="626B4358"/>
    <w:rsid w:val="6283CEAD"/>
    <w:rsid w:val="62C16A2E"/>
    <w:rsid w:val="62FCFD09"/>
    <w:rsid w:val="6300B634"/>
    <w:rsid w:val="630A90A3"/>
    <w:rsid w:val="635A5CBA"/>
    <w:rsid w:val="63CA0C2C"/>
    <w:rsid w:val="63E7966C"/>
    <w:rsid w:val="63FFDE3D"/>
    <w:rsid w:val="645CB0BA"/>
    <w:rsid w:val="6480A349"/>
    <w:rsid w:val="6488EDCF"/>
    <w:rsid w:val="648F1CE8"/>
    <w:rsid w:val="6501A4AF"/>
    <w:rsid w:val="6535011D"/>
    <w:rsid w:val="6542BC85"/>
    <w:rsid w:val="656B2E47"/>
    <w:rsid w:val="65B76553"/>
    <w:rsid w:val="65C8F273"/>
    <w:rsid w:val="65FCB348"/>
    <w:rsid w:val="660C3FB5"/>
    <w:rsid w:val="66184639"/>
    <w:rsid w:val="665AD53C"/>
    <w:rsid w:val="66636BF0"/>
    <w:rsid w:val="66D55968"/>
    <w:rsid w:val="66DD958F"/>
    <w:rsid w:val="6746753B"/>
    <w:rsid w:val="67DB88DE"/>
    <w:rsid w:val="685A4EAE"/>
    <w:rsid w:val="689E73A7"/>
    <w:rsid w:val="68D6BB50"/>
    <w:rsid w:val="68F2F6C8"/>
    <w:rsid w:val="69216ABF"/>
    <w:rsid w:val="6940F533"/>
    <w:rsid w:val="6953CB7F"/>
    <w:rsid w:val="6A111CA2"/>
    <w:rsid w:val="6A536957"/>
    <w:rsid w:val="6A58A14C"/>
    <w:rsid w:val="6AB71241"/>
    <w:rsid w:val="6ABC616B"/>
    <w:rsid w:val="6AD99D14"/>
    <w:rsid w:val="6AE52E04"/>
    <w:rsid w:val="6B01FDE8"/>
    <w:rsid w:val="6B24A248"/>
    <w:rsid w:val="6B2BE1BD"/>
    <w:rsid w:val="6B59963B"/>
    <w:rsid w:val="6BAA1B0C"/>
    <w:rsid w:val="6BC87E97"/>
    <w:rsid w:val="6BE3075E"/>
    <w:rsid w:val="6C2F6996"/>
    <w:rsid w:val="6C34F614"/>
    <w:rsid w:val="6C4C0271"/>
    <w:rsid w:val="6C97F334"/>
    <w:rsid w:val="6CB8D282"/>
    <w:rsid w:val="6CDBDCF9"/>
    <w:rsid w:val="6D1F40F3"/>
    <w:rsid w:val="6D40C13D"/>
    <w:rsid w:val="6D506AEB"/>
    <w:rsid w:val="6D63D454"/>
    <w:rsid w:val="6D6A6CF6"/>
    <w:rsid w:val="6D6FDF9B"/>
    <w:rsid w:val="6D892F5B"/>
    <w:rsid w:val="6DF1EC0D"/>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C8D589"/>
    <w:rsid w:val="71EBE968"/>
    <w:rsid w:val="71ECAA7D"/>
    <w:rsid w:val="7249E264"/>
    <w:rsid w:val="72BDDF5B"/>
    <w:rsid w:val="72FB4D89"/>
    <w:rsid w:val="733E409F"/>
    <w:rsid w:val="73E7C47E"/>
    <w:rsid w:val="745D123A"/>
    <w:rsid w:val="74A00232"/>
    <w:rsid w:val="74AD7817"/>
    <w:rsid w:val="74EDC56E"/>
    <w:rsid w:val="752429A9"/>
    <w:rsid w:val="754301ED"/>
    <w:rsid w:val="75D3D97A"/>
    <w:rsid w:val="760B9F4D"/>
    <w:rsid w:val="766D1F9E"/>
    <w:rsid w:val="767C30EC"/>
    <w:rsid w:val="76C91C67"/>
    <w:rsid w:val="770BC028"/>
    <w:rsid w:val="7744F66E"/>
    <w:rsid w:val="77AF54B3"/>
    <w:rsid w:val="77B70E4C"/>
    <w:rsid w:val="77D1BF02"/>
    <w:rsid w:val="78340A60"/>
    <w:rsid w:val="784B01AD"/>
    <w:rsid w:val="7883B41D"/>
    <w:rsid w:val="78C64D0C"/>
    <w:rsid w:val="78D5B75E"/>
    <w:rsid w:val="78F9B7C0"/>
    <w:rsid w:val="791C414C"/>
    <w:rsid w:val="793C9E3A"/>
    <w:rsid w:val="79544111"/>
    <w:rsid w:val="7983B27D"/>
    <w:rsid w:val="798F277E"/>
    <w:rsid w:val="79B5F6F3"/>
    <w:rsid w:val="79E72A54"/>
    <w:rsid w:val="79EFD127"/>
    <w:rsid w:val="79FBD17A"/>
    <w:rsid w:val="7A2B7EEC"/>
    <w:rsid w:val="7A40C311"/>
    <w:rsid w:val="7A7057C9"/>
    <w:rsid w:val="7A8BE0A1"/>
    <w:rsid w:val="7AB96694"/>
    <w:rsid w:val="7AC50CE1"/>
    <w:rsid w:val="7B978844"/>
    <w:rsid w:val="7BA08DA2"/>
    <w:rsid w:val="7BA2E57A"/>
    <w:rsid w:val="7BD6B28A"/>
    <w:rsid w:val="7BE212EA"/>
    <w:rsid w:val="7BF11DF3"/>
    <w:rsid w:val="7C4AAC23"/>
    <w:rsid w:val="7C63D792"/>
    <w:rsid w:val="7CBC59DD"/>
    <w:rsid w:val="7D32BEAF"/>
    <w:rsid w:val="7D335852"/>
    <w:rsid w:val="7D4F37DB"/>
    <w:rsid w:val="7D725E61"/>
    <w:rsid w:val="7D993B71"/>
    <w:rsid w:val="7DB177A7"/>
    <w:rsid w:val="7DBA1382"/>
    <w:rsid w:val="7DD70FAB"/>
    <w:rsid w:val="7DFC0206"/>
    <w:rsid w:val="7E213335"/>
    <w:rsid w:val="7E25A92A"/>
    <w:rsid w:val="7E5BB38A"/>
    <w:rsid w:val="7EE39AF9"/>
    <w:rsid w:val="7F5BF084"/>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EA3A5271-5107-4C65-89B4-F1AF7152F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griculture.gov.au/abares/products/weekly_update/weekly-update-220525" TargetMode="External"/><Relationship Id="rId21" Type="http://schemas.openxmlformats.org/officeDocument/2006/relationships/header" Target="header1.xml"/><Relationship Id="rId42" Type="http://schemas.openxmlformats.org/officeDocument/2006/relationships/footer" Target="footer6.xml"/><Relationship Id="rId47" Type="http://schemas.openxmlformats.org/officeDocument/2006/relationships/hyperlink" Target="http://www.bom.gov.au/climate/enso/" TargetMode="External"/><Relationship Id="rId63" Type="http://schemas.openxmlformats.org/officeDocument/2006/relationships/hyperlink" Target="https://www.waterregister.vic.gov.au/TradingRules2019/" TargetMode="External"/><Relationship Id="rId68" Type="http://schemas.openxmlformats.org/officeDocument/2006/relationships/hyperlink" Target="http://www.awex.com.au/"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eader" Target="header3.xml"/><Relationship Id="rId53" Type="http://schemas.openxmlformats.org/officeDocument/2006/relationships/hyperlink" Target="https://meteoinfo.ru/en/climate/seasonal-forecasts" TargetMode="External"/><Relationship Id="rId58" Type="http://schemas.openxmlformats.org/officeDocument/2006/relationships/hyperlink" Target="https://www.waterflow.io/" TargetMode="External"/><Relationship Id="rId74" Type="http://schemas.openxmlformats.org/officeDocument/2006/relationships/hyperlink" Target="http://awe.gov.au/abares" TargetMode="External"/><Relationship Id="rId79"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hyperlink" Target="http://www.bom.gov.au/water/dashboards/" TargetMode="External"/><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bom.gov.au/water/landscape/" TargetMode="External"/><Relationship Id="rId48" Type="http://schemas.openxmlformats.org/officeDocument/2006/relationships/hyperlink" Target="http://www.bom.gov.au/water/landscape/" TargetMode="External"/><Relationship Id="rId56" Type="http://schemas.openxmlformats.org/officeDocument/2006/relationships/hyperlink" Target="https://ipad.fas.usda.gov/ogamaps/cropmapsandcalendars.aspx" TargetMode="External"/><Relationship Id="rId64" Type="http://schemas.openxmlformats.org/officeDocument/2006/relationships/hyperlink" Target="http://www.freshstate.com.au" TargetMode="External"/><Relationship Id="rId69" Type="http://schemas.openxmlformats.org/officeDocument/2006/relationships/hyperlink" Target="http://www.mla.com.au/Prices-and-market" TargetMode="External"/><Relationship Id="rId77"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yperlink" Target="https://www.cpc.ncep.noaa.gov/products/predictions/long_range/seasonal.php?lead=2" TargetMode="External"/><Relationship Id="rId72" Type="http://schemas.openxmlformats.org/officeDocument/2006/relationships/image" Target="media/image19.png"/><Relationship Id="rId80"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header" Target="header4.xml"/><Relationship Id="rId46" Type="http://schemas.openxmlformats.org/officeDocument/2006/relationships/hyperlink" Target="http://www.bom.gov.au/climate/outlooks/" TargetMode="External"/><Relationship Id="rId59" Type="http://schemas.openxmlformats.org/officeDocument/2006/relationships/hyperlink" Target="https://www.ruralcowater.com.au/" TargetMode="External"/><Relationship Id="rId67" Type="http://schemas.openxmlformats.org/officeDocument/2006/relationships/hyperlink" Target="http://www.cotlook.com/" TargetMode="External"/><Relationship Id="rId20" Type="http://schemas.openxmlformats.org/officeDocument/2006/relationships/image" Target="media/image8.png"/><Relationship Id="rId41" Type="http://schemas.openxmlformats.org/officeDocument/2006/relationships/header" Target="header5.xml"/><Relationship Id="rId54" Type="http://schemas.openxmlformats.org/officeDocument/2006/relationships/hyperlink" Target="https://cmdp.ncc-cma.net/pred/cs2gen.php?pred_elem=RAINP" TargetMode="External"/><Relationship Id="rId62" Type="http://schemas.openxmlformats.org/officeDocument/2006/relationships/hyperlink" Target="https://www.waternsw.com.au/customer-service/ordering-trading-and-pricing/trading/murrumbidgee" TargetMode="External"/><Relationship Id="rId70" Type="http://schemas.openxmlformats.org/officeDocument/2006/relationships/hyperlink" Target="https://creativecommons.org/licenses/by/4.0/legalcode" TargetMode="External"/><Relationship Id="rId75" Type="http://schemas.openxmlformats.org/officeDocument/2006/relationships/hyperlink" Target="https://www.agriculture.gov.au/abares/about/research-and-analysi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www.longpaddock.qld.gov.au/aussiegrass/" TargetMode="External"/><Relationship Id="rId57" Type="http://schemas.openxmlformats.org/officeDocument/2006/relationships/hyperlink" Target="https://rmets-onlinelibrary-wiley-com.virtual.anu.edu.au/doi/epdf/10.1002/joc.1833"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jsp/awap/temp/index.jsp" TargetMode="External"/><Relationship Id="rId52" Type="http://schemas.openxmlformats.org/officeDocument/2006/relationships/hyperlink" Target="http://eurobrisa.cptec.inpe.br/" TargetMode="External"/><Relationship Id="rId60" Type="http://schemas.openxmlformats.org/officeDocument/2006/relationships/hyperlink" Target="http://www.bom.gov.au/water/dashboards/" TargetMode="External"/><Relationship Id="rId65" Type="http://schemas.openxmlformats.org/officeDocument/2006/relationships/hyperlink" Target="http://www.australianpork.com.au" TargetMode="External"/><Relationship Id="rId73" Type="http://schemas.openxmlformats.org/officeDocument/2006/relationships/hyperlink" Target="https://doi.org/10.25814/5f3e04e7d2503" TargetMode="External"/><Relationship Id="rId78" Type="http://schemas.openxmlformats.org/officeDocument/2006/relationships/footer" Target="footer7.xml"/><Relationship Id="rId8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4.xml"/><Relationship Id="rId34" Type="http://schemas.openxmlformats.org/officeDocument/2006/relationships/image" Target="media/image16.png"/><Relationship Id="rId50" Type="http://schemas.openxmlformats.org/officeDocument/2006/relationships/hyperlink" Target="https://weather.gc.ca/saisons/image_e.html?img=s234pfe1p_cal&amp;bc=prob" TargetMode="External"/><Relationship Id="rId55" Type="http://schemas.openxmlformats.org/officeDocument/2006/relationships/hyperlink" Target="https://iri.columbia.edu/our-expertise/climate/forecasts/seasonal-climate-forecasts/" TargetMode="External"/><Relationship Id="rId76"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hyperlink" Target="mailto:copyright@awe.gov.au"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2.xml"/><Relationship Id="rId40" Type="http://schemas.openxmlformats.org/officeDocument/2006/relationships/footer" Target="footer5.xml"/><Relationship Id="rId45" Type="http://schemas.openxmlformats.org/officeDocument/2006/relationships/hyperlink" Target="http://www.bom.gov.au/jsp/watl/rainfall/pme.jsp" TargetMode="External"/><Relationship Id="rId66" Type="http://schemas.openxmlformats.org/officeDocument/2006/relationships/hyperlink" Target="http://www.globaldairytrade.info/en/product-resul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TableNumber xmlns="abf44ee1-6942-42bb-9e03-dcc20019c9b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7" ma:contentTypeDescription="Create a new document." ma:contentTypeScope="" ma:versionID="53e0f8c49dcc765353da0f6551276e06">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818d3168d4ac41ee3d858bb0df59d432"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element ref="ns2:MediaServiceObjectDetectorVersions" minOccurs="0"/>
                <xsd:element ref="ns2:TableNumbe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TableNumber" ma:index="30" nillable="true" ma:displayName="Table Number" ma:format="Dropdown" ma:internalName="TableNumber">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customXml/itemProps4.xml><?xml version="1.0" encoding="utf-8"?>
<ds:datastoreItem xmlns:ds="http://schemas.openxmlformats.org/officeDocument/2006/customXml" ds:itemID="{4866811A-E74A-44CB-90A6-F21A434B0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20</Pages>
  <Words>3343</Words>
  <Characters>19061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- 22 May 2025</vt:lpstr>
    </vt:vector>
  </TitlesOfParts>
  <Company/>
  <LinksUpToDate>false</LinksUpToDate>
  <CharactersWithSpaces>22360</CharactersWithSpaces>
  <SharedDoc>false</SharedDoc>
  <HLinks>
    <vt:vector size="228"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7995454</vt:i4>
      </vt:variant>
      <vt:variant>
        <vt:i4>87</vt:i4>
      </vt:variant>
      <vt:variant>
        <vt:i4>0</vt:i4>
      </vt:variant>
      <vt:variant>
        <vt:i4>5</vt:i4>
      </vt:variant>
      <vt:variant>
        <vt:lpwstr>http://www.mla.com.au/Prices-and-market</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2162756</vt:i4>
      </vt:variant>
      <vt:variant>
        <vt:i4>6</vt:i4>
      </vt:variant>
      <vt:variant>
        <vt:i4>0</vt:i4>
      </vt:variant>
      <vt:variant>
        <vt:i4>5</vt:i4>
      </vt:variant>
      <vt:variant>
        <vt:lpwstr>https://www.agriculture.gov.au/abares/products/weekly_update/weekly-update-220525</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- 22 May 2025</dc:title>
  <dc:subject/>
  <dc:creator>Department of Agriculture Fisheries &amp; Forestry</dc:creator>
  <cp:keywords/>
  <dc:description/>
  <cp:revision>12</cp:revision>
  <cp:lastPrinted>2025-05-22T01:44:00Z</cp:lastPrinted>
  <dcterms:created xsi:type="dcterms:W3CDTF">2025-05-22T02:15:00Z</dcterms:created>
  <dcterms:modified xsi:type="dcterms:W3CDTF">2025-05-22T03:26:00Z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