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56610FC7" w:rsidR="004C7B69" w:rsidRDefault="004C7B69" w:rsidP="000562A5">
      <w:pPr>
        <w:pStyle w:val="Heading2"/>
        <w:keepNext w:val="0"/>
        <w:keepLines w:val="0"/>
        <w:widowControl w:val="0"/>
        <w:tabs>
          <w:tab w:val="left" w:pos="6233"/>
        </w:tabs>
        <w:spacing w:before="2160" w:after="80"/>
        <w:rPr>
          <w:rFonts w:cs="Calibri"/>
          <w:color w:val="auto"/>
          <w:sz w:val="40"/>
          <w:szCs w:val="40"/>
          <w:lang w:eastAsia="en-AU"/>
        </w:rPr>
      </w:pPr>
      <w:r w:rsidRPr="00E50065">
        <w:rPr>
          <w:rFonts w:cs="Calibri"/>
          <w:noProof/>
          <w:color w:val="auto"/>
          <w:sz w:val="40"/>
          <w:szCs w:val="40"/>
          <w:lang w:eastAsia="en-AU"/>
        </w:rPr>
        <w:drawing>
          <wp:anchor distT="0" distB="0" distL="114300" distR="114300" simplePos="0" relativeHeight="251658240" behindDoc="0" locked="0" layoutInCell="1" allowOverlap="1" wp14:anchorId="7402B074" wp14:editId="29823E1F">
            <wp:simplePos x="0" y="0"/>
            <wp:positionH relativeFrom="page">
              <wp:posOffset>2540</wp:posOffset>
            </wp:positionH>
            <wp:positionV relativeFrom="paragraph">
              <wp:posOffset>-821055</wp:posOffset>
            </wp:positionV>
            <wp:extent cx="7550150" cy="2170430"/>
            <wp:effectExtent l="0" t="0" r="0" b="0"/>
            <wp:wrapNone/>
            <wp:docPr id="76526390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3906"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0562A5">
        <w:rPr>
          <w:rFonts w:cs="Calibri"/>
          <w:color w:val="auto"/>
          <w:sz w:val="40"/>
          <w:szCs w:val="40"/>
          <w:lang w:eastAsia="en-AU"/>
        </w:rPr>
        <w:t xml:space="preserve">No. </w:t>
      </w:r>
      <w:r w:rsidR="0089615E">
        <w:rPr>
          <w:rFonts w:cs="Calibri"/>
          <w:color w:val="auto"/>
          <w:sz w:val="40"/>
          <w:szCs w:val="40"/>
          <w:lang w:eastAsia="en-AU"/>
        </w:rPr>
        <w:t>6</w:t>
      </w:r>
      <w:r w:rsidRPr="000562A5">
        <w:rPr>
          <w:rFonts w:cs="Calibri"/>
          <w:color w:val="auto"/>
          <w:sz w:val="40"/>
          <w:szCs w:val="40"/>
          <w:lang w:eastAsia="en-AU"/>
        </w:rPr>
        <w:t>/202</w:t>
      </w:r>
      <w:r w:rsidR="00AB55A4">
        <w:rPr>
          <w:rFonts w:cs="Calibri"/>
          <w:color w:val="auto"/>
          <w:sz w:val="40"/>
          <w:szCs w:val="40"/>
          <w:lang w:eastAsia="en-AU"/>
        </w:rPr>
        <w:t>6</w:t>
      </w:r>
      <w:r w:rsidR="00F1490A">
        <w:rPr>
          <w:rFonts w:cs="Calibri"/>
          <w:color w:val="auto"/>
          <w:sz w:val="40"/>
          <w:szCs w:val="40"/>
          <w:lang w:eastAsia="en-AU"/>
        </w:rPr>
        <w:t xml:space="preserve">                                       </w:t>
      </w:r>
      <w:r w:rsidR="00AB55A4">
        <w:rPr>
          <w:rFonts w:cs="Calibri"/>
          <w:color w:val="auto"/>
          <w:sz w:val="40"/>
          <w:szCs w:val="40"/>
          <w:lang w:eastAsia="en-AU"/>
        </w:rPr>
        <w:t xml:space="preserve"> </w:t>
      </w:r>
      <w:r w:rsidR="00F1490A">
        <w:rPr>
          <w:rFonts w:cs="Calibri"/>
          <w:color w:val="auto"/>
          <w:sz w:val="40"/>
          <w:szCs w:val="40"/>
          <w:lang w:eastAsia="en-AU"/>
        </w:rPr>
        <w:t xml:space="preserve">  </w:t>
      </w:r>
      <w:r w:rsidR="0089615E">
        <w:rPr>
          <w:rFonts w:cs="Calibri"/>
          <w:color w:val="auto"/>
          <w:sz w:val="40"/>
          <w:szCs w:val="40"/>
          <w:lang w:eastAsia="en-AU"/>
        </w:rPr>
        <w:t xml:space="preserve">19 </w:t>
      </w:r>
      <w:r w:rsidR="003A3546">
        <w:rPr>
          <w:rFonts w:cs="Calibri"/>
          <w:color w:val="auto"/>
          <w:sz w:val="40"/>
          <w:szCs w:val="40"/>
          <w:lang w:eastAsia="en-AU"/>
        </w:rPr>
        <w:t>Febr</w:t>
      </w:r>
      <w:r w:rsidR="00AB55A4">
        <w:rPr>
          <w:rFonts w:cs="Calibri"/>
          <w:color w:val="auto"/>
          <w:sz w:val="40"/>
          <w:szCs w:val="40"/>
          <w:lang w:eastAsia="en-AU"/>
        </w:rPr>
        <w:t>uary</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AB55A4">
        <w:rPr>
          <w:rFonts w:cs="Calibri"/>
          <w:color w:val="auto"/>
          <w:sz w:val="40"/>
          <w:szCs w:val="40"/>
          <w:lang w:eastAsia="en-AU"/>
        </w:rPr>
        <w:t>6</w:t>
      </w:r>
    </w:p>
    <w:p w14:paraId="212FB3FF" w14:textId="07D6C509"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r w:rsidRPr="5B9F1310">
        <w:rPr>
          <w:rFonts w:cs="Calibri"/>
          <w:color w:val="auto"/>
        </w:rPr>
        <w:t>Summary of key issues</w:t>
      </w:r>
    </w:p>
    <w:p w14:paraId="083F4AE2" w14:textId="49A71950" w:rsidR="004D374E" w:rsidRPr="001A5295" w:rsidRDefault="00501DFC" w:rsidP="001A5295">
      <w:pPr>
        <w:pStyle w:val="ListParagraph"/>
        <w:numPr>
          <w:ilvl w:val="0"/>
          <w:numId w:val="4"/>
        </w:numPr>
        <w:spacing w:before="120" w:after="120"/>
        <w:ind w:left="357" w:hanging="357"/>
      </w:pPr>
      <w:bookmarkStart w:id="0" w:name="_Hlk152836521"/>
      <w:bookmarkStart w:id="1" w:name="_Hlk163735839"/>
      <w:bookmarkStart w:id="2" w:name="_Hlk181877623"/>
      <w:bookmarkStart w:id="3" w:name="_Ref412111946"/>
      <w:r w:rsidRPr="001A5295">
        <w:t xml:space="preserve">In </w:t>
      </w:r>
      <w:r w:rsidR="00CD226A" w:rsidRPr="001A5295">
        <w:t>the week ending</w:t>
      </w:r>
      <w:r w:rsidR="0043425D" w:rsidRPr="001A5295">
        <w:t xml:space="preserve"> </w:t>
      </w:r>
      <w:r w:rsidR="00DE21E0">
        <w:rPr>
          <w:rFonts w:cs="Arial"/>
        </w:rPr>
        <w:t>18</w:t>
      </w:r>
      <w:r w:rsidR="00870C08">
        <w:rPr>
          <w:rFonts w:cs="Arial"/>
        </w:rPr>
        <w:t xml:space="preserve"> </w:t>
      </w:r>
      <w:r w:rsidR="00596992">
        <w:rPr>
          <w:rFonts w:cs="Arial"/>
        </w:rPr>
        <w:t>February </w:t>
      </w:r>
      <w:r w:rsidR="00740A70" w:rsidRPr="001A5295">
        <w:t>202</w:t>
      </w:r>
      <w:r w:rsidR="008B71FD">
        <w:t>6</w:t>
      </w:r>
      <w:r w:rsidR="005F3355" w:rsidRPr="001A5295">
        <w:t>,</w:t>
      </w:r>
      <w:r w:rsidR="00625FF6" w:rsidRPr="001A5295">
        <w:t xml:space="preserve"> </w:t>
      </w:r>
      <w:r w:rsidR="00DE6E17" w:rsidRPr="00DE6E17">
        <w:t>low-pressure systems brought heavy rainfall to much of northern Australia</w:t>
      </w:r>
    </w:p>
    <w:bookmarkEnd w:id="0"/>
    <w:bookmarkEnd w:id="1"/>
    <w:bookmarkEnd w:id="2"/>
    <w:p w14:paraId="5ABE7C5B" w14:textId="593C2A1A" w:rsidR="00DE21E0" w:rsidRPr="00CC4FCE" w:rsidRDefault="00DE21E0" w:rsidP="00CC4FCE">
      <w:pPr>
        <w:pStyle w:val="ListParagraph"/>
        <w:numPr>
          <w:ilvl w:val="1"/>
          <w:numId w:val="4"/>
        </w:numPr>
        <w:spacing w:before="120" w:after="0"/>
        <w:ind w:left="782" w:hanging="357"/>
        <w:rPr>
          <w:rFonts w:cs="Arial"/>
        </w:rPr>
      </w:pPr>
      <w:r w:rsidRPr="00CC4FCE">
        <w:rPr>
          <w:rFonts w:cs="Arial"/>
        </w:rPr>
        <w:t xml:space="preserve">Much of northern Australia, including the northern tropics, </w:t>
      </w:r>
      <w:r w:rsidR="006A111B">
        <w:rPr>
          <w:rFonts w:cs="Arial"/>
        </w:rPr>
        <w:t xml:space="preserve">central and </w:t>
      </w:r>
      <w:r w:rsidRPr="00CC4FCE">
        <w:rPr>
          <w:rFonts w:cs="Arial"/>
        </w:rPr>
        <w:t>southeast Queensland and the southern Northern Territory saw falls of 50 millimetres or greater. This has led to the issuing of numerous new flood warning across several river catchments. At this stage there have been no significant reports of agricultural losses, with these falls likely to provide significant longer-term benefits to pasture production.</w:t>
      </w:r>
    </w:p>
    <w:p w14:paraId="37E740EE" w14:textId="72C43B76" w:rsidR="001F237E" w:rsidRPr="001F237E" w:rsidRDefault="00DE21E0" w:rsidP="00CC4FCE">
      <w:pPr>
        <w:pStyle w:val="ListParagraph"/>
        <w:numPr>
          <w:ilvl w:val="1"/>
          <w:numId w:val="4"/>
        </w:numPr>
        <w:spacing w:before="120" w:after="0"/>
        <w:ind w:left="782" w:hanging="357"/>
        <w:rPr>
          <w:rFonts w:cs="Arial"/>
        </w:rPr>
      </w:pPr>
      <w:r w:rsidRPr="00CC4FCE">
        <w:rPr>
          <w:rFonts w:cs="Arial"/>
        </w:rPr>
        <w:t>Across cropping regions, rainfall was low in most southern areas, while high in the northeast.</w:t>
      </w:r>
      <w:r w:rsidR="001F237E" w:rsidRPr="00CC4FCE">
        <w:rPr>
          <w:rFonts w:cs="Arial"/>
        </w:rPr>
        <w:t xml:space="preserve"> Queensland saw falls of between 25-</w:t>
      </w:r>
      <w:r w:rsidR="00D61390">
        <w:rPr>
          <w:rFonts w:cs="Arial"/>
        </w:rPr>
        <w:t>2</w:t>
      </w:r>
      <w:r w:rsidR="00D61390" w:rsidRPr="00CC4FCE">
        <w:rPr>
          <w:rFonts w:cs="Arial"/>
        </w:rPr>
        <w:t xml:space="preserve">00 </w:t>
      </w:r>
      <w:r w:rsidR="001F237E" w:rsidRPr="00CC4FCE">
        <w:rPr>
          <w:rFonts w:cs="Arial"/>
        </w:rPr>
        <w:t>millimetres, with isolated areas</w:t>
      </w:r>
      <w:r w:rsidR="00D61390">
        <w:rPr>
          <w:rFonts w:cs="Arial"/>
        </w:rPr>
        <w:t xml:space="preserve"> </w:t>
      </w:r>
      <w:r w:rsidR="001F237E" w:rsidRPr="00CC4FCE">
        <w:rPr>
          <w:rFonts w:cs="Arial"/>
        </w:rPr>
        <w:t>northern New South Wales recording 5-50 millimetres.</w:t>
      </w:r>
    </w:p>
    <w:p w14:paraId="03E52BFB" w14:textId="6D2A1407" w:rsidR="005A7DB8" w:rsidRPr="001F237E" w:rsidRDefault="004D374E" w:rsidP="00065F58">
      <w:pPr>
        <w:pStyle w:val="ListParagraph"/>
        <w:numPr>
          <w:ilvl w:val="0"/>
          <w:numId w:val="4"/>
        </w:numPr>
        <w:spacing w:before="120" w:after="120"/>
        <w:ind w:left="357" w:hanging="357"/>
      </w:pPr>
      <w:r>
        <w:t xml:space="preserve">Over the </w:t>
      </w:r>
      <w:r w:rsidR="00364D95">
        <w:t>8-</w:t>
      </w:r>
      <w:r>
        <w:t xml:space="preserve">days to </w:t>
      </w:r>
      <w:r w:rsidR="001F237E">
        <w:t>26</w:t>
      </w:r>
      <w:r w:rsidR="00870C08">
        <w:t xml:space="preserve"> </w:t>
      </w:r>
      <w:r w:rsidR="00D2120C">
        <w:t>Febr</w:t>
      </w:r>
      <w:r w:rsidR="00115F47">
        <w:t>uary 2026, rainfall is</w:t>
      </w:r>
      <w:r w:rsidR="00115F47" w:rsidDel="00CE120A">
        <w:t xml:space="preserve"> </w:t>
      </w:r>
      <w:r w:rsidR="00CE120A">
        <w:t>forecast for</w:t>
      </w:r>
      <w:r w:rsidR="00CE120A" w:rsidRPr="001F237E">
        <w:t xml:space="preserve"> much of the north</w:t>
      </w:r>
      <w:r w:rsidR="00270BF7">
        <w:t>, centr</w:t>
      </w:r>
      <w:r w:rsidR="00704CBC">
        <w:t>e</w:t>
      </w:r>
      <w:r w:rsidR="00CE120A" w:rsidRPr="001F237E">
        <w:t xml:space="preserve"> and </w:t>
      </w:r>
      <w:r w:rsidR="00704CBC">
        <w:t>south</w:t>
      </w:r>
      <w:r w:rsidR="00CE120A" w:rsidRPr="001F237E">
        <w:t>east of Australia</w:t>
      </w:r>
      <w:r w:rsidR="004C0B33">
        <w:t>.</w:t>
      </w:r>
    </w:p>
    <w:p w14:paraId="630EB54F" w14:textId="697A9B8D" w:rsidR="001F237E" w:rsidRPr="001F237E" w:rsidRDefault="001F237E" w:rsidP="00874C4B">
      <w:pPr>
        <w:pStyle w:val="ListParagraph"/>
        <w:numPr>
          <w:ilvl w:val="1"/>
          <w:numId w:val="4"/>
        </w:numPr>
        <w:spacing w:before="120" w:after="0"/>
        <w:ind w:left="782" w:hanging="357"/>
      </w:pPr>
      <w:r w:rsidRPr="00CC4FCE">
        <w:rPr>
          <w:rFonts w:cs="Arial"/>
        </w:rPr>
        <w:t>Rainfall totals across cropping regions over the coming week are forecast to be high</w:t>
      </w:r>
      <w:r w:rsidR="007D15DC">
        <w:rPr>
          <w:rFonts w:cs="Arial"/>
        </w:rPr>
        <w:t>er</w:t>
      </w:r>
      <w:r w:rsidRPr="00CC4FCE">
        <w:rPr>
          <w:rFonts w:cs="Arial"/>
        </w:rPr>
        <w:t xml:space="preserve"> in the south</w:t>
      </w:r>
      <w:r w:rsidR="007D15DC">
        <w:rPr>
          <w:rFonts w:cs="Arial"/>
        </w:rPr>
        <w:t>east</w:t>
      </w:r>
      <w:r w:rsidR="00F7225F">
        <w:rPr>
          <w:rFonts w:cs="Arial"/>
        </w:rPr>
        <w:t>, with</w:t>
      </w:r>
      <w:r w:rsidRPr="00F52CB6" w:rsidDel="001F237E">
        <w:rPr>
          <w:rFonts w:cs="Arial"/>
        </w:rPr>
        <w:t xml:space="preserve"> </w:t>
      </w:r>
      <w:r w:rsidR="00F7225F" w:rsidRPr="00F7225F">
        <w:rPr>
          <w:rFonts w:cs="Arial"/>
        </w:rPr>
        <w:t>South Australia, Victoria, and southern New South Wales are forecast to see 25-</w:t>
      </w:r>
      <w:r w:rsidR="006F264A" w:rsidRPr="00874C4B">
        <w:rPr>
          <w:rFonts w:cs="Arial"/>
          <w:sz w:val="20"/>
          <w:szCs w:val="20"/>
        </w:rPr>
        <w:t> </w:t>
      </w:r>
      <w:r w:rsidR="00F7225F" w:rsidRPr="00F7225F">
        <w:rPr>
          <w:rFonts w:cs="Arial"/>
        </w:rPr>
        <w:t xml:space="preserve">50 millimetres of rainfall over the period. </w:t>
      </w:r>
      <w:r w:rsidR="00F7225F" w:rsidRPr="00532B39">
        <w:rPr>
          <w:rFonts w:cs="Arial"/>
        </w:rPr>
        <w:t xml:space="preserve">These falls are likely to contribute to a build-up of soil moisture following a relative dry summer to date and benefit the growth of summer active pastures. </w:t>
      </w:r>
    </w:p>
    <w:p w14:paraId="7B6EF49A" w14:textId="7E2524EB" w:rsidR="00CC4FCE" w:rsidRPr="00320CF8" w:rsidRDefault="00CC4FCE" w:rsidP="00CC4FCE">
      <w:pPr>
        <w:pStyle w:val="ListParagraph"/>
        <w:numPr>
          <w:ilvl w:val="0"/>
          <w:numId w:val="4"/>
        </w:numPr>
        <w:spacing w:before="120" w:after="0"/>
        <w:ind w:left="357" w:hanging="357"/>
        <w:rPr>
          <w:rFonts w:cs="Calibri"/>
        </w:rPr>
      </w:pPr>
      <w:r w:rsidRPr="3E2236C4">
        <w:rPr>
          <w:rFonts w:cs="Calibri"/>
        </w:rPr>
        <w:t xml:space="preserve">Global production conditions in </w:t>
      </w:r>
      <w:r>
        <w:rPr>
          <w:rFonts w:cs="Calibri"/>
        </w:rPr>
        <w:t>January</w:t>
      </w:r>
      <w:r w:rsidRPr="3E2236C4">
        <w:rPr>
          <w:rFonts w:cs="Calibri"/>
        </w:rPr>
        <w:t xml:space="preserve"> were generally </w:t>
      </w:r>
      <w:r w:rsidRPr="3E2236C4">
        <w:rPr>
          <w:rFonts w:cs="Arial"/>
        </w:rPr>
        <w:t xml:space="preserve">favourable for </w:t>
      </w:r>
      <w:r w:rsidR="00933EB6">
        <w:rPr>
          <w:rFonts w:cs="Arial"/>
        </w:rPr>
        <w:t>maize, rice and soybeans, but more variable for</w:t>
      </w:r>
      <w:r w:rsidR="00933EB6" w:rsidRPr="003B7203">
        <w:rPr>
          <w:rFonts w:cs="Arial"/>
        </w:rPr>
        <w:t xml:space="preserve"> </w:t>
      </w:r>
      <w:r w:rsidR="00933EB6">
        <w:rPr>
          <w:rFonts w:cs="Arial"/>
        </w:rPr>
        <w:t>wheat</w:t>
      </w:r>
      <w:r>
        <w:rPr>
          <w:rFonts w:cs="Arial"/>
        </w:rPr>
        <w:t xml:space="preserve">. </w:t>
      </w:r>
      <w:r w:rsidRPr="3E2236C4">
        <w:rPr>
          <w:rFonts w:cs="Calibri"/>
        </w:rPr>
        <w:t xml:space="preserve">According to the most recent crop estimate numbers released by the USDA, </w:t>
      </w:r>
      <w:r w:rsidRPr="3E2236C4">
        <w:rPr>
          <w:rFonts w:cs="Arial"/>
        </w:rPr>
        <w:t xml:space="preserve">global production conditions have been slightly more favourable to those used to formulate ABARES 2025–26 forecasts of global grain supplies and world prices in the December 2025 Agricultural Commodities Report. As a result, global grain and oilseed production is likely to increase beyond the numbers in the December forecast. </w:t>
      </w:r>
    </w:p>
    <w:p w14:paraId="6AAABF90" w14:textId="0550F982" w:rsidR="00CC4FCE" w:rsidRPr="003B66E1" w:rsidRDefault="00CC4FCE" w:rsidP="00CC4FCE">
      <w:pPr>
        <w:pStyle w:val="ListParagraph"/>
        <w:numPr>
          <w:ilvl w:val="0"/>
          <w:numId w:val="4"/>
        </w:numPr>
        <w:spacing w:before="120" w:after="0"/>
        <w:ind w:left="357" w:hanging="357"/>
        <w:rPr>
          <w:rFonts w:cs="Calibri"/>
        </w:rPr>
      </w:pPr>
      <w:r w:rsidRPr="3E2236C4">
        <w:rPr>
          <w:rFonts w:cs="Calibri"/>
        </w:rPr>
        <w:t xml:space="preserve">According to the Australian Agricultural Drought Indicators </w:t>
      </w:r>
      <w:r w:rsidR="006E54AA">
        <w:rPr>
          <w:rFonts w:cs="Calibri"/>
        </w:rPr>
        <w:t xml:space="preserve">February 2026 </w:t>
      </w:r>
      <w:r w:rsidRPr="3E2236C4">
        <w:rPr>
          <w:rFonts w:cs="Calibri"/>
        </w:rPr>
        <w:t>estimates, broadacre farm profits for 2025</w:t>
      </w:r>
      <w:r w:rsidRPr="3E2236C4">
        <w:rPr>
          <w:rFonts w:cs="Arial"/>
        </w:rPr>
        <w:t>–</w:t>
      </w:r>
      <w:r w:rsidRPr="3E2236C4">
        <w:rPr>
          <w:rFonts w:cs="Calibri"/>
        </w:rPr>
        <w:t xml:space="preserve">26 at a national level </w:t>
      </w:r>
      <w:proofErr w:type="gramStart"/>
      <w:r w:rsidRPr="3E2236C4">
        <w:rPr>
          <w:rFonts w:cs="Calibri"/>
        </w:rPr>
        <w:t>are</w:t>
      </w:r>
      <w:proofErr w:type="gramEnd"/>
      <w:r w:rsidRPr="3E2236C4">
        <w:rPr>
          <w:rFonts w:cs="Calibri"/>
        </w:rPr>
        <w:t xml:space="preserve"> forecast to be Very Much Above Average (8</w:t>
      </w:r>
      <w:r>
        <w:rPr>
          <w:rFonts w:cs="Calibri"/>
        </w:rPr>
        <w:t>9</w:t>
      </w:r>
      <w:r w:rsidRPr="3E2236C4">
        <w:rPr>
          <w:rFonts w:cs="Calibri"/>
        </w:rPr>
        <w:t xml:space="preserve">th percentile) compared to the past 33 years. These projections are </w:t>
      </w:r>
      <w:r w:rsidR="009967C0">
        <w:rPr>
          <w:rFonts w:cs="Calibri"/>
        </w:rPr>
        <w:t xml:space="preserve">broadly </w:t>
      </w:r>
      <w:r w:rsidRPr="3E2236C4">
        <w:rPr>
          <w:rFonts w:cs="Calibri"/>
        </w:rPr>
        <w:t xml:space="preserve">consistent with farm </w:t>
      </w:r>
      <w:r w:rsidR="001E6CF9">
        <w:rPr>
          <w:rFonts w:cs="Calibri"/>
        </w:rPr>
        <w:t>profit</w:t>
      </w:r>
      <w:r w:rsidR="001E6CF9" w:rsidRPr="3E2236C4">
        <w:rPr>
          <w:rFonts w:cs="Calibri"/>
        </w:rPr>
        <w:t xml:space="preserve"> </w:t>
      </w:r>
      <w:r w:rsidRPr="3E2236C4">
        <w:rPr>
          <w:rFonts w:cs="Calibri"/>
        </w:rPr>
        <w:t>forecasts for 2025–26 outlined in the December 2025 Agricultural Commodities report.</w:t>
      </w:r>
    </w:p>
    <w:p w14:paraId="120A1538" w14:textId="5D436DB8" w:rsidR="00A76043" w:rsidRPr="00784B2F" w:rsidRDefault="4B6319AD" w:rsidP="00A76043">
      <w:pPr>
        <w:pStyle w:val="ListParagraph"/>
        <w:numPr>
          <w:ilvl w:val="0"/>
          <w:numId w:val="4"/>
        </w:numPr>
        <w:spacing w:after="120"/>
        <w:ind w:left="357" w:hanging="357"/>
        <w:rPr>
          <w:color w:val="000000" w:themeColor="text1"/>
        </w:rPr>
      </w:pPr>
      <w:bookmarkStart w:id="4" w:name="_Hlk221790800"/>
      <w:r w:rsidRPr="00784B2F">
        <w:rPr>
          <w:color w:val="000000" w:themeColor="text1"/>
        </w:rPr>
        <w:t>Water</w:t>
      </w:r>
      <w:r w:rsidR="00DF5607" w:rsidRPr="00784B2F">
        <w:rPr>
          <w:color w:val="000000" w:themeColor="text1"/>
        </w:rPr>
        <w:t xml:space="preserve"> </w:t>
      </w:r>
      <w:r w:rsidR="00A91FE9" w:rsidRPr="00A91FE9">
        <w:rPr>
          <w:color w:val="000000" w:themeColor="text1"/>
        </w:rPr>
        <w:t>storage levels in the Murray-Darling Basin (MDB) decreased by 216 gigalitres (GL) between 12 February 2026 and 19 February 2026. The current volume of water held in storages is 10,884 GL, equivalent to 49% of total storage capacity. This is 20% or 2,777 GL less than the same time last year. Water storage data is sourced from the Bureau of Meteorology</w:t>
      </w:r>
      <w:r w:rsidRPr="00784B2F">
        <w:rPr>
          <w:color w:val="000000" w:themeColor="text1"/>
        </w:rPr>
        <w:t>.</w:t>
      </w:r>
    </w:p>
    <w:p w14:paraId="40748043" w14:textId="21840163" w:rsidR="004811A5" w:rsidRPr="00784B2F" w:rsidRDefault="00B7488E" w:rsidP="00A76043">
      <w:pPr>
        <w:pStyle w:val="ListParagraph"/>
        <w:numPr>
          <w:ilvl w:val="0"/>
          <w:numId w:val="4"/>
        </w:numPr>
        <w:spacing w:after="120"/>
        <w:ind w:left="357" w:hanging="357"/>
        <w:rPr>
          <w:color w:val="000000" w:themeColor="text1"/>
        </w:rPr>
      </w:pPr>
      <w:r w:rsidRPr="00784B2F">
        <w:rPr>
          <w:rFonts w:cs="Calibri"/>
          <w:color w:val="000000" w:themeColor="text1"/>
        </w:rPr>
        <w:t xml:space="preserve">Allocation </w:t>
      </w:r>
      <w:r w:rsidR="001D7242">
        <w:rPr>
          <w:rFonts w:cs="Calibri"/>
          <w:color w:val="000000" w:themeColor="text1"/>
        </w:rPr>
        <w:t>p</w:t>
      </w:r>
      <w:r w:rsidR="001D7242" w:rsidRPr="001D7242">
        <w:rPr>
          <w:rFonts w:cs="Calibri"/>
          <w:color w:val="000000" w:themeColor="text1"/>
        </w:rPr>
        <w:t>rices in the Victorian Murray below the Barmah Choke increased from $466/ML on 12 February 2026</w:t>
      </w:r>
      <w:r w:rsidR="00EB1508" w:rsidRPr="00EB1508">
        <w:rPr>
          <w:rFonts w:cs="Calibri"/>
          <w:color w:val="000000" w:themeColor="text1"/>
        </w:rPr>
        <w:t xml:space="preserve"> to $541/ML on 19 February 2026</w:t>
      </w:r>
      <w:r w:rsidR="001D7242" w:rsidRPr="001D7242">
        <w:rPr>
          <w:rFonts w:cs="Calibri"/>
          <w:color w:val="000000" w:themeColor="text1"/>
        </w:rPr>
        <w:t xml:space="preserve">. Trade from the Goulburn to the Murray is closed. Trade downstream through the Barmah Choke is closed. </w:t>
      </w:r>
      <w:r w:rsidR="00EB1508" w:rsidRPr="00EB1508">
        <w:rPr>
          <w:rFonts w:cs="Calibri"/>
          <w:color w:val="000000" w:themeColor="text1"/>
        </w:rPr>
        <w:t>Trade from the Murrumbidgee to the Murray is open</w:t>
      </w:r>
    </w:p>
    <w:bookmarkEnd w:id="4"/>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5" w:name="_Ref126230898"/>
      <w:r w:rsidRPr="00B437F9">
        <w:rPr>
          <w:rFonts w:cs="Calibri"/>
          <w:color w:val="auto"/>
          <w:sz w:val="28"/>
          <w:szCs w:val="28"/>
        </w:rPr>
        <w:t>Rainfall this week</w:t>
      </w:r>
      <w:bookmarkStart w:id="6" w:name="_Global_production_conditions_2"/>
      <w:bookmarkStart w:id="7" w:name="_Global_production_conditions"/>
      <w:bookmarkStart w:id="8" w:name="_Rainfall_forecast_for_2"/>
      <w:bookmarkStart w:id="9" w:name="_Rainfall_forecast_for"/>
      <w:bookmarkStart w:id="10" w:name="_Climate_Drivers"/>
      <w:bookmarkStart w:id="11" w:name="_Rainfall_forecast_for_1"/>
      <w:bookmarkStart w:id="12" w:name="_Monthly_temperatures"/>
      <w:bookmarkStart w:id="13" w:name="_Seasonal_rainfall"/>
      <w:bookmarkStart w:id="14" w:name="_Monthly_soil_moisture"/>
      <w:bookmarkStart w:id="15" w:name="_Northern_Rainfall_Onset"/>
      <w:bookmarkStart w:id="16" w:name="_2020_Climate_Wrap"/>
      <w:bookmarkStart w:id="17" w:name="_Rainfall_forecast_for_3"/>
      <w:bookmarkStart w:id="18" w:name="_Early_autumn_break"/>
      <w:bookmarkStart w:id="19" w:name="_Rainfall_forecast_for_4"/>
      <w:bookmarkStart w:id="20" w:name="_Monthly_rainfall"/>
      <w:bookmarkStart w:id="21" w:name="_Rainfall_forecast_for_5"/>
      <w:bookmarkStart w:id="22" w:name="_Rainfall_forecast_for_6"/>
      <w:bookmarkStart w:id="23" w:name="_Rainfall_forecast_for_7"/>
      <w:bookmarkStart w:id="24" w:name="_Rainfall_forecast_for_8"/>
      <w:bookmarkStart w:id="25" w:name="_Pasture_growth"/>
      <w:bookmarkStart w:id="26" w:name="_Rainfall_forecast_for_9"/>
      <w:bookmarkStart w:id="27" w:name="_Rainfall_forecast_for_10"/>
      <w:bookmarkStart w:id="28" w:name="_Rainfall_forecast_for_12"/>
      <w:bookmarkStart w:id="29" w:name="_Rainfall_forecast_for_11"/>
      <w:bookmarkStart w:id="30" w:name="_Rainfall_forecast_for_13"/>
      <w:bookmarkStart w:id="31" w:name="_Rainfall_forecast_for_14"/>
      <w:bookmarkStart w:id="32" w:name="_Climate_Drivers_1"/>
      <w:bookmarkStart w:id="33" w:name="_Vegetation_greenness_anomalies"/>
      <w:bookmarkStart w:id="34" w:name="_Rainfall_forecast_for_15"/>
      <w:bookmarkStart w:id="35" w:name="_Rainfall_forecast_for_16"/>
      <w:bookmarkStart w:id="36" w:name="_Flooding_in_eastern"/>
      <w:bookmarkStart w:id="37" w:name="_Rainfall_forecast_for_17"/>
      <w:bookmarkStart w:id="38" w:name="_Rainfall_forecast_for_18"/>
      <w:bookmarkStart w:id="39" w:name="_Rainfall_forecast_for_19"/>
      <w:bookmarkStart w:id="40" w:name="_La_Niña_event"/>
      <w:bookmarkStart w:id="41" w:name="_Rainfall_forecast_for_20"/>
      <w:bookmarkStart w:id="42" w:name="_Rainfall_forecast_for_21"/>
      <w:bookmarkStart w:id="43" w:name="_Rainfall_forecast_for_22"/>
      <w:bookmarkStart w:id="44" w:name="_Rainfall_forecast_for_23"/>
      <w:bookmarkStart w:id="45" w:name="_Rainfall_forecast_for_24"/>
      <w:bookmarkStart w:id="46" w:name="_Rainfall_forecast_for_25"/>
      <w:bookmarkStart w:id="47" w:name="_Hlk121385247"/>
      <w:bookmarkStart w:id="48" w:name="_Hlk96591801"/>
      <w:bookmarkStart w:id="49" w:name="_Hlk95988528"/>
      <w:bookmarkStart w:id="50" w:name="_Hlk98405497"/>
      <w:bookmarkStart w:id="51" w:name="_Hlk158889738"/>
      <w:bookmarkStart w:id="52" w:name="_Hlk161307904"/>
      <w:bookmarkStart w:id="53" w:name="_Hlk156473042"/>
      <w:bookmarkStart w:id="54" w:name="_Hlk152836559"/>
      <w:bookmarkStart w:id="55" w:name="_Hlk148006127"/>
      <w:bookmarkStart w:id="56" w:name="_Hlk144372918"/>
      <w:bookmarkStart w:id="57" w:name="_Hlk143159934"/>
      <w:bookmarkStart w:id="58" w:name="_Hlk131675561"/>
      <w:bookmarkStart w:id="59" w:name="_Hlk58500616"/>
      <w:bookmarkStart w:id="60" w:name="_Hlk89938183"/>
      <w:bookmarkEnd w:id="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00D647D6">
        <w:rPr>
          <w:rFonts w:cs="Calibri"/>
          <w:color w:val="auto"/>
          <w:sz w:val="28"/>
          <w:szCs w:val="28"/>
        </w:rPr>
        <w:t xml:space="preserve"> </w:t>
      </w:r>
    </w:p>
    <w:p w14:paraId="4229CAEB" w14:textId="3ECA36B9" w:rsidR="004C23EF" w:rsidRPr="00284875" w:rsidRDefault="004C23EF" w:rsidP="04729DCF">
      <w:pPr>
        <w:spacing w:before="120" w:line="276" w:lineRule="auto"/>
        <w:rPr>
          <w:rFonts w:ascii="Calibri" w:hAnsi="Calibri" w:cs="Arial"/>
          <w:sz w:val="22"/>
          <w:szCs w:val="22"/>
        </w:rPr>
      </w:pPr>
      <w:bookmarkStart w:id="61" w:name="_Hlk181877641"/>
      <w:bookmarkStart w:id="62" w:name="_Ref122000457"/>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284875">
        <w:rPr>
          <w:rFonts w:ascii="Calibri" w:hAnsi="Calibri" w:cs="Arial"/>
          <w:sz w:val="22"/>
          <w:szCs w:val="22"/>
        </w:rPr>
        <w:t>In the week ending</w:t>
      </w:r>
      <w:r w:rsidR="00663E0F" w:rsidRPr="00284875">
        <w:rPr>
          <w:rFonts w:ascii="Calibri" w:hAnsi="Calibri" w:cs="Arial"/>
          <w:sz w:val="22"/>
          <w:szCs w:val="22"/>
        </w:rPr>
        <w:t xml:space="preserve"> </w:t>
      </w:r>
      <w:r w:rsidR="00D606B8">
        <w:rPr>
          <w:rFonts w:ascii="Calibri" w:hAnsi="Calibri" w:cs="Arial"/>
          <w:sz w:val="22"/>
          <w:szCs w:val="22"/>
        </w:rPr>
        <w:t>1</w:t>
      </w:r>
      <w:r w:rsidR="00BA5602">
        <w:rPr>
          <w:rFonts w:ascii="Calibri" w:hAnsi="Calibri" w:cs="Arial"/>
          <w:sz w:val="22"/>
          <w:szCs w:val="22"/>
        </w:rPr>
        <w:t>8</w:t>
      </w:r>
      <w:r w:rsidR="000730E3">
        <w:rPr>
          <w:rFonts w:ascii="Calibri" w:hAnsi="Calibri" w:cs="Arial"/>
          <w:sz w:val="22"/>
          <w:szCs w:val="22"/>
        </w:rPr>
        <w:t xml:space="preserve"> Febru</w:t>
      </w:r>
      <w:r w:rsidR="006157DA">
        <w:rPr>
          <w:rFonts w:ascii="Calibri" w:hAnsi="Calibri" w:cs="Arial"/>
          <w:sz w:val="22"/>
          <w:szCs w:val="22"/>
        </w:rPr>
        <w:t xml:space="preserve">ary </w:t>
      </w:r>
      <w:r w:rsidR="00556DBF" w:rsidRPr="00284875">
        <w:rPr>
          <w:rFonts w:ascii="Calibri" w:hAnsi="Calibri" w:cs="Arial"/>
          <w:sz w:val="22"/>
          <w:szCs w:val="22"/>
        </w:rPr>
        <w:t>202</w:t>
      </w:r>
      <w:r w:rsidR="00556DBF">
        <w:rPr>
          <w:rFonts w:ascii="Calibri" w:hAnsi="Calibri" w:cs="Arial"/>
          <w:sz w:val="22"/>
          <w:szCs w:val="22"/>
        </w:rPr>
        <w:t>6</w:t>
      </w:r>
      <w:r w:rsidRPr="00284875">
        <w:rPr>
          <w:rFonts w:ascii="Calibri" w:hAnsi="Calibri" w:cs="Arial"/>
          <w:sz w:val="22"/>
          <w:szCs w:val="22"/>
        </w:rPr>
        <w:t>,</w:t>
      </w:r>
      <w:r w:rsidR="0099134F">
        <w:rPr>
          <w:rFonts w:ascii="Calibri" w:hAnsi="Calibri" w:cs="Arial"/>
          <w:sz w:val="22"/>
          <w:szCs w:val="22"/>
        </w:rPr>
        <w:t xml:space="preserve"> </w:t>
      </w:r>
      <w:r w:rsidR="00B86608">
        <w:rPr>
          <w:rFonts w:ascii="Calibri" w:hAnsi="Calibri" w:cs="Arial"/>
          <w:sz w:val="22"/>
          <w:szCs w:val="22"/>
        </w:rPr>
        <w:t>lo</w:t>
      </w:r>
      <w:r w:rsidR="00D316C1">
        <w:rPr>
          <w:rFonts w:ascii="Calibri" w:hAnsi="Calibri" w:cs="Arial"/>
          <w:sz w:val="22"/>
          <w:szCs w:val="22"/>
        </w:rPr>
        <w:t>w-pressure systems</w:t>
      </w:r>
      <w:r w:rsidR="00900056">
        <w:rPr>
          <w:rFonts w:ascii="Calibri" w:hAnsi="Calibri" w:cs="Arial"/>
          <w:sz w:val="22"/>
          <w:szCs w:val="22"/>
        </w:rPr>
        <w:t xml:space="preserve"> brought heavy rainfall to </w:t>
      </w:r>
      <w:r w:rsidR="007D6966">
        <w:rPr>
          <w:rFonts w:ascii="Calibri" w:hAnsi="Calibri" w:cs="Arial"/>
          <w:sz w:val="22"/>
          <w:szCs w:val="22"/>
        </w:rPr>
        <w:t xml:space="preserve">much of </w:t>
      </w:r>
      <w:r w:rsidR="00D316C1">
        <w:rPr>
          <w:rFonts w:ascii="Calibri" w:hAnsi="Calibri" w:cs="Arial"/>
          <w:sz w:val="22"/>
          <w:szCs w:val="22"/>
        </w:rPr>
        <w:t xml:space="preserve">northern </w:t>
      </w:r>
      <w:r w:rsidR="007D6966">
        <w:rPr>
          <w:rFonts w:ascii="Calibri" w:hAnsi="Calibri" w:cs="Arial"/>
          <w:sz w:val="22"/>
          <w:szCs w:val="22"/>
        </w:rPr>
        <w:t>Australia</w:t>
      </w:r>
      <w:r w:rsidR="00D316C1">
        <w:rPr>
          <w:rFonts w:ascii="Calibri" w:hAnsi="Calibri" w:cs="Arial"/>
          <w:sz w:val="22"/>
          <w:szCs w:val="22"/>
        </w:rPr>
        <w:t>, while</w:t>
      </w:r>
      <w:r w:rsidR="00D87922">
        <w:rPr>
          <w:rFonts w:ascii="Calibri" w:hAnsi="Calibri" w:cs="Arial"/>
          <w:sz w:val="22"/>
          <w:szCs w:val="22"/>
        </w:rPr>
        <w:t xml:space="preserve"> cold fronts brough rainfall to parts of the south. </w:t>
      </w:r>
      <w:proofErr w:type="gramStart"/>
      <w:r w:rsidR="00D87922">
        <w:rPr>
          <w:rFonts w:ascii="Calibri" w:hAnsi="Calibri" w:cs="Arial"/>
          <w:sz w:val="22"/>
          <w:szCs w:val="22"/>
        </w:rPr>
        <w:t>Wester</w:t>
      </w:r>
      <w:r w:rsidR="009232D2">
        <w:rPr>
          <w:rFonts w:ascii="Calibri" w:hAnsi="Calibri" w:cs="Arial"/>
          <w:sz w:val="22"/>
          <w:szCs w:val="22"/>
        </w:rPr>
        <w:t xml:space="preserve">n </w:t>
      </w:r>
      <w:r w:rsidR="00D87922">
        <w:rPr>
          <w:rFonts w:ascii="Calibri" w:hAnsi="Calibri" w:cs="Arial"/>
          <w:sz w:val="22"/>
          <w:szCs w:val="22"/>
        </w:rPr>
        <w:t xml:space="preserve"> areas</w:t>
      </w:r>
      <w:proofErr w:type="gramEnd"/>
      <w:r w:rsidR="00D87922">
        <w:rPr>
          <w:rFonts w:ascii="Calibri" w:hAnsi="Calibri" w:cs="Arial"/>
          <w:sz w:val="22"/>
          <w:szCs w:val="22"/>
        </w:rPr>
        <w:t xml:space="preserve"> remained largely dry.</w:t>
      </w:r>
      <w:r w:rsidR="00E94FA7">
        <w:rPr>
          <w:rFonts w:ascii="Calibri" w:hAnsi="Calibri" w:cs="Arial"/>
          <w:sz w:val="22"/>
          <w:szCs w:val="22"/>
        </w:rPr>
        <w:t xml:space="preserve"> </w:t>
      </w:r>
    </w:p>
    <w:p w14:paraId="65DC7E1F" w14:textId="64408A76" w:rsidR="00B12C4B" w:rsidRDefault="00603BD5" w:rsidP="00F52CB6">
      <w:pPr>
        <w:pStyle w:val="ListParagraph"/>
        <w:numPr>
          <w:ilvl w:val="0"/>
          <w:numId w:val="4"/>
        </w:numPr>
        <w:spacing w:before="120" w:after="0"/>
        <w:ind w:left="357" w:hanging="357"/>
        <w:rPr>
          <w:color w:val="000000" w:themeColor="text1"/>
        </w:rPr>
      </w:pPr>
      <w:r>
        <w:rPr>
          <w:color w:val="000000" w:themeColor="text1"/>
        </w:rPr>
        <w:t>Much of northern Australia, including the northern tropics</w:t>
      </w:r>
      <w:r w:rsidR="00F83B50">
        <w:rPr>
          <w:color w:val="000000" w:themeColor="text1"/>
        </w:rPr>
        <w:t>, southeast Queensland and the southern Northern Territory saw falls of 50 millimetres or greater</w:t>
      </w:r>
      <w:r w:rsidR="003C2EAB">
        <w:rPr>
          <w:color w:val="000000" w:themeColor="text1"/>
        </w:rPr>
        <w:t>.</w:t>
      </w:r>
      <w:r w:rsidR="009726A3">
        <w:rPr>
          <w:color w:val="000000" w:themeColor="text1"/>
        </w:rPr>
        <w:t xml:space="preserve"> </w:t>
      </w:r>
      <w:r w:rsidR="005C413F">
        <w:rPr>
          <w:color w:val="000000" w:themeColor="text1"/>
        </w:rPr>
        <w:t xml:space="preserve">This </w:t>
      </w:r>
      <w:r w:rsidR="005C413F" w:rsidRPr="00F56CB5">
        <w:rPr>
          <w:color w:val="000000" w:themeColor="text1"/>
        </w:rPr>
        <w:t xml:space="preserve">has led to </w:t>
      </w:r>
      <w:r w:rsidR="005C413F">
        <w:rPr>
          <w:color w:val="000000" w:themeColor="text1"/>
        </w:rPr>
        <w:t xml:space="preserve">the </w:t>
      </w:r>
      <w:r w:rsidR="005C413F" w:rsidRPr="00F56CB5">
        <w:rPr>
          <w:color w:val="000000" w:themeColor="text1"/>
        </w:rPr>
        <w:t>issuing of numerous</w:t>
      </w:r>
      <w:r w:rsidR="005C413F">
        <w:rPr>
          <w:color w:val="000000" w:themeColor="text1"/>
        </w:rPr>
        <w:t xml:space="preserve"> new </w:t>
      </w:r>
      <w:r w:rsidR="005C413F" w:rsidRPr="00F56CB5">
        <w:rPr>
          <w:color w:val="000000" w:themeColor="text1"/>
        </w:rPr>
        <w:t>flood warning across</w:t>
      </w:r>
      <w:r w:rsidR="005C413F">
        <w:rPr>
          <w:color w:val="000000" w:themeColor="text1"/>
        </w:rPr>
        <w:t xml:space="preserve"> several</w:t>
      </w:r>
      <w:r w:rsidR="005C413F" w:rsidRPr="00F56CB5">
        <w:rPr>
          <w:color w:val="000000" w:themeColor="text1"/>
        </w:rPr>
        <w:t xml:space="preserve"> river catchments</w:t>
      </w:r>
      <w:r w:rsidR="005C413F">
        <w:rPr>
          <w:color w:val="000000" w:themeColor="text1"/>
        </w:rPr>
        <w:t xml:space="preserve"> in Queensland and the Northern Territory</w:t>
      </w:r>
      <w:r w:rsidR="00733B5A">
        <w:rPr>
          <w:color w:val="000000" w:themeColor="text1"/>
        </w:rPr>
        <w:t xml:space="preserve">. </w:t>
      </w:r>
      <w:r w:rsidR="009726A3">
        <w:rPr>
          <w:color w:val="000000" w:themeColor="text1"/>
        </w:rPr>
        <w:t xml:space="preserve">At this stage there have been no </w:t>
      </w:r>
      <w:r w:rsidR="00733B5A">
        <w:rPr>
          <w:color w:val="000000" w:themeColor="text1"/>
        </w:rPr>
        <w:t xml:space="preserve">significant </w:t>
      </w:r>
      <w:r w:rsidR="009726A3">
        <w:rPr>
          <w:color w:val="000000" w:themeColor="text1"/>
        </w:rPr>
        <w:t xml:space="preserve">reports of agricultural losses, with </w:t>
      </w:r>
      <w:r w:rsidR="006D2551">
        <w:rPr>
          <w:color w:val="000000" w:themeColor="text1"/>
        </w:rPr>
        <w:t>these falls</w:t>
      </w:r>
      <w:r w:rsidR="009726A3">
        <w:rPr>
          <w:color w:val="000000" w:themeColor="text1"/>
        </w:rPr>
        <w:t xml:space="preserve"> likely to provide </w:t>
      </w:r>
      <w:r w:rsidR="00CA15AD">
        <w:rPr>
          <w:color w:val="000000" w:themeColor="text1"/>
        </w:rPr>
        <w:t>significant longer-term benefits to pasture production.</w:t>
      </w:r>
    </w:p>
    <w:p w14:paraId="42BDEA1D" w14:textId="2FB23133" w:rsidR="00B12C4B" w:rsidRPr="00F136E0" w:rsidRDefault="00F83B50" w:rsidP="00C80D74">
      <w:pPr>
        <w:pStyle w:val="ListParagraph"/>
        <w:numPr>
          <w:ilvl w:val="0"/>
          <w:numId w:val="4"/>
        </w:numPr>
        <w:spacing w:before="120" w:after="0"/>
        <w:ind w:left="357" w:hanging="357"/>
        <w:rPr>
          <w:color w:val="000000" w:themeColor="text1"/>
        </w:rPr>
      </w:pPr>
      <w:r>
        <w:rPr>
          <w:color w:val="000000" w:themeColor="text1"/>
        </w:rPr>
        <w:t xml:space="preserve">In the south, fall of between 5-25 millimetres were recorded in </w:t>
      </w:r>
      <w:r w:rsidR="00733B5A">
        <w:rPr>
          <w:color w:val="000000" w:themeColor="text1"/>
        </w:rPr>
        <w:t xml:space="preserve">eastern </w:t>
      </w:r>
      <w:r w:rsidR="00156DDE">
        <w:rPr>
          <w:color w:val="000000" w:themeColor="text1"/>
        </w:rPr>
        <w:t xml:space="preserve">and </w:t>
      </w:r>
      <w:r w:rsidR="00733B5A">
        <w:rPr>
          <w:color w:val="000000" w:themeColor="text1"/>
        </w:rPr>
        <w:t xml:space="preserve">northern </w:t>
      </w:r>
      <w:r w:rsidR="00156DDE">
        <w:rPr>
          <w:color w:val="000000" w:themeColor="text1"/>
        </w:rPr>
        <w:t xml:space="preserve">New South Wales, much of </w:t>
      </w:r>
      <w:r w:rsidR="00E2274B">
        <w:rPr>
          <w:color w:val="000000" w:themeColor="text1"/>
        </w:rPr>
        <w:t xml:space="preserve">southern </w:t>
      </w:r>
      <w:r w:rsidR="00156DDE">
        <w:rPr>
          <w:color w:val="000000" w:themeColor="text1"/>
        </w:rPr>
        <w:t xml:space="preserve">Victoria, </w:t>
      </w:r>
      <w:r w:rsidR="00E2274B">
        <w:rPr>
          <w:color w:val="000000" w:themeColor="text1"/>
        </w:rPr>
        <w:t xml:space="preserve">and isolated parts </w:t>
      </w:r>
      <w:r w:rsidR="00A5292F">
        <w:rPr>
          <w:color w:val="000000" w:themeColor="text1"/>
        </w:rPr>
        <w:t xml:space="preserve">of </w:t>
      </w:r>
      <w:r w:rsidR="00A63932">
        <w:rPr>
          <w:color w:val="000000" w:themeColor="text1"/>
        </w:rPr>
        <w:t>South</w:t>
      </w:r>
      <w:r w:rsidR="00156DDE">
        <w:rPr>
          <w:color w:val="000000" w:themeColor="text1"/>
        </w:rPr>
        <w:t xml:space="preserve"> Australia and </w:t>
      </w:r>
      <w:r w:rsidR="00A63932">
        <w:rPr>
          <w:color w:val="000000" w:themeColor="text1"/>
        </w:rPr>
        <w:t>southern Western Australia.</w:t>
      </w:r>
    </w:p>
    <w:p w14:paraId="56B98BB3" w14:textId="0B47F2FB" w:rsidR="00111C50" w:rsidRPr="00A65667" w:rsidRDefault="00842FD3" w:rsidP="00A40AE2">
      <w:pPr>
        <w:spacing w:before="120" w:line="276" w:lineRule="auto"/>
        <w:rPr>
          <w:rFonts w:ascii="Calibri" w:hAnsi="Calibri" w:cs="Arial"/>
          <w:color w:val="000000" w:themeColor="text1"/>
          <w:sz w:val="22"/>
          <w:szCs w:val="22"/>
        </w:rPr>
      </w:pPr>
      <w:r w:rsidRPr="00A65667">
        <w:rPr>
          <w:rFonts w:ascii="Calibri" w:hAnsi="Calibri" w:cs="Arial"/>
          <w:color w:val="000000" w:themeColor="text1"/>
          <w:sz w:val="22"/>
          <w:szCs w:val="22"/>
        </w:rPr>
        <w:t xml:space="preserve">Across cropping regions, </w:t>
      </w:r>
      <w:r w:rsidR="00E94FA7">
        <w:rPr>
          <w:rFonts w:ascii="Calibri" w:hAnsi="Calibri" w:cs="Arial"/>
          <w:color w:val="000000" w:themeColor="text1"/>
          <w:sz w:val="22"/>
          <w:szCs w:val="22"/>
        </w:rPr>
        <w:t xml:space="preserve">rainfall was </w:t>
      </w:r>
      <w:r w:rsidR="00A8210B">
        <w:rPr>
          <w:rFonts w:ascii="Calibri" w:hAnsi="Calibri" w:cs="Arial"/>
          <w:color w:val="000000" w:themeColor="text1"/>
          <w:sz w:val="22"/>
          <w:szCs w:val="22"/>
        </w:rPr>
        <w:t xml:space="preserve">low in </w:t>
      </w:r>
      <w:r w:rsidR="006D2F1B">
        <w:rPr>
          <w:rFonts w:ascii="Calibri" w:hAnsi="Calibri" w:cs="Arial"/>
          <w:color w:val="000000" w:themeColor="text1"/>
          <w:sz w:val="22"/>
          <w:szCs w:val="22"/>
        </w:rPr>
        <w:t xml:space="preserve">most </w:t>
      </w:r>
      <w:r w:rsidR="00A8210B">
        <w:rPr>
          <w:rFonts w:ascii="Calibri" w:hAnsi="Calibri" w:cs="Arial"/>
          <w:color w:val="000000" w:themeColor="text1"/>
          <w:sz w:val="22"/>
          <w:szCs w:val="22"/>
        </w:rPr>
        <w:t xml:space="preserve">southern areas, while high in the </w:t>
      </w:r>
      <w:r w:rsidR="00140471">
        <w:rPr>
          <w:rFonts w:ascii="Calibri" w:hAnsi="Calibri" w:cs="Arial"/>
          <w:color w:val="000000" w:themeColor="text1"/>
          <w:sz w:val="22"/>
          <w:szCs w:val="22"/>
        </w:rPr>
        <w:t>north</w:t>
      </w:r>
      <w:r w:rsidR="00A8210B">
        <w:rPr>
          <w:rFonts w:ascii="Calibri" w:hAnsi="Calibri" w:cs="Arial"/>
          <w:color w:val="000000" w:themeColor="text1"/>
          <w:sz w:val="22"/>
          <w:szCs w:val="22"/>
        </w:rPr>
        <w:t>east</w:t>
      </w:r>
      <w:r w:rsidR="00E94FA7">
        <w:rPr>
          <w:rFonts w:ascii="Calibri" w:hAnsi="Calibri" w:cs="Arial"/>
          <w:color w:val="000000" w:themeColor="text1"/>
          <w:sz w:val="22"/>
          <w:szCs w:val="22"/>
        </w:rPr>
        <w:t>:</w:t>
      </w:r>
      <w:r w:rsidR="00390435">
        <w:rPr>
          <w:rFonts w:ascii="Calibri" w:hAnsi="Calibri" w:cs="Arial"/>
          <w:color w:val="000000" w:themeColor="text1"/>
          <w:sz w:val="22"/>
          <w:szCs w:val="22"/>
        </w:rPr>
        <w:t xml:space="preserve"> </w:t>
      </w:r>
    </w:p>
    <w:p w14:paraId="71762928" w14:textId="16AE02B9" w:rsidR="00A0615F" w:rsidRDefault="000A6DA9" w:rsidP="008822F0">
      <w:pPr>
        <w:pStyle w:val="ListParagraph"/>
        <w:numPr>
          <w:ilvl w:val="0"/>
          <w:numId w:val="4"/>
        </w:numPr>
        <w:spacing w:before="120" w:after="0"/>
        <w:ind w:left="357" w:hanging="357"/>
        <w:rPr>
          <w:color w:val="000000" w:themeColor="text1"/>
        </w:rPr>
      </w:pPr>
      <w:bookmarkStart w:id="63" w:name="_Hlk216331154"/>
      <w:r>
        <w:rPr>
          <w:color w:val="000000" w:themeColor="text1"/>
        </w:rPr>
        <w:t>Queensland</w:t>
      </w:r>
      <w:r w:rsidR="00A8210B">
        <w:rPr>
          <w:color w:val="000000" w:themeColor="text1"/>
        </w:rPr>
        <w:t xml:space="preserve"> saw falls of between</w:t>
      </w:r>
      <w:r w:rsidR="007E6716">
        <w:rPr>
          <w:color w:val="000000" w:themeColor="text1"/>
        </w:rPr>
        <w:t xml:space="preserve"> </w:t>
      </w:r>
      <w:r w:rsidR="007C5781">
        <w:rPr>
          <w:color w:val="000000" w:themeColor="text1"/>
        </w:rPr>
        <w:t>2</w:t>
      </w:r>
      <w:r w:rsidR="007E6716">
        <w:rPr>
          <w:color w:val="000000" w:themeColor="text1"/>
        </w:rPr>
        <w:t xml:space="preserve">5-100 </w:t>
      </w:r>
      <w:r w:rsidR="001509E4">
        <w:rPr>
          <w:color w:val="000000" w:themeColor="text1"/>
        </w:rPr>
        <w:t>millimetres</w:t>
      </w:r>
      <w:r w:rsidR="007E6716">
        <w:rPr>
          <w:color w:val="000000" w:themeColor="text1"/>
        </w:rPr>
        <w:t>, with</w:t>
      </w:r>
      <w:r w:rsidR="005B4F52">
        <w:rPr>
          <w:color w:val="000000" w:themeColor="text1"/>
        </w:rPr>
        <w:t xml:space="preserve"> isolated areas seeing up to </w:t>
      </w:r>
      <w:r w:rsidR="0094404B">
        <w:rPr>
          <w:color w:val="000000" w:themeColor="text1"/>
        </w:rPr>
        <w:t>200 </w:t>
      </w:r>
      <w:r w:rsidR="005B4F52">
        <w:rPr>
          <w:color w:val="000000" w:themeColor="text1"/>
        </w:rPr>
        <w:t>millimetres</w:t>
      </w:r>
      <w:r w:rsidR="007E6716">
        <w:rPr>
          <w:color w:val="000000" w:themeColor="text1"/>
        </w:rPr>
        <w:t xml:space="preserve">. </w:t>
      </w:r>
      <w:r w:rsidR="003F221B">
        <w:rPr>
          <w:color w:val="000000" w:themeColor="text1"/>
        </w:rPr>
        <w:t>Meanwhile</w:t>
      </w:r>
      <w:r w:rsidR="007E6716">
        <w:rPr>
          <w:color w:val="000000" w:themeColor="text1"/>
        </w:rPr>
        <w:t xml:space="preserve">, </w:t>
      </w:r>
      <w:r w:rsidR="005B4F52">
        <w:rPr>
          <w:color w:val="000000" w:themeColor="text1"/>
        </w:rPr>
        <w:t>northern New South Wales</w:t>
      </w:r>
      <w:r w:rsidR="00F4624F">
        <w:rPr>
          <w:color w:val="000000" w:themeColor="text1"/>
        </w:rPr>
        <w:t xml:space="preserve"> and isolated areas of central Western Australia</w:t>
      </w:r>
      <w:r w:rsidR="00897BB4">
        <w:rPr>
          <w:color w:val="000000" w:themeColor="text1"/>
        </w:rPr>
        <w:t xml:space="preserve"> </w:t>
      </w:r>
      <w:r w:rsidR="00036067">
        <w:rPr>
          <w:color w:val="000000" w:themeColor="text1"/>
        </w:rPr>
        <w:t xml:space="preserve">recording </w:t>
      </w:r>
      <w:r w:rsidR="00897BB4">
        <w:rPr>
          <w:color w:val="000000" w:themeColor="text1"/>
        </w:rPr>
        <w:t>5-50 millimetres</w:t>
      </w:r>
      <w:r w:rsidR="001313D9">
        <w:rPr>
          <w:color w:val="000000" w:themeColor="text1"/>
        </w:rPr>
        <w:t>. Little to no rainfall was recorded across much of Western Australia’s cropping regions</w:t>
      </w:r>
      <w:r w:rsidR="00F360EF">
        <w:rPr>
          <w:color w:val="000000" w:themeColor="text1"/>
        </w:rPr>
        <w:t>.</w:t>
      </w:r>
      <w:r w:rsidR="00F360EF" w:rsidRPr="00F360EF">
        <w:rPr>
          <w:color w:val="000000" w:themeColor="text1"/>
        </w:rPr>
        <w:t xml:space="preserve"> </w:t>
      </w:r>
    </w:p>
    <w:p w14:paraId="570448E1" w14:textId="61397378" w:rsidR="001509E4" w:rsidRDefault="007A327F" w:rsidP="006D7E88">
      <w:pPr>
        <w:pStyle w:val="ListParagraph"/>
        <w:numPr>
          <w:ilvl w:val="1"/>
          <w:numId w:val="4"/>
        </w:numPr>
        <w:spacing w:before="120" w:after="0"/>
        <w:ind w:left="782" w:hanging="357"/>
        <w:rPr>
          <w:color w:val="000000" w:themeColor="text1"/>
        </w:rPr>
      </w:pPr>
      <w:bookmarkStart w:id="64" w:name="_Hlk220577970"/>
      <w:r>
        <w:rPr>
          <w:color w:val="000000" w:themeColor="text1"/>
        </w:rPr>
        <w:t xml:space="preserve">These falls </w:t>
      </w:r>
      <w:r w:rsidR="00DA6639">
        <w:rPr>
          <w:color w:val="000000" w:themeColor="text1"/>
        </w:rPr>
        <w:t xml:space="preserve">are </w:t>
      </w:r>
      <w:r w:rsidR="001E5C26">
        <w:rPr>
          <w:color w:val="000000" w:themeColor="text1"/>
        </w:rPr>
        <w:t xml:space="preserve">expected to </w:t>
      </w:r>
      <w:r w:rsidR="0059314A">
        <w:rPr>
          <w:color w:val="000000" w:themeColor="text1"/>
        </w:rPr>
        <w:t xml:space="preserve">support soil moisture storage and </w:t>
      </w:r>
      <w:r w:rsidR="001E5C26">
        <w:rPr>
          <w:color w:val="000000" w:themeColor="text1"/>
        </w:rPr>
        <w:t xml:space="preserve">benefit </w:t>
      </w:r>
      <w:r w:rsidR="001509E4">
        <w:rPr>
          <w:color w:val="000000" w:themeColor="text1"/>
        </w:rPr>
        <w:t xml:space="preserve">summer </w:t>
      </w:r>
      <w:r w:rsidR="001E5C26">
        <w:rPr>
          <w:color w:val="000000" w:themeColor="text1"/>
        </w:rPr>
        <w:t>crop and pasture production</w:t>
      </w:r>
      <w:r w:rsidR="00A21AC8">
        <w:rPr>
          <w:color w:val="000000" w:themeColor="text1"/>
        </w:rPr>
        <w:t xml:space="preserve"> </w:t>
      </w:r>
      <w:r w:rsidR="001509E4">
        <w:rPr>
          <w:color w:val="000000" w:themeColor="text1"/>
        </w:rPr>
        <w:t xml:space="preserve">across </w:t>
      </w:r>
      <w:r w:rsidR="002740FE">
        <w:rPr>
          <w:color w:val="000000" w:themeColor="text1"/>
        </w:rPr>
        <w:t>northern cropping areas</w:t>
      </w:r>
      <w:r w:rsidR="001509E4">
        <w:rPr>
          <w:color w:val="000000" w:themeColor="text1"/>
        </w:rPr>
        <w:t>.</w:t>
      </w:r>
    </w:p>
    <w:p w14:paraId="7241B45E" w14:textId="302C9A96" w:rsidR="00B968C5" w:rsidRPr="00CC4FCE" w:rsidRDefault="001509E4" w:rsidP="001313D9">
      <w:pPr>
        <w:pStyle w:val="ListParagraph"/>
        <w:numPr>
          <w:ilvl w:val="0"/>
          <w:numId w:val="4"/>
        </w:numPr>
        <w:spacing w:before="120" w:after="0"/>
        <w:ind w:left="357" w:hanging="357"/>
        <w:rPr>
          <w:color w:val="000000" w:themeColor="text1"/>
        </w:rPr>
      </w:pPr>
      <w:r>
        <w:rPr>
          <w:color w:val="000000" w:themeColor="text1"/>
        </w:rPr>
        <w:t xml:space="preserve">In </w:t>
      </w:r>
      <w:r w:rsidR="00D92F89">
        <w:rPr>
          <w:color w:val="000000" w:themeColor="text1"/>
        </w:rPr>
        <w:t>Victoria and South Australia</w:t>
      </w:r>
      <w:r>
        <w:rPr>
          <w:color w:val="000000" w:themeColor="text1"/>
        </w:rPr>
        <w:t xml:space="preserve">, </w:t>
      </w:r>
      <w:r w:rsidR="002109EC">
        <w:rPr>
          <w:color w:val="000000" w:themeColor="text1"/>
        </w:rPr>
        <w:t xml:space="preserve">falls of </w:t>
      </w:r>
      <w:r w:rsidR="00D92F89">
        <w:rPr>
          <w:color w:val="000000" w:themeColor="text1"/>
        </w:rPr>
        <w:t>5-15</w:t>
      </w:r>
      <w:r w:rsidR="002109EC">
        <w:rPr>
          <w:color w:val="000000" w:themeColor="text1"/>
        </w:rPr>
        <w:t xml:space="preserve"> millimetres were observed</w:t>
      </w:r>
      <w:r w:rsidR="00E75A6B">
        <w:rPr>
          <w:color w:val="000000" w:themeColor="text1"/>
        </w:rPr>
        <w:t>.</w:t>
      </w:r>
      <w:bookmarkEnd w:id="63"/>
      <w:bookmarkEnd w:id="64"/>
    </w:p>
    <w:p w14:paraId="0ACA8A80" w14:textId="23DA0B82" w:rsidR="00801384" w:rsidRDefault="00801384" w:rsidP="00FB3611">
      <w:pPr>
        <w:pStyle w:val="Heading4"/>
        <w:tabs>
          <w:tab w:val="center" w:pos="4513"/>
          <w:tab w:val="right" w:pos="9026"/>
        </w:tabs>
        <w:spacing w:before="0"/>
        <w:jc w:val="center"/>
        <w:rPr>
          <w:rFonts w:cs="Calibri"/>
          <w:i w:val="0"/>
          <w:iCs w:val="0"/>
          <w:color w:val="auto"/>
          <w:sz w:val="22"/>
          <w:szCs w:val="22"/>
        </w:rPr>
      </w:pPr>
      <w:r w:rsidRPr="005458D8">
        <w:rPr>
          <w:rFonts w:cs="Calibri"/>
          <w:i w:val="0"/>
          <w:iCs w:val="0"/>
          <w:color w:val="auto"/>
          <w:sz w:val="22"/>
          <w:szCs w:val="22"/>
        </w:rPr>
        <w:t xml:space="preserve">Rainfall for the week ending </w:t>
      </w:r>
      <w:r w:rsidR="002B774F">
        <w:rPr>
          <w:rFonts w:cs="Calibri"/>
          <w:i w:val="0"/>
          <w:iCs w:val="0"/>
          <w:color w:val="auto"/>
          <w:sz w:val="22"/>
          <w:szCs w:val="22"/>
        </w:rPr>
        <w:t>1</w:t>
      </w:r>
      <w:r w:rsidR="00BA5602">
        <w:rPr>
          <w:rFonts w:cs="Calibri"/>
          <w:i w:val="0"/>
          <w:iCs w:val="0"/>
          <w:color w:val="auto"/>
          <w:sz w:val="22"/>
          <w:szCs w:val="22"/>
        </w:rPr>
        <w:t>8</w:t>
      </w:r>
      <w:r w:rsidR="002B774F">
        <w:rPr>
          <w:rFonts w:cs="Calibri"/>
          <w:i w:val="0"/>
          <w:iCs w:val="0"/>
          <w:color w:val="auto"/>
          <w:sz w:val="22"/>
          <w:szCs w:val="22"/>
        </w:rPr>
        <w:t xml:space="preserve"> </w:t>
      </w:r>
      <w:r w:rsidR="00FC5EE4">
        <w:rPr>
          <w:rFonts w:cs="Calibri"/>
          <w:i w:val="0"/>
          <w:iCs w:val="0"/>
          <w:color w:val="auto"/>
          <w:sz w:val="22"/>
          <w:szCs w:val="22"/>
        </w:rPr>
        <w:t>Febr</w:t>
      </w:r>
      <w:r w:rsidR="00320A82">
        <w:rPr>
          <w:rFonts w:cs="Calibri"/>
          <w:i w:val="0"/>
          <w:iCs w:val="0"/>
          <w:color w:val="auto"/>
          <w:sz w:val="22"/>
          <w:szCs w:val="22"/>
        </w:rPr>
        <w:t>uary 2026</w:t>
      </w:r>
    </w:p>
    <w:p w14:paraId="1730191C" w14:textId="1706CDA2" w:rsidR="00801384" w:rsidRPr="00A50940" w:rsidRDefault="00BA5602" w:rsidP="00801384">
      <w:pPr>
        <w:jc w:val="center"/>
        <w:rPr>
          <w:i/>
        </w:rPr>
      </w:pPr>
      <w:r w:rsidRPr="00BA5602">
        <w:rPr>
          <w:i/>
          <w:noProof/>
        </w:rPr>
        <w:drawing>
          <wp:inline distT="0" distB="0" distL="0" distR="0" wp14:anchorId="7B0B7319" wp14:editId="1858CEE7">
            <wp:extent cx="4762832" cy="3191235"/>
            <wp:effectExtent l="0" t="0" r="0" b="9525"/>
            <wp:docPr id="569064753"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64753"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4766735" cy="3193850"/>
                    </a:xfrm>
                    <a:prstGeom prst="rect">
                      <a:avLst/>
                    </a:prstGeom>
                  </pic:spPr>
                </pic:pic>
              </a:graphicData>
            </a:graphic>
          </wp:inline>
        </w:drawing>
      </w:r>
    </w:p>
    <w:p w14:paraId="2B3FFB06" w14:textId="1290BD78"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DB403A">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w:t>
      </w:r>
      <w:r w:rsidR="00320A82">
        <w:rPr>
          <w:rFonts w:ascii="Calibri" w:hAnsi="Calibri" w:cs="Calibri"/>
          <w:color w:val="000000"/>
          <w:sz w:val="12"/>
          <w:szCs w:val="12"/>
        </w:rPr>
        <w:t xml:space="preserve">: </w:t>
      </w:r>
      <w:r w:rsidR="002109EC">
        <w:rPr>
          <w:rFonts w:ascii="Calibri" w:hAnsi="Calibri" w:cs="Calibri"/>
          <w:color w:val="000000"/>
          <w:sz w:val="12"/>
          <w:szCs w:val="12"/>
        </w:rPr>
        <w:t>1</w:t>
      </w:r>
      <w:r w:rsidR="00BA5602">
        <w:rPr>
          <w:rFonts w:ascii="Calibri" w:hAnsi="Calibri" w:cs="Calibri"/>
          <w:color w:val="000000"/>
          <w:sz w:val="12"/>
          <w:szCs w:val="12"/>
        </w:rPr>
        <w:t>8</w:t>
      </w:r>
      <w:r w:rsidR="003F022E">
        <w:rPr>
          <w:rFonts w:ascii="Calibri" w:hAnsi="Calibri" w:cs="Calibri"/>
          <w:color w:val="000000"/>
          <w:sz w:val="12"/>
          <w:szCs w:val="12"/>
        </w:rPr>
        <w:t>/</w:t>
      </w:r>
      <w:r w:rsidR="00FC5EE4">
        <w:rPr>
          <w:rFonts w:ascii="Calibri" w:hAnsi="Calibri" w:cs="Calibri"/>
          <w:color w:val="000000"/>
          <w:sz w:val="12"/>
          <w:szCs w:val="12"/>
        </w:rPr>
        <w:t>2</w:t>
      </w:r>
      <w:r w:rsidRPr="00B437F9">
        <w:rPr>
          <w:rFonts w:ascii="Calibri" w:hAnsi="Calibri" w:cs="Calibri"/>
          <w:color w:val="000000"/>
          <w:sz w:val="12"/>
          <w:szCs w:val="12"/>
        </w:rPr>
        <w:t>/202</w:t>
      </w:r>
      <w:r w:rsidR="00320A82">
        <w:rPr>
          <w:rFonts w:ascii="Calibri" w:hAnsi="Calibri" w:cs="Calibri"/>
          <w:color w:val="000000"/>
          <w:sz w:val="12"/>
          <w:szCs w:val="12"/>
        </w:rPr>
        <w:t>6</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1"/>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30DF4FC5" w14:textId="77777777" w:rsidR="00DA28A5" w:rsidRPr="00F63578" w:rsidRDefault="00DA28A5" w:rsidP="00DA28A5">
      <w:pPr>
        <w:spacing w:before="120" w:line="276" w:lineRule="auto"/>
        <w:rPr>
          <w:rFonts w:ascii="Calibri" w:hAnsi="Calibri" w:cs="Arial"/>
          <w:bCs/>
          <w:sz w:val="22"/>
          <w:szCs w:val="22"/>
        </w:rPr>
      </w:pPr>
      <w:bookmarkStart w:id="65" w:name="_Hlk163735891"/>
      <w:bookmarkStart w:id="66" w:name="_Hlk160101160"/>
      <w:bookmarkStart w:id="67" w:name="_Hlk158889755"/>
      <w:r>
        <w:rPr>
          <w:rFonts w:ascii="Calibri" w:hAnsi="Calibri" w:cs="Arial"/>
          <w:sz w:val="22"/>
          <w:szCs w:val="22"/>
        </w:rPr>
        <w:t xml:space="preserve">Over the 8 days to 26 February 2025, </w:t>
      </w:r>
      <w:r>
        <w:rPr>
          <w:rFonts w:ascii="Calibri" w:hAnsi="Calibri" w:cs="Arial"/>
          <w:b/>
          <w:sz w:val="22"/>
          <w:szCs w:val="22"/>
        </w:rPr>
        <w:t xml:space="preserve">low-pressure systems </w:t>
      </w:r>
      <w:r w:rsidRPr="000F1B58">
        <w:rPr>
          <w:rFonts w:ascii="Calibri" w:hAnsi="Calibri" w:cs="Arial"/>
          <w:bCs/>
          <w:sz w:val="22"/>
          <w:szCs w:val="22"/>
        </w:rPr>
        <w:t xml:space="preserve">are expected to bring rainfall to </w:t>
      </w:r>
      <w:r>
        <w:rPr>
          <w:rFonts w:ascii="Calibri" w:hAnsi="Calibri" w:cs="Arial"/>
          <w:bCs/>
          <w:sz w:val="22"/>
          <w:szCs w:val="22"/>
        </w:rPr>
        <w:t>northern, central, and southeastern Australia</w:t>
      </w:r>
      <w:r w:rsidRPr="00F63578">
        <w:rPr>
          <w:rFonts w:ascii="Calibri" w:hAnsi="Calibri" w:cs="Arial"/>
          <w:bCs/>
          <w:sz w:val="22"/>
          <w:szCs w:val="22"/>
        </w:rPr>
        <w:t>:</w:t>
      </w:r>
    </w:p>
    <w:p w14:paraId="020415A2" w14:textId="6FBFC2FA" w:rsidR="00DA28A5" w:rsidRDefault="00DA28A5" w:rsidP="00DA28A5">
      <w:pPr>
        <w:pStyle w:val="ListParagraph"/>
        <w:numPr>
          <w:ilvl w:val="0"/>
          <w:numId w:val="4"/>
        </w:numPr>
        <w:spacing w:before="120" w:after="0"/>
        <w:ind w:left="357" w:hanging="357"/>
        <w:rPr>
          <w:rFonts w:cs="Arial"/>
        </w:rPr>
      </w:pPr>
      <w:r>
        <w:rPr>
          <w:rFonts w:cs="Arial"/>
        </w:rPr>
        <w:t>F</w:t>
      </w:r>
      <w:r w:rsidRPr="00F21767">
        <w:rPr>
          <w:rFonts w:cs="Arial"/>
        </w:rPr>
        <w:t>all</w:t>
      </w:r>
      <w:r>
        <w:rPr>
          <w:rFonts w:cs="Arial"/>
        </w:rPr>
        <w:t xml:space="preserve">s of </w:t>
      </w:r>
      <w:r w:rsidRPr="00F21767">
        <w:rPr>
          <w:rFonts w:cs="Arial"/>
        </w:rPr>
        <w:t xml:space="preserve">between </w:t>
      </w:r>
      <w:r w:rsidR="00AD071E">
        <w:rPr>
          <w:rFonts w:cs="Arial"/>
        </w:rPr>
        <w:t>25</w:t>
      </w:r>
      <w:r>
        <w:rPr>
          <w:rFonts w:cs="Arial"/>
        </w:rPr>
        <w:t>-150</w:t>
      </w:r>
      <w:r w:rsidRPr="00F21767">
        <w:rPr>
          <w:rFonts w:cs="Arial"/>
        </w:rPr>
        <w:t xml:space="preserve"> millimetres </w:t>
      </w:r>
      <w:r>
        <w:rPr>
          <w:rFonts w:cs="Arial"/>
        </w:rPr>
        <w:t xml:space="preserve">are </w:t>
      </w:r>
      <w:r w:rsidR="00010849">
        <w:rPr>
          <w:rFonts w:cs="Arial"/>
        </w:rPr>
        <w:t>forecast</w:t>
      </w:r>
      <w:r w:rsidR="00010849" w:rsidRPr="00F21767">
        <w:rPr>
          <w:rFonts w:cs="Arial"/>
        </w:rPr>
        <w:t xml:space="preserve"> </w:t>
      </w:r>
      <w:r w:rsidRPr="00F21767">
        <w:rPr>
          <w:rFonts w:cs="Arial"/>
        </w:rPr>
        <w:t xml:space="preserve">for </w:t>
      </w:r>
      <w:r>
        <w:rPr>
          <w:rFonts w:cs="Arial"/>
        </w:rPr>
        <w:t xml:space="preserve">large parts of northern </w:t>
      </w:r>
      <w:r w:rsidDel="00AD071E">
        <w:rPr>
          <w:rFonts w:cs="Arial"/>
        </w:rPr>
        <w:t>Australia</w:t>
      </w:r>
      <w:r>
        <w:rPr>
          <w:rFonts w:cs="Arial"/>
        </w:rPr>
        <w:t xml:space="preserve">, with the </w:t>
      </w:r>
      <w:r w:rsidR="003700E4">
        <w:rPr>
          <w:rFonts w:cs="Arial"/>
        </w:rPr>
        <w:t xml:space="preserve">parts of </w:t>
      </w:r>
      <w:r w:rsidR="00D73E9C">
        <w:rPr>
          <w:rFonts w:cs="Arial"/>
        </w:rPr>
        <w:t xml:space="preserve">the </w:t>
      </w:r>
      <w:r>
        <w:rPr>
          <w:rFonts w:cs="Arial"/>
        </w:rPr>
        <w:t xml:space="preserve">Northern Territory and </w:t>
      </w:r>
      <w:r w:rsidR="00344806">
        <w:rPr>
          <w:rFonts w:cs="Arial"/>
        </w:rPr>
        <w:t xml:space="preserve">northern </w:t>
      </w:r>
      <w:r>
        <w:rPr>
          <w:rFonts w:cs="Arial"/>
        </w:rPr>
        <w:t>Queensland likely to see up to 200 millimetres.</w:t>
      </w:r>
      <w:r w:rsidR="00444700">
        <w:rPr>
          <w:rFonts w:cs="Arial"/>
        </w:rPr>
        <w:t xml:space="preserve"> </w:t>
      </w:r>
      <w:r w:rsidR="00F952BC">
        <w:rPr>
          <w:rFonts w:cs="Arial"/>
        </w:rPr>
        <w:t xml:space="preserve">Much of </w:t>
      </w:r>
      <w:r w:rsidR="00444700">
        <w:rPr>
          <w:rFonts w:cs="Arial"/>
        </w:rPr>
        <w:t>South Australia is</w:t>
      </w:r>
      <w:r w:rsidR="00F952BC">
        <w:rPr>
          <w:rFonts w:cs="Arial"/>
        </w:rPr>
        <w:t xml:space="preserve"> also</w:t>
      </w:r>
      <w:r w:rsidR="00444700">
        <w:rPr>
          <w:rFonts w:cs="Arial"/>
        </w:rPr>
        <w:t xml:space="preserve"> forecast </w:t>
      </w:r>
      <w:r w:rsidR="00F952BC">
        <w:rPr>
          <w:rFonts w:cs="Arial"/>
        </w:rPr>
        <w:t>to</w:t>
      </w:r>
      <w:r w:rsidR="00444700">
        <w:rPr>
          <w:rFonts w:cs="Arial"/>
        </w:rPr>
        <w:t xml:space="preserve"> receive</w:t>
      </w:r>
      <w:r w:rsidR="00F952BC" w:rsidRPr="00F952BC">
        <w:rPr>
          <w:rFonts w:cs="Arial"/>
        </w:rPr>
        <w:t xml:space="preserve"> </w:t>
      </w:r>
      <w:r w:rsidR="00F952BC">
        <w:rPr>
          <w:rFonts w:cs="Arial"/>
        </w:rPr>
        <w:t>f</w:t>
      </w:r>
      <w:r w:rsidR="00F952BC" w:rsidRPr="00F21767">
        <w:rPr>
          <w:rFonts w:cs="Arial"/>
        </w:rPr>
        <w:t>all</w:t>
      </w:r>
      <w:r w:rsidR="00F952BC">
        <w:rPr>
          <w:rFonts w:cs="Arial"/>
        </w:rPr>
        <w:t xml:space="preserve">s of </w:t>
      </w:r>
      <w:r w:rsidR="00F952BC" w:rsidRPr="00F21767">
        <w:rPr>
          <w:rFonts w:cs="Arial"/>
        </w:rPr>
        <w:t xml:space="preserve">between </w:t>
      </w:r>
      <w:r w:rsidR="00F952BC">
        <w:rPr>
          <w:rFonts w:cs="Arial"/>
        </w:rPr>
        <w:t>25-150</w:t>
      </w:r>
      <w:r w:rsidR="00F952BC" w:rsidRPr="00F21767">
        <w:rPr>
          <w:rFonts w:cs="Arial"/>
        </w:rPr>
        <w:t xml:space="preserve"> millimetres</w:t>
      </w:r>
      <w:r w:rsidR="00F952BC">
        <w:rPr>
          <w:rFonts w:cs="Arial"/>
        </w:rPr>
        <w:t>.</w:t>
      </w:r>
    </w:p>
    <w:p w14:paraId="4C7F61F9" w14:textId="0A3DA7F7" w:rsidR="00554EAF" w:rsidRPr="00CC4FCE" w:rsidRDefault="00E26017" w:rsidP="00CC4FCE">
      <w:pPr>
        <w:pStyle w:val="ListParagraph"/>
        <w:numPr>
          <w:ilvl w:val="1"/>
          <w:numId w:val="4"/>
        </w:numPr>
        <w:spacing w:before="120" w:after="0"/>
        <w:ind w:left="782" w:hanging="357"/>
        <w:rPr>
          <w:color w:val="000000" w:themeColor="text1"/>
        </w:rPr>
      </w:pPr>
      <w:r>
        <w:rPr>
          <w:color w:val="000000" w:themeColor="text1"/>
        </w:rPr>
        <w:t xml:space="preserve">Across the northeast of the Australia </w:t>
      </w:r>
      <w:r w:rsidR="0052717B">
        <w:rPr>
          <w:color w:val="000000" w:themeColor="text1"/>
        </w:rPr>
        <w:t>these</w:t>
      </w:r>
      <w:r w:rsidR="00554EAF" w:rsidRPr="00CC4FCE">
        <w:rPr>
          <w:color w:val="000000" w:themeColor="text1"/>
        </w:rPr>
        <w:t xml:space="preserve"> expected </w:t>
      </w:r>
      <w:r w:rsidR="0052717B">
        <w:rPr>
          <w:color w:val="000000" w:themeColor="text1"/>
        </w:rPr>
        <w:t>he</w:t>
      </w:r>
      <w:r w:rsidR="00967FBD">
        <w:rPr>
          <w:color w:val="000000" w:themeColor="text1"/>
        </w:rPr>
        <w:t>a</w:t>
      </w:r>
      <w:r w:rsidR="0052717B">
        <w:rPr>
          <w:color w:val="000000" w:themeColor="text1"/>
        </w:rPr>
        <w:t xml:space="preserve">vy fall coincided with </w:t>
      </w:r>
      <w:r w:rsidR="00967FBD" w:rsidRPr="00967FBD">
        <w:rPr>
          <w:color w:val="000000" w:themeColor="text1"/>
        </w:rPr>
        <w:t xml:space="preserve">numerous new flood warning </w:t>
      </w:r>
      <w:r w:rsidR="00967FBD">
        <w:rPr>
          <w:color w:val="000000" w:themeColor="text1"/>
        </w:rPr>
        <w:t>areas and i</w:t>
      </w:r>
      <w:r w:rsidR="00554EAF" w:rsidRPr="00CC4FCE">
        <w:rPr>
          <w:color w:val="000000" w:themeColor="text1"/>
        </w:rPr>
        <w:t>f realised these falls are likely</w:t>
      </w:r>
      <w:r w:rsidR="00C95CDF">
        <w:rPr>
          <w:color w:val="000000" w:themeColor="text1"/>
        </w:rPr>
        <w:t xml:space="preserve"> </w:t>
      </w:r>
      <w:r w:rsidR="00431301">
        <w:rPr>
          <w:color w:val="000000" w:themeColor="text1"/>
        </w:rPr>
        <w:t xml:space="preserve">to </w:t>
      </w:r>
      <w:r w:rsidR="00C95CDF">
        <w:rPr>
          <w:color w:val="000000" w:themeColor="text1"/>
        </w:rPr>
        <w:t>exacerbate exiting flooding and</w:t>
      </w:r>
      <w:r w:rsidR="00554EAF" w:rsidRPr="00CC4FCE">
        <w:rPr>
          <w:color w:val="000000" w:themeColor="text1"/>
        </w:rPr>
        <w:t xml:space="preserve"> slow recovery efforts.</w:t>
      </w:r>
    </w:p>
    <w:p w14:paraId="42B663DC" w14:textId="770A163D" w:rsidR="00554EAF" w:rsidRPr="00CC4FCE" w:rsidRDefault="00554EAF" w:rsidP="00CC4FCE">
      <w:pPr>
        <w:pStyle w:val="ListParagraph"/>
        <w:numPr>
          <w:ilvl w:val="1"/>
          <w:numId w:val="4"/>
        </w:numPr>
        <w:spacing w:before="120" w:after="0"/>
        <w:ind w:left="782" w:hanging="357"/>
        <w:rPr>
          <w:color w:val="000000" w:themeColor="text1"/>
        </w:rPr>
      </w:pPr>
      <w:r w:rsidRPr="00CC4FCE">
        <w:rPr>
          <w:color w:val="000000" w:themeColor="text1"/>
        </w:rPr>
        <w:t xml:space="preserve">Outside of flood affected regions, if realised these substantial falls across northern and eastern Australia are likely to support soil moisture levels, replenish water supplies and boost pasture availability and benefit the growth of summer crops. </w:t>
      </w:r>
    </w:p>
    <w:p w14:paraId="360991D5" w14:textId="71ED5526" w:rsidR="00DA28A5" w:rsidRPr="005E540D" w:rsidRDefault="00DA28A5" w:rsidP="00DA28A5">
      <w:pPr>
        <w:pStyle w:val="ListParagraph"/>
        <w:numPr>
          <w:ilvl w:val="0"/>
          <w:numId w:val="4"/>
        </w:numPr>
        <w:spacing w:before="120" w:after="0"/>
        <w:ind w:left="357" w:hanging="357"/>
        <w:rPr>
          <w:rFonts w:cs="Arial"/>
        </w:rPr>
      </w:pPr>
      <w:r w:rsidRPr="04729DCF">
        <w:rPr>
          <w:rFonts w:cs="Arial"/>
        </w:rPr>
        <w:t xml:space="preserve">Between </w:t>
      </w:r>
      <w:r>
        <w:rPr>
          <w:rFonts w:cs="Arial"/>
        </w:rPr>
        <w:t>5-25</w:t>
      </w:r>
      <w:r w:rsidRPr="04729DCF">
        <w:rPr>
          <w:rFonts w:cs="Arial"/>
        </w:rPr>
        <w:t xml:space="preserve"> millimetres are forecast for </w:t>
      </w:r>
      <w:r>
        <w:rPr>
          <w:rFonts w:cs="Arial"/>
        </w:rPr>
        <w:t xml:space="preserve">southeast Queensland and northern New South Wales, as well as southwest Western Australia. In contrast, much of southern New South Wales, Victoria, and </w:t>
      </w:r>
      <w:r w:rsidR="00F46245">
        <w:rPr>
          <w:rFonts w:cs="Arial"/>
        </w:rPr>
        <w:t>Tasmania</w:t>
      </w:r>
      <w:r>
        <w:rPr>
          <w:rFonts w:cs="Arial"/>
        </w:rPr>
        <w:t xml:space="preserve"> is forecast to see </w:t>
      </w:r>
      <w:r w:rsidR="009F2B35">
        <w:rPr>
          <w:rFonts w:cs="Arial"/>
        </w:rPr>
        <w:t>1</w:t>
      </w:r>
      <w:r>
        <w:rPr>
          <w:rFonts w:cs="Arial"/>
        </w:rPr>
        <w:t xml:space="preserve">5-50 millimetres. </w:t>
      </w:r>
    </w:p>
    <w:p w14:paraId="282C676E" w14:textId="490FA600" w:rsidR="00DA28A5" w:rsidRPr="00961DD8" w:rsidRDefault="00DA28A5" w:rsidP="00DA28A5">
      <w:pPr>
        <w:spacing w:before="120"/>
        <w:rPr>
          <w:rFonts w:asciiTheme="minorHAnsi" w:hAnsiTheme="minorHAnsi" w:cstheme="minorHAnsi"/>
          <w:sz w:val="22"/>
          <w:szCs w:val="22"/>
        </w:rPr>
      </w:pPr>
      <w:r w:rsidRPr="00961DD8">
        <w:rPr>
          <w:rFonts w:asciiTheme="minorHAnsi" w:hAnsiTheme="minorHAnsi" w:cstheme="minorHAnsi"/>
          <w:sz w:val="22"/>
          <w:szCs w:val="22"/>
        </w:rPr>
        <w:t xml:space="preserve">Rainfall </w:t>
      </w:r>
      <w:r>
        <w:rPr>
          <w:rFonts w:asciiTheme="minorHAnsi" w:hAnsiTheme="minorHAnsi" w:cstheme="minorHAnsi"/>
          <w:sz w:val="22"/>
          <w:szCs w:val="22"/>
        </w:rPr>
        <w:t xml:space="preserve">totals </w:t>
      </w:r>
      <w:r w:rsidRPr="00961DD8">
        <w:rPr>
          <w:rFonts w:asciiTheme="minorHAnsi" w:hAnsiTheme="minorHAnsi" w:cstheme="minorHAnsi"/>
          <w:sz w:val="22"/>
          <w:szCs w:val="22"/>
        </w:rPr>
        <w:t>across cropping regions over the coming week are forecast</w:t>
      </w:r>
      <w:r>
        <w:rPr>
          <w:rFonts w:asciiTheme="minorHAnsi" w:hAnsiTheme="minorHAnsi" w:cstheme="minorHAnsi"/>
          <w:sz w:val="22"/>
          <w:szCs w:val="22"/>
        </w:rPr>
        <w:t xml:space="preserve"> to be</w:t>
      </w:r>
      <w:r w:rsidRPr="00961DD8">
        <w:rPr>
          <w:rFonts w:asciiTheme="minorHAnsi" w:hAnsiTheme="minorHAnsi" w:cstheme="minorHAnsi"/>
          <w:sz w:val="22"/>
          <w:szCs w:val="22"/>
        </w:rPr>
        <w:t xml:space="preserve"> </w:t>
      </w:r>
      <w:r>
        <w:rPr>
          <w:rFonts w:asciiTheme="minorHAnsi" w:hAnsiTheme="minorHAnsi" w:cstheme="minorHAnsi"/>
          <w:sz w:val="22"/>
          <w:szCs w:val="22"/>
        </w:rPr>
        <w:t>high in the south, with exceptions in Western Australia</w:t>
      </w:r>
      <w:r w:rsidRPr="00961DD8">
        <w:rPr>
          <w:rFonts w:asciiTheme="minorHAnsi" w:hAnsiTheme="minorHAnsi" w:cstheme="minorHAnsi"/>
          <w:sz w:val="22"/>
          <w:szCs w:val="22"/>
        </w:rPr>
        <w:t xml:space="preserve">: </w:t>
      </w:r>
    </w:p>
    <w:p w14:paraId="4A88B2A3" w14:textId="3474CA73" w:rsidR="00DA28A5" w:rsidRPr="00425B7C" w:rsidRDefault="00DA28A5" w:rsidP="00DA28A5">
      <w:pPr>
        <w:pStyle w:val="ListParagraph"/>
        <w:numPr>
          <w:ilvl w:val="0"/>
          <w:numId w:val="4"/>
        </w:numPr>
        <w:spacing w:before="120" w:after="0"/>
        <w:ind w:left="357" w:hanging="357"/>
        <w:rPr>
          <w:rFonts w:cs="Arial"/>
        </w:rPr>
      </w:pPr>
      <w:r>
        <w:rPr>
          <w:rFonts w:cs="Arial"/>
        </w:rPr>
        <w:t>Low rainfall totals (1-</w:t>
      </w:r>
      <w:r w:rsidDel="002D40A8">
        <w:rPr>
          <w:rFonts w:cs="Arial"/>
        </w:rPr>
        <w:t xml:space="preserve">10 </w:t>
      </w:r>
      <w:r>
        <w:rPr>
          <w:rFonts w:cs="Arial"/>
        </w:rPr>
        <w:t xml:space="preserve">millimetres) are forecast for Western Australia, northern New South Wales and much of Queensland, </w:t>
      </w:r>
      <w:r w:rsidR="008C604D">
        <w:rPr>
          <w:rFonts w:cs="Arial"/>
        </w:rPr>
        <w:t xml:space="preserve">however, </w:t>
      </w:r>
      <w:r>
        <w:rPr>
          <w:rFonts w:cs="Arial"/>
        </w:rPr>
        <w:t xml:space="preserve">isolated areas in northern Queensland </w:t>
      </w:r>
      <w:r w:rsidR="001F7719">
        <w:rPr>
          <w:rFonts w:cs="Arial"/>
        </w:rPr>
        <w:t xml:space="preserve">are expected </w:t>
      </w:r>
      <w:r>
        <w:rPr>
          <w:rFonts w:cs="Arial"/>
        </w:rPr>
        <w:t xml:space="preserve">to see up to </w:t>
      </w:r>
      <w:r w:rsidDel="00C71F1B">
        <w:rPr>
          <w:rFonts w:cs="Arial"/>
        </w:rPr>
        <w:t>100</w:t>
      </w:r>
      <w:r w:rsidR="00C71F1B">
        <w:rPr>
          <w:rFonts w:cs="Arial"/>
        </w:rPr>
        <w:t> </w:t>
      </w:r>
      <w:r>
        <w:rPr>
          <w:rFonts w:cs="Arial"/>
        </w:rPr>
        <w:t xml:space="preserve">millimetres. </w:t>
      </w:r>
    </w:p>
    <w:p w14:paraId="793A0295" w14:textId="0AE51B7F" w:rsidR="00DA28A5" w:rsidRPr="00CC4FCE" w:rsidRDefault="008677EF" w:rsidP="00CC4FCE">
      <w:pPr>
        <w:pStyle w:val="ListParagraph"/>
        <w:numPr>
          <w:ilvl w:val="1"/>
          <w:numId w:val="4"/>
        </w:numPr>
        <w:spacing w:before="120" w:after="0"/>
        <w:ind w:left="782" w:hanging="357"/>
        <w:rPr>
          <w:color w:val="000000" w:themeColor="text1"/>
        </w:rPr>
      </w:pPr>
      <w:r>
        <w:rPr>
          <w:rFonts w:cs="Arial"/>
        </w:rPr>
        <w:t>In northern New South Wales and much of Queensland</w:t>
      </w:r>
      <w:r>
        <w:rPr>
          <w:color w:val="000000" w:themeColor="text1"/>
        </w:rPr>
        <w:t xml:space="preserve"> t</w:t>
      </w:r>
      <w:r w:rsidR="00DA28A5" w:rsidRPr="00CC4FCE">
        <w:rPr>
          <w:color w:val="000000" w:themeColor="text1"/>
        </w:rPr>
        <w:t>h</w:t>
      </w:r>
      <w:r w:rsidR="002A10CD">
        <w:rPr>
          <w:color w:val="000000" w:themeColor="text1"/>
        </w:rPr>
        <w:t xml:space="preserve">ese conditions are </w:t>
      </w:r>
      <w:r w:rsidR="00DA28A5" w:rsidRPr="00CC4FCE">
        <w:rPr>
          <w:color w:val="000000" w:themeColor="text1"/>
        </w:rPr>
        <w:t xml:space="preserve">likely to contribute to a drawdown of soil moisture to support the growth of later sown summer </w:t>
      </w:r>
      <w:proofErr w:type="gramStart"/>
      <w:r w:rsidR="00DA28A5" w:rsidRPr="00CC4FCE">
        <w:rPr>
          <w:color w:val="000000" w:themeColor="text1"/>
        </w:rPr>
        <w:t>crops,</w:t>
      </w:r>
      <w:r w:rsidR="00AF253C">
        <w:rPr>
          <w:color w:val="000000" w:themeColor="text1"/>
        </w:rPr>
        <w:t xml:space="preserve"> but</w:t>
      </w:r>
      <w:proofErr w:type="gramEnd"/>
      <w:r w:rsidR="00DA28A5" w:rsidRPr="00CC4FCE">
        <w:rPr>
          <w:color w:val="000000" w:themeColor="text1"/>
        </w:rPr>
        <w:t xml:space="preserve"> will allow of an uninterrupted harvest of earlier sown </w:t>
      </w:r>
      <w:r w:rsidR="00AF253C">
        <w:rPr>
          <w:color w:val="000000" w:themeColor="text1"/>
        </w:rPr>
        <w:t xml:space="preserve">summer </w:t>
      </w:r>
      <w:r w:rsidR="00DA28A5" w:rsidRPr="00CC4FCE">
        <w:rPr>
          <w:color w:val="000000" w:themeColor="text1"/>
        </w:rPr>
        <w:t xml:space="preserve">crops. </w:t>
      </w:r>
    </w:p>
    <w:p w14:paraId="4182197F" w14:textId="709A4E7D" w:rsidR="00DA28A5" w:rsidRDefault="00DA28A5" w:rsidP="00DA28A5">
      <w:pPr>
        <w:pStyle w:val="ListParagraph"/>
        <w:numPr>
          <w:ilvl w:val="0"/>
          <w:numId w:val="4"/>
        </w:numPr>
        <w:spacing w:before="120" w:after="0"/>
        <w:ind w:left="357" w:hanging="357"/>
        <w:rPr>
          <w:rFonts w:cs="Arial"/>
        </w:rPr>
      </w:pPr>
      <w:r>
        <w:rPr>
          <w:rFonts w:cs="Arial"/>
        </w:rPr>
        <w:t xml:space="preserve">South Australia, Victoria, and southern New South Wales </w:t>
      </w:r>
      <w:r w:rsidR="00AF253C">
        <w:rPr>
          <w:rFonts w:cs="Arial"/>
        </w:rPr>
        <w:t>are</w:t>
      </w:r>
      <w:r>
        <w:rPr>
          <w:rFonts w:cs="Arial"/>
        </w:rPr>
        <w:t xml:space="preserve"> forecast to see 25-50 millimetres of rainfall over the period. </w:t>
      </w:r>
    </w:p>
    <w:p w14:paraId="3BAC9E06" w14:textId="20DBDC23" w:rsidR="00F04518" w:rsidRPr="00CC4FCE" w:rsidRDefault="0021575E" w:rsidP="00CC4FCE">
      <w:pPr>
        <w:pStyle w:val="ListParagraph"/>
        <w:numPr>
          <w:ilvl w:val="1"/>
          <w:numId w:val="4"/>
        </w:numPr>
        <w:spacing w:before="120" w:after="0"/>
        <w:ind w:left="782" w:hanging="357"/>
        <w:rPr>
          <w:color w:val="000000" w:themeColor="text1"/>
        </w:rPr>
      </w:pPr>
      <w:r>
        <w:rPr>
          <w:color w:val="000000" w:themeColor="text1"/>
        </w:rPr>
        <w:t>T</w:t>
      </w:r>
      <w:r w:rsidRPr="000C4E34">
        <w:rPr>
          <w:color w:val="000000" w:themeColor="text1"/>
        </w:rPr>
        <w:t>h</w:t>
      </w:r>
      <w:r>
        <w:rPr>
          <w:color w:val="000000" w:themeColor="text1"/>
        </w:rPr>
        <w:t xml:space="preserve">ese falls are </w:t>
      </w:r>
      <w:r w:rsidRPr="000C4E34">
        <w:rPr>
          <w:color w:val="000000" w:themeColor="text1"/>
        </w:rPr>
        <w:t xml:space="preserve">likely to contribute to a </w:t>
      </w:r>
      <w:r w:rsidR="009B08BF">
        <w:rPr>
          <w:color w:val="000000" w:themeColor="text1"/>
        </w:rPr>
        <w:t xml:space="preserve">build-up of </w:t>
      </w:r>
      <w:r w:rsidRPr="000C4E34">
        <w:rPr>
          <w:color w:val="000000" w:themeColor="text1"/>
        </w:rPr>
        <w:t xml:space="preserve">soil moisture </w:t>
      </w:r>
      <w:r w:rsidR="009B08BF">
        <w:rPr>
          <w:color w:val="000000" w:themeColor="text1"/>
        </w:rPr>
        <w:t>following are relative dry summer to date</w:t>
      </w:r>
      <w:r w:rsidR="00AD3AAC">
        <w:rPr>
          <w:color w:val="000000" w:themeColor="text1"/>
        </w:rPr>
        <w:t xml:space="preserve"> and benefit the growth of summer active pastures.</w:t>
      </w:r>
      <w:r w:rsidRPr="000C4E34">
        <w:rPr>
          <w:color w:val="000000" w:themeColor="text1"/>
        </w:rPr>
        <w:t xml:space="preserve"> </w:t>
      </w:r>
    </w:p>
    <w:p w14:paraId="0823A7D8" w14:textId="33191B20"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89615E">
        <w:rPr>
          <w:rFonts w:cs="Calibri"/>
          <w:i w:val="0"/>
          <w:iCs w:val="0"/>
          <w:color w:val="auto"/>
          <w:sz w:val="22"/>
          <w:szCs w:val="22"/>
        </w:rPr>
        <w:t xml:space="preserve">19 </w:t>
      </w:r>
      <w:r w:rsidR="00142867">
        <w:rPr>
          <w:rFonts w:cs="Calibri"/>
          <w:i w:val="0"/>
          <w:iCs w:val="0"/>
          <w:color w:val="auto"/>
          <w:sz w:val="22"/>
          <w:szCs w:val="22"/>
        </w:rPr>
        <w:t xml:space="preserve">February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89615E">
        <w:rPr>
          <w:rFonts w:cs="Calibri"/>
          <w:i w:val="0"/>
          <w:iCs w:val="0"/>
          <w:color w:val="auto"/>
          <w:sz w:val="22"/>
          <w:szCs w:val="22"/>
        </w:rPr>
        <w:t xml:space="preserve">26 </w:t>
      </w:r>
      <w:r w:rsidR="00D21623">
        <w:rPr>
          <w:rFonts w:cs="Calibri"/>
          <w:i w:val="0"/>
          <w:iCs w:val="0"/>
          <w:color w:val="auto"/>
          <w:sz w:val="22"/>
          <w:szCs w:val="22"/>
        </w:rPr>
        <w:t>February</w:t>
      </w:r>
      <w:r w:rsidR="00747FB6">
        <w:rPr>
          <w:rFonts w:cs="Calibri"/>
          <w:i w:val="0"/>
          <w:iCs w:val="0"/>
          <w:color w:val="auto"/>
          <w:sz w:val="22"/>
          <w:szCs w:val="22"/>
        </w:rPr>
        <w:t xml:space="preserve"> 2026</w:t>
      </w:r>
    </w:p>
    <w:p w14:paraId="558C0CBB" w14:textId="5517967B" w:rsidR="004A55A2" w:rsidRPr="006B7FBA" w:rsidRDefault="005F46CC" w:rsidP="00636B45">
      <w:pPr>
        <w:jc w:val="center"/>
        <w:rPr>
          <w:i/>
        </w:rPr>
      </w:pPr>
      <w:r w:rsidRPr="00FD0CC8">
        <w:rPr>
          <w:noProof/>
        </w:rPr>
        <w:drawing>
          <wp:inline distT="0" distB="0" distL="0" distR="0" wp14:anchorId="04F4DFDA" wp14:editId="3C64F5D0">
            <wp:extent cx="5363182" cy="3096000"/>
            <wp:effectExtent l="0" t="0" r="0" b="9525"/>
            <wp:docPr id="1927830496"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30496" name="Picture 1" descr="Map of the total forecast rainfall for the next 8 days. Image provided by the Bureau of Meteorology. Please refer to accompanying text for a more detailed description."/>
                    <pic:cNvPicPr/>
                  </pic:nvPicPr>
                  <pic:blipFill rotWithShape="1">
                    <a:blip r:embed="rId15"/>
                    <a:srcRect t="6421" b="2375"/>
                    <a:stretch>
                      <a:fillRect/>
                    </a:stretch>
                  </pic:blipFill>
                  <pic:spPr bwMode="auto">
                    <a:xfrm>
                      <a:off x="0" y="0"/>
                      <a:ext cx="5363182" cy="3096000"/>
                    </a:xfrm>
                    <a:prstGeom prst="rect">
                      <a:avLst/>
                    </a:prstGeom>
                    <a:ln>
                      <a:noFill/>
                    </a:ln>
                    <a:extLst>
                      <a:ext uri="{53640926-AAD7-44D8-BBD7-CCE9431645EC}">
                        <a14:shadowObscured xmlns:a14="http://schemas.microsoft.com/office/drawing/2010/main"/>
                      </a:ext>
                    </a:extLst>
                  </pic:spPr>
                </pic:pic>
              </a:graphicData>
            </a:graphic>
          </wp:inline>
        </w:drawing>
      </w:r>
    </w:p>
    <w:p w14:paraId="7C818903" w14:textId="58EC72ED"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©Commonwealth of Australia </w:t>
      </w:r>
      <w:r w:rsidR="00450153" w:rsidRPr="00B437F9">
        <w:rPr>
          <w:rFonts w:ascii="Calibri" w:hAnsi="Calibri" w:cs="Calibri"/>
          <w:color w:val="000000"/>
          <w:sz w:val="12"/>
          <w:szCs w:val="12"/>
        </w:rPr>
        <w:t>202</w:t>
      </w:r>
      <w:r w:rsidR="00450153">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0C0C8D">
        <w:rPr>
          <w:rFonts w:ascii="Calibri" w:hAnsi="Calibri" w:cs="Calibri"/>
          <w:color w:val="000000"/>
          <w:sz w:val="12"/>
          <w:szCs w:val="12"/>
        </w:rPr>
        <w:t>1</w:t>
      </w:r>
      <w:r w:rsidR="005F46CC">
        <w:rPr>
          <w:rFonts w:ascii="Calibri" w:hAnsi="Calibri" w:cs="Calibri"/>
          <w:color w:val="000000"/>
          <w:sz w:val="12"/>
          <w:szCs w:val="12"/>
        </w:rPr>
        <w:t>9</w:t>
      </w:r>
      <w:r w:rsidR="008A0DAF">
        <w:rPr>
          <w:rFonts w:ascii="Calibri" w:hAnsi="Calibri" w:cs="Calibri"/>
          <w:color w:val="000000"/>
          <w:sz w:val="12"/>
          <w:szCs w:val="12"/>
        </w:rPr>
        <w:t>/</w:t>
      </w:r>
      <w:r w:rsidR="00FB78C1">
        <w:rPr>
          <w:rFonts w:ascii="Calibri" w:hAnsi="Calibri" w:cs="Calibri"/>
          <w:color w:val="000000"/>
          <w:sz w:val="12"/>
          <w:szCs w:val="12"/>
        </w:rPr>
        <w:t>2</w:t>
      </w:r>
      <w:r w:rsidRPr="00B437F9">
        <w:rPr>
          <w:rFonts w:ascii="Calibri" w:hAnsi="Calibri" w:cs="Calibri"/>
          <w:color w:val="000000"/>
          <w:sz w:val="12"/>
          <w:szCs w:val="12"/>
        </w:rPr>
        <w:t>/202</w:t>
      </w:r>
      <w:r w:rsidR="00747FB6">
        <w:rPr>
          <w:rFonts w:ascii="Calibri" w:hAnsi="Calibri" w:cs="Calibri"/>
          <w:color w:val="000000"/>
          <w:sz w:val="12"/>
          <w:szCs w:val="12"/>
        </w:rPr>
        <w:t>6</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4C4DFED1" w14:textId="5D9C4DB1" w:rsidR="002C7A26" w:rsidRPr="00676417" w:rsidRDefault="006F2921" w:rsidP="002C7A26">
      <w:pPr>
        <w:pStyle w:val="Heading3"/>
        <w:keepLines w:val="0"/>
        <w:pageBreakBefore/>
        <w:numPr>
          <w:ilvl w:val="1"/>
          <w:numId w:val="2"/>
        </w:numPr>
        <w:spacing w:before="120" w:after="120"/>
        <w:rPr>
          <w:color w:val="000000"/>
          <w:sz w:val="28"/>
          <w:szCs w:val="28"/>
        </w:rPr>
      </w:pPr>
      <w:r>
        <w:rPr>
          <w:color w:val="000000"/>
          <w:sz w:val="28"/>
          <w:szCs w:val="28"/>
        </w:rPr>
        <w:lastRenderedPageBreak/>
        <w:t>January</w:t>
      </w:r>
      <w:r w:rsidR="002C7A26">
        <w:rPr>
          <w:color w:val="000000"/>
          <w:sz w:val="28"/>
          <w:szCs w:val="28"/>
        </w:rPr>
        <w:t xml:space="preserve"> </w:t>
      </w:r>
      <w:r w:rsidR="002C7A26" w:rsidRPr="00676417">
        <w:rPr>
          <w:color w:val="000000"/>
          <w:sz w:val="28"/>
          <w:szCs w:val="28"/>
        </w:rPr>
        <w:t>precipitation percentiles and current production conditions</w:t>
      </w:r>
    </w:p>
    <w:p w14:paraId="67356E51" w14:textId="77777777" w:rsidR="002C7A26" w:rsidRPr="001E14E0" w:rsidRDefault="002C7A26" w:rsidP="002C7A26">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Crop production is affected by long-term trends in average rainfall and temperature, interannual climate variability, shocks during specific growth stages, and extreme weather events. Some crops are more tolerant than others to certain types of stresses, and at each growth stage, different types of stresses affect crop species in different ways.</w:t>
      </w:r>
    </w:p>
    <w:p w14:paraId="07D603D4" w14:textId="77777777" w:rsidR="002C7A26" w:rsidRDefault="002C7A26" w:rsidP="002C7A26">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Precipitation anomalies and outlooks presented below indicate the current and expected future production conditions for major grain and oilseed producing countries (responsible for over 80% of global crop production). This is an important input to assessing the global grain supply outlook.</w:t>
      </w:r>
    </w:p>
    <w:p w14:paraId="385D8CCB" w14:textId="469363A6" w:rsidR="002C7A26" w:rsidRPr="002C488F" w:rsidRDefault="002C7A26" w:rsidP="002C7A26">
      <w:pPr>
        <w:spacing w:before="120" w:line="276" w:lineRule="auto"/>
        <w:rPr>
          <w:rFonts w:asciiTheme="minorHAnsi" w:hAnsiTheme="minorHAnsi" w:cstheme="minorHAnsi"/>
          <w:sz w:val="22"/>
          <w:szCs w:val="28"/>
        </w:rPr>
      </w:pPr>
      <w:r>
        <w:rPr>
          <w:rFonts w:asciiTheme="minorHAnsi" w:hAnsiTheme="minorHAnsi" w:cstheme="minorHAnsi"/>
          <w:sz w:val="22"/>
          <w:szCs w:val="28"/>
        </w:rPr>
        <w:t xml:space="preserve">Precipitation </w:t>
      </w:r>
      <w:r w:rsidRPr="002C488F">
        <w:rPr>
          <w:rFonts w:asciiTheme="minorHAnsi" w:hAnsiTheme="minorHAnsi" w:cstheme="minorHAnsi"/>
          <w:sz w:val="22"/>
          <w:szCs w:val="28"/>
        </w:rPr>
        <w:t xml:space="preserve">in </w:t>
      </w:r>
      <w:r w:rsidR="003630E7">
        <w:rPr>
          <w:rFonts w:asciiTheme="minorHAnsi" w:hAnsiTheme="minorHAnsi" w:cstheme="minorHAnsi"/>
          <w:sz w:val="22"/>
          <w:szCs w:val="28"/>
        </w:rPr>
        <w:t>January 2026</w:t>
      </w:r>
      <w:r w:rsidRPr="002C488F">
        <w:rPr>
          <w:rFonts w:asciiTheme="minorHAnsi" w:hAnsiTheme="minorHAnsi" w:cstheme="minorHAnsi"/>
          <w:sz w:val="22"/>
          <w:szCs w:val="28"/>
        </w:rPr>
        <w:t xml:space="preserve"> was variable across the world’s major grain- and oilseed-producing regions</w:t>
      </w:r>
      <w:r>
        <w:rPr>
          <w:rFonts w:asciiTheme="minorHAnsi" w:hAnsiTheme="minorHAnsi" w:cstheme="minorHAnsi"/>
          <w:sz w:val="22"/>
          <w:szCs w:val="28"/>
        </w:rPr>
        <w:t>:</w:t>
      </w:r>
    </w:p>
    <w:p w14:paraId="77EF2B19" w14:textId="3F09A336" w:rsidR="002C7A26" w:rsidRPr="00EC1B4C" w:rsidRDefault="002C7A26" w:rsidP="00EC1B4C">
      <w:pPr>
        <w:pStyle w:val="ListParagraph"/>
        <w:numPr>
          <w:ilvl w:val="0"/>
          <w:numId w:val="4"/>
        </w:numPr>
        <w:spacing w:before="120" w:after="0"/>
        <w:ind w:left="357" w:hanging="357"/>
        <w:rPr>
          <w:rFonts w:asciiTheme="minorHAnsi" w:hAnsiTheme="minorHAnsi" w:cstheme="minorBidi"/>
        </w:rPr>
      </w:pPr>
      <w:r w:rsidRPr="15D162A9">
        <w:rPr>
          <w:rFonts w:asciiTheme="minorHAnsi" w:hAnsiTheme="minorHAnsi" w:cstheme="minorBidi"/>
        </w:rPr>
        <w:t xml:space="preserve">In the </w:t>
      </w:r>
      <w:r w:rsidR="00EC1B4C">
        <w:rPr>
          <w:rFonts w:cs="Arial"/>
          <w:b/>
        </w:rPr>
        <w:t>northern</w:t>
      </w:r>
      <w:r w:rsidRPr="15D162A9">
        <w:rPr>
          <w:rFonts w:asciiTheme="minorHAnsi" w:hAnsiTheme="minorHAnsi" w:cstheme="minorBidi"/>
          <w:b/>
        </w:rPr>
        <w:t xml:space="preserve"> hemisphere</w:t>
      </w:r>
      <w:r w:rsidRPr="15D162A9">
        <w:rPr>
          <w:rFonts w:asciiTheme="minorHAnsi" w:hAnsiTheme="minorHAnsi" w:cstheme="minorBidi"/>
        </w:rPr>
        <w:t xml:space="preserve">, </w:t>
      </w:r>
      <w:r w:rsidR="003007DE">
        <w:rPr>
          <w:rFonts w:asciiTheme="minorHAnsi" w:hAnsiTheme="minorHAnsi" w:cstheme="minorBidi"/>
        </w:rPr>
        <w:t xml:space="preserve">precipitation was </w:t>
      </w:r>
      <w:r w:rsidR="00874B8C">
        <w:rPr>
          <w:rFonts w:asciiTheme="minorHAnsi" w:hAnsiTheme="minorHAnsi" w:cstheme="minorBidi"/>
        </w:rPr>
        <w:t xml:space="preserve">above average </w:t>
      </w:r>
      <w:r w:rsidR="003A6099">
        <w:rPr>
          <w:rFonts w:asciiTheme="minorHAnsi" w:hAnsiTheme="minorHAnsi" w:cstheme="minorBidi"/>
        </w:rPr>
        <w:t>in much of</w:t>
      </w:r>
      <w:r w:rsidR="00CF3FF8">
        <w:rPr>
          <w:rFonts w:asciiTheme="minorHAnsi" w:hAnsiTheme="minorHAnsi" w:cstheme="minorBidi"/>
        </w:rPr>
        <w:t xml:space="preserve"> </w:t>
      </w:r>
      <w:r w:rsidR="008B5C76">
        <w:rPr>
          <w:rFonts w:asciiTheme="minorHAnsi" w:hAnsiTheme="minorHAnsi" w:cstheme="minorBidi"/>
        </w:rPr>
        <w:t xml:space="preserve">central </w:t>
      </w:r>
      <w:r w:rsidR="00CF3FF8">
        <w:rPr>
          <w:rFonts w:asciiTheme="minorHAnsi" w:hAnsiTheme="minorHAnsi" w:cstheme="minorBidi"/>
        </w:rPr>
        <w:t>Europe, with exceptions in the north</w:t>
      </w:r>
      <w:r w:rsidR="008B5C76">
        <w:rPr>
          <w:rFonts w:asciiTheme="minorHAnsi" w:hAnsiTheme="minorHAnsi" w:cstheme="minorBidi"/>
        </w:rPr>
        <w:t xml:space="preserve"> and south</w:t>
      </w:r>
      <w:r w:rsidR="00CF3FF8">
        <w:rPr>
          <w:rFonts w:asciiTheme="minorHAnsi" w:hAnsiTheme="minorHAnsi" w:cstheme="minorBidi"/>
        </w:rPr>
        <w:t xml:space="preserve">, </w:t>
      </w:r>
      <w:r w:rsidR="0037634D">
        <w:rPr>
          <w:rFonts w:asciiTheme="minorHAnsi" w:hAnsiTheme="minorHAnsi" w:cstheme="minorBidi"/>
        </w:rPr>
        <w:t xml:space="preserve">Ukraine </w:t>
      </w:r>
      <w:r w:rsidR="002E1FB8">
        <w:rPr>
          <w:rFonts w:asciiTheme="minorHAnsi" w:hAnsiTheme="minorHAnsi" w:cstheme="minorBidi"/>
        </w:rPr>
        <w:t xml:space="preserve">the west of the Russian Federation. </w:t>
      </w:r>
      <w:r w:rsidR="00890480">
        <w:rPr>
          <w:rFonts w:asciiTheme="minorHAnsi" w:hAnsiTheme="minorHAnsi" w:cstheme="minorBidi"/>
        </w:rPr>
        <w:t xml:space="preserve">Below average precipitation occurred </w:t>
      </w:r>
      <w:r w:rsidR="00757838">
        <w:rPr>
          <w:rFonts w:asciiTheme="minorHAnsi" w:hAnsiTheme="minorHAnsi" w:cstheme="minorBidi"/>
        </w:rPr>
        <w:t>across large areas</w:t>
      </w:r>
      <w:r w:rsidR="00890480">
        <w:rPr>
          <w:rFonts w:asciiTheme="minorHAnsi" w:hAnsiTheme="minorHAnsi" w:cstheme="minorBidi"/>
        </w:rPr>
        <w:t xml:space="preserve"> of the northern and eastern United States</w:t>
      </w:r>
      <w:r w:rsidR="001F4872">
        <w:rPr>
          <w:rFonts w:asciiTheme="minorHAnsi" w:hAnsiTheme="minorHAnsi" w:cstheme="minorBidi"/>
        </w:rPr>
        <w:t>, and</w:t>
      </w:r>
      <w:r w:rsidR="00C51F7F">
        <w:rPr>
          <w:rFonts w:asciiTheme="minorHAnsi" w:hAnsiTheme="minorHAnsi" w:cstheme="minorBidi"/>
        </w:rPr>
        <w:t xml:space="preserve"> southern China</w:t>
      </w:r>
      <w:r w:rsidR="00EC1B4C">
        <w:rPr>
          <w:rFonts w:asciiTheme="minorHAnsi" w:hAnsiTheme="minorHAnsi" w:cstheme="minorBidi"/>
        </w:rPr>
        <w:t xml:space="preserve">. </w:t>
      </w:r>
      <w:r w:rsidRPr="00EC1B4C">
        <w:rPr>
          <w:rFonts w:asciiTheme="minorHAnsi" w:hAnsiTheme="minorHAnsi" w:cstheme="minorBidi"/>
        </w:rPr>
        <w:t xml:space="preserve">Precipitation was generally average across the remaining major </w:t>
      </w:r>
      <w:r w:rsidR="00BE314D">
        <w:rPr>
          <w:rFonts w:asciiTheme="minorHAnsi" w:hAnsiTheme="minorHAnsi" w:cstheme="minorBidi"/>
        </w:rPr>
        <w:t>northern</w:t>
      </w:r>
      <w:r w:rsidR="00BE314D" w:rsidRPr="00EC1B4C">
        <w:rPr>
          <w:rFonts w:asciiTheme="minorHAnsi" w:hAnsiTheme="minorHAnsi" w:cstheme="minorBidi"/>
        </w:rPr>
        <w:t xml:space="preserve"> </w:t>
      </w:r>
      <w:r w:rsidRPr="00EC1B4C">
        <w:rPr>
          <w:rFonts w:asciiTheme="minorHAnsi" w:hAnsiTheme="minorHAnsi" w:cstheme="minorBidi"/>
        </w:rPr>
        <w:t>hemisphere grain- and oilseed-producing regions.</w:t>
      </w:r>
    </w:p>
    <w:p w14:paraId="2D5558BE" w14:textId="0DB4CD53" w:rsidR="002C7A26" w:rsidRPr="00C16B3D" w:rsidRDefault="002C7A26" w:rsidP="00C16B3D">
      <w:pPr>
        <w:pStyle w:val="ListParagraph"/>
        <w:numPr>
          <w:ilvl w:val="0"/>
          <w:numId w:val="4"/>
        </w:numPr>
        <w:spacing w:before="120" w:after="0"/>
        <w:ind w:left="357" w:hanging="357"/>
        <w:rPr>
          <w:rFonts w:asciiTheme="minorHAnsi" w:hAnsiTheme="minorHAnsi" w:cstheme="minorBidi"/>
        </w:rPr>
      </w:pPr>
      <w:r w:rsidRPr="04729DCF">
        <w:rPr>
          <w:rFonts w:asciiTheme="minorHAnsi" w:hAnsiTheme="minorHAnsi" w:cstheme="minorBidi"/>
        </w:rPr>
        <w:t xml:space="preserve">In the </w:t>
      </w:r>
      <w:r w:rsidR="00EC1B4C">
        <w:rPr>
          <w:rFonts w:asciiTheme="minorHAnsi" w:hAnsiTheme="minorHAnsi" w:cstheme="minorBidi"/>
          <w:b/>
          <w:bCs/>
        </w:rPr>
        <w:t>southern</w:t>
      </w:r>
      <w:r w:rsidRPr="04729DCF">
        <w:rPr>
          <w:rFonts w:asciiTheme="minorHAnsi" w:hAnsiTheme="minorHAnsi" w:cstheme="minorBidi"/>
          <w:b/>
          <w:bCs/>
        </w:rPr>
        <w:t xml:space="preserve"> hemisphere</w:t>
      </w:r>
      <w:r w:rsidRPr="04729DCF">
        <w:rPr>
          <w:rFonts w:asciiTheme="minorHAnsi" w:hAnsiTheme="minorHAnsi" w:cstheme="minorBidi"/>
        </w:rPr>
        <w:t xml:space="preserve">, precipitation was below average </w:t>
      </w:r>
      <w:r>
        <w:rPr>
          <w:rFonts w:asciiTheme="minorHAnsi" w:hAnsiTheme="minorHAnsi" w:cstheme="minorBidi"/>
        </w:rPr>
        <w:t xml:space="preserve">across much of </w:t>
      </w:r>
      <w:r w:rsidR="00157B06">
        <w:rPr>
          <w:rFonts w:asciiTheme="minorHAnsi" w:hAnsiTheme="minorHAnsi" w:cstheme="minorBidi"/>
        </w:rPr>
        <w:t>Argentina</w:t>
      </w:r>
      <w:r w:rsidR="00130630">
        <w:rPr>
          <w:rFonts w:asciiTheme="minorHAnsi" w:hAnsiTheme="minorHAnsi" w:cstheme="minorBidi"/>
        </w:rPr>
        <w:t xml:space="preserve"> </w:t>
      </w:r>
      <w:r w:rsidR="00157B06">
        <w:rPr>
          <w:rFonts w:asciiTheme="minorHAnsi" w:hAnsiTheme="minorHAnsi" w:cstheme="minorBidi"/>
        </w:rPr>
        <w:t>and</w:t>
      </w:r>
      <w:r w:rsidR="004B2D6B">
        <w:rPr>
          <w:rFonts w:asciiTheme="minorHAnsi" w:hAnsiTheme="minorHAnsi" w:cstheme="minorBidi"/>
        </w:rPr>
        <w:t xml:space="preserve"> South Africa, </w:t>
      </w:r>
      <w:r w:rsidR="00130630">
        <w:rPr>
          <w:rFonts w:asciiTheme="minorHAnsi" w:hAnsiTheme="minorHAnsi" w:cstheme="minorBidi"/>
        </w:rPr>
        <w:t xml:space="preserve">parts of central Brazil </w:t>
      </w:r>
      <w:r w:rsidR="004B2D6B">
        <w:rPr>
          <w:rFonts w:asciiTheme="minorHAnsi" w:hAnsiTheme="minorHAnsi" w:cstheme="minorBidi"/>
        </w:rPr>
        <w:t xml:space="preserve">and southern and western Australia. </w:t>
      </w:r>
      <w:r w:rsidRPr="004B2D6B">
        <w:rPr>
          <w:rFonts w:asciiTheme="minorHAnsi" w:hAnsiTheme="minorHAnsi" w:cstheme="minorBidi"/>
        </w:rPr>
        <w:t>Precipitation was above average across parts</w:t>
      </w:r>
      <w:r w:rsidR="004B2D6B">
        <w:rPr>
          <w:rFonts w:asciiTheme="minorHAnsi" w:hAnsiTheme="minorHAnsi" w:cstheme="minorBidi"/>
        </w:rPr>
        <w:t xml:space="preserve"> of northern New Zealand</w:t>
      </w:r>
      <w:r w:rsidR="00C16B3D">
        <w:rPr>
          <w:rFonts w:asciiTheme="minorHAnsi" w:hAnsiTheme="minorHAnsi" w:cstheme="minorBidi"/>
        </w:rPr>
        <w:t xml:space="preserve"> and </w:t>
      </w:r>
      <w:r w:rsidR="00654AAC">
        <w:rPr>
          <w:rFonts w:asciiTheme="minorHAnsi" w:hAnsiTheme="minorHAnsi" w:cstheme="minorBidi"/>
        </w:rPr>
        <w:t xml:space="preserve">northern </w:t>
      </w:r>
      <w:r w:rsidR="00C16B3D">
        <w:rPr>
          <w:rFonts w:asciiTheme="minorHAnsi" w:hAnsiTheme="minorHAnsi" w:cstheme="minorBidi"/>
        </w:rPr>
        <w:t>Australia.</w:t>
      </w:r>
      <w:r w:rsidR="00B215E1" w:rsidRPr="00B215E1">
        <w:t xml:space="preserve"> </w:t>
      </w:r>
      <w:r w:rsidR="00B215E1" w:rsidRPr="00B215E1">
        <w:rPr>
          <w:rFonts w:asciiTheme="minorHAnsi" w:hAnsiTheme="minorHAnsi" w:cstheme="minorBidi"/>
        </w:rPr>
        <w:t xml:space="preserve">Precipitation was generally average across the remaining major </w:t>
      </w:r>
      <w:r w:rsidR="00B215E1">
        <w:rPr>
          <w:rFonts w:asciiTheme="minorHAnsi" w:hAnsiTheme="minorHAnsi" w:cstheme="minorBidi"/>
        </w:rPr>
        <w:t>south</w:t>
      </w:r>
      <w:r w:rsidR="00B215E1" w:rsidRPr="00B215E1">
        <w:rPr>
          <w:rFonts w:asciiTheme="minorHAnsi" w:hAnsiTheme="minorHAnsi" w:cstheme="minorBidi"/>
        </w:rPr>
        <w:t>ern hemisphere grain- and oilseed-producing regions.</w:t>
      </w:r>
    </w:p>
    <w:p w14:paraId="3E3A31D6" w14:textId="7B9D6814" w:rsidR="002C7A26" w:rsidRPr="00D8201A" w:rsidRDefault="002C7A26" w:rsidP="002C7A26">
      <w:pPr>
        <w:keepNext/>
        <w:keepLines/>
        <w:spacing w:before="120"/>
        <w:jc w:val="center"/>
        <w:outlineLvl w:val="3"/>
        <w:rPr>
          <w:rFonts w:ascii="Calibri" w:hAnsi="Calibri"/>
          <w:b/>
          <w:bCs/>
          <w:sz w:val="22"/>
          <w:szCs w:val="22"/>
          <w:lang w:eastAsia="ja-JP"/>
        </w:rPr>
      </w:pPr>
      <w:r w:rsidRPr="00D8201A">
        <w:rPr>
          <w:rFonts w:ascii="Calibri" w:hAnsi="Calibri"/>
          <w:b/>
          <w:bCs/>
          <w:sz w:val="22"/>
          <w:szCs w:val="22"/>
          <w:lang w:eastAsia="ja-JP"/>
        </w:rPr>
        <w:t xml:space="preserve">Global precipitation percentiles, </w:t>
      </w:r>
      <w:r w:rsidR="001135E9">
        <w:rPr>
          <w:rFonts w:ascii="Calibri" w:hAnsi="Calibri"/>
          <w:b/>
          <w:bCs/>
          <w:sz w:val="22"/>
          <w:szCs w:val="22"/>
          <w:lang w:eastAsia="ja-JP"/>
        </w:rPr>
        <w:t>January</w:t>
      </w:r>
      <w:r>
        <w:rPr>
          <w:rFonts w:ascii="Calibri" w:hAnsi="Calibri"/>
          <w:b/>
          <w:bCs/>
          <w:sz w:val="22"/>
          <w:szCs w:val="22"/>
          <w:lang w:eastAsia="ja-JP"/>
        </w:rPr>
        <w:t xml:space="preserve"> 202</w:t>
      </w:r>
      <w:r w:rsidR="001135E9">
        <w:rPr>
          <w:rFonts w:ascii="Calibri" w:hAnsi="Calibri"/>
          <w:b/>
          <w:bCs/>
          <w:sz w:val="22"/>
          <w:szCs w:val="22"/>
          <w:lang w:eastAsia="ja-JP"/>
        </w:rPr>
        <w:t>6</w:t>
      </w:r>
    </w:p>
    <w:p w14:paraId="5996BD27" w14:textId="77DD70C3" w:rsidR="002C7A26" w:rsidRPr="00D8201A" w:rsidRDefault="001135E9" w:rsidP="002C7A26">
      <w:pPr>
        <w:keepNext/>
        <w:keepLines/>
        <w:spacing w:before="120"/>
        <w:jc w:val="center"/>
        <w:outlineLvl w:val="3"/>
        <w:rPr>
          <w:rFonts w:ascii="Calibri" w:hAnsi="Calibri"/>
          <w:b/>
          <w:bCs/>
          <w:sz w:val="22"/>
          <w:szCs w:val="22"/>
          <w:lang w:eastAsia="ja-JP"/>
        </w:rPr>
      </w:pPr>
      <w:r w:rsidRPr="001135E9">
        <w:rPr>
          <w:rFonts w:ascii="Calibri" w:hAnsi="Calibri"/>
          <w:b/>
          <w:bCs/>
          <w:noProof/>
          <w:sz w:val="22"/>
          <w:szCs w:val="22"/>
          <w:lang w:eastAsia="ja-JP"/>
        </w:rPr>
        <w:drawing>
          <wp:inline distT="0" distB="0" distL="0" distR="0" wp14:anchorId="053BE274" wp14:editId="7F8BA2A6">
            <wp:extent cx="5731510" cy="2810510"/>
            <wp:effectExtent l="0" t="0" r="2540" b="8890"/>
            <wp:docPr id="2093479273" name="Picture 1" descr="Map showing global monthly precipitation percentiles below the 20th percentile and above the 80th percentile. This map uses the climatology baseline of 1981 to 2010 for the month analy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479273" name="Picture 1" descr="Map showing global monthly precipitation percentiles below the 20th percentile and above the 80th percentile. This map uses the climatology baseline of 1981 to 2010 for the month analysed."/>
                    <pic:cNvPicPr/>
                  </pic:nvPicPr>
                  <pic:blipFill>
                    <a:blip r:embed="rId16"/>
                    <a:stretch>
                      <a:fillRect/>
                    </a:stretch>
                  </pic:blipFill>
                  <pic:spPr>
                    <a:xfrm>
                      <a:off x="0" y="0"/>
                      <a:ext cx="5731510" cy="2810510"/>
                    </a:xfrm>
                    <a:prstGeom prst="rect">
                      <a:avLst/>
                    </a:prstGeom>
                  </pic:spPr>
                </pic:pic>
              </a:graphicData>
            </a:graphic>
          </wp:inline>
        </w:drawing>
      </w:r>
    </w:p>
    <w:p w14:paraId="06E355EA" w14:textId="77777777" w:rsidR="002C7A26" w:rsidRPr="003767A7" w:rsidRDefault="002C7A26" w:rsidP="002C7A26">
      <w:pPr>
        <w:keepNext/>
        <w:keepLines/>
        <w:spacing w:before="120"/>
        <w:outlineLvl w:val="3"/>
        <w:rPr>
          <w:rFonts w:asciiTheme="minorHAnsi" w:eastAsia="Calibri" w:hAnsiTheme="minorHAnsi" w:cstheme="minorBidi"/>
          <w:sz w:val="12"/>
          <w:szCs w:val="12"/>
          <w:lang w:eastAsia="en-US"/>
        </w:rPr>
      </w:pPr>
      <w:r w:rsidRPr="04729DCF">
        <w:rPr>
          <w:rFonts w:asciiTheme="minorHAnsi" w:eastAsia="Calibri" w:hAnsiTheme="minorHAnsi" w:cstheme="minorBidi"/>
          <w:sz w:val="12"/>
          <w:szCs w:val="12"/>
          <w:lang w:eastAsia="en-US"/>
        </w:rPr>
        <w:t xml:space="preserve">Note: The world precipitation percentiles indicate a ranking of precipitation </w:t>
      </w:r>
      <w:r>
        <w:rPr>
          <w:rFonts w:asciiTheme="minorHAnsi" w:eastAsia="Calibri" w:hAnsiTheme="minorHAnsi" w:cstheme="minorBidi"/>
          <w:sz w:val="12"/>
          <w:szCs w:val="12"/>
          <w:lang w:eastAsia="en-US"/>
        </w:rPr>
        <w:t>for November</w:t>
      </w:r>
      <w:r w:rsidRPr="04729DCF">
        <w:rPr>
          <w:rFonts w:asciiTheme="minorHAnsi" w:eastAsia="Calibri" w:hAnsiTheme="minorHAnsi" w:cstheme="minorBidi"/>
          <w:sz w:val="12"/>
          <w:szCs w:val="12"/>
          <w:lang w:eastAsia="en-US"/>
        </w:rPr>
        <w:t>, with the driest (0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0 on the scale and the wettest (100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1 on the scale. Percentiles are based on precipitation estimates from the NOAA Climate Prediction </w:t>
      </w:r>
      <w:proofErr w:type="spellStart"/>
      <w:r w:rsidRPr="04729DCF">
        <w:rPr>
          <w:rFonts w:asciiTheme="minorHAnsi" w:eastAsia="Calibri" w:hAnsiTheme="minorHAnsi" w:cstheme="minorBidi"/>
          <w:sz w:val="12"/>
          <w:szCs w:val="12"/>
          <w:lang w:eastAsia="en-US"/>
        </w:rPr>
        <w:t>Center’s</w:t>
      </w:r>
      <w:proofErr w:type="spellEnd"/>
      <w:r w:rsidRPr="04729DCF">
        <w:rPr>
          <w:rFonts w:asciiTheme="minorHAnsi" w:eastAsia="Calibri" w:hAnsiTheme="minorHAnsi" w:cstheme="minorBidi"/>
          <w:sz w:val="12"/>
          <w:szCs w:val="12"/>
          <w:lang w:eastAsia="en-US"/>
        </w:rPr>
        <w:t xml:space="preserve"> </w:t>
      </w:r>
      <w:hyperlink r:id="rId17">
        <w:r w:rsidRPr="04729DCF">
          <w:rPr>
            <w:rFonts w:asciiTheme="minorHAnsi" w:eastAsia="Calibri" w:hAnsiTheme="minorHAnsi" w:cstheme="minorBidi"/>
            <w:sz w:val="12"/>
            <w:szCs w:val="12"/>
            <w:u w:val="single"/>
            <w:lang w:eastAsia="en-US"/>
          </w:rPr>
          <w:t>Climate Anomaly Monitoring System Outgoing Precipitation Index</w:t>
        </w:r>
      </w:hyperlink>
      <w:r w:rsidRPr="04729DCF">
        <w:rPr>
          <w:rFonts w:asciiTheme="minorHAnsi" w:eastAsia="Calibri" w:hAnsiTheme="minorHAnsi" w:cstheme="minorBidi"/>
          <w:sz w:val="12"/>
          <w:szCs w:val="12"/>
          <w:lang w:eastAsia="en-US"/>
        </w:rPr>
        <w:t xml:space="preserve"> dataset. Precipitation estimates </w:t>
      </w:r>
      <w:r>
        <w:rPr>
          <w:rFonts w:asciiTheme="minorHAnsi" w:eastAsia="Calibri" w:hAnsiTheme="minorHAnsi" w:cstheme="minorBidi"/>
          <w:sz w:val="12"/>
          <w:szCs w:val="12"/>
          <w:lang w:eastAsia="en-US"/>
        </w:rPr>
        <w:t>for November</w:t>
      </w:r>
      <w:r w:rsidRPr="04729DCF">
        <w:rPr>
          <w:rFonts w:asciiTheme="minorHAnsi" w:eastAsia="Calibri" w:hAnsiTheme="minorHAnsi" w:cstheme="minorBidi"/>
          <w:sz w:val="12"/>
          <w:szCs w:val="12"/>
          <w:lang w:eastAsia="en-US"/>
        </w:rPr>
        <w:t xml:space="preserve"> are compared with rainfall recorded for that period during the 1981 to 2010 base period.</w:t>
      </w:r>
    </w:p>
    <w:p w14:paraId="5A63B631" w14:textId="77777777" w:rsidR="002C7A26" w:rsidRPr="00D8201A" w:rsidRDefault="002C7A26" w:rsidP="002C7A26">
      <w:pPr>
        <w:keepLines/>
        <w:spacing w:after="200"/>
        <w:contextualSpacing/>
        <w:rPr>
          <w:rFonts w:ascii="Calibri" w:eastAsia="Calibri" w:hAnsi="Calibri"/>
          <w:sz w:val="22"/>
          <w:szCs w:val="22"/>
          <w:lang w:eastAsia="en-US"/>
        </w:rPr>
      </w:pPr>
      <w:r w:rsidRPr="003767A7">
        <w:rPr>
          <w:rFonts w:asciiTheme="minorHAnsi" w:eastAsia="Calibri" w:hAnsiTheme="minorHAnsi" w:cstheme="minorHAnsi"/>
          <w:sz w:val="12"/>
          <w:szCs w:val="12"/>
          <w:lang w:eastAsia="en-US"/>
        </w:rPr>
        <w:t>Source: International Research Institute for Climate and Society</w:t>
      </w:r>
      <w:r w:rsidRPr="00D8201A">
        <w:rPr>
          <w:rFonts w:ascii="Calibri" w:eastAsia="Calibri" w:hAnsi="Calibri"/>
          <w:sz w:val="18"/>
          <w:szCs w:val="22"/>
          <w:lang w:eastAsia="en-US"/>
        </w:rPr>
        <w:br w:type="textWrapping" w:clear="all"/>
      </w:r>
      <w:bookmarkStart w:id="68" w:name="_Hlk72408701"/>
    </w:p>
    <w:p w14:paraId="3E515AE1" w14:textId="125C9136" w:rsidR="002C7A26" w:rsidRPr="00D8201A" w:rsidRDefault="002C7A26" w:rsidP="002C7A26">
      <w:pPr>
        <w:pageBreakBefore/>
        <w:tabs>
          <w:tab w:val="left" w:pos="720"/>
        </w:tabs>
        <w:spacing w:before="120"/>
        <w:ind w:left="360"/>
        <w:rPr>
          <w:rFonts w:ascii="Calibri" w:hAnsi="Calibri" w:cs="Arial"/>
          <w:sz w:val="22"/>
          <w:szCs w:val="22"/>
        </w:rPr>
      </w:pPr>
      <w:bookmarkStart w:id="69" w:name="_Hlk158890314"/>
      <w:bookmarkEnd w:id="68"/>
      <w:r w:rsidRPr="04729DCF">
        <w:rPr>
          <w:rFonts w:ascii="Calibri" w:hAnsi="Calibri" w:cs="Arial"/>
          <w:sz w:val="22"/>
          <w:szCs w:val="22"/>
        </w:rPr>
        <w:lastRenderedPageBreak/>
        <w:t xml:space="preserve">As of </w:t>
      </w:r>
      <w:r w:rsidR="00A67D9A">
        <w:rPr>
          <w:rFonts w:ascii="Calibri" w:hAnsi="Calibri" w:cs="Arial"/>
          <w:sz w:val="22"/>
          <w:szCs w:val="22"/>
        </w:rPr>
        <w:t>28 January</w:t>
      </w:r>
      <w:r>
        <w:rPr>
          <w:rFonts w:ascii="Calibri" w:hAnsi="Calibri" w:cs="Arial"/>
          <w:sz w:val="22"/>
          <w:szCs w:val="22"/>
        </w:rPr>
        <w:t xml:space="preserve"> </w:t>
      </w:r>
      <w:r w:rsidRPr="04729DCF">
        <w:rPr>
          <w:rFonts w:ascii="Calibri" w:hAnsi="Calibri" w:cs="Arial"/>
          <w:sz w:val="22"/>
          <w:szCs w:val="22"/>
        </w:rPr>
        <w:t>202</w:t>
      </w:r>
      <w:r w:rsidR="00A67D9A">
        <w:rPr>
          <w:rFonts w:ascii="Calibri" w:hAnsi="Calibri" w:cs="Arial"/>
          <w:sz w:val="22"/>
          <w:szCs w:val="22"/>
        </w:rPr>
        <w:t>6</w:t>
      </w:r>
      <w:r w:rsidRPr="04729DCF">
        <w:rPr>
          <w:rFonts w:ascii="Calibri" w:hAnsi="Calibri" w:cs="Arial"/>
          <w:sz w:val="22"/>
          <w:szCs w:val="22"/>
        </w:rPr>
        <w:t xml:space="preserve">, global production conditions </w:t>
      </w:r>
      <w:r>
        <w:rPr>
          <w:rFonts w:ascii="Calibri" w:hAnsi="Calibri" w:cs="Arial"/>
          <w:sz w:val="22"/>
          <w:szCs w:val="22"/>
        </w:rPr>
        <w:t xml:space="preserve">were </w:t>
      </w:r>
      <w:r w:rsidRPr="04729DCF">
        <w:rPr>
          <w:rFonts w:ascii="Calibri" w:hAnsi="Calibri" w:cs="Arial"/>
          <w:sz w:val="22"/>
          <w:szCs w:val="22"/>
        </w:rPr>
        <w:t>generally favourable for</w:t>
      </w:r>
      <w:r>
        <w:rPr>
          <w:rFonts w:ascii="Calibri" w:hAnsi="Calibri" w:cs="Arial"/>
          <w:sz w:val="22"/>
          <w:szCs w:val="22"/>
        </w:rPr>
        <w:t xml:space="preserve"> maize, rice and soybeans</w:t>
      </w:r>
      <w:r w:rsidR="003B7203">
        <w:rPr>
          <w:rFonts w:ascii="Calibri" w:hAnsi="Calibri" w:cs="Arial"/>
          <w:sz w:val="22"/>
          <w:szCs w:val="22"/>
        </w:rPr>
        <w:t>, but more variable</w:t>
      </w:r>
      <w:r w:rsidR="00933EB6">
        <w:rPr>
          <w:rFonts w:ascii="Calibri" w:hAnsi="Calibri" w:cs="Arial"/>
          <w:sz w:val="22"/>
          <w:szCs w:val="22"/>
        </w:rPr>
        <w:t xml:space="preserve"> for</w:t>
      </w:r>
      <w:r w:rsidR="003B7203" w:rsidRPr="003B7203">
        <w:rPr>
          <w:rFonts w:ascii="Calibri" w:hAnsi="Calibri" w:cs="Arial"/>
          <w:sz w:val="22"/>
          <w:szCs w:val="22"/>
        </w:rPr>
        <w:t xml:space="preserve"> </w:t>
      </w:r>
      <w:r w:rsidR="003B7203">
        <w:rPr>
          <w:rFonts w:ascii="Calibri" w:hAnsi="Calibri" w:cs="Arial"/>
          <w:sz w:val="22"/>
          <w:szCs w:val="22"/>
        </w:rPr>
        <w:t>wheat</w:t>
      </w:r>
      <w:r>
        <w:rPr>
          <w:rFonts w:ascii="Calibri" w:hAnsi="Calibri" w:cs="Arial"/>
          <w:sz w:val="22"/>
          <w:szCs w:val="22"/>
        </w:rPr>
        <w:t>:</w:t>
      </w:r>
    </w:p>
    <w:p w14:paraId="521844DA" w14:textId="44F0B08B" w:rsidR="002C7A26" w:rsidRPr="005F751B" w:rsidRDefault="002C7A26" w:rsidP="002C7A26">
      <w:pPr>
        <w:numPr>
          <w:ilvl w:val="0"/>
          <w:numId w:val="16"/>
        </w:numPr>
        <w:tabs>
          <w:tab w:val="left" w:pos="720"/>
        </w:tabs>
        <w:spacing w:before="120"/>
        <w:rPr>
          <w:rFonts w:ascii="Calibri" w:hAnsi="Calibri" w:cs="Arial"/>
          <w:b/>
          <w:bCs/>
          <w:sz w:val="22"/>
          <w:szCs w:val="22"/>
        </w:rPr>
      </w:pPr>
      <w:r w:rsidRPr="3E2236C4">
        <w:rPr>
          <w:rFonts w:ascii="Calibri" w:hAnsi="Calibri" w:cs="Arial"/>
          <w:b/>
          <w:bCs/>
          <w:sz w:val="22"/>
          <w:szCs w:val="22"/>
        </w:rPr>
        <w:t xml:space="preserve">Wheat – </w:t>
      </w:r>
      <w:r w:rsidRPr="3E2236C4">
        <w:rPr>
          <w:rFonts w:ascii="Calibri" w:hAnsi="Calibri" w:cs="Arial"/>
          <w:sz w:val="22"/>
          <w:szCs w:val="22"/>
        </w:rPr>
        <w:t xml:space="preserve">In the </w:t>
      </w:r>
      <w:r w:rsidRPr="3E2236C4">
        <w:rPr>
          <w:rFonts w:ascii="Calibri" w:hAnsi="Calibri" w:cs="Arial"/>
          <w:b/>
          <w:bCs/>
          <w:sz w:val="22"/>
          <w:szCs w:val="22"/>
        </w:rPr>
        <w:t>northern hemisphere</w:t>
      </w:r>
      <w:r w:rsidRPr="3E2236C4">
        <w:rPr>
          <w:rFonts w:ascii="Calibri" w:hAnsi="Calibri" w:cs="Arial"/>
          <w:sz w:val="22"/>
          <w:szCs w:val="22"/>
        </w:rPr>
        <w:t xml:space="preserve">, </w:t>
      </w:r>
      <w:r w:rsidR="00D807ED">
        <w:rPr>
          <w:rFonts w:ascii="Calibri" w:hAnsi="Calibri" w:cs="Arial"/>
          <w:sz w:val="22"/>
          <w:szCs w:val="22"/>
        </w:rPr>
        <w:t xml:space="preserve">crops </w:t>
      </w:r>
      <w:r w:rsidR="00A702B7">
        <w:rPr>
          <w:rFonts w:ascii="Calibri" w:hAnsi="Calibri" w:cs="Arial"/>
          <w:sz w:val="22"/>
          <w:szCs w:val="22"/>
        </w:rPr>
        <w:t xml:space="preserve">for </w:t>
      </w:r>
      <w:r w:rsidR="00444652">
        <w:rPr>
          <w:rFonts w:ascii="Calibri" w:hAnsi="Calibri" w:cs="Arial"/>
          <w:sz w:val="22"/>
          <w:szCs w:val="22"/>
        </w:rPr>
        <w:t xml:space="preserve">harvest in 2026-27 </w:t>
      </w:r>
      <w:r w:rsidR="00D807ED">
        <w:rPr>
          <w:rFonts w:ascii="Calibri" w:hAnsi="Calibri" w:cs="Arial"/>
          <w:sz w:val="22"/>
          <w:szCs w:val="22"/>
        </w:rPr>
        <w:t xml:space="preserve">are </w:t>
      </w:r>
      <w:r w:rsidR="00444652">
        <w:rPr>
          <w:rFonts w:ascii="Calibri" w:hAnsi="Calibri" w:cs="Arial"/>
          <w:sz w:val="22"/>
          <w:szCs w:val="22"/>
        </w:rPr>
        <w:t xml:space="preserve">in winter </w:t>
      </w:r>
      <w:r w:rsidR="00061086">
        <w:rPr>
          <w:rFonts w:ascii="Calibri" w:hAnsi="Calibri" w:cs="Arial"/>
          <w:sz w:val="22"/>
          <w:szCs w:val="22"/>
        </w:rPr>
        <w:t>dormancy</w:t>
      </w:r>
      <w:r w:rsidR="00D807ED">
        <w:rPr>
          <w:rFonts w:ascii="Calibri" w:hAnsi="Calibri" w:cs="Arial"/>
          <w:sz w:val="22"/>
          <w:szCs w:val="22"/>
        </w:rPr>
        <w:t xml:space="preserve">, </w:t>
      </w:r>
      <w:r w:rsidR="00187A76">
        <w:rPr>
          <w:rFonts w:ascii="Calibri" w:hAnsi="Calibri" w:cs="Arial"/>
          <w:sz w:val="22"/>
          <w:szCs w:val="22"/>
        </w:rPr>
        <w:t xml:space="preserve">with isolated areas in North America and Europe at risk of winterkill </w:t>
      </w:r>
      <w:r w:rsidR="00061086">
        <w:rPr>
          <w:rFonts w:ascii="Calibri" w:hAnsi="Calibri" w:cs="Arial"/>
          <w:sz w:val="22"/>
          <w:szCs w:val="22"/>
        </w:rPr>
        <w:t xml:space="preserve">due to a lack of </w:t>
      </w:r>
      <w:r w:rsidR="00E90A66">
        <w:rPr>
          <w:rFonts w:ascii="Calibri" w:hAnsi="Calibri" w:cs="Arial"/>
          <w:sz w:val="22"/>
          <w:szCs w:val="22"/>
        </w:rPr>
        <w:t xml:space="preserve">snow cover and </w:t>
      </w:r>
      <w:r w:rsidR="00F16122">
        <w:rPr>
          <w:rFonts w:ascii="Calibri" w:hAnsi="Calibri" w:cs="Arial"/>
          <w:sz w:val="22"/>
          <w:szCs w:val="22"/>
        </w:rPr>
        <w:t xml:space="preserve">recent </w:t>
      </w:r>
      <w:r w:rsidR="00E90A66">
        <w:rPr>
          <w:rFonts w:ascii="Calibri" w:hAnsi="Calibri" w:cs="Arial"/>
          <w:sz w:val="22"/>
          <w:szCs w:val="22"/>
        </w:rPr>
        <w:t xml:space="preserve">freeze </w:t>
      </w:r>
      <w:r w:rsidR="00F16122">
        <w:rPr>
          <w:rFonts w:ascii="Calibri" w:hAnsi="Calibri" w:cs="Arial"/>
          <w:sz w:val="22"/>
          <w:szCs w:val="22"/>
        </w:rPr>
        <w:t>events</w:t>
      </w:r>
      <w:r w:rsidR="00187A76">
        <w:rPr>
          <w:rFonts w:ascii="Calibri" w:hAnsi="Calibri" w:cs="Arial"/>
          <w:sz w:val="22"/>
          <w:szCs w:val="22"/>
        </w:rPr>
        <w:t xml:space="preserve">. </w:t>
      </w:r>
    </w:p>
    <w:p w14:paraId="0816343E" w14:textId="1B10E407" w:rsidR="002C7A26" w:rsidRDefault="002C7A26" w:rsidP="002C7A26">
      <w:pPr>
        <w:numPr>
          <w:ilvl w:val="0"/>
          <w:numId w:val="16"/>
        </w:numPr>
        <w:tabs>
          <w:tab w:val="left" w:pos="720"/>
        </w:tabs>
        <w:spacing w:before="120"/>
        <w:rPr>
          <w:rFonts w:ascii="Calibri" w:hAnsi="Calibri" w:cs="Calibri"/>
          <w:sz w:val="22"/>
          <w:szCs w:val="22"/>
        </w:rPr>
      </w:pPr>
      <w:r w:rsidRPr="3E2236C4">
        <w:rPr>
          <w:rFonts w:ascii="Calibri" w:hAnsi="Calibri" w:cs="Calibri"/>
          <w:b/>
          <w:bCs/>
          <w:sz w:val="22"/>
          <w:szCs w:val="22"/>
        </w:rPr>
        <w:t xml:space="preserve">Maize </w:t>
      </w:r>
      <w:bookmarkStart w:id="70" w:name="_Hlk201207003"/>
      <w:r w:rsidRPr="3E2236C4">
        <w:rPr>
          <w:rFonts w:ascii="Calibri" w:hAnsi="Calibri" w:cs="Calibri"/>
          <w:b/>
          <w:bCs/>
          <w:sz w:val="22"/>
          <w:szCs w:val="22"/>
        </w:rPr>
        <w:t xml:space="preserve">– </w:t>
      </w:r>
      <w:r w:rsidRPr="3E2236C4">
        <w:rPr>
          <w:rFonts w:ascii="Calibri" w:hAnsi="Calibri" w:cs="Calibri"/>
          <w:sz w:val="22"/>
          <w:szCs w:val="22"/>
        </w:rPr>
        <w:t xml:space="preserve">In the </w:t>
      </w:r>
      <w:r w:rsidRPr="3E2236C4">
        <w:rPr>
          <w:rFonts w:ascii="Calibri" w:hAnsi="Calibri" w:cs="Calibri"/>
          <w:b/>
          <w:bCs/>
          <w:sz w:val="22"/>
          <w:szCs w:val="22"/>
        </w:rPr>
        <w:t>southern hemisphere</w:t>
      </w:r>
      <w:r w:rsidRPr="3E2236C4">
        <w:rPr>
          <w:rFonts w:ascii="Calibri" w:hAnsi="Calibri" w:cs="Calibri"/>
          <w:sz w:val="22"/>
          <w:szCs w:val="22"/>
        </w:rPr>
        <w:t xml:space="preserve">, </w:t>
      </w:r>
      <w:bookmarkEnd w:id="70"/>
      <w:r w:rsidRPr="3E2236C4">
        <w:rPr>
          <w:rFonts w:ascii="Calibri" w:hAnsi="Calibri" w:cs="Calibri"/>
          <w:sz w:val="22"/>
          <w:szCs w:val="22"/>
        </w:rPr>
        <w:t xml:space="preserve">favourable conditions are supporting </w:t>
      </w:r>
      <w:r w:rsidR="00A233B5">
        <w:rPr>
          <w:rFonts w:ascii="Calibri" w:hAnsi="Calibri" w:cs="Calibri"/>
          <w:sz w:val="22"/>
          <w:szCs w:val="22"/>
        </w:rPr>
        <w:t>cropping</w:t>
      </w:r>
      <w:r w:rsidRPr="3E2236C4">
        <w:rPr>
          <w:rFonts w:ascii="Calibri" w:hAnsi="Calibri" w:cs="Calibri"/>
          <w:sz w:val="22"/>
          <w:szCs w:val="22"/>
        </w:rPr>
        <w:t xml:space="preserve"> in South Africa as well as Brazil and </w:t>
      </w:r>
      <w:r w:rsidR="001657A6">
        <w:rPr>
          <w:rFonts w:ascii="Calibri" w:hAnsi="Calibri" w:cs="Calibri"/>
          <w:sz w:val="22"/>
          <w:szCs w:val="22"/>
        </w:rPr>
        <w:t xml:space="preserve">much of </w:t>
      </w:r>
      <w:r w:rsidRPr="3E2236C4">
        <w:rPr>
          <w:rFonts w:ascii="Calibri" w:hAnsi="Calibri" w:cs="Calibri"/>
          <w:sz w:val="22"/>
          <w:szCs w:val="22"/>
        </w:rPr>
        <w:t>Argentina,</w:t>
      </w:r>
      <w:r w:rsidR="00A233B5">
        <w:rPr>
          <w:rFonts w:ascii="Calibri" w:hAnsi="Calibri" w:cs="Calibri"/>
          <w:sz w:val="22"/>
          <w:szCs w:val="22"/>
        </w:rPr>
        <w:t xml:space="preserve"> </w:t>
      </w:r>
      <w:r w:rsidR="001657A6">
        <w:rPr>
          <w:rFonts w:ascii="Calibri" w:hAnsi="Calibri" w:cs="Calibri"/>
          <w:sz w:val="22"/>
          <w:szCs w:val="22"/>
        </w:rPr>
        <w:t xml:space="preserve">however there are </w:t>
      </w:r>
      <w:r w:rsidR="00A233B5">
        <w:rPr>
          <w:rFonts w:ascii="Calibri" w:hAnsi="Calibri" w:cs="Calibri"/>
          <w:sz w:val="22"/>
          <w:szCs w:val="22"/>
        </w:rPr>
        <w:t xml:space="preserve">some areas of </w:t>
      </w:r>
      <w:r w:rsidR="001657A6">
        <w:rPr>
          <w:rFonts w:ascii="Calibri" w:hAnsi="Calibri" w:cs="Calibri"/>
          <w:sz w:val="22"/>
          <w:szCs w:val="22"/>
        </w:rPr>
        <w:t xml:space="preserve">production </w:t>
      </w:r>
      <w:r w:rsidR="008F211C">
        <w:rPr>
          <w:rFonts w:ascii="Calibri" w:hAnsi="Calibri" w:cs="Calibri"/>
          <w:sz w:val="22"/>
          <w:szCs w:val="22"/>
        </w:rPr>
        <w:t xml:space="preserve">concerns in </w:t>
      </w:r>
      <w:r w:rsidR="00A233B5">
        <w:rPr>
          <w:rFonts w:ascii="Calibri" w:hAnsi="Calibri" w:cs="Calibri"/>
          <w:sz w:val="22"/>
          <w:szCs w:val="22"/>
        </w:rPr>
        <w:t xml:space="preserve">Argentina </w:t>
      </w:r>
      <w:r w:rsidR="008F211C">
        <w:rPr>
          <w:rFonts w:ascii="Calibri" w:hAnsi="Calibri" w:cs="Calibri"/>
          <w:sz w:val="22"/>
          <w:szCs w:val="22"/>
        </w:rPr>
        <w:t>due to recent hot and</w:t>
      </w:r>
      <w:r w:rsidR="00A233B5">
        <w:rPr>
          <w:rFonts w:ascii="Calibri" w:hAnsi="Calibri" w:cs="Calibri"/>
          <w:sz w:val="22"/>
          <w:szCs w:val="22"/>
        </w:rPr>
        <w:t xml:space="preserve"> dry conditions</w:t>
      </w:r>
      <w:r w:rsidRPr="3E2236C4">
        <w:rPr>
          <w:rFonts w:ascii="Calibri" w:hAnsi="Calibri" w:cs="Calibri"/>
          <w:sz w:val="22"/>
          <w:szCs w:val="22"/>
        </w:rPr>
        <w:t>. In the</w:t>
      </w:r>
      <w:r w:rsidRPr="3E2236C4">
        <w:rPr>
          <w:rFonts w:ascii="Calibri" w:hAnsi="Calibri" w:cs="Calibri"/>
          <w:sz w:val="24"/>
        </w:rPr>
        <w:t xml:space="preserve"> </w:t>
      </w:r>
      <w:r w:rsidRPr="3E2236C4">
        <w:rPr>
          <w:rFonts w:ascii="Calibri" w:hAnsi="Calibri" w:cs="Calibri"/>
          <w:b/>
          <w:bCs/>
          <w:sz w:val="22"/>
          <w:szCs w:val="22"/>
        </w:rPr>
        <w:t>northern hemisphere</w:t>
      </w:r>
      <w:r w:rsidRPr="3E2236C4">
        <w:rPr>
          <w:rFonts w:ascii="Calibri" w:hAnsi="Calibri" w:cs="Calibri"/>
          <w:sz w:val="22"/>
          <w:szCs w:val="22"/>
        </w:rPr>
        <w:t>,</w:t>
      </w:r>
      <w:r w:rsidRPr="3E2236C4">
        <w:rPr>
          <w:rFonts w:ascii="Calibri" w:hAnsi="Calibri" w:cs="Calibri"/>
          <w:sz w:val="24"/>
        </w:rPr>
        <w:t xml:space="preserve"> </w:t>
      </w:r>
      <w:r w:rsidRPr="3E2236C4">
        <w:rPr>
          <w:rFonts w:ascii="Calibri" w:hAnsi="Calibri" w:cs="Calibri"/>
          <w:sz w:val="22"/>
          <w:szCs w:val="22"/>
        </w:rPr>
        <w:t>harvesting</w:t>
      </w:r>
      <w:r w:rsidR="00BD59D8">
        <w:rPr>
          <w:rFonts w:ascii="Calibri" w:hAnsi="Calibri" w:cs="Calibri"/>
          <w:sz w:val="22"/>
          <w:szCs w:val="22"/>
        </w:rPr>
        <w:t xml:space="preserve"> has largely concluded</w:t>
      </w:r>
      <w:r w:rsidRPr="3E2236C4">
        <w:rPr>
          <w:rFonts w:ascii="Calibri" w:hAnsi="Calibri" w:cs="Calibri"/>
          <w:sz w:val="22"/>
          <w:szCs w:val="22"/>
        </w:rPr>
        <w:t xml:space="preserve">. In India </w:t>
      </w:r>
      <w:r w:rsidR="001F3996">
        <w:rPr>
          <w:rFonts w:ascii="Calibri" w:hAnsi="Calibri" w:cs="Calibri"/>
          <w:sz w:val="22"/>
          <w:szCs w:val="22"/>
        </w:rPr>
        <w:t xml:space="preserve">development </w:t>
      </w:r>
      <w:r w:rsidRPr="3E2236C4">
        <w:rPr>
          <w:rFonts w:ascii="Calibri" w:hAnsi="Calibri" w:cs="Calibri"/>
          <w:sz w:val="22"/>
          <w:szCs w:val="22"/>
        </w:rPr>
        <w:t>of the </w:t>
      </w:r>
      <w:r w:rsidRPr="3E2236C4">
        <w:rPr>
          <w:rFonts w:ascii="Calibri" w:hAnsi="Calibri" w:cs="Calibri"/>
          <w:i/>
          <w:iCs/>
          <w:sz w:val="22"/>
          <w:szCs w:val="22"/>
        </w:rPr>
        <w:t>Rabi</w:t>
      </w:r>
      <w:r w:rsidRPr="3E2236C4">
        <w:rPr>
          <w:rFonts w:ascii="Calibri" w:hAnsi="Calibri" w:cs="Calibri"/>
          <w:sz w:val="22"/>
          <w:szCs w:val="22"/>
        </w:rPr>
        <w:t xml:space="preserve"> crop is </w:t>
      </w:r>
      <w:r w:rsidR="001F3996">
        <w:rPr>
          <w:rFonts w:ascii="Calibri" w:hAnsi="Calibri" w:cs="Calibri"/>
          <w:sz w:val="22"/>
          <w:szCs w:val="22"/>
        </w:rPr>
        <w:t>continuing</w:t>
      </w:r>
      <w:r w:rsidRPr="3E2236C4">
        <w:rPr>
          <w:rFonts w:ascii="Calibri" w:hAnsi="Calibri" w:cs="Calibri"/>
          <w:sz w:val="22"/>
          <w:szCs w:val="22"/>
        </w:rPr>
        <w:t xml:space="preserve"> under favourable conditions.</w:t>
      </w:r>
    </w:p>
    <w:p w14:paraId="56DEE838" w14:textId="273DC424" w:rsidR="002C7A26" w:rsidRPr="00D8201A" w:rsidRDefault="002C7A26" w:rsidP="002C7A26">
      <w:pPr>
        <w:numPr>
          <w:ilvl w:val="0"/>
          <w:numId w:val="16"/>
        </w:numPr>
        <w:tabs>
          <w:tab w:val="left" w:pos="720"/>
        </w:tabs>
        <w:spacing w:before="120"/>
        <w:rPr>
          <w:rFonts w:ascii="Calibri" w:hAnsi="Calibri" w:cs="Calibri"/>
          <w:b/>
          <w:bCs/>
          <w:sz w:val="22"/>
          <w:szCs w:val="22"/>
        </w:rPr>
      </w:pPr>
      <w:r w:rsidRPr="04729DCF">
        <w:rPr>
          <w:rFonts w:ascii="Calibri" w:hAnsi="Calibri" w:cs="Calibri"/>
          <w:b/>
          <w:bCs/>
          <w:sz w:val="22"/>
          <w:szCs w:val="22"/>
        </w:rPr>
        <w:t xml:space="preserve">Rice – </w:t>
      </w:r>
      <w:r>
        <w:rPr>
          <w:rFonts w:ascii="Calibri" w:hAnsi="Calibri" w:cs="Calibri"/>
          <w:sz w:val="22"/>
          <w:szCs w:val="22"/>
        </w:rPr>
        <w:t xml:space="preserve">Global conditions are broadly favourable for major rice production regions, with exceptions in parts of Southeast Asia, including the Philippines and parts of Thailand which are experiencing poor conditions due to </w:t>
      </w:r>
      <w:r w:rsidR="00AC4EDF">
        <w:rPr>
          <w:rFonts w:ascii="Calibri" w:hAnsi="Calibri" w:cs="Calibri"/>
          <w:sz w:val="22"/>
          <w:szCs w:val="22"/>
        </w:rPr>
        <w:t>high rainfall</w:t>
      </w:r>
      <w:r>
        <w:rPr>
          <w:rFonts w:ascii="Calibri" w:hAnsi="Calibri" w:cs="Calibri"/>
          <w:sz w:val="22"/>
          <w:szCs w:val="22"/>
        </w:rPr>
        <w:t>.</w:t>
      </w:r>
    </w:p>
    <w:p w14:paraId="407F80F0" w14:textId="7CE90573" w:rsidR="002C7A26" w:rsidRPr="006008C0" w:rsidRDefault="002C7A26" w:rsidP="002C7A26">
      <w:pPr>
        <w:numPr>
          <w:ilvl w:val="0"/>
          <w:numId w:val="16"/>
        </w:numPr>
        <w:tabs>
          <w:tab w:val="left" w:pos="720"/>
        </w:tabs>
        <w:spacing w:before="120"/>
        <w:rPr>
          <w:rFonts w:ascii="Calibri" w:hAnsi="Calibri" w:cs="Calibri"/>
          <w:sz w:val="22"/>
          <w:szCs w:val="22"/>
        </w:rPr>
      </w:pPr>
      <w:r w:rsidRPr="00156DB4">
        <w:rPr>
          <w:rFonts w:ascii="Calibri" w:hAnsi="Calibri" w:cs="Calibri"/>
          <w:b/>
          <w:bCs/>
          <w:sz w:val="22"/>
          <w:szCs w:val="22"/>
        </w:rPr>
        <w:t>Soybeans –</w:t>
      </w:r>
      <w:r w:rsidR="00ED1B63">
        <w:rPr>
          <w:rFonts w:ascii="Calibri" w:hAnsi="Calibri" w:cs="Calibri"/>
          <w:sz w:val="22"/>
          <w:szCs w:val="22"/>
        </w:rPr>
        <w:t xml:space="preserve"> </w:t>
      </w:r>
      <w:r>
        <w:rPr>
          <w:rFonts w:ascii="Calibri" w:hAnsi="Calibri" w:cs="Calibri"/>
          <w:sz w:val="22"/>
          <w:szCs w:val="22"/>
        </w:rPr>
        <w:t xml:space="preserve">In the </w:t>
      </w:r>
      <w:r w:rsidRPr="005441B2">
        <w:rPr>
          <w:rFonts w:ascii="Calibri" w:hAnsi="Calibri" w:cs="Calibri"/>
          <w:b/>
          <w:bCs/>
          <w:sz w:val="22"/>
          <w:szCs w:val="22"/>
        </w:rPr>
        <w:t>southern hemisphere</w:t>
      </w:r>
      <w:r>
        <w:rPr>
          <w:rFonts w:ascii="Calibri" w:hAnsi="Calibri" w:cs="Calibri"/>
          <w:sz w:val="22"/>
          <w:szCs w:val="22"/>
        </w:rPr>
        <w:t xml:space="preserve">, </w:t>
      </w:r>
      <w:r w:rsidR="00ED1B63">
        <w:rPr>
          <w:rFonts w:ascii="Calibri" w:hAnsi="Calibri" w:cs="Calibri"/>
          <w:sz w:val="22"/>
          <w:szCs w:val="22"/>
        </w:rPr>
        <w:t>conditions</w:t>
      </w:r>
      <w:r w:rsidR="003D1B2A">
        <w:rPr>
          <w:rFonts w:ascii="Calibri" w:hAnsi="Calibri" w:cs="Calibri"/>
          <w:sz w:val="22"/>
          <w:szCs w:val="22"/>
        </w:rPr>
        <w:t xml:space="preserve"> have been supporting the beginning of the harvest</w:t>
      </w:r>
      <w:r w:rsidR="00ED1B63">
        <w:rPr>
          <w:rFonts w:ascii="Calibri" w:hAnsi="Calibri" w:cs="Calibri"/>
          <w:sz w:val="22"/>
          <w:szCs w:val="22"/>
        </w:rPr>
        <w:t xml:space="preserve"> in Brazil, while sowing concludes in Argentina with some</w:t>
      </w:r>
      <w:r w:rsidR="00316268">
        <w:rPr>
          <w:rFonts w:ascii="Calibri" w:hAnsi="Calibri" w:cs="Calibri"/>
          <w:sz w:val="22"/>
          <w:szCs w:val="22"/>
        </w:rPr>
        <w:t xml:space="preserve"> western regions seeing low rainfall</w:t>
      </w:r>
      <w:r w:rsidR="00ED1B63">
        <w:rPr>
          <w:rFonts w:ascii="Calibri" w:hAnsi="Calibri" w:cs="Calibri"/>
          <w:sz w:val="22"/>
          <w:szCs w:val="22"/>
        </w:rPr>
        <w:t>.</w:t>
      </w:r>
    </w:p>
    <w:p w14:paraId="768253CC" w14:textId="1261FAD1" w:rsidR="002C7A26" w:rsidRDefault="002C7A26" w:rsidP="002C7A26">
      <w:pPr>
        <w:keepLines/>
        <w:spacing w:after="200"/>
        <w:contextualSpacing/>
        <w:jc w:val="center"/>
        <w:rPr>
          <w:rFonts w:ascii="Calibri" w:eastAsia="Calibri" w:hAnsi="Calibri"/>
          <w:b/>
          <w:sz w:val="22"/>
          <w:szCs w:val="22"/>
          <w:lang w:eastAsia="ja-JP"/>
        </w:rPr>
      </w:pPr>
      <w:r w:rsidRPr="00D8201A">
        <w:rPr>
          <w:rFonts w:ascii="Calibri" w:eastAsia="Calibri" w:hAnsi="Calibri"/>
          <w:b/>
          <w:bCs/>
          <w:sz w:val="22"/>
          <w:szCs w:val="22"/>
          <w:lang w:eastAsia="ja-JP"/>
        </w:rPr>
        <w:t>Crop conditions, AMIS countries</w:t>
      </w:r>
      <w:r w:rsidR="001F3996">
        <w:rPr>
          <w:rFonts w:ascii="Calibri" w:eastAsia="Calibri" w:hAnsi="Calibri"/>
          <w:b/>
          <w:bCs/>
          <w:sz w:val="22"/>
          <w:szCs w:val="22"/>
          <w:lang w:eastAsia="ja-JP"/>
        </w:rPr>
        <w:t>, 28 January</w:t>
      </w:r>
      <w:r>
        <w:rPr>
          <w:rFonts w:ascii="Calibri" w:eastAsia="Calibri" w:hAnsi="Calibri"/>
          <w:b/>
          <w:bCs/>
          <w:sz w:val="22"/>
          <w:szCs w:val="22"/>
          <w:lang w:eastAsia="ja-JP"/>
        </w:rPr>
        <w:t xml:space="preserve"> </w:t>
      </w:r>
      <w:r w:rsidR="00316268">
        <w:rPr>
          <w:rFonts w:ascii="Calibri" w:eastAsia="Calibri" w:hAnsi="Calibri"/>
          <w:b/>
          <w:bCs/>
          <w:sz w:val="22"/>
          <w:szCs w:val="22"/>
          <w:lang w:eastAsia="ja-JP"/>
        </w:rPr>
        <w:t>202</w:t>
      </w:r>
      <w:r w:rsidR="001F3996">
        <w:rPr>
          <w:rFonts w:ascii="Calibri" w:eastAsia="Calibri" w:hAnsi="Calibri"/>
          <w:b/>
          <w:bCs/>
          <w:sz w:val="22"/>
          <w:szCs w:val="22"/>
          <w:lang w:eastAsia="ja-JP"/>
        </w:rPr>
        <w:t>6</w:t>
      </w:r>
    </w:p>
    <w:p w14:paraId="00D5A66F" w14:textId="4A9BB866" w:rsidR="002C7A26" w:rsidRPr="00D8201A" w:rsidRDefault="00726380" w:rsidP="002C7A26">
      <w:pPr>
        <w:keepLines/>
        <w:spacing w:after="200"/>
        <w:contextualSpacing/>
        <w:jc w:val="center"/>
        <w:rPr>
          <w:color w:val="5B9BD5" w:themeColor="accent1"/>
        </w:rPr>
      </w:pPr>
      <w:r w:rsidRPr="00726380">
        <w:rPr>
          <w:noProof/>
          <w:color w:val="5B9BD5" w:themeColor="accent1"/>
        </w:rPr>
        <w:drawing>
          <wp:inline distT="0" distB="0" distL="0" distR="0" wp14:anchorId="52FE0994" wp14:editId="30C38BF4">
            <wp:extent cx="5731510" cy="3937000"/>
            <wp:effectExtent l="0" t="0" r="2540" b="6350"/>
            <wp:docPr id="778499135" name="Picture 1" descr="Figure showing wheat, maize, rice and soy conditions for AMIS countries during the previous month. Image provided by AMIS.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99135" name="Picture 1" descr="Figure showing wheat, maize, rice and soy conditions for AMIS countries during the previous month. Image provided by AMIS. Please refer to accompanying text for a more detailed description"/>
                    <pic:cNvPicPr/>
                  </pic:nvPicPr>
                  <pic:blipFill>
                    <a:blip r:embed="rId18"/>
                    <a:stretch>
                      <a:fillRect/>
                    </a:stretch>
                  </pic:blipFill>
                  <pic:spPr>
                    <a:xfrm>
                      <a:off x="0" y="0"/>
                      <a:ext cx="5731510" cy="3937000"/>
                    </a:xfrm>
                    <a:prstGeom prst="rect">
                      <a:avLst/>
                    </a:prstGeom>
                  </pic:spPr>
                </pic:pic>
              </a:graphicData>
            </a:graphic>
          </wp:inline>
        </w:drawing>
      </w:r>
    </w:p>
    <w:p w14:paraId="1F5EA467" w14:textId="77777777" w:rsidR="002C7A26" w:rsidRPr="00CC4ED5" w:rsidRDefault="002C7A26" w:rsidP="002C7A26">
      <w:pPr>
        <w:spacing w:line="264" w:lineRule="auto"/>
        <w:rPr>
          <w:rFonts w:ascii="Calibri" w:hAnsi="Calibri"/>
          <w:sz w:val="18"/>
          <w:lang w:val="fr-CI"/>
        </w:rPr>
      </w:pPr>
      <w:r w:rsidRPr="00CC4ED5">
        <w:rPr>
          <w:rFonts w:ascii="Calibri" w:hAnsi="Calibri"/>
          <w:b/>
          <w:bCs/>
          <w:sz w:val="18"/>
          <w:lang w:val="fr-CI"/>
        </w:rPr>
        <w:t>AMIS</w:t>
      </w:r>
      <w:r w:rsidRPr="00CC4ED5">
        <w:rPr>
          <w:rFonts w:ascii="Calibri" w:hAnsi="Calibri"/>
          <w:sz w:val="18"/>
          <w:lang w:val="fr-CI"/>
        </w:rPr>
        <w:t xml:space="preserve"> Agricultural Market Information System.</w:t>
      </w:r>
    </w:p>
    <w:p w14:paraId="0CD5C01D" w14:textId="77777777" w:rsidR="002C7A26" w:rsidRPr="00CC4ED5" w:rsidRDefault="002C7A26" w:rsidP="002C7A26">
      <w:pPr>
        <w:spacing w:line="264" w:lineRule="auto"/>
        <w:rPr>
          <w:rFonts w:ascii="Calibri" w:hAnsi="Calibri"/>
          <w:sz w:val="18"/>
          <w:lang w:val="fr-CI"/>
        </w:rPr>
      </w:pPr>
      <w:r w:rsidRPr="00CC4ED5">
        <w:rPr>
          <w:rFonts w:ascii="Calibri" w:hAnsi="Calibri"/>
          <w:sz w:val="18"/>
          <w:lang w:val="fr-CI"/>
        </w:rPr>
        <w:t>Source: AMIS</w:t>
      </w:r>
      <w:bookmarkEnd w:id="69"/>
    </w:p>
    <w:p w14:paraId="7F37DC74" w14:textId="77777777" w:rsidR="002C7A26" w:rsidRPr="00CC4ED5" w:rsidRDefault="002C7A26" w:rsidP="002C7A26">
      <w:pPr>
        <w:rPr>
          <w:rFonts w:ascii="Calibri" w:hAnsi="Calibri" w:cs="Calibri"/>
          <w:sz w:val="22"/>
          <w:szCs w:val="22"/>
          <w:lang w:val="fr-CI"/>
        </w:rPr>
      </w:pPr>
    </w:p>
    <w:p w14:paraId="1D115461" w14:textId="4DFDF72B" w:rsidR="002C7A26" w:rsidRPr="00D8201A" w:rsidRDefault="002C7A26" w:rsidP="002C7A26">
      <w:pPr>
        <w:rPr>
          <w:rFonts w:ascii="Calibri" w:hAnsi="Calibri" w:cs="Calibri"/>
          <w:sz w:val="22"/>
          <w:szCs w:val="22"/>
        </w:rPr>
        <w:sectPr w:rsidR="002C7A26" w:rsidRPr="00D8201A" w:rsidSect="002C7A26">
          <w:footerReference w:type="default" r:id="rId19"/>
          <w:pgSz w:w="11906" w:h="16838"/>
          <w:pgMar w:top="1134" w:right="1440" w:bottom="1134" w:left="1440" w:header="709" w:footer="709" w:gutter="0"/>
          <w:cols w:space="720"/>
        </w:sectPr>
      </w:pPr>
      <w:r w:rsidRPr="04729DCF">
        <w:rPr>
          <w:rFonts w:ascii="Calibri" w:hAnsi="Calibri" w:cs="Calibri"/>
          <w:sz w:val="22"/>
          <w:szCs w:val="22"/>
        </w:rPr>
        <w:t xml:space="preserve">The global climate outlook for </w:t>
      </w:r>
      <w:bookmarkStart w:id="71" w:name="_Hlk95916183"/>
      <w:r w:rsidR="00791B54">
        <w:rPr>
          <w:rFonts w:ascii="Calibri" w:hAnsi="Calibri" w:cs="Calibri"/>
          <w:sz w:val="22"/>
          <w:szCs w:val="22"/>
        </w:rPr>
        <w:t xml:space="preserve">March </w:t>
      </w:r>
      <w:r>
        <w:rPr>
          <w:rFonts w:ascii="Calibri" w:hAnsi="Calibri" w:cs="Calibri"/>
          <w:sz w:val="22"/>
          <w:szCs w:val="22"/>
        </w:rPr>
        <w:t>2026 to</w:t>
      </w:r>
      <w:r w:rsidDel="00B01C48">
        <w:rPr>
          <w:rFonts w:ascii="Calibri" w:hAnsi="Calibri" w:cs="Calibri"/>
          <w:sz w:val="22"/>
          <w:szCs w:val="22"/>
        </w:rPr>
        <w:t xml:space="preserve"> </w:t>
      </w:r>
      <w:r w:rsidR="00791B54">
        <w:rPr>
          <w:rFonts w:ascii="Calibri" w:hAnsi="Calibri" w:cs="Calibri"/>
          <w:sz w:val="22"/>
          <w:szCs w:val="22"/>
        </w:rPr>
        <w:t xml:space="preserve">May </w:t>
      </w:r>
      <w:r w:rsidRPr="04729DCF">
        <w:rPr>
          <w:rFonts w:ascii="Calibri" w:hAnsi="Calibri" w:cs="Calibri"/>
          <w:sz w:val="22"/>
          <w:szCs w:val="22"/>
        </w:rPr>
        <w:t>202</w:t>
      </w:r>
      <w:r>
        <w:rPr>
          <w:rFonts w:ascii="Calibri" w:hAnsi="Calibri" w:cs="Calibri"/>
          <w:sz w:val="22"/>
          <w:szCs w:val="22"/>
        </w:rPr>
        <w:t>6</w:t>
      </w:r>
      <w:r w:rsidRPr="04729DCF">
        <w:rPr>
          <w:rFonts w:ascii="Calibri" w:hAnsi="Calibri" w:cs="Calibri"/>
          <w:sz w:val="22"/>
          <w:szCs w:val="22"/>
        </w:rPr>
        <w:t xml:space="preserve"> </w:t>
      </w:r>
      <w:bookmarkEnd w:id="71"/>
      <w:r w:rsidRPr="04729DCF">
        <w:rPr>
          <w:rFonts w:ascii="Calibri" w:hAnsi="Calibri" w:cs="Calibri"/>
          <w:sz w:val="22"/>
          <w:szCs w:val="22"/>
        </w:rPr>
        <w:t>indicates that mixed rainfall conditions are expected for the world’s major grain-producing and oilseed-producing regions. Outlooks and potential production impacts for major grain</w:t>
      </w:r>
      <w:r>
        <w:rPr>
          <w:rFonts w:ascii="Calibri" w:hAnsi="Calibri" w:cs="Calibri"/>
          <w:sz w:val="22"/>
          <w:szCs w:val="22"/>
        </w:rPr>
        <w:t>-</w:t>
      </w:r>
      <w:r w:rsidRPr="04729DCF">
        <w:rPr>
          <w:rFonts w:ascii="Calibri" w:hAnsi="Calibri" w:cs="Calibri"/>
          <w:sz w:val="22"/>
          <w:szCs w:val="22"/>
        </w:rPr>
        <w:t xml:space="preserve"> and oilseed</w:t>
      </w:r>
      <w:r>
        <w:rPr>
          <w:rFonts w:ascii="Calibri" w:hAnsi="Calibri" w:cs="Calibri"/>
          <w:sz w:val="22"/>
          <w:szCs w:val="22"/>
        </w:rPr>
        <w:t>-</w:t>
      </w:r>
      <w:r w:rsidRPr="04729DCF">
        <w:rPr>
          <w:rFonts w:ascii="Calibri" w:hAnsi="Calibri" w:cs="Calibri"/>
          <w:sz w:val="22"/>
          <w:szCs w:val="22"/>
        </w:rPr>
        <w:t xml:space="preserve">producing countries are presented in </w:t>
      </w:r>
      <w:r w:rsidRPr="04729DCF">
        <w:rPr>
          <w:rFonts w:ascii="Calibri" w:hAnsi="Calibri" w:cs="Arial"/>
          <w:sz w:val="22"/>
          <w:szCs w:val="22"/>
        </w:rPr>
        <w:t>the following tab</w:t>
      </w:r>
      <w:r>
        <w:rPr>
          <w:rFonts w:ascii="Calibri" w:hAnsi="Calibri" w:cs="Arial"/>
          <w:sz w:val="22"/>
          <w:szCs w:val="22"/>
        </w:rPr>
        <w:t>le.</w:t>
      </w:r>
    </w:p>
    <w:p w14:paraId="3CDEBD45" w14:textId="72C32F8E" w:rsidR="002C7A26" w:rsidRPr="00E50065" w:rsidRDefault="002C7A26" w:rsidP="002C7A26">
      <w:pPr>
        <w:spacing w:line="264" w:lineRule="auto"/>
        <w:rPr>
          <w:rFonts w:asciiTheme="minorHAnsi" w:hAnsiTheme="minorHAnsi" w:cstheme="minorHAnsi"/>
          <w:b/>
          <w:sz w:val="22"/>
          <w:szCs w:val="22"/>
          <w:lang w:eastAsia="ja-JP"/>
        </w:rPr>
      </w:pPr>
      <w:r w:rsidRPr="00FB3611">
        <w:rPr>
          <w:rFonts w:asciiTheme="minorHAnsi" w:hAnsiTheme="minorHAnsi" w:cstheme="minorHAnsi"/>
          <w:b/>
          <w:sz w:val="22"/>
          <w:szCs w:val="22"/>
          <w:lang w:eastAsia="ja-JP"/>
        </w:rPr>
        <w:lastRenderedPageBreak/>
        <w:t xml:space="preserve">Rainfall outlook and potential impact on the future state of production conditions, </w:t>
      </w:r>
      <w:r w:rsidR="00AC4498">
        <w:rPr>
          <w:rFonts w:asciiTheme="minorHAnsi" w:hAnsiTheme="minorHAnsi" w:cstheme="minorHAnsi"/>
          <w:b/>
          <w:sz w:val="22"/>
          <w:szCs w:val="22"/>
          <w:lang w:eastAsia="ja-JP"/>
        </w:rPr>
        <w:t>March</w:t>
      </w:r>
      <w:r w:rsidRPr="00E50065">
        <w:rPr>
          <w:rFonts w:asciiTheme="minorHAnsi" w:hAnsiTheme="minorHAnsi" w:cstheme="minorHAnsi"/>
          <w:b/>
          <w:sz w:val="22"/>
          <w:szCs w:val="22"/>
          <w:lang w:eastAsia="ja-JP"/>
        </w:rPr>
        <w:t xml:space="preserve"> 2026</w:t>
      </w:r>
      <w:r>
        <w:rPr>
          <w:rFonts w:asciiTheme="minorHAnsi" w:hAnsiTheme="minorHAnsi" w:cstheme="minorHAnsi"/>
          <w:b/>
          <w:sz w:val="22"/>
          <w:szCs w:val="22"/>
          <w:lang w:eastAsia="ja-JP"/>
        </w:rPr>
        <w:t xml:space="preserve"> </w:t>
      </w:r>
      <w:r w:rsidRPr="00E50065">
        <w:rPr>
          <w:rFonts w:asciiTheme="minorHAnsi" w:hAnsiTheme="minorHAnsi" w:cstheme="minorHAnsi"/>
          <w:b/>
          <w:sz w:val="22"/>
          <w:szCs w:val="22"/>
          <w:lang w:eastAsia="ja-JP"/>
        </w:rPr>
        <w:t>-</w:t>
      </w:r>
      <w:r>
        <w:rPr>
          <w:rFonts w:asciiTheme="minorHAnsi" w:hAnsiTheme="minorHAnsi" w:cstheme="minorHAnsi"/>
          <w:b/>
          <w:sz w:val="22"/>
          <w:szCs w:val="22"/>
          <w:lang w:eastAsia="ja-JP"/>
        </w:rPr>
        <w:t xml:space="preserve"> </w:t>
      </w:r>
      <w:r w:rsidRPr="00E50065">
        <w:rPr>
          <w:rFonts w:asciiTheme="minorHAnsi" w:hAnsiTheme="minorHAnsi" w:cstheme="minorHAnsi"/>
          <w:b/>
          <w:sz w:val="22"/>
          <w:szCs w:val="22"/>
          <w:lang w:eastAsia="ja-JP"/>
        </w:rPr>
        <w:t>Ma</w:t>
      </w:r>
      <w:r w:rsidR="00AC4498">
        <w:rPr>
          <w:rFonts w:asciiTheme="minorHAnsi" w:hAnsiTheme="minorHAnsi" w:cstheme="minorHAnsi"/>
          <w:b/>
          <w:sz w:val="22"/>
          <w:szCs w:val="22"/>
          <w:lang w:eastAsia="ja-JP"/>
        </w:rPr>
        <w:t>y</w:t>
      </w:r>
      <w:r w:rsidRPr="00E50065">
        <w:rPr>
          <w:rFonts w:asciiTheme="minorHAnsi" w:hAnsiTheme="minorHAnsi" w:cstheme="minorHAnsi"/>
          <w:b/>
          <w:sz w:val="22"/>
          <w:szCs w:val="22"/>
          <w:lang w:eastAsia="ja-JP"/>
        </w:rPr>
        <w:t xml:space="preserve"> 2026 </w:t>
      </w:r>
    </w:p>
    <w:tbl>
      <w:tblPr>
        <w:tblStyle w:val="TableGrid2"/>
        <w:tblW w:w="14737" w:type="dxa"/>
        <w:tblLook w:val="04A0" w:firstRow="1" w:lastRow="0" w:firstColumn="1" w:lastColumn="0" w:noHBand="0" w:noVBand="1"/>
      </w:tblPr>
      <w:tblGrid>
        <w:gridCol w:w="1271"/>
        <w:gridCol w:w="5245"/>
        <w:gridCol w:w="8221"/>
      </w:tblGrid>
      <w:tr w:rsidR="00DD24C0" w:rsidRPr="00AC0508" w14:paraId="5B329220" w14:textId="77777777">
        <w:trPr>
          <w:trHeight w:val="302"/>
        </w:trPr>
        <w:tc>
          <w:tcPr>
            <w:tcW w:w="1271" w:type="dxa"/>
            <w:tcBorders>
              <w:top w:val="single" w:sz="4" w:space="0" w:color="auto"/>
              <w:left w:val="single" w:sz="4" w:space="0" w:color="auto"/>
              <w:bottom w:val="single" w:sz="4" w:space="0" w:color="auto"/>
              <w:right w:val="single" w:sz="4" w:space="0" w:color="auto"/>
            </w:tcBorders>
            <w:hideMark/>
          </w:tcPr>
          <w:p w14:paraId="480FC41A" w14:textId="77777777" w:rsidR="002C7A26" w:rsidRPr="00FB3611" w:rsidRDefault="002C7A26">
            <w:pPr>
              <w:spacing w:before="60"/>
              <w:rPr>
                <w:rFonts w:asciiTheme="minorHAnsi" w:hAnsiTheme="minorHAnsi" w:cstheme="minorHAnsi"/>
                <w:b/>
                <w:sz w:val="22"/>
                <w:szCs w:val="22"/>
              </w:rPr>
            </w:pPr>
            <w:r w:rsidRPr="00FB3611">
              <w:rPr>
                <w:rFonts w:asciiTheme="minorHAnsi" w:hAnsiTheme="minorHAnsi" w:cstheme="minorHAnsi"/>
                <w:b/>
                <w:sz w:val="22"/>
                <w:szCs w:val="22"/>
              </w:rPr>
              <w:t>Region</w:t>
            </w:r>
          </w:p>
        </w:tc>
        <w:tc>
          <w:tcPr>
            <w:tcW w:w="5245" w:type="dxa"/>
            <w:tcBorders>
              <w:top w:val="single" w:sz="4" w:space="0" w:color="auto"/>
              <w:left w:val="single" w:sz="4" w:space="0" w:color="auto"/>
              <w:bottom w:val="single" w:sz="4" w:space="0" w:color="auto"/>
              <w:right w:val="single" w:sz="4" w:space="0" w:color="auto"/>
            </w:tcBorders>
            <w:hideMark/>
          </w:tcPr>
          <w:p w14:paraId="1FE2F097" w14:textId="77777777" w:rsidR="002C7A26" w:rsidRPr="00FB3611" w:rsidRDefault="002C7A26">
            <w:pPr>
              <w:spacing w:before="60"/>
              <w:rPr>
                <w:rFonts w:asciiTheme="minorHAnsi" w:hAnsiTheme="minorHAnsi" w:cstheme="minorHAnsi"/>
                <w:b/>
                <w:sz w:val="22"/>
                <w:szCs w:val="22"/>
              </w:rPr>
            </w:pPr>
            <w:r w:rsidRPr="00FB3611">
              <w:rPr>
                <w:rFonts w:asciiTheme="minorHAnsi" w:hAnsiTheme="minorHAnsi" w:cstheme="minorHAnsi"/>
                <w:b/>
                <w:sz w:val="22"/>
                <w:szCs w:val="22"/>
                <w:shd w:val="clear" w:color="auto" w:fill="FFFFFF"/>
                <w:lang w:eastAsia="ja-JP"/>
              </w:rPr>
              <w:t>Rainfall</w:t>
            </w:r>
            <w:r w:rsidRPr="00FB3611">
              <w:rPr>
                <w:rFonts w:asciiTheme="minorHAnsi" w:hAnsiTheme="minorHAnsi" w:cstheme="minorHAnsi"/>
                <w:b/>
                <w:bCs/>
                <w:sz w:val="22"/>
                <w:szCs w:val="22"/>
                <w:shd w:val="clear" w:color="auto" w:fill="FFFFFF"/>
              </w:rPr>
              <w:t xml:space="preserve"> outlook</w:t>
            </w:r>
            <w:r w:rsidRPr="00FB3611">
              <w:rPr>
                <w:rFonts w:asciiTheme="minorHAnsi" w:hAnsiTheme="minorHAnsi" w:cstheme="minorHAnsi"/>
                <w:sz w:val="22"/>
                <w:szCs w:val="22"/>
                <w:shd w:val="clear" w:color="auto" w:fill="FFFFFF"/>
              </w:rPr>
              <w:t> </w:t>
            </w:r>
          </w:p>
        </w:tc>
        <w:tc>
          <w:tcPr>
            <w:tcW w:w="8221" w:type="dxa"/>
            <w:tcBorders>
              <w:top w:val="single" w:sz="4" w:space="0" w:color="auto"/>
              <w:left w:val="single" w:sz="4" w:space="0" w:color="auto"/>
              <w:bottom w:val="single" w:sz="4" w:space="0" w:color="auto"/>
              <w:right w:val="single" w:sz="4" w:space="0" w:color="auto"/>
            </w:tcBorders>
            <w:hideMark/>
          </w:tcPr>
          <w:p w14:paraId="60348DD8" w14:textId="77777777" w:rsidR="002C7A26" w:rsidRPr="00FB3611" w:rsidRDefault="002C7A26">
            <w:pPr>
              <w:spacing w:before="60"/>
              <w:rPr>
                <w:rFonts w:asciiTheme="minorHAnsi" w:hAnsiTheme="minorHAnsi" w:cstheme="minorHAnsi"/>
                <w:b/>
                <w:sz w:val="22"/>
                <w:szCs w:val="22"/>
              </w:rPr>
            </w:pPr>
            <w:r w:rsidRPr="00FB3611">
              <w:rPr>
                <w:rFonts w:asciiTheme="minorHAnsi" w:hAnsiTheme="minorHAnsi" w:cstheme="minorHAnsi"/>
                <w:b/>
                <w:sz w:val="22"/>
                <w:szCs w:val="22"/>
              </w:rPr>
              <w:t>Potential impact on production</w:t>
            </w:r>
          </w:p>
        </w:tc>
      </w:tr>
      <w:tr w:rsidR="00DD24C0" w:rsidRPr="00AA62F9" w14:paraId="70AA14F6" w14:textId="77777777">
        <w:trPr>
          <w:trHeight w:val="545"/>
        </w:trPr>
        <w:tc>
          <w:tcPr>
            <w:tcW w:w="1271" w:type="dxa"/>
            <w:tcBorders>
              <w:top w:val="single" w:sz="4" w:space="0" w:color="auto"/>
              <w:left w:val="single" w:sz="4" w:space="0" w:color="auto"/>
              <w:bottom w:val="single" w:sz="4" w:space="0" w:color="auto"/>
              <w:right w:val="single" w:sz="4" w:space="0" w:color="auto"/>
            </w:tcBorders>
            <w:hideMark/>
          </w:tcPr>
          <w:p w14:paraId="3E1CBCBA" w14:textId="77777777" w:rsidR="002C7A26" w:rsidRPr="00FB3611" w:rsidRDefault="002C7A26">
            <w:pPr>
              <w:spacing w:before="60"/>
              <w:rPr>
                <w:rFonts w:asciiTheme="minorHAnsi" w:hAnsiTheme="minorHAnsi" w:cstheme="minorHAnsi"/>
                <w:b/>
                <w:sz w:val="22"/>
                <w:szCs w:val="22"/>
              </w:rPr>
            </w:pPr>
            <w:r w:rsidRPr="00FB3611">
              <w:rPr>
                <w:rFonts w:asciiTheme="minorHAnsi" w:hAnsiTheme="minorHAnsi" w:cstheme="minorHAnsi"/>
                <w:b/>
                <w:sz w:val="22"/>
                <w:szCs w:val="22"/>
              </w:rPr>
              <w:t>Argentina</w:t>
            </w:r>
          </w:p>
        </w:tc>
        <w:tc>
          <w:tcPr>
            <w:tcW w:w="5245" w:type="dxa"/>
            <w:tcBorders>
              <w:top w:val="single" w:sz="4" w:space="0" w:color="auto"/>
              <w:left w:val="single" w:sz="4" w:space="0" w:color="auto"/>
              <w:bottom w:val="single" w:sz="4" w:space="0" w:color="auto"/>
              <w:right w:val="single" w:sz="4" w:space="0" w:color="auto"/>
            </w:tcBorders>
            <w:hideMark/>
          </w:tcPr>
          <w:p w14:paraId="6F810302" w14:textId="5A38805D" w:rsidR="002C7A26" w:rsidRPr="0088613C" w:rsidRDefault="002C7A26">
            <w:pPr>
              <w:spacing w:before="60"/>
              <w:rPr>
                <w:rFonts w:asciiTheme="minorHAnsi" w:hAnsiTheme="minorHAnsi" w:cstheme="minorHAnsi"/>
                <w:sz w:val="22"/>
                <w:szCs w:val="22"/>
                <w:shd w:val="clear" w:color="auto" w:fill="FFFFFF"/>
              </w:rPr>
            </w:pPr>
            <w:r w:rsidRPr="0088613C">
              <w:rPr>
                <w:rFonts w:asciiTheme="minorHAnsi" w:hAnsiTheme="minorHAnsi" w:cstheme="minorHAnsi"/>
                <w:sz w:val="22"/>
                <w:szCs w:val="22"/>
                <w:shd w:val="clear" w:color="auto" w:fill="FFFFFF"/>
              </w:rPr>
              <w:t>Below average rainfall is likely across parts of north</w:t>
            </w:r>
            <w:r w:rsidR="00FF3D64">
              <w:rPr>
                <w:rFonts w:asciiTheme="minorHAnsi" w:hAnsiTheme="minorHAnsi" w:cstheme="minorHAnsi"/>
                <w:sz w:val="22"/>
                <w:szCs w:val="22"/>
                <w:shd w:val="clear" w:color="auto" w:fill="FFFFFF"/>
              </w:rPr>
              <w:t>ern and southern</w:t>
            </w:r>
            <w:r w:rsidRPr="0088613C">
              <w:rPr>
                <w:rFonts w:asciiTheme="minorHAnsi" w:hAnsiTheme="minorHAnsi" w:cstheme="minorHAnsi"/>
                <w:sz w:val="22"/>
                <w:szCs w:val="22"/>
                <w:shd w:val="clear" w:color="auto" w:fill="FFFFFF"/>
              </w:rPr>
              <w:t xml:space="preserve"> Argentina, with above average rainfall more likely in </w:t>
            </w:r>
            <w:r w:rsidR="00FF3D64">
              <w:rPr>
                <w:rFonts w:asciiTheme="minorHAnsi" w:hAnsiTheme="minorHAnsi" w:cstheme="minorHAnsi"/>
                <w:sz w:val="22"/>
                <w:szCs w:val="22"/>
                <w:shd w:val="clear" w:color="auto" w:fill="FFFFFF"/>
              </w:rPr>
              <w:t>central areas</w:t>
            </w:r>
            <w:r w:rsidRPr="0088613C">
              <w:rPr>
                <w:rFonts w:asciiTheme="minorHAnsi" w:hAnsiTheme="minorHAnsi" w:cstheme="minorHAnsi"/>
                <w:sz w:val="22"/>
                <w:szCs w:val="22"/>
                <w:shd w:val="clear" w:color="auto" w:fill="FFFFFF"/>
              </w:rPr>
              <w:t>.</w:t>
            </w:r>
          </w:p>
        </w:tc>
        <w:tc>
          <w:tcPr>
            <w:tcW w:w="8221" w:type="dxa"/>
            <w:tcBorders>
              <w:top w:val="single" w:sz="4" w:space="0" w:color="auto"/>
              <w:bottom w:val="single" w:sz="4" w:space="0" w:color="auto"/>
              <w:right w:val="single" w:sz="4" w:space="0" w:color="auto"/>
            </w:tcBorders>
            <w:hideMark/>
          </w:tcPr>
          <w:p w14:paraId="435D62F4" w14:textId="34A0F6A7" w:rsidR="00F85ABE" w:rsidRPr="00FB3611" w:rsidRDefault="00F85ABE">
            <w:pPr>
              <w:spacing w:before="6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Below average rainfall is</w:t>
            </w:r>
            <w:r w:rsidR="0062500D">
              <w:rPr>
                <w:rFonts w:asciiTheme="minorHAnsi" w:hAnsiTheme="minorHAnsi" w:cstheme="minorHAnsi"/>
                <w:sz w:val="22"/>
                <w:szCs w:val="22"/>
                <w:shd w:val="clear" w:color="auto" w:fill="FFFFFF"/>
              </w:rPr>
              <w:t xml:space="preserve"> likely to reduce the yield potential of major crops, including sorghum, rice, millet, soybeans</w:t>
            </w:r>
            <w:r w:rsidR="004C61DD">
              <w:rPr>
                <w:rFonts w:asciiTheme="minorHAnsi" w:hAnsiTheme="minorHAnsi" w:cstheme="minorHAnsi"/>
                <w:sz w:val="22"/>
                <w:szCs w:val="22"/>
                <w:shd w:val="clear" w:color="auto" w:fill="FFFFFF"/>
              </w:rPr>
              <w:t xml:space="preserve">, and corn which are undergoing grain filling and maturing. </w:t>
            </w:r>
          </w:p>
        </w:tc>
      </w:tr>
      <w:tr w:rsidR="00DD24C0" w:rsidRPr="00AA62F9" w14:paraId="66955D13" w14:textId="77777777">
        <w:trPr>
          <w:trHeight w:val="549"/>
        </w:trPr>
        <w:tc>
          <w:tcPr>
            <w:tcW w:w="1271" w:type="dxa"/>
            <w:tcBorders>
              <w:top w:val="single" w:sz="4" w:space="0" w:color="auto"/>
              <w:left w:val="single" w:sz="4" w:space="0" w:color="auto"/>
              <w:bottom w:val="single" w:sz="4" w:space="0" w:color="auto"/>
              <w:right w:val="single" w:sz="4" w:space="0" w:color="auto"/>
            </w:tcBorders>
            <w:hideMark/>
          </w:tcPr>
          <w:p w14:paraId="47F317E7" w14:textId="77777777" w:rsidR="002C7A26" w:rsidRPr="00FB3611" w:rsidRDefault="002C7A26">
            <w:pPr>
              <w:spacing w:before="60"/>
              <w:rPr>
                <w:rFonts w:asciiTheme="minorHAnsi" w:hAnsiTheme="minorHAnsi" w:cstheme="minorHAnsi"/>
                <w:b/>
                <w:sz w:val="22"/>
                <w:szCs w:val="22"/>
              </w:rPr>
            </w:pPr>
            <w:r w:rsidRPr="00FB3611">
              <w:rPr>
                <w:rFonts w:asciiTheme="minorHAnsi" w:hAnsiTheme="minorHAnsi" w:cstheme="minorHAnsi"/>
                <w:b/>
                <w:sz w:val="22"/>
                <w:szCs w:val="22"/>
              </w:rPr>
              <w:t>Black Sea Region</w:t>
            </w:r>
          </w:p>
        </w:tc>
        <w:tc>
          <w:tcPr>
            <w:tcW w:w="5245" w:type="dxa"/>
            <w:tcBorders>
              <w:top w:val="single" w:sz="4" w:space="0" w:color="auto"/>
              <w:left w:val="single" w:sz="4" w:space="0" w:color="auto"/>
              <w:bottom w:val="single" w:sz="4" w:space="0" w:color="auto"/>
              <w:right w:val="single" w:sz="4" w:space="0" w:color="auto"/>
            </w:tcBorders>
            <w:hideMark/>
          </w:tcPr>
          <w:p w14:paraId="53E8E08B" w14:textId="77777777" w:rsidR="002C7A26" w:rsidRPr="00FB3611" w:rsidRDefault="002C7A26">
            <w:pPr>
              <w:spacing w:before="60"/>
              <w:rPr>
                <w:rFonts w:asciiTheme="minorHAnsi" w:hAnsiTheme="minorHAnsi" w:cstheme="minorHAnsi"/>
                <w:color w:val="FF0000"/>
                <w:sz w:val="22"/>
                <w:szCs w:val="22"/>
                <w:lang w:val="en-US"/>
              </w:rPr>
            </w:pPr>
            <w:r>
              <w:rPr>
                <w:rFonts w:asciiTheme="minorHAnsi" w:hAnsiTheme="minorHAnsi" w:cstheme="minorHAnsi"/>
                <w:sz w:val="22"/>
                <w:szCs w:val="22"/>
                <w:lang w:val="en-US"/>
              </w:rPr>
              <w:t>Above</w:t>
            </w:r>
            <w:r w:rsidRPr="00FB3611">
              <w:rPr>
                <w:rFonts w:asciiTheme="minorHAnsi" w:hAnsiTheme="minorHAnsi" w:cstheme="minorHAnsi"/>
                <w:sz w:val="22"/>
                <w:szCs w:val="22"/>
                <w:lang w:val="en-US"/>
              </w:rPr>
              <w:t xml:space="preserve"> average rainfall is expected across </w:t>
            </w:r>
            <w:r>
              <w:rPr>
                <w:rFonts w:asciiTheme="minorHAnsi" w:hAnsiTheme="minorHAnsi" w:cstheme="minorHAnsi"/>
                <w:sz w:val="22"/>
                <w:szCs w:val="22"/>
                <w:lang w:val="en-US"/>
              </w:rPr>
              <w:t>western Ukraine</w:t>
            </w:r>
            <w:r w:rsidRPr="00FB3611">
              <w:rPr>
                <w:rFonts w:asciiTheme="minorHAnsi" w:hAnsiTheme="minorHAnsi" w:cstheme="minorHAnsi"/>
                <w:sz w:val="22"/>
                <w:szCs w:val="22"/>
                <w:lang w:val="en-US"/>
              </w:rPr>
              <w:t xml:space="preserve"> and parts of the south of the Russian Federation</w:t>
            </w:r>
            <w:r>
              <w:rPr>
                <w:rFonts w:asciiTheme="minorHAnsi" w:hAnsiTheme="minorHAnsi" w:cstheme="minorHAnsi"/>
                <w:sz w:val="22"/>
                <w:szCs w:val="22"/>
                <w:lang w:val="en-US"/>
              </w:rPr>
              <w:t>.</w:t>
            </w:r>
          </w:p>
        </w:tc>
        <w:tc>
          <w:tcPr>
            <w:tcW w:w="8221" w:type="dxa"/>
            <w:tcBorders>
              <w:top w:val="single" w:sz="4" w:space="0" w:color="auto"/>
              <w:bottom w:val="single" w:sz="4" w:space="0" w:color="auto"/>
              <w:right w:val="single" w:sz="4" w:space="0" w:color="auto"/>
            </w:tcBorders>
            <w:hideMark/>
          </w:tcPr>
          <w:p w14:paraId="27FB165B" w14:textId="51FEAA63" w:rsidR="002C7A26" w:rsidRPr="00FB3611" w:rsidRDefault="0006526B">
            <w:pPr>
              <w:spacing w:before="60"/>
              <w:rPr>
                <w:rFonts w:asciiTheme="minorHAnsi" w:hAnsiTheme="minorHAnsi" w:cstheme="minorHAnsi"/>
                <w:sz w:val="22"/>
                <w:szCs w:val="22"/>
                <w:shd w:val="clear" w:color="auto" w:fill="FFFFFF"/>
              </w:rPr>
            </w:pPr>
            <w:r w:rsidRPr="0006526B">
              <w:rPr>
                <w:rFonts w:asciiTheme="minorHAnsi" w:hAnsiTheme="minorHAnsi" w:cstheme="minorHAnsi"/>
                <w:sz w:val="22"/>
                <w:szCs w:val="22"/>
                <w:shd w:val="clear" w:color="auto" w:fill="FFFFFF"/>
              </w:rPr>
              <w:t xml:space="preserve">Above </w:t>
            </w:r>
            <w:r w:rsidR="00EC0E09" w:rsidRPr="0006526B">
              <w:rPr>
                <w:rFonts w:asciiTheme="minorHAnsi" w:hAnsiTheme="minorHAnsi" w:cstheme="minorHAnsi"/>
                <w:sz w:val="22"/>
                <w:szCs w:val="22"/>
                <w:shd w:val="clear" w:color="auto" w:fill="FFFFFF"/>
              </w:rPr>
              <w:t>average rainfall is likely</w:t>
            </w:r>
            <w:r>
              <w:rPr>
                <w:rFonts w:asciiTheme="minorHAnsi" w:hAnsiTheme="minorHAnsi" w:cstheme="minorHAnsi"/>
                <w:sz w:val="22"/>
                <w:szCs w:val="22"/>
                <w:shd w:val="clear" w:color="auto" w:fill="FFFFFF"/>
              </w:rPr>
              <w:t xml:space="preserve"> to</w:t>
            </w:r>
            <w:r w:rsidR="00EC0E09" w:rsidRPr="0006526B">
              <w:rPr>
                <w:rFonts w:asciiTheme="minorHAnsi" w:hAnsiTheme="minorHAnsi" w:cstheme="minorHAnsi"/>
                <w:sz w:val="22"/>
                <w:szCs w:val="22"/>
                <w:shd w:val="clear" w:color="auto" w:fill="FFFFFF"/>
              </w:rPr>
              <w:t xml:space="preserve"> </w:t>
            </w:r>
            <w:r w:rsidRPr="0006526B">
              <w:rPr>
                <w:rFonts w:asciiTheme="minorHAnsi" w:hAnsiTheme="minorHAnsi" w:cstheme="minorHAnsi"/>
                <w:sz w:val="22"/>
                <w:szCs w:val="22"/>
                <w:shd w:val="clear" w:color="auto" w:fill="FFFFFF"/>
              </w:rPr>
              <w:t>support</w:t>
            </w:r>
            <w:r w:rsidR="00EC0E09" w:rsidRPr="0006526B">
              <w:rPr>
                <w:rFonts w:asciiTheme="minorHAnsi" w:hAnsiTheme="minorHAnsi" w:cstheme="minorHAnsi"/>
                <w:sz w:val="22"/>
                <w:szCs w:val="22"/>
                <w:shd w:val="clear" w:color="auto" w:fill="FFFFFF"/>
              </w:rPr>
              <w:t xml:space="preserve"> the heading and grain development of wheat and canola in Ukraine, Türkiye, and the Russian Federation.</w:t>
            </w:r>
          </w:p>
        </w:tc>
      </w:tr>
      <w:tr w:rsidR="00DD24C0" w:rsidRPr="00AA62F9" w14:paraId="168159C4" w14:textId="77777777">
        <w:trPr>
          <w:trHeight w:val="787"/>
        </w:trPr>
        <w:tc>
          <w:tcPr>
            <w:tcW w:w="1271" w:type="dxa"/>
            <w:tcBorders>
              <w:top w:val="single" w:sz="4" w:space="0" w:color="auto"/>
              <w:left w:val="single" w:sz="4" w:space="0" w:color="auto"/>
              <w:bottom w:val="single" w:sz="4" w:space="0" w:color="auto"/>
              <w:right w:val="single" w:sz="4" w:space="0" w:color="auto"/>
            </w:tcBorders>
            <w:hideMark/>
          </w:tcPr>
          <w:p w14:paraId="0B208EB4" w14:textId="77777777" w:rsidR="002C7A26" w:rsidRPr="00FB3611" w:rsidRDefault="002C7A26">
            <w:pPr>
              <w:spacing w:before="60"/>
              <w:rPr>
                <w:rFonts w:asciiTheme="minorHAnsi" w:hAnsiTheme="minorHAnsi" w:cstheme="minorHAnsi"/>
                <w:b/>
                <w:sz w:val="22"/>
                <w:szCs w:val="22"/>
              </w:rPr>
            </w:pPr>
            <w:r w:rsidRPr="00FB3611">
              <w:rPr>
                <w:rFonts w:asciiTheme="minorHAnsi" w:hAnsiTheme="minorHAnsi" w:cstheme="minorHAnsi"/>
                <w:b/>
                <w:sz w:val="22"/>
                <w:szCs w:val="22"/>
              </w:rPr>
              <w:t>Brazil</w:t>
            </w:r>
          </w:p>
        </w:tc>
        <w:tc>
          <w:tcPr>
            <w:tcW w:w="5245" w:type="dxa"/>
            <w:tcBorders>
              <w:top w:val="single" w:sz="4" w:space="0" w:color="auto"/>
              <w:left w:val="single" w:sz="4" w:space="0" w:color="auto"/>
              <w:bottom w:val="single" w:sz="4" w:space="0" w:color="auto"/>
              <w:right w:val="single" w:sz="4" w:space="0" w:color="auto"/>
            </w:tcBorders>
            <w:hideMark/>
          </w:tcPr>
          <w:p w14:paraId="7B0F38F9" w14:textId="2653E993" w:rsidR="002C7A26" w:rsidRPr="00FB3611" w:rsidRDefault="002C7A26">
            <w:pPr>
              <w:spacing w:before="60"/>
              <w:rPr>
                <w:rFonts w:asciiTheme="minorHAnsi" w:hAnsiTheme="minorHAnsi" w:cstheme="minorHAnsi"/>
                <w:sz w:val="22"/>
                <w:szCs w:val="22"/>
              </w:rPr>
            </w:pPr>
            <w:r w:rsidRPr="00FB3611">
              <w:rPr>
                <w:rFonts w:asciiTheme="minorHAnsi" w:hAnsiTheme="minorHAnsi" w:cstheme="minorHAnsi"/>
                <w:sz w:val="22"/>
                <w:szCs w:val="22"/>
                <w:shd w:val="clear" w:color="auto" w:fill="FFFFFF"/>
              </w:rPr>
              <w:t xml:space="preserve">Rainfall outcomes across Brazil are expected to be </w:t>
            </w:r>
            <w:r w:rsidR="00F86633">
              <w:rPr>
                <w:rFonts w:asciiTheme="minorHAnsi" w:hAnsiTheme="minorHAnsi" w:cstheme="minorHAnsi"/>
                <w:sz w:val="22"/>
                <w:szCs w:val="22"/>
                <w:shd w:val="clear" w:color="auto" w:fill="FFFFFF"/>
              </w:rPr>
              <w:t xml:space="preserve">broadly below average, with exceptions in </w:t>
            </w:r>
            <w:r w:rsidR="00244D5A">
              <w:rPr>
                <w:rFonts w:asciiTheme="minorHAnsi" w:hAnsiTheme="minorHAnsi" w:cstheme="minorHAnsi"/>
                <w:sz w:val="22"/>
                <w:szCs w:val="22"/>
                <w:shd w:val="clear" w:color="auto" w:fill="FFFFFF"/>
              </w:rPr>
              <w:t xml:space="preserve">the southeast. </w:t>
            </w:r>
          </w:p>
        </w:tc>
        <w:tc>
          <w:tcPr>
            <w:tcW w:w="8221" w:type="dxa"/>
            <w:tcBorders>
              <w:top w:val="single" w:sz="4" w:space="0" w:color="auto"/>
              <w:bottom w:val="single" w:sz="4" w:space="0" w:color="auto"/>
              <w:right w:val="single" w:sz="4" w:space="0" w:color="auto"/>
            </w:tcBorders>
            <w:hideMark/>
          </w:tcPr>
          <w:p w14:paraId="1209A165" w14:textId="043B6F55" w:rsidR="002C7A26" w:rsidRPr="00FB3611" w:rsidRDefault="00E10C1A">
            <w:pPr>
              <w:spacing w:before="60"/>
              <w:rPr>
                <w:sz w:val="22"/>
                <w:szCs w:val="22"/>
                <w:shd w:val="clear" w:color="auto" w:fill="FFFFFF"/>
              </w:rPr>
            </w:pPr>
            <w:r>
              <w:rPr>
                <w:rFonts w:asciiTheme="minorHAnsi" w:hAnsiTheme="minorHAnsi" w:cstheme="minorHAnsi"/>
                <w:sz w:val="22"/>
                <w:szCs w:val="22"/>
                <w:shd w:val="clear" w:color="auto" w:fill="FFFFFF"/>
              </w:rPr>
              <w:t>B</w:t>
            </w:r>
            <w:r w:rsidR="002C7A26">
              <w:rPr>
                <w:rFonts w:asciiTheme="minorHAnsi" w:hAnsiTheme="minorHAnsi" w:cstheme="minorHAnsi"/>
                <w:sz w:val="22"/>
                <w:szCs w:val="22"/>
                <w:shd w:val="clear" w:color="auto" w:fill="FFFFFF"/>
              </w:rPr>
              <w:t>elow</w:t>
            </w:r>
            <w:r w:rsidR="002C7A26" w:rsidRPr="00FB3611">
              <w:rPr>
                <w:rFonts w:asciiTheme="minorHAnsi" w:hAnsiTheme="minorHAnsi" w:cstheme="minorHAnsi"/>
                <w:sz w:val="22"/>
                <w:szCs w:val="22"/>
                <w:shd w:val="clear" w:color="auto" w:fill="FFFFFF"/>
              </w:rPr>
              <w:t xml:space="preserve"> average</w:t>
            </w:r>
            <w:r w:rsidR="002C7A26">
              <w:rPr>
                <w:rFonts w:asciiTheme="minorHAnsi" w:hAnsiTheme="minorHAnsi" w:cstheme="minorHAnsi"/>
                <w:sz w:val="22"/>
                <w:szCs w:val="22"/>
                <w:shd w:val="clear" w:color="auto" w:fill="FFFFFF"/>
              </w:rPr>
              <w:t xml:space="preserve"> expected</w:t>
            </w:r>
            <w:r w:rsidR="002C7A26" w:rsidRPr="00FB3611">
              <w:rPr>
                <w:rFonts w:asciiTheme="minorHAnsi" w:hAnsiTheme="minorHAnsi" w:cstheme="minorHAnsi"/>
                <w:sz w:val="22"/>
                <w:szCs w:val="22"/>
                <w:shd w:val="clear" w:color="auto" w:fill="FFFFFF"/>
              </w:rPr>
              <w:t xml:space="preserve"> rainfall in parts of </w:t>
            </w:r>
            <w:r w:rsidR="002C7A26">
              <w:rPr>
                <w:rFonts w:asciiTheme="minorHAnsi" w:hAnsiTheme="minorHAnsi" w:cstheme="minorHAnsi"/>
                <w:sz w:val="22"/>
                <w:szCs w:val="22"/>
                <w:shd w:val="clear" w:color="auto" w:fill="FFFFFF"/>
              </w:rPr>
              <w:t xml:space="preserve">southern </w:t>
            </w:r>
            <w:r w:rsidR="002C7A26" w:rsidRPr="00FB3611">
              <w:rPr>
                <w:rFonts w:asciiTheme="minorHAnsi" w:hAnsiTheme="minorHAnsi" w:cstheme="minorHAnsi"/>
                <w:sz w:val="22"/>
                <w:szCs w:val="22"/>
                <w:shd w:val="clear" w:color="auto" w:fill="FFFFFF"/>
              </w:rPr>
              <w:t xml:space="preserve">Brazil </w:t>
            </w:r>
            <w:r w:rsidR="002C7A26">
              <w:rPr>
                <w:rFonts w:asciiTheme="minorHAnsi" w:hAnsiTheme="minorHAnsi" w:cstheme="minorHAnsi"/>
                <w:sz w:val="22"/>
                <w:szCs w:val="22"/>
                <w:shd w:val="clear" w:color="auto" w:fill="FFFFFF"/>
              </w:rPr>
              <w:t>may impair</w:t>
            </w:r>
            <w:r>
              <w:rPr>
                <w:rFonts w:asciiTheme="minorHAnsi" w:hAnsiTheme="minorHAnsi" w:cstheme="minorHAnsi"/>
                <w:sz w:val="22"/>
                <w:szCs w:val="22"/>
                <w:shd w:val="clear" w:color="auto" w:fill="FFFFFF"/>
              </w:rPr>
              <w:t xml:space="preserve"> the flowering of cotton, and the silking of corn.</w:t>
            </w:r>
          </w:p>
        </w:tc>
      </w:tr>
      <w:tr w:rsidR="00DD24C0" w:rsidRPr="00AA62F9" w14:paraId="528C6A25" w14:textId="77777777">
        <w:trPr>
          <w:trHeight w:val="560"/>
        </w:trPr>
        <w:tc>
          <w:tcPr>
            <w:tcW w:w="1271" w:type="dxa"/>
            <w:tcBorders>
              <w:top w:val="single" w:sz="4" w:space="0" w:color="auto"/>
              <w:left w:val="single" w:sz="4" w:space="0" w:color="auto"/>
              <w:bottom w:val="single" w:sz="4" w:space="0" w:color="auto"/>
              <w:right w:val="single" w:sz="4" w:space="0" w:color="auto"/>
            </w:tcBorders>
            <w:hideMark/>
          </w:tcPr>
          <w:p w14:paraId="7B5D5EE9" w14:textId="77777777" w:rsidR="002C7A26" w:rsidRPr="00FB3611" w:rsidRDefault="002C7A26">
            <w:pPr>
              <w:spacing w:before="60"/>
              <w:rPr>
                <w:rFonts w:asciiTheme="minorHAnsi" w:hAnsiTheme="minorHAnsi" w:cstheme="minorHAnsi"/>
                <w:b/>
                <w:sz w:val="22"/>
                <w:szCs w:val="22"/>
              </w:rPr>
            </w:pPr>
            <w:r w:rsidRPr="00FB3611">
              <w:rPr>
                <w:rFonts w:asciiTheme="minorHAnsi" w:hAnsiTheme="minorHAnsi" w:cstheme="minorHAnsi"/>
                <w:b/>
                <w:sz w:val="22"/>
                <w:szCs w:val="22"/>
              </w:rPr>
              <w:t>Canada</w:t>
            </w:r>
          </w:p>
        </w:tc>
        <w:tc>
          <w:tcPr>
            <w:tcW w:w="5245" w:type="dxa"/>
            <w:tcBorders>
              <w:top w:val="single" w:sz="4" w:space="0" w:color="auto"/>
              <w:left w:val="single" w:sz="4" w:space="0" w:color="auto"/>
              <w:bottom w:val="single" w:sz="4" w:space="0" w:color="auto"/>
              <w:right w:val="single" w:sz="4" w:space="0" w:color="auto"/>
            </w:tcBorders>
            <w:hideMark/>
          </w:tcPr>
          <w:p w14:paraId="480EFF04" w14:textId="553DD4EE" w:rsidR="002C7A26" w:rsidRPr="00FB3611" w:rsidRDefault="00E56340">
            <w:pPr>
              <w:spacing w:before="6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 xml:space="preserve">Precipitation </w:t>
            </w:r>
            <w:r w:rsidR="002C7A26" w:rsidRPr="00FB3611">
              <w:rPr>
                <w:rFonts w:asciiTheme="minorHAnsi" w:hAnsiTheme="minorHAnsi" w:cstheme="minorHAnsi"/>
                <w:sz w:val="22"/>
                <w:szCs w:val="22"/>
                <w:shd w:val="clear" w:color="auto" w:fill="FFFFFF"/>
              </w:rPr>
              <w:t xml:space="preserve">across Canada is expected to be </w:t>
            </w:r>
            <w:r w:rsidR="009934E3">
              <w:rPr>
                <w:rFonts w:asciiTheme="minorHAnsi" w:hAnsiTheme="minorHAnsi" w:cstheme="minorHAnsi"/>
                <w:sz w:val="22"/>
                <w:szCs w:val="22"/>
                <w:shd w:val="clear" w:color="auto" w:fill="FFFFFF"/>
              </w:rPr>
              <w:t xml:space="preserve">mixed, with </w:t>
            </w:r>
            <w:r w:rsidR="00C5211D">
              <w:rPr>
                <w:rFonts w:asciiTheme="minorHAnsi" w:hAnsiTheme="minorHAnsi" w:cstheme="minorHAnsi"/>
                <w:sz w:val="22"/>
                <w:szCs w:val="22"/>
                <w:shd w:val="clear" w:color="auto" w:fill="FFFFFF"/>
              </w:rPr>
              <w:t xml:space="preserve">broadly average conditions and </w:t>
            </w:r>
            <w:r w:rsidR="009934E3">
              <w:rPr>
                <w:rFonts w:asciiTheme="minorHAnsi" w:hAnsiTheme="minorHAnsi" w:cstheme="minorHAnsi"/>
                <w:sz w:val="22"/>
                <w:szCs w:val="22"/>
                <w:shd w:val="clear" w:color="auto" w:fill="FFFFFF"/>
              </w:rPr>
              <w:t xml:space="preserve">areas of both below and above average </w:t>
            </w:r>
            <w:r>
              <w:rPr>
                <w:rFonts w:asciiTheme="minorHAnsi" w:hAnsiTheme="minorHAnsi" w:cstheme="minorHAnsi"/>
                <w:sz w:val="22"/>
                <w:szCs w:val="22"/>
                <w:shd w:val="clear" w:color="auto" w:fill="FFFFFF"/>
              </w:rPr>
              <w:t xml:space="preserve">precipitation </w:t>
            </w:r>
            <w:r w:rsidR="009934E3">
              <w:rPr>
                <w:rFonts w:asciiTheme="minorHAnsi" w:hAnsiTheme="minorHAnsi" w:cstheme="minorHAnsi"/>
                <w:sz w:val="22"/>
                <w:szCs w:val="22"/>
                <w:shd w:val="clear" w:color="auto" w:fill="FFFFFF"/>
              </w:rPr>
              <w:t>in southern regions.</w:t>
            </w:r>
          </w:p>
        </w:tc>
        <w:tc>
          <w:tcPr>
            <w:tcW w:w="8221" w:type="dxa"/>
            <w:tcBorders>
              <w:top w:val="single" w:sz="4" w:space="0" w:color="auto"/>
              <w:bottom w:val="single" w:sz="4" w:space="0" w:color="auto"/>
              <w:right w:val="single" w:sz="4" w:space="0" w:color="auto"/>
            </w:tcBorders>
            <w:hideMark/>
          </w:tcPr>
          <w:p w14:paraId="025A055D" w14:textId="401EA3E0" w:rsidR="002C7A26" w:rsidRPr="00FB3611" w:rsidRDefault="002C7A26">
            <w:pPr>
              <w:spacing w:before="60"/>
              <w:rPr>
                <w:rFonts w:asciiTheme="minorHAnsi" w:hAnsiTheme="minorHAnsi" w:cstheme="minorHAnsi"/>
                <w:sz w:val="22"/>
                <w:szCs w:val="22"/>
                <w:shd w:val="clear" w:color="auto" w:fill="FFFFFF"/>
              </w:rPr>
            </w:pPr>
            <w:r w:rsidRPr="00FB3611">
              <w:rPr>
                <w:rFonts w:asciiTheme="minorHAnsi" w:hAnsiTheme="minorHAnsi" w:cstheme="minorHAnsi"/>
                <w:sz w:val="22"/>
                <w:szCs w:val="22"/>
                <w:shd w:val="clear" w:color="auto" w:fill="FFFFFF"/>
              </w:rPr>
              <w:t>Average</w:t>
            </w:r>
            <w:r w:rsidRPr="00FB3611" w:rsidDel="003043BB">
              <w:rPr>
                <w:rFonts w:asciiTheme="minorHAnsi" w:hAnsiTheme="minorHAnsi" w:cstheme="minorHAnsi"/>
                <w:sz w:val="22"/>
                <w:szCs w:val="22"/>
                <w:shd w:val="clear" w:color="auto" w:fill="FFFFFF"/>
              </w:rPr>
              <w:t xml:space="preserve"> </w:t>
            </w:r>
            <w:r w:rsidR="00E56340">
              <w:rPr>
                <w:rFonts w:asciiTheme="minorHAnsi" w:hAnsiTheme="minorHAnsi" w:cstheme="minorHAnsi"/>
                <w:sz w:val="22"/>
                <w:szCs w:val="22"/>
                <w:shd w:val="clear" w:color="auto" w:fill="FFFFFF"/>
              </w:rPr>
              <w:t>precipitation</w:t>
            </w:r>
            <w:r w:rsidR="003043BB" w:rsidRPr="00FB3611">
              <w:rPr>
                <w:rFonts w:asciiTheme="minorHAnsi" w:hAnsiTheme="minorHAnsi" w:cstheme="minorHAnsi"/>
                <w:sz w:val="22"/>
                <w:szCs w:val="22"/>
                <w:shd w:val="clear" w:color="auto" w:fill="FFFFFF"/>
              </w:rPr>
              <w:t xml:space="preserve"> </w:t>
            </w:r>
            <w:r w:rsidRPr="00FB3611">
              <w:rPr>
                <w:rFonts w:asciiTheme="minorHAnsi" w:hAnsiTheme="minorHAnsi" w:cstheme="minorHAnsi"/>
                <w:sz w:val="22"/>
                <w:szCs w:val="22"/>
                <w:shd w:val="clear" w:color="auto" w:fill="FFFFFF"/>
              </w:rPr>
              <w:t>is likely to provide sufficient snowpack to prevent winterkill of winter wheat in December</w:t>
            </w:r>
            <w:r>
              <w:rPr>
                <w:rFonts w:asciiTheme="minorHAnsi" w:hAnsiTheme="minorHAnsi" w:cstheme="minorHAnsi"/>
                <w:sz w:val="22"/>
                <w:szCs w:val="22"/>
                <w:shd w:val="clear" w:color="auto" w:fill="FFFFFF"/>
              </w:rPr>
              <w:t xml:space="preserve"> through to February</w:t>
            </w:r>
            <w:r w:rsidRPr="00FB3611">
              <w:rPr>
                <w:rFonts w:asciiTheme="minorHAnsi" w:hAnsiTheme="minorHAnsi" w:cstheme="minorHAnsi"/>
                <w:sz w:val="22"/>
                <w:szCs w:val="22"/>
                <w:shd w:val="clear" w:color="auto" w:fill="FFFFFF"/>
              </w:rPr>
              <w:t>.</w:t>
            </w:r>
          </w:p>
        </w:tc>
      </w:tr>
      <w:tr w:rsidR="00DD24C0" w:rsidRPr="00AA62F9" w14:paraId="394877E3" w14:textId="77777777">
        <w:trPr>
          <w:trHeight w:val="820"/>
        </w:trPr>
        <w:tc>
          <w:tcPr>
            <w:tcW w:w="1271" w:type="dxa"/>
            <w:tcBorders>
              <w:top w:val="single" w:sz="4" w:space="0" w:color="auto"/>
              <w:left w:val="single" w:sz="4" w:space="0" w:color="auto"/>
              <w:bottom w:val="single" w:sz="4" w:space="0" w:color="auto"/>
              <w:right w:val="single" w:sz="4" w:space="0" w:color="auto"/>
            </w:tcBorders>
            <w:hideMark/>
          </w:tcPr>
          <w:p w14:paraId="6FD0F178" w14:textId="77777777" w:rsidR="002C7A26" w:rsidRPr="00FB3611" w:rsidRDefault="002C7A26">
            <w:pPr>
              <w:spacing w:before="60"/>
              <w:rPr>
                <w:rFonts w:asciiTheme="minorHAnsi" w:hAnsiTheme="minorHAnsi" w:cstheme="minorHAnsi"/>
                <w:b/>
                <w:sz w:val="22"/>
                <w:szCs w:val="22"/>
              </w:rPr>
            </w:pPr>
            <w:r w:rsidRPr="00FB3611">
              <w:rPr>
                <w:rFonts w:asciiTheme="minorHAnsi" w:hAnsiTheme="minorHAnsi" w:cstheme="minorHAnsi"/>
                <w:b/>
                <w:sz w:val="22"/>
                <w:szCs w:val="22"/>
              </w:rPr>
              <w:t xml:space="preserve">China </w:t>
            </w:r>
          </w:p>
        </w:tc>
        <w:tc>
          <w:tcPr>
            <w:tcW w:w="5245" w:type="dxa"/>
            <w:tcBorders>
              <w:top w:val="single" w:sz="4" w:space="0" w:color="auto"/>
              <w:left w:val="single" w:sz="4" w:space="0" w:color="auto"/>
              <w:bottom w:val="single" w:sz="4" w:space="0" w:color="auto"/>
              <w:right w:val="single" w:sz="4" w:space="0" w:color="auto"/>
            </w:tcBorders>
            <w:hideMark/>
          </w:tcPr>
          <w:p w14:paraId="3DCC8C3E" w14:textId="77777777" w:rsidR="002C7A26" w:rsidRPr="00CC4FCE" w:rsidRDefault="002C7A26">
            <w:pPr>
              <w:spacing w:before="60"/>
              <w:rPr>
                <w:rFonts w:asciiTheme="minorHAnsi" w:hAnsiTheme="minorHAnsi" w:cstheme="minorHAnsi"/>
                <w:sz w:val="22"/>
                <w:szCs w:val="22"/>
                <w:shd w:val="clear" w:color="auto" w:fill="FFFFFF"/>
              </w:rPr>
            </w:pPr>
            <w:r w:rsidRPr="00CC4FCE">
              <w:rPr>
                <w:rFonts w:asciiTheme="minorHAnsi" w:hAnsiTheme="minorHAnsi" w:cstheme="minorHAnsi"/>
                <w:sz w:val="22"/>
                <w:szCs w:val="22"/>
                <w:shd w:val="clear" w:color="auto" w:fill="FFFFFF"/>
              </w:rPr>
              <w:t>Below average rainfall is expected across parts of eastern and northern China, with average falls expected elsewhere.</w:t>
            </w:r>
          </w:p>
        </w:tc>
        <w:tc>
          <w:tcPr>
            <w:tcW w:w="8221" w:type="dxa"/>
            <w:tcBorders>
              <w:top w:val="single" w:sz="4" w:space="0" w:color="auto"/>
              <w:bottom w:val="single" w:sz="4" w:space="0" w:color="auto"/>
              <w:right w:val="single" w:sz="4" w:space="0" w:color="auto"/>
            </w:tcBorders>
            <w:hideMark/>
          </w:tcPr>
          <w:p w14:paraId="6B2D05E8" w14:textId="3171084C" w:rsidR="002C7A26" w:rsidRPr="00CC4FCE" w:rsidRDefault="00DA489F">
            <w:pPr>
              <w:spacing w:before="60"/>
              <w:rPr>
                <w:rFonts w:asciiTheme="minorHAnsi" w:hAnsiTheme="minorHAnsi" w:cstheme="minorHAnsi"/>
                <w:sz w:val="22"/>
                <w:szCs w:val="22"/>
                <w:shd w:val="clear" w:color="auto" w:fill="FFFFFF"/>
              </w:rPr>
            </w:pPr>
            <w:r w:rsidRPr="00874C4B">
              <w:rPr>
                <w:rFonts w:asciiTheme="minorHAnsi" w:hAnsiTheme="minorHAnsi" w:cstheme="minorHAnsi"/>
                <w:sz w:val="22"/>
                <w:szCs w:val="22"/>
                <w:shd w:val="clear" w:color="auto" w:fill="FFFFFF"/>
              </w:rPr>
              <w:t xml:space="preserve">Drier than average conditions in eastern </w:t>
            </w:r>
            <w:r w:rsidR="00C979FF">
              <w:rPr>
                <w:rFonts w:asciiTheme="minorHAnsi" w:hAnsiTheme="minorHAnsi" w:cstheme="minorHAnsi"/>
                <w:sz w:val="22"/>
                <w:szCs w:val="22"/>
                <w:shd w:val="clear" w:color="auto" w:fill="FFFFFF"/>
              </w:rPr>
              <w:t xml:space="preserve">and northern </w:t>
            </w:r>
            <w:r w:rsidRPr="00874C4B">
              <w:rPr>
                <w:rFonts w:asciiTheme="minorHAnsi" w:hAnsiTheme="minorHAnsi" w:cstheme="minorHAnsi"/>
                <w:sz w:val="22"/>
                <w:szCs w:val="22"/>
                <w:shd w:val="clear" w:color="auto" w:fill="FFFFFF"/>
              </w:rPr>
              <w:t>regions may impact the heading of canola, wheat, and rice.</w:t>
            </w:r>
          </w:p>
        </w:tc>
      </w:tr>
      <w:tr w:rsidR="00DD24C0" w:rsidRPr="00AA62F9" w14:paraId="6C0EEE2D" w14:textId="77777777">
        <w:trPr>
          <w:trHeight w:val="802"/>
        </w:trPr>
        <w:tc>
          <w:tcPr>
            <w:tcW w:w="1271" w:type="dxa"/>
            <w:tcBorders>
              <w:top w:val="single" w:sz="4" w:space="0" w:color="auto"/>
              <w:left w:val="single" w:sz="4" w:space="0" w:color="auto"/>
              <w:bottom w:val="single" w:sz="4" w:space="0" w:color="auto"/>
              <w:right w:val="single" w:sz="4" w:space="0" w:color="auto"/>
            </w:tcBorders>
            <w:hideMark/>
          </w:tcPr>
          <w:p w14:paraId="2C2C1ACE" w14:textId="77777777" w:rsidR="002C7A26" w:rsidRPr="00FB3611" w:rsidRDefault="002C7A26">
            <w:pPr>
              <w:spacing w:before="60"/>
              <w:rPr>
                <w:rFonts w:asciiTheme="minorHAnsi" w:hAnsiTheme="minorHAnsi" w:cstheme="minorHAnsi"/>
                <w:b/>
                <w:sz w:val="22"/>
                <w:szCs w:val="22"/>
              </w:rPr>
            </w:pPr>
            <w:r w:rsidRPr="00FB3611">
              <w:rPr>
                <w:rFonts w:asciiTheme="minorHAnsi" w:hAnsiTheme="minorHAnsi" w:cstheme="minorHAnsi"/>
                <w:b/>
                <w:sz w:val="22"/>
                <w:szCs w:val="22"/>
              </w:rPr>
              <w:t>European Union</w:t>
            </w:r>
          </w:p>
        </w:tc>
        <w:tc>
          <w:tcPr>
            <w:tcW w:w="5245" w:type="dxa"/>
            <w:tcBorders>
              <w:top w:val="single" w:sz="4" w:space="0" w:color="auto"/>
              <w:left w:val="single" w:sz="4" w:space="0" w:color="auto"/>
              <w:bottom w:val="single" w:sz="4" w:space="0" w:color="auto"/>
              <w:right w:val="single" w:sz="4" w:space="0" w:color="auto"/>
            </w:tcBorders>
            <w:hideMark/>
          </w:tcPr>
          <w:p w14:paraId="330D146C" w14:textId="5858279F" w:rsidR="002C7A26" w:rsidRPr="00FB3611" w:rsidRDefault="002C7A26">
            <w:pPr>
              <w:spacing w:before="60"/>
              <w:rPr>
                <w:rFonts w:asciiTheme="minorHAnsi" w:hAnsiTheme="minorHAnsi" w:cstheme="minorHAnsi"/>
                <w:sz w:val="22"/>
                <w:szCs w:val="22"/>
              </w:rPr>
            </w:pPr>
            <w:r w:rsidRPr="00FB3611">
              <w:rPr>
                <w:rFonts w:asciiTheme="minorHAnsi" w:hAnsiTheme="minorHAnsi" w:cstheme="minorHAnsi"/>
                <w:sz w:val="22"/>
                <w:szCs w:val="22"/>
              </w:rPr>
              <w:t>Average</w:t>
            </w:r>
            <w:r w:rsidRPr="00FB3611" w:rsidDel="000A08A6">
              <w:rPr>
                <w:rFonts w:asciiTheme="minorHAnsi" w:hAnsiTheme="minorHAnsi" w:cstheme="minorHAnsi"/>
                <w:sz w:val="22"/>
                <w:szCs w:val="22"/>
              </w:rPr>
              <w:t xml:space="preserve"> </w:t>
            </w:r>
            <w:r w:rsidR="000A08A6">
              <w:rPr>
                <w:rFonts w:asciiTheme="minorHAnsi" w:hAnsiTheme="minorHAnsi" w:cstheme="minorHAnsi"/>
                <w:sz w:val="22"/>
                <w:szCs w:val="22"/>
              </w:rPr>
              <w:t>precipitation</w:t>
            </w:r>
            <w:r w:rsidR="000A08A6" w:rsidRPr="00FB3611">
              <w:rPr>
                <w:rFonts w:asciiTheme="minorHAnsi" w:hAnsiTheme="minorHAnsi" w:cstheme="minorHAnsi"/>
                <w:sz w:val="22"/>
                <w:szCs w:val="22"/>
              </w:rPr>
              <w:t xml:space="preserve"> </w:t>
            </w:r>
            <w:r w:rsidRPr="00FB3611">
              <w:rPr>
                <w:rFonts w:asciiTheme="minorHAnsi" w:hAnsiTheme="minorHAnsi" w:cstheme="minorHAnsi"/>
                <w:sz w:val="22"/>
                <w:szCs w:val="22"/>
              </w:rPr>
              <w:t xml:space="preserve">is more likely for much of the European Union, with </w:t>
            </w:r>
            <w:r w:rsidR="00DC3402">
              <w:rPr>
                <w:rFonts w:asciiTheme="minorHAnsi" w:hAnsiTheme="minorHAnsi" w:cstheme="minorHAnsi"/>
                <w:sz w:val="22"/>
                <w:szCs w:val="22"/>
              </w:rPr>
              <w:t xml:space="preserve">isolated eastern areas and parts of the United Kingdom to see below average falls. </w:t>
            </w:r>
          </w:p>
        </w:tc>
        <w:tc>
          <w:tcPr>
            <w:tcW w:w="8221" w:type="dxa"/>
            <w:tcBorders>
              <w:top w:val="single" w:sz="4" w:space="0" w:color="auto"/>
              <w:bottom w:val="single" w:sz="4" w:space="0" w:color="auto"/>
              <w:right w:val="single" w:sz="4" w:space="0" w:color="auto"/>
            </w:tcBorders>
            <w:hideMark/>
          </w:tcPr>
          <w:p w14:paraId="17D546EF" w14:textId="48F4DAB3" w:rsidR="002C7A26" w:rsidRPr="00FB3611" w:rsidRDefault="002C7A26">
            <w:pPr>
              <w:spacing w:before="60"/>
              <w:rPr>
                <w:rFonts w:asciiTheme="minorHAnsi" w:hAnsiTheme="minorHAnsi" w:cstheme="minorHAnsi"/>
                <w:sz w:val="22"/>
                <w:szCs w:val="22"/>
                <w:shd w:val="clear" w:color="auto" w:fill="FFFFFF"/>
              </w:rPr>
            </w:pPr>
            <w:r w:rsidRPr="00FB3611">
              <w:rPr>
                <w:rFonts w:asciiTheme="minorHAnsi" w:hAnsiTheme="minorHAnsi" w:cstheme="minorHAnsi"/>
                <w:sz w:val="22"/>
                <w:szCs w:val="22"/>
              </w:rPr>
              <w:t>Average</w:t>
            </w:r>
            <w:r w:rsidRPr="00FB3611" w:rsidDel="000A08A6">
              <w:rPr>
                <w:rFonts w:asciiTheme="minorHAnsi" w:hAnsiTheme="minorHAnsi" w:cstheme="minorHAnsi"/>
                <w:sz w:val="22"/>
                <w:szCs w:val="22"/>
              </w:rPr>
              <w:t xml:space="preserve"> </w:t>
            </w:r>
            <w:r w:rsidR="000A08A6">
              <w:rPr>
                <w:rFonts w:asciiTheme="minorHAnsi" w:hAnsiTheme="minorHAnsi" w:cstheme="minorHAnsi"/>
                <w:sz w:val="22"/>
                <w:szCs w:val="22"/>
              </w:rPr>
              <w:t>precipitation</w:t>
            </w:r>
            <w:r w:rsidR="000A08A6" w:rsidRPr="00FB3611">
              <w:rPr>
                <w:rFonts w:asciiTheme="minorHAnsi" w:hAnsiTheme="minorHAnsi" w:cstheme="minorHAnsi"/>
                <w:sz w:val="22"/>
                <w:szCs w:val="22"/>
              </w:rPr>
              <w:t xml:space="preserve"> </w:t>
            </w:r>
            <w:r w:rsidRPr="00FB3611">
              <w:rPr>
                <w:rFonts w:asciiTheme="minorHAnsi" w:hAnsiTheme="minorHAnsi" w:cstheme="minorHAnsi"/>
                <w:sz w:val="22"/>
                <w:szCs w:val="22"/>
              </w:rPr>
              <w:t xml:space="preserve">across much of the European Union is likely to </w:t>
            </w:r>
            <w:r>
              <w:rPr>
                <w:rFonts w:asciiTheme="minorHAnsi" w:hAnsiTheme="minorHAnsi" w:cstheme="minorHAnsi"/>
                <w:sz w:val="22"/>
                <w:szCs w:val="22"/>
              </w:rPr>
              <w:t>support</w:t>
            </w:r>
            <w:r w:rsidRPr="00FB3611">
              <w:rPr>
                <w:rFonts w:asciiTheme="minorHAnsi" w:hAnsiTheme="minorHAnsi" w:cstheme="minorHAnsi"/>
                <w:sz w:val="22"/>
                <w:szCs w:val="22"/>
              </w:rPr>
              <w:t xml:space="preserve"> the </w:t>
            </w:r>
            <w:r w:rsidR="00E969EB">
              <w:rPr>
                <w:rFonts w:asciiTheme="minorHAnsi" w:hAnsiTheme="minorHAnsi" w:cstheme="minorHAnsi"/>
                <w:sz w:val="22"/>
                <w:szCs w:val="22"/>
              </w:rPr>
              <w:t xml:space="preserve">heading of wheat in March and April. </w:t>
            </w:r>
            <w:r>
              <w:rPr>
                <w:rFonts w:asciiTheme="minorHAnsi" w:hAnsiTheme="minorHAnsi" w:cstheme="minorHAnsi"/>
                <w:sz w:val="22"/>
                <w:szCs w:val="22"/>
              </w:rPr>
              <w:t xml:space="preserve"> </w:t>
            </w:r>
          </w:p>
        </w:tc>
      </w:tr>
      <w:tr w:rsidR="00DD24C0" w:rsidRPr="00AA62F9" w14:paraId="05DD3F29" w14:textId="77777777">
        <w:trPr>
          <w:trHeight w:val="637"/>
        </w:trPr>
        <w:tc>
          <w:tcPr>
            <w:tcW w:w="1271" w:type="dxa"/>
            <w:tcBorders>
              <w:top w:val="single" w:sz="4" w:space="0" w:color="auto"/>
              <w:left w:val="single" w:sz="4" w:space="0" w:color="auto"/>
              <w:bottom w:val="single" w:sz="4" w:space="0" w:color="auto"/>
              <w:right w:val="single" w:sz="4" w:space="0" w:color="auto"/>
            </w:tcBorders>
            <w:hideMark/>
          </w:tcPr>
          <w:p w14:paraId="13D42CC3" w14:textId="77777777" w:rsidR="002C7A26" w:rsidRPr="00FB3611" w:rsidRDefault="002C7A26">
            <w:pPr>
              <w:spacing w:before="60"/>
              <w:rPr>
                <w:rFonts w:asciiTheme="minorHAnsi" w:hAnsiTheme="minorHAnsi" w:cstheme="minorHAnsi"/>
                <w:b/>
                <w:sz w:val="22"/>
                <w:szCs w:val="22"/>
              </w:rPr>
            </w:pPr>
            <w:r w:rsidRPr="00FB3611">
              <w:rPr>
                <w:rFonts w:asciiTheme="minorHAnsi" w:hAnsiTheme="minorHAnsi" w:cstheme="minorHAnsi"/>
                <w:b/>
                <w:sz w:val="22"/>
                <w:szCs w:val="22"/>
              </w:rPr>
              <w:t>South Asia (India)</w:t>
            </w:r>
          </w:p>
        </w:tc>
        <w:tc>
          <w:tcPr>
            <w:tcW w:w="5245" w:type="dxa"/>
            <w:tcBorders>
              <w:top w:val="single" w:sz="4" w:space="0" w:color="auto"/>
              <w:left w:val="single" w:sz="4" w:space="0" w:color="auto"/>
              <w:bottom w:val="single" w:sz="4" w:space="0" w:color="auto"/>
              <w:right w:val="single" w:sz="4" w:space="0" w:color="auto"/>
            </w:tcBorders>
            <w:hideMark/>
          </w:tcPr>
          <w:p w14:paraId="4DC5E46B" w14:textId="7112921B" w:rsidR="002C7A26" w:rsidRPr="00FB3611" w:rsidRDefault="002C7A26">
            <w:pPr>
              <w:spacing w:before="60"/>
              <w:rPr>
                <w:rFonts w:asciiTheme="minorHAnsi" w:hAnsiTheme="minorHAnsi" w:cstheme="minorHAnsi"/>
                <w:sz w:val="22"/>
                <w:szCs w:val="22"/>
              </w:rPr>
            </w:pPr>
            <w:r w:rsidRPr="00FB3611">
              <w:rPr>
                <w:rFonts w:asciiTheme="minorHAnsi" w:hAnsiTheme="minorHAnsi" w:cstheme="minorHAnsi"/>
                <w:sz w:val="22"/>
                <w:szCs w:val="22"/>
              </w:rPr>
              <w:t xml:space="preserve">Below average rainfall is expected across </w:t>
            </w:r>
            <w:r w:rsidR="00A103F0">
              <w:rPr>
                <w:rFonts w:asciiTheme="minorHAnsi" w:hAnsiTheme="minorHAnsi" w:cstheme="minorHAnsi"/>
                <w:sz w:val="22"/>
                <w:szCs w:val="22"/>
              </w:rPr>
              <w:t>parts o</w:t>
            </w:r>
            <w:r w:rsidRPr="00FB3611">
              <w:rPr>
                <w:rFonts w:asciiTheme="minorHAnsi" w:hAnsiTheme="minorHAnsi" w:cstheme="minorHAnsi"/>
                <w:sz w:val="22"/>
                <w:szCs w:val="22"/>
              </w:rPr>
              <w:t xml:space="preserve">f </w:t>
            </w:r>
            <w:r w:rsidR="00A103F0">
              <w:rPr>
                <w:rFonts w:asciiTheme="minorHAnsi" w:hAnsiTheme="minorHAnsi" w:cstheme="minorHAnsi"/>
                <w:sz w:val="22"/>
                <w:szCs w:val="22"/>
              </w:rPr>
              <w:t>western</w:t>
            </w:r>
            <w:r w:rsidRPr="00FB3611">
              <w:rPr>
                <w:rFonts w:asciiTheme="minorHAnsi" w:hAnsiTheme="minorHAnsi" w:cstheme="minorHAnsi"/>
                <w:sz w:val="22"/>
                <w:szCs w:val="22"/>
              </w:rPr>
              <w:t xml:space="preserve"> India, while above average rainfall is expected in </w:t>
            </w:r>
            <w:r w:rsidR="00A103F0">
              <w:rPr>
                <w:rFonts w:asciiTheme="minorHAnsi" w:hAnsiTheme="minorHAnsi" w:cstheme="minorHAnsi"/>
                <w:sz w:val="22"/>
                <w:szCs w:val="22"/>
              </w:rPr>
              <w:t>northern and eastern</w:t>
            </w:r>
            <w:r>
              <w:rPr>
                <w:rFonts w:asciiTheme="minorHAnsi" w:hAnsiTheme="minorHAnsi" w:cstheme="minorHAnsi"/>
                <w:sz w:val="22"/>
                <w:szCs w:val="22"/>
              </w:rPr>
              <w:t xml:space="preserve"> regions</w:t>
            </w:r>
            <w:r w:rsidRPr="00FB3611">
              <w:rPr>
                <w:rFonts w:asciiTheme="minorHAnsi" w:hAnsiTheme="minorHAnsi" w:cstheme="minorHAnsi"/>
                <w:sz w:val="22"/>
                <w:szCs w:val="22"/>
              </w:rPr>
              <w:t>.</w:t>
            </w:r>
          </w:p>
        </w:tc>
        <w:tc>
          <w:tcPr>
            <w:tcW w:w="8221" w:type="dxa"/>
            <w:tcBorders>
              <w:top w:val="single" w:sz="4" w:space="0" w:color="auto"/>
              <w:bottom w:val="single" w:sz="4" w:space="0" w:color="auto"/>
              <w:right w:val="single" w:sz="4" w:space="0" w:color="auto"/>
            </w:tcBorders>
            <w:hideMark/>
          </w:tcPr>
          <w:p w14:paraId="3BD8C3D3" w14:textId="03F1B7B1" w:rsidR="002C7A26" w:rsidRPr="00FB3611" w:rsidRDefault="002C7A26">
            <w:pPr>
              <w:spacing w:before="60"/>
              <w:rPr>
                <w:rFonts w:asciiTheme="minorHAnsi" w:hAnsiTheme="minorHAnsi" w:cstheme="minorBidi"/>
                <w:sz w:val="22"/>
                <w:szCs w:val="22"/>
                <w:lang w:val="en-US"/>
              </w:rPr>
            </w:pPr>
            <w:r w:rsidRPr="3E2236C4">
              <w:rPr>
                <w:rFonts w:asciiTheme="minorHAnsi" w:hAnsiTheme="minorHAnsi" w:cstheme="minorBidi"/>
                <w:sz w:val="22"/>
                <w:szCs w:val="22"/>
                <w:lang w:val="en-US"/>
              </w:rPr>
              <w:t>Anticipated rainfall is likely to support the h</w:t>
            </w:r>
            <w:r w:rsidR="006C0D6E">
              <w:rPr>
                <w:rFonts w:asciiTheme="minorHAnsi" w:hAnsiTheme="minorHAnsi" w:cstheme="minorBidi"/>
                <w:sz w:val="22"/>
                <w:szCs w:val="22"/>
                <w:lang w:val="en-US"/>
              </w:rPr>
              <w:t>arvesting and maturation of wheat and canola.</w:t>
            </w:r>
          </w:p>
        </w:tc>
      </w:tr>
      <w:tr w:rsidR="00DD24C0" w:rsidRPr="00AA62F9" w14:paraId="4EC68020" w14:textId="77777777">
        <w:trPr>
          <w:trHeight w:val="560"/>
        </w:trPr>
        <w:tc>
          <w:tcPr>
            <w:tcW w:w="1271" w:type="dxa"/>
            <w:tcBorders>
              <w:top w:val="single" w:sz="4" w:space="0" w:color="auto"/>
              <w:left w:val="single" w:sz="4" w:space="0" w:color="auto"/>
              <w:bottom w:val="single" w:sz="4" w:space="0" w:color="auto"/>
              <w:right w:val="single" w:sz="4" w:space="0" w:color="auto"/>
            </w:tcBorders>
            <w:hideMark/>
          </w:tcPr>
          <w:p w14:paraId="13CCC2A4" w14:textId="77777777" w:rsidR="002C7A26" w:rsidRPr="00FB3611" w:rsidRDefault="002C7A26">
            <w:pPr>
              <w:spacing w:before="60"/>
              <w:rPr>
                <w:rFonts w:asciiTheme="minorHAnsi" w:hAnsiTheme="minorHAnsi" w:cstheme="minorHAnsi"/>
                <w:b/>
                <w:sz w:val="22"/>
                <w:szCs w:val="22"/>
              </w:rPr>
            </w:pPr>
            <w:r w:rsidRPr="00FB3611">
              <w:rPr>
                <w:rFonts w:asciiTheme="minorHAnsi" w:hAnsiTheme="minorHAnsi" w:cstheme="minorHAnsi"/>
                <w:b/>
                <w:sz w:val="22"/>
                <w:szCs w:val="22"/>
              </w:rPr>
              <w:t>Southeast Asia (SEA)</w:t>
            </w:r>
          </w:p>
        </w:tc>
        <w:tc>
          <w:tcPr>
            <w:tcW w:w="5245" w:type="dxa"/>
            <w:tcBorders>
              <w:top w:val="single" w:sz="4" w:space="0" w:color="auto"/>
              <w:left w:val="single" w:sz="4" w:space="0" w:color="auto"/>
              <w:bottom w:val="single" w:sz="4" w:space="0" w:color="auto"/>
              <w:right w:val="single" w:sz="4" w:space="0" w:color="auto"/>
            </w:tcBorders>
            <w:hideMark/>
          </w:tcPr>
          <w:p w14:paraId="3153D0A4" w14:textId="7A34CBCB" w:rsidR="002C7A26" w:rsidRPr="00FB3611" w:rsidRDefault="00A103F0">
            <w:pPr>
              <w:spacing w:before="60"/>
              <w:rPr>
                <w:rFonts w:asciiTheme="minorHAnsi" w:hAnsiTheme="minorHAnsi" w:cstheme="minorHAnsi"/>
                <w:sz w:val="22"/>
                <w:szCs w:val="22"/>
              </w:rPr>
            </w:pPr>
            <w:r>
              <w:rPr>
                <w:rFonts w:asciiTheme="minorHAnsi" w:hAnsiTheme="minorHAnsi" w:cstheme="minorHAnsi"/>
                <w:sz w:val="22"/>
                <w:szCs w:val="22"/>
              </w:rPr>
              <w:t>Below average</w:t>
            </w:r>
            <w:r w:rsidR="002C7A26" w:rsidRPr="00FB3611">
              <w:rPr>
                <w:rFonts w:asciiTheme="minorHAnsi" w:hAnsiTheme="minorHAnsi" w:cstheme="minorHAnsi"/>
                <w:sz w:val="22"/>
                <w:szCs w:val="22"/>
              </w:rPr>
              <w:t xml:space="preserve"> rainfall is likely across much of </w:t>
            </w:r>
            <w:r w:rsidR="002C7A26">
              <w:rPr>
                <w:rFonts w:asciiTheme="minorHAnsi" w:hAnsiTheme="minorHAnsi" w:cstheme="minorHAnsi"/>
                <w:sz w:val="22"/>
                <w:szCs w:val="22"/>
              </w:rPr>
              <w:t>Southeast Asia</w:t>
            </w:r>
            <w:r w:rsidR="002C7A26" w:rsidRPr="00FB3611">
              <w:rPr>
                <w:rFonts w:asciiTheme="minorHAnsi" w:hAnsiTheme="minorHAnsi" w:cstheme="minorHAnsi"/>
                <w:sz w:val="22"/>
                <w:szCs w:val="22"/>
              </w:rPr>
              <w:t>.</w:t>
            </w:r>
          </w:p>
        </w:tc>
        <w:tc>
          <w:tcPr>
            <w:tcW w:w="8221" w:type="dxa"/>
            <w:tcBorders>
              <w:top w:val="single" w:sz="4" w:space="0" w:color="auto"/>
              <w:bottom w:val="single" w:sz="4" w:space="0" w:color="auto"/>
              <w:right w:val="single" w:sz="4" w:space="0" w:color="auto"/>
            </w:tcBorders>
            <w:hideMark/>
          </w:tcPr>
          <w:p w14:paraId="7777ECDB" w14:textId="071F35D5" w:rsidR="002C7A26" w:rsidRPr="00FB3611" w:rsidRDefault="004323C5">
            <w:pPr>
              <w:spacing w:before="60"/>
              <w:rPr>
                <w:rFonts w:asciiTheme="minorHAnsi" w:hAnsiTheme="minorHAnsi" w:cstheme="minorHAnsi"/>
                <w:sz w:val="22"/>
                <w:szCs w:val="22"/>
                <w:shd w:val="clear" w:color="auto" w:fill="FFFFFF"/>
              </w:rPr>
            </w:pPr>
            <w:r>
              <w:rPr>
                <w:rStyle w:val="normaltextrun"/>
                <w:rFonts w:asciiTheme="minorHAnsi" w:hAnsiTheme="minorHAnsi" w:cstheme="minorBidi"/>
                <w:color w:val="000000" w:themeColor="text1"/>
                <w:sz w:val="22"/>
                <w:szCs w:val="22"/>
              </w:rPr>
              <w:t>B</w:t>
            </w:r>
            <w:r w:rsidRPr="004323C5">
              <w:rPr>
                <w:rStyle w:val="normaltextrun"/>
                <w:rFonts w:asciiTheme="minorHAnsi" w:hAnsiTheme="minorHAnsi" w:cstheme="minorBidi"/>
                <w:color w:val="000000" w:themeColor="text1"/>
                <w:sz w:val="22"/>
                <w:szCs w:val="22"/>
              </w:rPr>
              <w:t xml:space="preserve">elow </w:t>
            </w:r>
            <w:r w:rsidR="002C7A26" w:rsidRPr="006D3462">
              <w:rPr>
                <w:rStyle w:val="normaltextrun"/>
                <w:rFonts w:asciiTheme="minorHAnsi" w:hAnsiTheme="minorHAnsi" w:cstheme="minorBidi"/>
                <w:color w:val="000000" w:themeColor="text1"/>
                <w:sz w:val="22"/>
                <w:szCs w:val="22"/>
              </w:rPr>
              <w:t>average rainfall in SEA </w:t>
            </w:r>
            <w:proofErr w:type="spellStart"/>
            <w:r w:rsidR="002C7A26" w:rsidRPr="006D3462">
              <w:rPr>
                <w:rStyle w:val="normaltextrun"/>
                <w:rFonts w:asciiTheme="minorHAnsi" w:hAnsiTheme="minorHAnsi" w:cstheme="minorBidi"/>
                <w:color w:val="000000" w:themeColor="text1"/>
                <w:sz w:val="22"/>
                <w:szCs w:val="22"/>
              </w:rPr>
              <w:t>i</w:t>
            </w:r>
            <w:proofErr w:type="spellEnd"/>
            <w:r w:rsidR="002C7A26" w:rsidRPr="00E50065">
              <w:rPr>
                <w:rFonts w:asciiTheme="minorHAnsi" w:hAnsiTheme="minorHAnsi" w:cstheme="minorHAnsi"/>
                <w:sz w:val="22"/>
                <w:szCs w:val="22"/>
                <w:lang w:val="en-US"/>
              </w:rPr>
              <w:t xml:space="preserve">s likely to </w:t>
            </w:r>
            <w:r>
              <w:rPr>
                <w:rFonts w:asciiTheme="minorHAnsi" w:hAnsiTheme="minorHAnsi" w:cstheme="minorHAnsi"/>
                <w:sz w:val="22"/>
                <w:szCs w:val="22"/>
                <w:lang w:val="en-US"/>
              </w:rPr>
              <w:t xml:space="preserve">support the planting of </w:t>
            </w:r>
            <w:proofErr w:type="gramStart"/>
            <w:r>
              <w:rPr>
                <w:rFonts w:asciiTheme="minorHAnsi" w:hAnsiTheme="minorHAnsi" w:cstheme="minorHAnsi"/>
                <w:sz w:val="22"/>
                <w:szCs w:val="22"/>
                <w:lang w:val="en-US"/>
              </w:rPr>
              <w:t>crops, but</w:t>
            </w:r>
            <w:proofErr w:type="gramEnd"/>
            <w:r>
              <w:rPr>
                <w:rFonts w:asciiTheme="minorHAnsi" w:hAnsiTheme="minorHAnsi" w:cstheme="minorHAnsi"/>
                <w:sz w:val="22"/>
                <w:szCs w:val="22"/>
                <w:lang w:val="en-US"/>
              </w:rPr>
              <w:t xml:space="preserve"> impede development outcomes. </w:t>
            </w:r>
            <w:r w:rsidR="002C7A26">
              <w:rPr>
                <w:rStyle w:val="normaltextrun"/>
                <w:color w:val="000000" w:themeColor="text1"/>
              </w:rPr>
              <w:t xml:space="preserve"> </w:t>
            </w:r>
          </w:p>
        </w:tc>
      </w:tr>
      <w:tr w:rsidR="00DD24C0" w:rsidRPr="00AA62F9" w14:paraId="024AB306" w14:textId="77777777">
        <w:trPr>
          <w:trHeight w:val="778"/>
        </w:trPr>
        <w:tc>
          <w:tcPr>
            <w:tcW w:w="1271" w:type="dxa"/>
            <w:tcBorders>
              <w:top w:val="single" w:sz="4" w:space="0" w:color="auto"/>
              <w:left w:val="single" w:sz="4" w:space="0" w:color="auto"/>
              <w:bottom w:val="single" w:sz="4" w:space="0" w:color="auto"/>
              <w:right w:val="single" w:sz="4" w:space="0" w:color="auto"/>
            </w:tcBorders>
            <w:hideMark/>
          </w:tcPr>
          <w:p w14:paraId="302E1B20" w14:textId="77777777" w:rsidR="002C7A26" w:rsidRPr="00FB3611" w:rsidRDefault="002C7A26">
            <w:pPr>
              <w:spacing w:before="60"/>
              <w:rPr>
                <w:rFonts w:asciiTheme="minorHAnsi" w:hAnsiTheme="minorHAnsi" w:cstheme="minorHAnsi"/>
                <w:b/>
                <w:sz w:val="22"/>
                <w:szCs w:val="22"/>
              </w:rPr>
            </w:pPr>
            <w:r w:rsidRPr="00FB3611">
              <w:rPr>
                <w:rFonts w:asciiTheme="minorHAnsi" w:hAnsiTheme="minorHAnsi" w:cstheme="minorHAnsi"/>
                <w:b/>
                <w:sz w:val="22"/>
                <w:szCs w:val="22"/>
              </w:rPr>
              <w:t>The United States</w:t>
            </w:r>
          </w:p>
        </w:tc>
        <w:tc>
          <w:tcPr>
            <w:tcW w:w="5245" w:type="dxa"/>
            <w:tcBorders>
              <w:top w:val="single" w:sz="4" w:space="0" w:color="auto"/>
              <w:left w:val="single" w:sz="4" w:space="0" w:color="auto"/>
              <w:bottom w:val="single" w:sz="4" w:space="0" w:color="auto"/>
              <w:right w:val="single" w:sz="4" w:space="0" w:color="auto"/>
            </w:tcBorders>
            <w:hideMark/>
          </w:tcPr>
          <w:p w14:paraId="73D369BF" w14:textId="3591E05B" w:rsidR="002C7A26" w:rsidRPr="00FB3611" w:rsidRDefault="002C7A26">
            <w:pPr>
              <w:spacing w:before="60" w:line="259" w:lineRule="auto"/>
              <w:rPr>
                <w:rFonts w:asciiTheme="minorHAnsi" w:hAnsiTheme="minorHAnsi" w:cstheme="minorHAnsi"/>
                <w:sz w:val="22"/>
                <w:szCs w:val="22"/>
              </w:rPr>
            </w:pPr>
            <w:r w:rsidRPr="00FB3611">
              <w:rPr>
                <w:rFonts w:asciiTheme="minorHAnsi" w:hAnsiTheme="minorHAnsi" w:cstheme="minorHAnsi"/>
                <w:sz w:val="22"/>
                <w:szCs w:val="22"/>
              </w:rPr>
              <w:t xml:space="preserve">Below average rainfall is likely for much </w:t>
            </w:r>
            <w:r>
              <w:rPr>
                <w:rFonts w:asciiTheme="minorHAnsi" w:hAnsiTheme="minorHAnsi" w:cstheme="minorHAnsi"/>
                <w:sz w:val="22"/>
                <w:szCs w:val="22"/>
              </w:rPr>
              <w:t>of south</w:t>
            </w:r>
            <w:r w:rsidR="008C32BD">
              <w:rPr>
                <w:rFonts w:asciiTheme="minorHAnsi" w:hAnsiTheme="minorHAnsi" w:cstheme="minorHAnsi"/>
                <w:sz w:val="22"/>
                <w:szCs w:val="22"/>
              </w:rPr>
              <w:t>-</w:t>
            </w:r>
            <w:r w:rsidR="0044079C">
              <w:rPr>
                <w:rFonts w:asciiTheme="minorHAnsi" w:hAnsiTheme="minorHAnsi" w:cstheme="minorHAnsi"/>
                <w:sz w:val="22"/>
                <w:szCs w:val="22"/>
              </w:rPr>
              <w:t>western and central</w:t>
            </w:r>
            <w:r w:rsidRPr="00FB3611">
              <w:rPr>
                <w:rFonts w:asciiTheme="minorHAnsi" w:hAnsiTheme="minorHAnsi" w:cstheme="minorHAnsi"/>
                <w:sz w:val="22"/>
                <w:szCs w:val="22"/>
              </w:rPr>
              <w:t xml:space="preserve"> United States, with </w:t>
            </w:r>
            <w:r>
              <w:rPr>
                <w:rFonts w:asciiTheme="minorHAnsi" w:hAnsiTheme="minorHAnsi" w:cstheme="minorHAnsi"/>
                <w:sz w:val="22"/>
                <w:szCs w:val="22"/>
              </w:rPr>
              <w:t xml:space="preserve">above </w:t>
            </w:r>
            <w:r w:rsidRPr="00FB3611">
              <w:rPr>
                <w:rFonts w:asciiTheme="minorHAnsi" w:hAnsiTheme="minorHAnsi" w:cstheme="minorHAnsi"/>
                <w:sz w:val="22"/>
                <w:szCs w:val="22"/>
              </w:rPr>
              <w:t xml:space="preserve">average rainfall more likely across the </w:t>
            </w:r>
            <w:r>
              <w:rPr>
                <w:rFonts w:asciiTheme="minorHAnsi" w:hAnsiTheme="minorHAnsi" w:cstheme="minorHAnsi"/>
                <w:sz w:val="22"/>
                <w:szCs w:val="22"/>
              </w:rPr>
              <w:t>east</w:t>
            </w:r>
            <w:r w:rsidRPr="00FB3611">
              <w:rPr>
                <w:rFonts w:asciiTheme="minorHAnsi" w:hAnsiTheme="minorHAnsi" w:cstheme="minorHAnsi"/>
                <w:sz w:val="22"/>
                <w:szCs w:val="22"/>
              </w:rPr>
              <w:t>.</w:t>
            </w:r>
          </w:p>
        </w:tc>
        <w:tc>
          <w:tcPr>
            <w:tcW w:w="8221" w:type="dxa"/>
            <w:tcBorders>
              <w:top w:val="single" w:sz="4" w:space="0" w:color="auto"/>
              <w:bottom w:val="single" w:sz="4" w:space="0" w:color="auto"/>
              <w:right w:val="single" w:sz="4" w:space="0" w:color="auto"/>
            </w:tcBorders>
            <w:hideMark/>
          </w:tcPr>
          <w:p w14:paraId="108CBD66" w14:textId="33F653E2" w:rsidR="002C7A26" w:rsidRPr="00FB3611" w:rsidRDefault="00176D64">
            <w:pPr>
              <w:spacing w:before="60"/>
              <w:rPr>
                <w:rFonts w:asciiTheme="minorHAnsi" w:hAnsiTheme="minorHAnsi" w:cstheme="minorBidi"/>
                <w:sz w:val="22"/>
                <w:szCs w:val="22"/>
                <w:shd w:val="clear" w:color="auto" w:fill="FFFFFF"/>
              </w:rPr>
            </w:pPr>
            <w:r>
              <w:rPr>
                <w:rStyle w:val="normaltextrun"/>
                <w:rFonts w:asciiTheme="minorHAnsi" w:hAnsiTheme="minorHAnsi" w:cstheme="minorBidi"/>
                <w:color w:val="000000" w:themeColor="text1"/>
                <w:sz w:val="22"/>
                <w:szCs w:val="22"/>
              </w:rPr>
              <w:t>Below</w:t>
            </w:r>
            <w:r w:rsidR="002C7A26" w:rsidRPr="1157102A">
              <w:rPr>
                <w:rStyle w:val="normaltextrun"/>
                <w:rFonts w:asciiTheme="minorHAnsi" w:hAnsiTheme="minorHAnsi" w:cstheme="minorBidi"/>
                <w:color w:val="000000" w:themeColor="text1"/>
                <w:sz w:val="22"/>
                <w:szCs w:val="22"/>
              </w:rPr>
              <w:t xml:space="preserve"> </w:t>
            </w:r>
            <w:proofErr w:type="gramStart"/>
            <w:r w:rsidR="002C7A26" w:rsidRPr="1157102A">
              <w:rPr>
                <w:rStyle w:val="normaltextrun"/>
                <w:rFonts w:asciiTheme="minorHAnsi" w:hAnsiTheme="minorHAnsi" w:cstheme="minorBidi"/>
                <w:color w:val="000000" w:themeColor="text1"/>
                <w:sz w:val="22"/>
                <w:szCs w:val="22"/>
              </w:rPr>
              <w:t>average</w:t>
            </w:r>
            <w:r w:rsidR="002C7A26">
              <w:rPr>
                <w:rStyle w:val="normaltextrun"/>
                <w:rFonts w:asciiTheme="minorHAnsi" w:hAnsiTheme="minorHAnsi" w:cstheme="minorBidi"/>
                <w:color w:val="000000" w:themeColor="text1"/>
                <w:sz w:val="22"/>
                <w:szCs w:val="22"/>
              </w:rPr>
              <w:t xml:space="preserve"> to</w:t>
            </w:r>
            <w:r w:rsidR="002C7A26" w:rsidRPr="1157102A">
              <w:rPr>
                <w:rStyle w:val="normaltextrun"/>
                <w:rFonts w:asciiTheme="minorHAnsi" w:hAnsiTheme="minorHAnsi" w:cstheme="minorBidi"/>
                <w:color w:val="000000" w:themeColor="text1"/>
                <w:sz w:val="22"/>
                <w:szCs w:val="22"/>
              </w:rPr>
              <w:t xml:space="preserve"> average</w:t>
            </w:r>
            <w:proofErr w:type="gramEnd"/>
            <w:r w:rsidR="002C7A26" w:rsidRPr="1157102A">
              <w:rPr>
                <w:rStyle w:val="normaltextrun"/>
                <w:rFonts w:asciiTheme="minorHAnsi" w:hAnsiTheme="minorHAnsi" w:cstheme="minorBidi"/>
                <w:color w:val="000000" w:themeColor="text1"/>
                <w:sz w:val="22"/>
                <w:szCs w:val="22"/>
              </w:rPr>
              <w:t xml:space="preserve"> rainfall conditions expected across </w:t>
            </w:r>
            <w:r>
              <w:rPr>
                <w:rStyle w:val="normaltextrun"/>
                <w:rFonts w:asciiTheme="minorHAnsi" w:hAnsiTheme="minorHAnsi" w:cstheme="minorBidi"/>
                <w:color w:val="000000" w:themeColor="text1"/>
                <w:sz w:val="22"/>
                <w:szCs w:val="22"/>
              </w:rPr>
              <w:t>southern US</w:t>
            </w:r>
            <w:r w:rsidR="002C7A26" w:rsidRPr="1157102A">
              <w:rPr>
                <w:rStyle w:val="normaltextrun"/>
                <w:rFonts w:asciiTheme="minorHAnsi" w:hAnsiTheme="minorHAnsi" w:cstheme="minorBidi"/>
                <w:color w:val="000000" w:themeColor="text1"/>
                <w:sz w:val="22"/>
                <w:szCs w:val="22"/>
              </w:rPr>
              <w:t xml:space="preserve"> is likely to </w:t>
            </w:r>
            <w:r>
              <w:rPr>
                <w:rStyle w:val="normaltextrun"/>
                <w:rFonts w:asciiTheme="minorHAnsi" w:hAnsiTheme="minorHAnsi" w:cstheme="minorBidi"/>
                <w:color w:val="000000" w:themeColor="text1"/>
                <w:sz w:val="22"/>
                <w:szCs w:val="22"/>
              </w:rPr>
              <w:t>reduce soil moisture before the heading of winter wheat, but support planting of corn and soybeans in May</w:t>
            </w:r>
            <w:r w:rsidR="002C7A26">
              <w:rPr>
                <w:rStyle w:val="normaltextrun"/>
                <w:rFonts w:asciiTheme="minorHAnsi" w:hAnsiTheme="minorHAnsi" w:cstheme="minorBidi"/>
                <w:color w:val="000000" w:themeColor="text1"/>
                <w:sz w:val="22"/>
                <w:szCs w:val="22"/>
              </w:rPr>
              <w:t xml:space="preserve">. </w:t>
            </w:r>
          </w:p>
        </w:tc>
      </w:tr>
    </w:tbl>
    <w:p w14:paraId="06C28CCE" w14:textId="77777777" w:rsidR="002C7A26" w:rsidRPr="00D8201A" w:rsidRDefault="002C7A26" w:rsidP="002C7A26">
      <w:pPr>
        <w:sectPr w:rsidR="002C7A26" w:rsidRPr="00D8201A" w:rsidSect="002C7A26">
          <w:pgSz w:w="16838" w:h="11906" w:orient="landscape"/>
          <w:pgMar w:top="1440" w:right="1276" w:bottom="1440" w:left="1276" w:header="709" w:footer="709" w:gutter="0"/>
          <w:cols w:space="720"/>
        </w:sectPr>
      </w:pPr>
    </w:p>
    <w:p w14:paraId="05AA909A" w14:textId="77777777" w:rsidR="00EA109F" w:rsidRPr="00676417" w:rsidRDefault="00EA109F" w:rsidP="00EA109F">
      <w:pPr>
        <w:pStyle w:val="Heading3"/>
        <w:keepLines w:val="0"/>
        <w:pageBreakBefore/>
        <w:numPr>
          <w:ilvl w:val="1"/>
          <w:numId w:val="2"/>
        </w:numPr>
        <w:spacing w:before="120" w:after="120"/>
        <w:rPr>
          <w:color w:val="000000"/>
          <w:sz w:val="28"/>
          <w:szCs w:val="28"/>
        </w:rPr>
      </w:pPr>
      <w:r w:rsidRPr="006D3979">
        <w:rPr>
          <w:color w:val="000000"/>
          <w:sz w:val="28"/>
          <w:szCs w:val="28"/>
        </w:rPr>
        <w:lastRenderedPageBreak/>
        <w:t>Climate and price impacts on broadacre farm profits</w:t>
      </w:r>
    </w:p>
    <w:p w14:paraId="7B7A0AFB" w14:textId="77777777" w:rsidR="00EA109F" w:rsidRPr="002B6362" w:rsidRDefault="00EA109F" w:rsidP="00EA109F">
      <w:pPr>
        <w:spacing w:before="120" w:line="276" w:lineRule="auto"/>
        <w:rPr>
          <w:rFonts w:asciiTheme="minorHAnsi" w:hAnsiTheme="minorHAnsi" w:cstheme="minorBidi"/>
          <w:sz w:val="22"/>
          <w:szCs w:val="22"/>
        </w:rPr>
      </w:pPr>
      <w:r w:rsidRPr="002B6362">
        <w:rPr>
          <w:rFonts w:asciiTheme="minorHAnsi" w:hAnsiTheme="minorHAnsi" w:cstheme="minorBidi"/>
          <w:sz w:val="22"/>
          <w:szCs w:val="22"/>
        </w:rPr>
        <w:t xml:space="preserve">The Australian Agricultural Drought Indicators (AADI) project combines climate and economic modelling to produce monthly forecasts of broadacre farm profits. The AADI profit (climate and prices) indicator brings together forecast seasonal conditions (using Bureau of Meteorology climate data) and commodity prices (drawn from the quarterly ABARES Agricultural Commodities). This indicator provides the most accurate representation of forecast farm profits, presented as percentiles relative to the last 33 years (which provide a long-term historical benchmark). For more information, see </w:t>
      </w:r>
      <w:r w:rsidRPr="00E50065">
        <w:rPr>
          <w:rFonts w:asciiTheme="minorHAnsi" w:hAnsiTheme="minorHAnsi" w:cstheme="minorBidi"/>
          <w:i/>
          <w:iCs/>
          <w:sz w:val="22"/>
          <w:szCs w:val="22"/>
          <w:u w:val="single"/>
        </w:rPr>
        <w:fldChar w:fldCharType="begin"/>
      </w:r>
      <w:r w:rsidRPr="00E50065">
        <w:rPr>
          <w:rFonts w:asciiTheme="minorHAnsi" w:hAnsiTheme="minorHAnsi" w:cstheme="minorBidi"/>
          <w:i/>
          <w:iCs/>
          <w:sz w:val="22"/>
          <w:szCs w:val="22"/>
          <w:u w:val="single"/>
        </w:rPr>
        <w:instrText xml:space="preserve"> REF _Ref216777238 \h  \* MERGEFORMAT </w:instrText>
      </w:r>
      <w:r w:rsidRPr="00E50065">
        <w:rPr>
          <w:rFonts w:asciiTheme="minorHAnsi" w:hAnsiTheme="minorHAnsi" w:cstheme="minorBidi"/>
          <w:i/>
          <w:iCs/>
          <w:sz w:val="22"/>
          <w:szCs w:val="22"/>
          <w:u w:val="single"/>
        </w:rPr>
      </w:r>
      <w:r w:rsidRPr="00E50065">
        <w:rPr>
          <w:rFonts w:asciiTheme="minorHAnsi" w:hAnsiTheme="minorHAnsi" w:cstheme="minorBidi"/>
          <w:i/>
          <w:iCs/>
          <w:sz w:val="22"/>
          <w:szCs w:val="22"/>
          <w:u w:val="single"/>
        </w:rPr>
        <w:fldChar w:fldCharType="separate"/>
      </w:r>
      <w:r w:rsidR="008F540B" w:rsidRPr="008F540B">
        <w:rPr>
          <w:rFonts w:asciiTheme="minorHAnsi" w:hAnsiTheme="minorHAnsi" w:cstheme="minorBidi"/>
          <w:i/>
          <w:iCs/>
          <w:sz w:val="22"/>
          <w:szCs w:val="22"/>
          <w:u w:val="single"/>
        </w:rPr>
        <w:t>Australian Agricultural Drought Indicators</w:t>
      </w:r>
      <w:r w:rsidRPr="00E50065">
        <w:rPr>
          <w:rFonts w:asciiTheme="minorHAnsi" w:hAnsiTheme="minorHAnsi" w:cstheme="minorBidi"/>
          <w:i/>
          <w:iCs/>
          <w:sz w:val="22"/>
          <w:szCs w:val="22"/>
          <w:u w:val="single"/>
        </w:rPr>
        <w:fldChar w:fldCharType="end"/>
      </w:r>
      <w:r w:rsidRPr="002B6362">
        <w:rPr>
          <w:rFonts w:asciiTheme="minorHAnsi" w:hAnsiTheme="minorHAnsi" w:cstheme="minorBidi"/>
          <w:sz w:val="22"/>
          <w:szCs w:val="22"/>
        </w:rPr>
        <w:t xml:space="preserve">. </w:t>
      </w:r>
    </w:p>
    <w:p w14:paraId="14043161" w14:textId="364E72F4" w:rsidR="00EA109F" w:rsidRPr="002B6362" w:rsidRDefault="00EA109F" w:rsidP="00EA109F">
      <w:pPr>
        <w:spacing w:before="120" w:line="276" w:lineRule="auto"/>
        <w:rPr>
          <w:rFonts w:asciiTheme="minorHAnsi" w:hAnsiTheme="minorHAnsi" w:cstheme="minorBidi"/>
          <w:sz w:val="22"/>
          <w:szCs w:val="22"/>
        </w:rPr>
      </w:pPr>
      <w:r w:rsidRPr="002B6362">
        <w:rPr>
          <w:rFonts w:asciiTheme="minorHAnsi" w:hAnsiTheme="minorHAnsi" w:cstheme="minorBidi"/>
          <w:sz w:val="22"/>
          <w:szCs w:val="22"/>
        </w:rPr>
        <w:t>Australian broad</w:t>
      </w:r>
      <w:r>
        <w:rPr>
          <w:rFonts w:asciiTheme="minorHAnsi" w:hAnsiTheme="minorHAnsi" w:cstheme="minorBidi"/>
          <w:sz w:val="22"/>
          <w:szCs w:val="22"/>
        </w:rPr>
        <w:t>a</w:t>
      </w:r>
      <w:r w:rsidRPr="002B6362">
        <w:rPr>
          <w:rFonts w:asciiTheme="minorHAnsi" w:hAnsiTheme="minorHAnsi" w:cstheme="minorBidi"/>
          <w:sz w:val="22"/>
          <w:szCs w:val="22"/>
        </w:rPr>
        <w:t>cre farm business profits are forecast to be well above average across much of Australia in 2025</w:t>
      </w:r>
      <w:r w:rsidRPr="002C07E6">
        <w:rPr>
          <w:rFonts w:asciiTheme="minorHAnsi" w:eastAsia="Calibri" w:hAnsiTheme="minorHAnsi" w:cstheme="minorHAnsi"/>
          <w:sz w:val="22"/>
          <w:szCs w:val="22"/>
        </w:rPr>
        <w:t>–</w:t>
      </w:r>
      <w:r w:rsidRPr="002B6362">
        <w:rPr>
          <w:rFonts w:asciiTheme="minorHAnsi" w:hAnsiTheme="minorHAnsi" w:cstheme="minorBidi"/>
          <w:sz w:val="22"/>
          <w:szCs w:val="22"/>
        </w:rPr>
        <w:t>26</w:t>
      </w:r>
      <w:r>
        <w:rPr>
          <w:rFonts w:asciiTheme="minorHAnsi" w:hAnsiTheme="minorHAnsi" w:cstheme="minorBidi"/>
          <w:sz w:val="22"/>
          <w:szCs w:val="22"/>
        </w:rPr>
        <w:t>,</w:t>
      </w:r>
      <w:r w:rsidRPr="002B6362">
        <w:rPr>
          <w:rFonts w:asciiTheme="minorHAnsi" w:hAnsiTheme="minorHAnsi" w:cstheme="minorBidi"/>
          <w:sz w:val="22"/>
          <w:szCs w:val="22"/>
        </w:rPr>
        <w:t xml:space="preserve"> tracking at the 8</w:t>
      </w:r>
      <w:r w:rsidR="00487D45">
        <w:rPr>
          <w:rFonts w:asciiTheme="minorHAnsi" w:hAnsiTheme="minorHAnsi" w:cstheme="minorBidi"/>
          <w:sz w:val="22"/>
          <w:szCs w:val="22"/>
        </w:rPr>
        <w:t>9</w:t>
      </w:r>
      <w:r w:rsidRPr="002B6362">
        <w:rPr>
          <w:rFonts w:asciiTheme="minorHAnsi" w:hAnsiTheme="minorHAnsi" w:cstheme="minorBidi"/>
          <w:sz w:val="22"/>
          <w:szCs w:val="22"/>
        </w:rPr>
        <w:t xml:space="preserve">th percentile of the last 33 years. This positive outlook extends across Queensland, the northern tropics, west Western Australia, eastern and western New South Wales and the southern regions of Victoria. </w:t>
      </w:r>
    </w:p>
    <w:p w14:paraId="7FE702D1" w14:textId="77777777" w:rsidR="00EA109F" w:rsidRPr="002C07E6" w:rsidRDefault="00EA109F" w:rsidP="00EA109F">
      <w:pPr>
        <w:keepNext/>
        <w:spacing w:line="276" w:lineRule="auto"/>
        <w:jc w:val="center"/>
        <w:rPr>
          <w:rFonts w:asciiTheme="minorHAnsi" w:eastAsia="Calibri" w:hAnsiTheme="minorHAnsi" w:cstheme="minorHAnsi"/>
          <w:b/>
          <w:bCs/>
          <w:sz w:val="22"/>
          <w:szCs w:val="22"/>
        </w:rPr>
      </w:pPr>
      <w:r w:rsidRPr="002C07E6">
        <w:rPr>
          <w:rFonts w:asciiTheme="minorHAnsi" w:eastAsia="Calibri" w:hAnsiTheme="minorHAnsi" w:cstheme="minorHAnsi"/>
          <w:b/>
          <w:bCs/>
          <w:sz w:val="22"/>
          <w:szCs w:val="22"/>
        </w:rPr>
        <w:t>Broadacre farm business profit indicator, 2025–26</w:t>
      </w:r>
    </w:p>
    <w:p w14:paraId="5C640F0D" w14:textId="1330DB01" w:rsidR="00EA109F" w:rsidRDefault="00C1498D" w:rsidP="00EA109F">
      <w:pPr>
        <w:keepNext/>
        <w:spacing w:line="276" w:lineRule="auto"/>
        <w:jc w:val="center"/>
        <w:rPr>
          <w:rFonts w:asciiTheme="minorHAnsi" w:hAnsiTheme="minorHAnsi" w:cstheme="minorBidi"/>
          <w:sz w:val="22"/>
          <w:szCs w:val="22"/>
        </w:rPr>
      </w:pPr>
      <w:r>
        <w:rPr>
          <w:noProof/>
        </w:rPr>
        <w:drawing>
          <wp:inline distT="0" distB="0" distL="0" distR="0" wp14:anchorId="2CD40DDB" wp14:editId="3C03DF41">
            <wp:extent cx="4452254" cy="3841142"/>
            <wp:effectExtent l="0" t="0" r="5715" b="6985"/>
            <wp:docPr id="3" name="Picture 3" descr="Map showing broadacre farm business profit percentiles in Australia. Image provided by AADI.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showing broadacre farm business profit percentiles in Australia. Image provided by AADI. Please refer to accompanying text for a more detailed description"/>
                    <pic:cNvPicPr/>
                  </pic:nvPicPr>
                  <pic:blipFill rotWithShape="1">
                    <a:blip r:embed="rId20"/>
                    <a:srcRect t="4166"/>
                    <a:stretch>
                      <a:fillRect/>
                    </a:stretch>
                  </pic:blipFill>
                  <pic:spPr bwMode="auto">
                    <a:xfrm>
                      <a:off x="0" y="0"/>
                      <a:ext cx="4457690" cy="3845832"/>
                    </a:xfrm>
                    <a:prstGeom prst="rect">
                      <a:avLst/>
                    </a:prstGeom>
                    <a:ln>
                      <a:noFill/>
                    </a:ln>
                    <a:extLst>
                      <a:ext uri="{53640926-AAD7-44D8-BBD7-CCE9431645EC}">
                        <a14:shadowObscured xmlns:a14="http://schemas.microsoft.com/office/drawing/2010/main"/>
                      </a:ext>
                    </a:extLst>
                  </pic:spPr>
                </pic:pic>
              </a:graphicData>
            </a:graphic>
          </wp:inline>
        </w:drawing>
      </w:r>
    </w:p>
    <w:p w14:paraId="05A23AC5" w14:textId="77777777" w:rsidR="00EA109F" w:rsidRDefault="00EA109F" w:rsidP="00EA109F">
      <w:pPr>
        <w:keepNext/>
        <w:keepLines/>
        <w:outlineLvl w:val="3"/>
        <w:rPr>
          <w:rFonts w:asciiTheme="minorHAnsi" w:eastAsia="Calibri" w:hAnsiTheme="minorHAnsi" w:cstheme="minorBidi"/>
          <w:sz w:val="12"/>
          <w:szCs w:val="12"/>
          <w:lang w:eastAsia="en-US"/>
        </w:rPr>
      </w:pPr>
      <w:r w:rsidRPr="002C07E6">
        <w:rPr>
          <w:rFonts w:asciiTheme="minorHAnsi" w:eastAsia="Calibri" w:hAnsiTheme="minorHAnsi" w:cstheme="minorBidi"/>
          <w:sz w:val="12"/>
          <w:szCs w:val="12"/>
          <w:lang w:eastAsia="en-US"/>
        </w:rPr>
        <w:t xml:space="preserve">Note: The percentile ranges cover the forecast profitability of broadacre farms in 2025–26 based on forecast climate conditions and prices and current farm characteristics. They are calculated compared to simulated farm performance over the past 33 years, based on historical climate conditions and prices.  </w:t>
      </w:r>
    </w:p>
    <w:p w14:paraId="3BB55143" w14:textId="77777777" w:rsidR="00EA109F" w:rsidRPr="0088613C" w:rsidRDefault="00EA109F" w:rsidP="00EA109F">
      <w:pPr>
        <w:keepNext/>
        <w:keepLines/>
        <w:outlineLvl w:val="3"/>
        <w:rPr>
          <w:rFonts w:asciiTheme="minorHAnsi" w:eastAsia="Calibri" w:hAnsiTheme="minorHAnsi" w:cstheme="minorBidi"/>
          <w:sz w:val="12"/>
          <w:szCs w:val="12"/>
          <w:lang w:eastAsia="en-US"/>
        </w:rPr>
      </w:pPr>
      <w:r w:rsidRPr="002C07E6">
        <w:rPr>
          <w:rFonts w:asciiTheme="minorHAnsi" w:eastAsia="Calibri" w:hAnsiTheme="minorHAnsi" w:cstheme="minorBidi"/>
          <w:sz w:val="12"/>
          <w:szCs w:val="12"/>
          <w:lang w:eastAsia="en-US"/>
        </w:rPr>
        <w:t xml:space="preserve">Source: ABARES </w:t>
      </w:r>
      <w:proofErr w:type="spellStart"/>
      <w:r w:rsidRPr="002C07E6">
        <w:rPr>
          <w:rFonts w:asciiTheme="minorHAnsi" w:eastAsia="Calibri" w:hAnsiTheme="minorHAnsi" w:cstheme="minorBidi"/>
          <w:sz w:val="12"/>
          <w:szCs w:val="12"/>
          <w:lang w:eastAsia="en-US"/>
        </w:rPr>
        <w:t>farmpredict</w:t>
      </w:r>
      <w:proofErr w:type="spellEnd"/>
      <w:r w:rsidRPr="002C07E6">
        <w:rPr>
          <w:rFonts w:asciiTheme="minorHAnsi" w:eastAsia="Calibri" w:hAnsiTheme="minorHAnsi" w:cstheme="minorBidi"/>
          <w:sz w:val="12"/>
          <w:szCs w:val="12"/>
          <w:lang w:eastAsia="en-US"/>
        </w:rPr>
        <w:t>; AADI </w:t>
      </w:r>
    </w:p>
    <w:p w14:paraId="049CEC71" w14:textId="77777777" w:rsidR="00EA109F" w:rsidRPr="002B6362" w:rsidRDefault="00EA109F" w:rsidP="00EA109F">
      <w:pPr>
        <w:spacing w:before="120" w:line="276" w:lineRule="auto"/>
        <w:rPr>
          <w:rFonts w:asciiTheme="minorHAnsi" w:hAnsiTheme="minorHAnsi" w:cstheme="minorBidi"/>
          <w:sz w:val="22"/>
          <w:szCs w:val="22"/>
        </w:rPr>
      </w:pPr>
      <w:r w:rsidRPr="002B6362">
        <w:rPr>
          <w:rFonts w:asciiTheme="minorHAnsi" w:hAnsiTheme="minorHAnsi" w:cstheme="minorBidi"/>
          <w:sz w:val="22"/>
          <w:szCs w:val="22"/>
        </w:rPr>
        <w:t>The interplay between climate and price drivers is also creating distinct regional outcomes:</w:t>
      </w:r>
    </w:p>
    <w:p w14:paraId="13274BA6" w14:textId="7476D9FE" w:rsidR="00EA109F" w:rsidRPr="00E50065" w:rsidRDefault="00EA109F" w:rsidP="00EA109F">
      <w:pPr>
        <w:pStyle w:val="ListParagraph"/>
        <w:numPr>
          <w:ilvl w:val="0"/>
          <w:numId w:val="4"/>
        </w:numPr>
        <w:spacing w:before="120" w:after="0"/>
        <w:ind w:left="357" w:hanging="357"/>
        <w:rPr>
          <w:rFonts w:asciiTheme="minorHAnsi" w:hAnsiTheme="minorHAnsi" w:cstheme="minorBidi"/>
        </w:rPr>
      </w:pPr>
      <w:r w:rsidRPr="00E50065">
        <w:rPr>
          <w:rFonts w:asciiTheme="minorHAnsi" w:hAnsiTheme="minorHAnsi" w:cstheme="minorBidi"/>
        </w:rPr>
        <w:t xml:space="preserve">The strongest forecast </w:t>
      </w:r>
      <w:r w:rsidR="000E711D" w:rsidRPr="000E711D">
        <w:rPr>
          <w:rFonts w:asciiTheme="minorHAnsi" w:hAnsiTheme="minorHAnsi" w:cstheme="minorBidi"/>
        </w:rPr>
        <w:t xml:space="preserve">broadacre farm business profits </w:t>
      </w:r>
      <w:r w:rsidRPr="00E50065">
        <w:rPr>
          <w:rFonts w:asciiTheme="minorHAnsi" w:hAnsiTheme="minorHAnsi" w:cstheme="minorBidi"/>
        </w:rPr>
        <w:t xml:space="preserve">are concentrated in the Northern Territory and Queensland, both tracking at the 98th percentile. Here, favourable conditions are aligning with strong market prices to lead to historically high farm </w:t>
      </w:r>
      <w:r w:rsidR="00A41663">
        <w:rPr>
          <w:rFonts w:asciiTheme="minorHAnsi" w:hAnsiTheme="minorHAnsi" w:cstheme="minorBidi"/>
        </w:rPr>
        <w:t xml:space="preserve">business </w:t>
      </w:r>
      <w:r w:rsidRPr="00E50065">
        <w:rPr>
          <w:rFonts w:asciiTheme="minorHAnsi" w:hAnsiTheme="minorHAnsi" w:cstheme="minorBidi"/>
        </w:rPr>
        <w:t>profits.</w:t>
      </w:r>
    </w:p>
    <w:p w14:paraId="658DD34E" w14:textId="21878536" w:rsidR="00EA109F" w:rsidRDefault="00EA109F" w:rsidP="00EA109F">
      <w:pPr>
        <w:pStyle w:val="ListParagraph"/>
        <w:numPr>
          <w:ilvl w:val="0"/>
          <w:numId w:val="4"/>
        </w:numPr>
        <w:spacing w:before="120" w:after="0"/>
        <w:ind w:left="357" w:hanging="357"/>
        <w:rPr>
          <w:rFonts w:asciiTheme="minorHAnsi" w:hAnsiTheme="minorHAnsi" w:cstheme="minorBidi"/>
        </w:rPr>
      </w:pPr>
      <w:r w:rsidRPr="00E50065">
        <w:rPr>
          <w:rFonts w:asciiTheme="minorHAnsi" w:hAnsiTheme="minorHAnsi" w:cstheme="minorBidi"/>
        </w:rPr>
        <w:t xml:space="preserve">In southern cropping regions, specifically South Australia, </w:t>
      </w:r>
      <w:r w:rsidR="00611296">
        <w:rPr>
          <w:rFonts w:asciiTheme="minorHAnsi" w:hAnsiTheme="minorHAnsi" w:cstheme="minorBidi"/>
        </w:rPr>
        <w:t>west</w:t>
      </w:r>
      <w:r w:rsidR="00611296" w:rsidRPr="00E50065">
        <w:rPr>
          <w:rFonts w:asciiTheme="minorHAnsi" w:hAnsiTheme="minorHAnsi" w:cstheme="minorBidi"/>
        </w:rPr>
        <w:t xml:space="preserve">ern </w:t>
      </w:r>
      <w:r w:rsidRPr="00E50065">
        <w:rPr>
          <w:rFonts w:asciiTheme="minorHAnsi" w:hAnsiTheme="minorHAnsi" w:cstheme="minorBidi"/>
        </w:rPr>
        <w:t xml:space="preserve">Victoria. southern New South </w:t>
      </w:r>
      <w:r w:rsidRPr="002B6362">
        <w:rPr>
          <w:rFonts w:asciiTheme="minorHAnsi" w:hAnsiTheme="minorHAnsi" w:cstheme="minorBidi"/>
        </w:rPr>
        <w:t>Wales, and</w:t>
      </w:r>
      <w:r w:rsidRPr="00E50065">
        <w:rPr>
          <w:rFonts w:asciiTheme="minorHAnsi" w:hAnsiTheme="minorHAnsi" w:cstheme="minorBidi"/>
        </w:rPr>
        <w:t xml:space="preserve"> parts of Western Australia, </w:t>
      </w:r>
      <w:r w:rsidR="00FD2CE7">
        <w:rPr>
          <w:rFonts w:asciiTheme="minorHAnsi" w:hAnsiTheme="minorHAnsi" w:cstheme="minorBidi"/>
        </w:rPr>
        <w:t xml:space="preserve">less favourable </w:t>
      </w:r>
      <w:r w:rsidRPr="00E50065">
        <w:rPr>
          <w:rFonts w:asciiTheme="minorHAnsi" w:hAnsiTheme="minorHAnsi" w:cstheme="minorBidi"/>
        </w:rPr>
        <w:t xml:space="preserve">climatic conditions </w:t>
      </w:r>
      <w:r w:rsidR="009D2724">
        <w:rPr>
          <w:rFonts w:asciiTheme="minorHAnsi" w:hAnsiTheme="minorHAnsi" w:cstheme="minorBidi"/>
        </w:rPr>
        <w:t>have cons</w:t>
      </w:r>
      <w:r w:rsidR="00437AE0">
        <w:rPr>
          <w:rFonts w:asciiTheme="minorHAnsi" w:hAnsiTheme="minorHAnsi" w:cstheme="minorBidi"/>
        </w:rPr>
        <w:t>trained prod</w:t>
      </w:r>
      <w:r w:rsidR="00535A31">
        <w:rPr>
          <w:rFonts w:asciiTheme="minorHAnsi" w:hAnsiTheme="minorHAnsi" w:cstheme="minorBidi"/>
        </w:rPr>
        <w:t>uction outcomes</w:t>
      </w:r>
      <w:r w:rsidRPr="00E50065">
        <w:rPr>
          <w:rFonts w:asciiTheme="minorHAnsi" w:hAnsiTheme="minorHAnsi" w:cstheme="minorBidi"/>
        </w:rPr>
        <w:t xml:space="preserve">. However, the strength of commodity prices </w:t>
      </w:r>
      <w:proofErr w:type="gramStart"/>
      <w:r w:rsidR="009F2618">
        <w:rPr>
          <w:rFonts w:asciiTheme="minorHAnsi" w:hAnsiTheme="minorHAnsi" w:cstheme="minorBidi"/>
        </w:rPr>
        <w:t>are</w:t>
      </w:r>
      <w:proofErr w:type="gramEnd"/>
      <w:r w:rsidR="009F2618" w:rsidRPr="00E50065">
        <w:rPr>
          <w:rFonts w:asciiTheme="minorHAnsi" w:hAnsiTheme="minorHAnsi" w:cstheme="minorBidi"/>
        </w:rPr>
        <w:t xml:space="preserve"> </w:t>
      </w:r>
      <w:r w:rsidRPr="00E50065">
        <w:rPr>
          <w:rFonts w:asciiTheme="minorHAnsi" w:hAnsiTheme="minorHAnsi" w:cstheme="minorBidi"/>
        </w:rPr>
        <w:t xml:space="preserve">acting </w:t>
      </w:r>
      <w:r w:rsidR="009F2618">
        <w:rPr>
          <w:rFonts w:asciiTheme="minorHAnsi" w:hAnsiTheme="minorHAnsi" w:cstheme="minorBidi"/>
        </w:rPr>
        <w:t>to somewhat</w:t>
      </w:r>
      <w:r w:rsidRPr="00E50065">
        <w:rPr>
          <w:rFonts w:asciiTheme="minorHAnsi" w:hAnsiTheme="minorHAnsi" w:cstheme="minorBidi"/>
        </w:rPr>
        <w:t xml:space="preserve"> buffer</w:t>
      </w:r>
      <w:r w:rsidR="00771F64">
        <w:rPr>
          <w:rFonts w:asciiTheme="minorHAnsi" w:hAnsiTheme="minorHAnsi" w:cstheme="minorBidi"/>
        </w:rPr>
        <w:t xml:space="preserve"> lower p</w:t>
      </w:r>
      <w:r w:rsidR="00EA0342">
        <w:rPr>
          <w:rFonts w:asciiTheme="minorHAnsi" w:hAnsiTheme="minorHAnsi" w:cstheme="minorBidi"/>
        </w:rPr>
        <w:t>roduction</w:t>
      </w:r>
      <w:r w:rsidRPr="00E50065">
        <w:rPr>
          <w:rFonts w:asciiTheme="minorHAnsi" w:hAnsiTheme="minorHAnsi" w:cstheme="minorBidi"/>
        </w:rPr>
        <w:t xml:space="preserve">. </w:t>
      </w:r>
      <w:r w:rsidR="00EA0342">
        <w:rPr>
          <w:rFonts w:asciiTheme="minorHAnsi" w:hAnsiTheme="minorHAnsi" w:cstheme="minorBidi"/>
        </w:rPr>
        <w:t>For</w:t>
      </w:r>
      <w:r w:rsidR="00F80629">
        <w:rPr>
          <w:rFonts w:asciiTheme="minorHAnsi" w:hAnsiTheme="minorHAnsi" w:cstheme="minorBidi"/>
        </w:rPr>
        <w:t xml:space="preserve"> </w:t>
      </w:r>
      <w:r w:rsidR="00EA0342">
        <w:rPr>
          <w:rFonts w:asciiTheme="minorHAnsi" w:hAnsiTheme="minorHAnsi" w:cstheme="minorBidi"/>
        </w:rPr>
        <w:t>e</w:t>
      </w:r>
      <w:r w:rsidR="006939D3">
        <w:rPr>
          <w:rFonts w:asciiTheme="minorHAnsi" w:hAnsiTheme="minorHAnsi" w:cstheme="minorBidi"/>
        </w:rPr>
        <w:t>xample</w:t>
      </w:r>
      <w:r w:rsidR="00F80629">
        <w:rPr>
          <w:rFonts w:asciiTheme="minorHAnsi" w:hAnsiTheme="minorHAnsi" w:cstheme="minorBidi"/>
        </w:rPr>
        <w:t>,</w:t>
      </w:r>
      <w:r w:rsidRPr="00E50065">
        <w:rPr>
          <w:rFonts w:asciiTheme="minorHAnsi" w:hAnsiTheme="minorHAnsi" w:cstheme="minorBidi"/>
        </w:rPr>
        <w:t xml:space="preserve"> in South Australia, where the </w:t>
      </w:r>
      <w:r w:rsidR="00F80629" w:rsidRPr="00F80629">
        <w:rPr>
          <w:rFonts w:asciiTheme="minorHAnsi" w:hAnsiTheme="minorHAnsi" w:cstheme="minorBidi"/>
        </w:rPr>
        <w:t>forecast broadacre farm business profits</w:t>
      </w:r>
      <w:r w:rsidRPr="00E50065" w:rsidDel="00004765">
        <w:rPr>
          <w:rFonts w:asciiTheme="minorHAnsi" w:hAnsiTheme="minorHAnsi" w:cstheme="minorBidi"/>
        </w:rPr>
        <w:t xml:space="preserve"> </w:t>
      </w:r>
      <w:r w:rsidR="00004765">
        <w:rPr>
          <w:rFonts w:asciiTheme="minorHAnsi" w:hAnsiTheme="minorHAnsi" w:cstheme="minorBidi"/>
        </w:rPr>
        <w:t>are</w:t>
      </w:r>
      <w:r w:rsidR="00BB1139">
        <w:rPr>
          <w:rFonts w:asciiTheme="minorHAnsi" w:hAnsiTheme="minorHAnsi" w:cstheme="minorBidi"/>
        </w:rPr>
        <w:t xml:space="preserve"> </w:t>
      </w:r>
      <w:r w:rsidR="00004765">
        <w:rPr>
          <w:rFonts w:asciiTheme="minorHAnsi" w:hAnsiTheme="minorHAnsi" w:cstheme="minorBidi"/>
        </w:rPr>
        <w:t>the</w:t>
      </w:r>
      <w:r w:rsidRPr="00E50065">
        <w:rPr>
          <w:rFonts w:asciiTheme="minorHAnsi" w:hAnsiTheme="minorHAnsi" w:cstheme="minorBidi"/>
        </w:rPr>
        <w:t xml:space="preserve"> lowest nationwide, the Profit (Climate and Prices) indicator for the state </w:t>
      </w:r>
      <w:r w:rsidRPr="00E50065">
        <w:rPr>
          <w:rFonts w:asciiTheme="minorHAnsi" w:hAnsiTheme="minorHAnsi" w:cstheme="minorBidi"/>
        </w:rPr>
        <w:lastRenderedPageBreak/>
        <w:t xml:space="preserve">remains at the 64th percentile ("Average"), significantly outperforming the underlying </w:t>
      </w:r>
      <w:r w:rsidR="00ED283B">
        <w:rPr>
          <w:rFonts w:asciiTheme="minorHAnsi" w:hAnsiTheme="minorHAnsi" w:cstheme="minorBidi"/>
        </w:rPr>
        <w:t>po</w:t>
      </w:r>
      <w:r w:rsidR="00134C00">
        <w:rPr>
          <w:rFonts w:asciiTheme="minorHAnsi" w:hAnsiTheme="minorHAnsi" w:cstheme="minorBidi"/>
        </w:rPr>
        <w:t xml:space="preserve">or </w:t>
      </w:r>
      <w:r w:rsidR="001C54DD" w:rsidRPr="00E50065">
        <w:rPr>
          <w:rFonts w:asciiTheme="minorHAnsi" w:hAnsiTheme="minorHAnsi" w:cstheme="minorBidi"/>
        </w:rPr>
        <w:t>climat</w:t>
      </w:r>
      <w:r w:rsidR="001C54DD">
        <w:rPr>
          <w:rFonts w:asciiTheme="minorHAnsi" w:hAnsiTheme="minorHAnsi" w:cstheme="minorBidi"/>
        </w:rPr>
        <w:t>ic</w:t>
      </w:r>
      <w:r w:rsidRPr="00E50065">
        <w:rPr>
          <w:rFonts w:asciiTheme="minorHAnsi" w:hAnsiTheme="minorHAnsi" w:cstheme="minorBidi"/>
        </w:rPr>
        <w:t xml:space="preserve"> conditions.</w:t>
      </w:r>
    </w:p>
    <w:p w14:paraId="0CF0336D" w14:textId="77777777" w:rsidR="00EA109F" w:rsidRPr="00E50065" w:rsidRDefault="00EA109F" w:rsidP="00EA109F">
      <w:pPr>
        <w:spacing w:before="120" w:line="276" w:lineRule="auto"/>
        <w:rPr>
          <w:rFonts w:asciiTheme="minorHAnsi" w:hAnsiTheme="minorHAnsi" w:cstheme="minorBidi"/>
          <w:sz w:val="22"/>
          <w:szCs w:val="22"/>
        </w:rPr>
      </w:pPr>
      <w:r w:rsidRPr="00E50065">
        <w:rPr>
          <w:rFonts w:asciiTheme="minorHAnsi" w:hAnsiTheme="minorHAnsi" w:cstheme="minorBidi"/>
          <w:sz w:val="22"/>
          <w:szCs w:val="22"/>
        </w:rPr>
        <w:t xml:space="preserve">These projections are consistent with the broader farm performance forecasts </w:t>
      </w:r>
      <w:r>
        <w:rPr>
          <w:rFonts w:asciiTheme="minorHAnsi" w:hAnsiTheme="minorHAnsi" w:cstheme="minorBidi"/>
          <w:sz w:val="22"/>
          <w:szCs w:val="22"/>
        </w:rPr>
        <w:t xml:space="preserve">for </w:t>
      </w:r>
      <w:r w:rsidRPr="002B6362">
        <w:rPr>
          <w:rFonts w:asciiTheme="minorHAnsi" w:hAnsiTheme="minorHAnsi" w:cstheme="minorBidi"/>
          <w:sz w:val="22"/>
          <w:szCs w:val="22"/>
        </w:rPr>
        <w:t>2025</w:t>
      </w:r>
      <w:r w:rsidRPr="002C07E6">
        <w:rPr>
          <w:rFonts w:asciiTheme="minorHAnsi" w:eastAsia="Calibri" w:hAnsiTheme="minorHAnsi" w:cstheme="minorHAnsi"/>
          <w:sz w:val="22"/>
          <w:szCs w:val="22"/>
        </w:rPr>
        <w:t>–</w:t>
      </w:r>
      <w:r w:rsidRPr="002B6362">
        <w:rPr>
          <w:rFonts w:asciiTheme="minorHAnsi" w:hAnsiTheme="minorHAnsi" w:cstheme="minorBidi"/>
          <w:sz w:val="22"/>
          <w:szCs w:val="22"/>
        </w:rPr>
        <w:t>26</w:t>
      </w:r>
      <w:r w:rsidRPr="00E50065">
        <w:rPr>
          <w:rFonts w:asciiTheme="minorHAnsi" w:hAnsiTheme="minorHAnsi" w:cstheme="minorBidi"/>
          <w:sz w:val="22"/>
          <w:szCs w:val="22"/>
        </w:rPr>
        <w:t xml:space="preserve"> outlined in the </w:t>
      </w:r>
      <w:hyperlink r:id="rId21" w:history="1">
        <w:r w:rsidRPr="00E50065">
          <w:rPr>
            <w:rFonts w:asciiTheme="minorHAnsi" w:hAnsiTheme="minorHAnsi" w:cstheme="minorBidi"/>
            <w:color w:val="1F4E79" w:themeColor="accent1" w:themeShade="80"/>
            <w:sz w:val="22"/>
            <w:szCs w:val="22"/>
            <w:u w:val="single"/>
          </w:rPr>
          <w:t>December quarter ABARES Agricultural Commodities report</w:t>
        </w:r>
      </w:hyperlink>
      <w:r w:rsidRPr="00E50065">
        <w:rPr>
          <w:rFonts w:asciiTheme="minorHAnsi" w:hAnsiTheme="minorHAnsi" w:cstheme="minorBidi"/>
          <w:color w:val="1F4E79" w:themeColor="accent1" w:themeShade="80"/>
          <w:sz w:val="22"/>
          <w:szCs w:val="22"/>
          <w:u w:val="single"/>
        </w:rPr>
        <w:t>.</w:t>
      </w:r>
    </w:p>
    <w:p w14:paraId="3569A07D" w14:textId="27D30B69" w:rsidR="00565A89" w:rsidRPr="007E23C3" w:rsidRDefault="00EA109F" w:rsidP="007E23C3">
      <w:pPr>
        <w:spacing w:before="120" w:line="276" w:lineRule="auto"/>
        <w:rPr>
          <w:rFonts w:asciiTheme="minorHAnsi" w:hAnsiTheme="minorHAnsi" w:cstheme="minorHAnsi"/>
          <w:sz w:val="22"/>
          <w:szCs w:val="28"/>
        </w:rPr>
      </w:pPr>
      <w:r>
        <w:rPr>
          <w:rFonts w:asciiTheme="minorHAnsi" w:hAnsiTheme="minorHAnsi" w:cstheme="minorHAnsi"/>
          <w:sz w:val="22"/>
          <w:szCs w:val="28"/>
        </w:rPr>
        <w:t xml:space="preserve">Conditions as </w:t>
      </w:r>
      <w:r w:rsidR="00565A89">
        <w:rPr>
          <w:rFonts w:asciiTheme="minorHAnsi" w:hAnsiTheme="minorHAnsi" w:cstheme="minorHAnsi"/>
          <w:sz w:val="22"/>
          <w:szCs w:val="28"/>
        </w:rPr>
        <w:t>of February 2026</w:t>
      </w:r>
      <w:r>
        <w:rPr>
          <w:rFonts w:asciiTheme="minorHAnsi" w:hAnsiTheme="minorHAnsi" w:cstheme="minorHAnsi"/>
          <w:sz w:val="22"/>
          <w:szCs w:val="28"/>
        </w:rPr>
        <w:t xml:space="preserve"> are expected to be broadly above average</w:t>
      </w:r>
      <w:r w:rsidR="007E23C3">
        <w:rPr>
          <w:rFonts w:asciiTheme="minorHAnsi" w:hAnsiTheme="minorHAnsi" w:cstheme="minorHAnsi"/>
          <w:sz w:val="22"/>
          <w:szCs w:val="28"/>
        </w:rPr>
        <w:t>, with significant regionally variability</w:t>
      </w:r>
      <w:r>
        <w:rPr>
          <w:rFonts w:asciiTheme="minorHAnsi" w:hAnsiTheme="minorHAnsi" w:cstheme="minorHAnsi"/>
          <w:sz w:val="22"/>
          <w:szCs w:val="28"/>
        </w:rPr>
        <w:t>:</w:t>
      </w:r>
    </w:p>
    <w:p w14:paraId="707FCCA3" w14:textId="49B0941E" w:rsidR="00565A89" w:rsidRPr="00565A89" w:rsidRDefault="00565A89" w:rsidP="00565A89">
      <w:pPr>
        <w:pStyle w:val="ListParagraph"/>
        <w:numPr>
          <w:ilvl w:val="0"/>
          <w:numId w:val="4"/>
        </w:numPr>
        <w:spacing w:before="120" w:after="0"/>
        <w:ind w:left="357" w:hanging="357"/>
        <w:rPr>
          <w:rFonts w:asciiTheme="minorHAnsi" w:hAnsiTheme="minorHAnsi" w:cstheme="minorBidi"/>
        </w:rPr>
      </w:pPr>
      <w:r w:rsidRPr="00565A89">
        <w:rPr>
          <w:rFonts w:asciiTheme="minorHAnsi" w:hAnsiTheme="minorHAnsi" w:cstheme="minorBidi"/>
        </w:rPr>
        <w:t>Profit (climate and price</w:t>
      </w:r>
      <w:r w:rsidR="00593623">
        <w:rPr>
          <w:rFonts w:asciiTheme="minorHAnsi" w:hAnsiTheme="minorHAnsi" w:cstheme="minorBidi"/>
        </w:rPr>
        <w:t xml:space="preserve"> impacts</w:t>
      </w:r>
      <w:r w:rsidRPr="00565A89">
        <w:rPr>
          <w:rFonts w:asciiTheme="minorHAnsi" w:hAnsiTheme="minorHAnsi" w:cstheme="minorBidi"/>
        </w:rPr>
        <w:t>) is forecast to be lowest in South Australia (</w:t>
      </w:r>
      <w:r w:rsidR="000F3628">
        <w:rPr>
          <w:rFonts w:asciiTheme="minorHAnsi" w:hAnsiTheme="minorHAnsi" w:cstheme="minorBidi"/>
        </w:rPr>
        <w:t>a</w:t>
      </w:r>
      <w:r w:rsidRPr="00565A89">
        <w:rPr>
          <w:rFonts w:asciiTheme="minorHAnsi" w:hAnsiTheme="minorHAnsi" w:cstheme="minorBidi"/>
        </w:rPr>
        <w:t xml:space="preserve">bove </w:t>
      </w:r>
      <w:r w:rsidR="006F764C">
        <w:rPr>
          <w:rFonts w:asciiTheme="minorHAnsi" w:hAnsiTheme="minorHAnsi" w:cstheme="minorBidi"/>
        </w:rPr>
        <w:t>a</w:t>
      </w:r>
      <w:r w:rsidRPr="00565A89">
        <w:rPr>
          <w:rFonts w:asciiTheme="minorHAnsi" w:hAnsiTheme="minorHAnsi" w:cstheme="minorBidi"/>
        </w:rPr>
        <w:t>verage at 67th percentile), and second lowest in Western Australia (</w:t>
      </w:r>
      <w:r w:rsidR="006F764C">
        <w:rPr>
          <w:rFonts w:asciiTheme="minorHAnsi" w:hAnsiTheme="minorHAnsi" w:cstheme="minorBidi"/>
        </w:rPr>
        <w:t>a</w:t>
      </w:r>
      <w:r w:rsidRPr="00565A89">
        <w:rPr>
          <w:rFonts w:asciiTheme="minorHAnsi" w:hAnsiTheme="minorHAnsi" w:cstheme="minorBidi"/>
        </w:rPr>
        <w:t xml:space="preserve">bove </w:t>
      </w:r>
      <w:r w:rsidR="006F764C">
        <w:rPr>
          <w:rFonts w:asciiTheme="minorHAnsi" w:hAnsiTheme="minorHAnsi" w:cstheme="minorBidi"/>
        </w:rPr>
        <w:t>a</w:t>
      </w:r>
      <w:r w:rsidRPr="00565A89">
        <w:rPr>
          <w:rFonts w:asciiTheme="minorHAnsi" w:hAnsiTheme="minorHAnsi" w:cstheme="minorBidi"/>
        </w:rPr>
        <w:t>verage at 78th percentile).</w:t>
      </w:r>
    </w:p>
    <w:p w14:paraId="71DA6C6B" w14:textId="2B373043" w:rsidR="00565A89" w:rsidRPr="00565A89" w:rsidRDefault="00565A89" w:rsidP="00565A89">
      <w:pPr>
        <w:pStyle w:val="ListParagraph"/>
        <w:numPr>
          <w:ilvl w:val="0"/>
          <w:numId w:val="4"/>
        </w:numPr>
        <w:spacing w:before="120" w:after="0"/>
        <w:ind w:left="357" w:hanging="357"/>
        <w:rPr>
          <w:rFonts w:asciiTheme="minorHAnsi" w:hAnsiTheme="minorHAnsi" w:cstheme="minorBidi"/>
        </w:rPr>
      </w:pPr>
      <w:r w:rsidRPr="00565A89">
        <w:rPr>
          <w:rFonts w:asciiTheme="minorHAnsi" w:hAnsiTheme="minorHAnsi" w:cstheme="minorBidi"/>
        </w:rPr>
        <w:t>Profit (climate and price) is forecast to be highest in Northern Territory (</w:t>
      </w:r>
      <w:r w:rsidR="006F764C">
        <w:rPr>
          <w:rFonts w:asciiTheme="minorHAnsi" w:hAnsiTheme="minorHAnsi" w:cstheme="minorBidi"/>
        </w:rPr>
        <w:t>h</w:t>
      </w:r>
      <w:r w:rsidRPr="00565A89">
        <w:rPr>
          <w:rFonts w:asciiTheme="minorHAnsi" w:hAnsiTheme="minorHAnsi" w:cstheme="minorBidi"/>
        </w:rPr>
        <w:t>ighest at 98th percentile), and second highest in Queensland (</w:t>
      </w:r>
      <w:r w:rsidR="009A75E4">
        <w:rPr>
          <w:rFonts w:asciiTheme="minorHAnsi" w:hAnsiTheme="minorHAnsi" w:cstheme="minorBidi"/>
        </w:rPr>
        <w:t>h</w:t>
      </w:r>
      <w:r w:rsidRPr="00565A89">
        <w:rPr>
          <w:rFonts w:asciiTheme="minorHAnsi" w:hAnsiTheme="minorHAnsi" w:cstheme="minorBidi"/>
        </w:rPr>
        <w:t>ighest at 98th percentile).</w:t>
      </w:r>
    </w:p>
    <w:p w14:paraId="6F583A79" w14:textId="09FF9A28" w:rsidR="00EA109F" w:rsidRDefault="00EA109F" w:rsidP="00EA109F">
      <w:pPr>
        <w:keepNext/>
        <w:keepLines/>
        <w:spacing w:before="120"/>
        <w:jc w:val="center"/>
        <w:outlineLvl w:val="3"/>
        <w:rPr>
          <w:rFonts w:asciiTheme="minorHAnsi" w:hAnsiTheme="minorHAnsi" w:cstheme="minorBidi"/>
          <w:b/>
          <w:sz w:val="22"/>
          <w:szCs w:val="22"/>
          <w:lang w:eastAsia="ja-JP"/>
        </w:rPr>
      </w:pPr>
      <w:r w:rsidRPr="00301892">
        <w:rPr>
          <w:rFonts w:ascii="Calibri" w:hAnsi="Calibri"/>
          <w:b/>
          <w:bCs/>
          <w:sz w:val="22"/>
          <w:szCs w:val="22"/>
          <w:lang w:eastAsia="ja-JP"/>
        </w:rPr>
        <w:t xml:space="preserve">Australian Agricultural and Grazing Industries Survey (AAGIS) Wheat-sheep and High rainfall regions profit (climate </w:t>
      </w:r>
      <w:r>
        <w:rPr>
          <w:rFonts w:ascii="Calibri" w:hAnsi="Calibri"/>
          <w:b/>
          <w:bCs/>
          <w:sz w:val="22"/>
          <w:szCs w:val="22"/>
          <w:lang w:eastAsia="ja-JP"/>
        </w:rPr>
        <w:t>and price</w:t>
      </w:r>
      <w:r w:rsidRPr="00301892">
        <w:rPr>
          <w:rFonts w:ascii="Calibri" w:hAnsi="Calibri"/>
          <w:b/>
          <w:bCs/>
          <w:sz w:val="22"/>
          <w:szCs w:val="22"/>
          <w:lang w:eastAsia="ja-JP"/>
        </w:rPr>
        <w:t>) forecast</w:t>
      </w:r>
      <w:r>
        <w:rPr>
          <w:rFonts w:ascii="Calibri" w:hAnsi="Calibri"/>
          <w:b/>
          <w:bCs/>
          <w:sz w:val="22"/>
          <w:szCs w:val="22"/>
          <w:lang w:eastAsia="ja-JP"/>
        </w:rPr>
        <w:t xml:space="preserve"> – Lowest performing 5 regions</w:t>
      </w:r>
      <w:r w:rsidR="7E6B1513" w:rsidRPr="6FD941E7">
        <w:rPr>
          <w:rFonts w:ascii="Calibri" w:hAnsi="Calibri"/>
          <w:b/>
          <w:bCs/>
          <w:sz w:val="22"/>
          <w:szCs w:val="22"/>
          <w:lang w:eastAsia="ja-JP"/>
        </w:rPr>
        <w:t xml:space="preserve"> </w:t>
      </w:r>
      <w:r w:rsidR="7E6B1513" w:rsidRPr="0C30DD85">
        <w:rPr>
          <w:rFonts w:asciiTheme="minorHAnsi" w:hAnsiTheme="minorHAnsi" w:cstheme="minorBidi"/>
          <w:b/>
          <w:bCs/>
          <w:sz w:val="22"/>
          <w:szCs w:val="22"/>
        </w:rPr>
        <w:t>2025–26</w:t>
      </w:r>
    </w:p>
    <w:tbl>
      <w:tblPr>
        <w:tblW w:w="916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70"/>
        <w:gridCol w:w="1905"/>
        <w:gridCol w:w="1965"/>
        <w:gridCol w:w="2626"/>
      </w:tblGrid>
      <w:tr w:rsidR="00487D45" w14:paraId="4BAFB35F" w14:textId="77777777" w:rsidTr="7101B37A">
        <w:trPr>
          <w:trHeight w:val="1275"/>
        </w:trPr>
        <w:tc>
          <w:tcPr>
            <w:tcW w:w="2670" w:type="dxa"/>
            <w:tcBorders>
              <w:top w:val="single" w:sz="4" w:space="0" w:color="auto"/>
              <w:bottom w:val="single" w:sz="4" w:space="0" w:color="auto"/>
            </w:tcBorders>
            <w:vAlign w:val="center"/>
            <w:hideMark/>
          </w:tcPr>
          <w:p w14:paraId="26C83429" w14:textId="77777777" w:rsidR="00EA109F" w:rsidRPr="00E50065" w:rsidRDefault="00EA109F">
            <w:pPr>
              <w:spacing w:before="60"/>
              <w:rPr>
                <w:rFonts w:asciiTheme="minorHAnsi" w:hAnsiTheme="minorHAnsi" w:cstheme="minorHAnsi"/>
                <w:b/>
                <w:sz w:val="22"/>
                <w:szCs w:val="22"/>
                <w:shd w:val="clear" w:color="auto" w:fill="FFFFFF"/>
              </w:rPr>
            </w:pPr>
            <w:r w:rsidRPr="00E50065">
              <w:rPr>
                <w:rFonts w:asciiTheme="minorHAnsi" w:hAnsiTheme="minorHAnsi" w:cstheme="minorHAnsi"/>
                <w:b/>
                <w:sz w:val="22"/>
                <w:szCs w:val="22"/>
                <w:shd w:val="clear" w:color="auto" w:fill="FFFFFF"/>
              </w:rPr>
              <w:t>AAGIS Wheat-sheep and High rainfall regions^</w:t>
            </w:r>
          </w:p>
        </w:tc>
        <w:tc>
          <w:tcPr>
            <w:tcW w:w="1905" w:type="dxa"/>
            <w:tcBorders>
              <w:top w:val="single" w:sz="4" w:space="0" w:color="auto"/>
              <w:bottom w:val="single" w:sz="4" w:space="0" w:color="auto"/>
            </w:tcBorders>
            <w:vAlign w:val="center"/>
            <w:hideMark/>
          </w:tcPr>
          <w:p w14:paraId="6985DAA4" w14:textId="55D6A6B3" w:rsidR="00EA109F" w:rsidRPr="00E50065" w:rsidRDefault="5FD52EC1">
            <w:pPr>
              <w:spacing w:before="60"/>
              <w:rPr>
                <w:rFonts w:ascii="Calibri" w:eastAsia="Calibri" w:hAnsi="Calibri" w:cs="Calibri"/>
                <w:sz w:val="22"/>
                <w:szCs w:val="22"/>
                <w:shd w:val="clear" w:color="auto" w:fill="FFFFFF"/>
              </w:rPr>
            </w:pPr>
            <w:r w:rsidRPr="0909E21E">
              <w:rPr>
                <w:rFonts w:asciiTheme="minorHAnsi" w:hAnsiTheme="minorHAnsi" w:cstheme="minorBidi"/>
                <w:b/>
                <w:bCs/>
                <w:sz w:val="22"/>
                <w:szCs w:val="22"/>
                <w:shd w:val="clear" w:color="auto" w:fill="FFFFFF"/>
              </w:rPr>
              <w:t xml:space="preserve">Regional profit forecast </w:t>
            </w:r>
            <w:r w:rsidR="2DD7B73A" w:rsidRPr="0C30DD85">
              <w:rPr>
                <w:rFonts w:asciiTheme="minorHAnsi" w:hAnsiTheme="minorHAnsi" w:cstheme="minorBidi"/>
                <w:b/>
                <w:bCs/>
                <w:sz w:val="22"/>
                <w:szCs w:val="22"/>
              </w:rPr>
              <w:t>2024–</w:t>
            </w:r>
            <w:r w:rsidR="2DD7B73A" w:rsidRPr="3B53ECC2">
              <w:rPr>
                <w:rFonts w:asciiTheme="minorHAnsi" w:hAnsiTheme="minorHAnsi" w:cstheme="minorBidi"/>
                <w:b/>
                <w:bCs/>
                <w:sz w:val="22"/>
                <w:szCs w:val="22"/>
              </w:rPr>
              <w:t>25</w:t>
            </w:r>
            <w:r w:rsidR="49D40F22" w:rsidRPr="0909E21E">
              <w:rPr>
                <w:rFonts w:asciiTheme="minorHAnsi" w:hAnsiTheme="minorHAnsi" w:cstheme="minorBidi"/>
                <w:b/>
                <w:bCs/>
                <w:sz w:val="22"/>
                <w:szCs w:val="22"/>
                <w:shd w:val="clear" w:color="auto" w:fill="FFFFFF"/>
              </w:rPr>
              <w:t>*</w:t>
            </w:r>
            <w:r w:rsidR="728E27C2" w:rsidRPr="6ACAA779">
              <w:rPr>
                <w:rFonts w:asciiTheme="minorHAnsi" w:hAnsiTheme="minorHAnsi" w:cstheme="minorBidi"/>
                <w:b/>
                <w:bCs/>
                <w:sz w:val="22"/>
                <w:szCs w:val="22"/>
                <w:shd w:val="clear" w:color="auto" w:fill="FFFFFF"/>
              </w:rPr>
              <w:t xml:space="preserve"> </w:t>
            </w:r>
            <w:r w:rsidR="1AC5E4B4" w:rsidRPr="1E876AE0">
              <w:rPr>
                <w:rFonts w:ascii="Calibri" w:eastAsia="Calibri" w:hAnsi="Calibri" w:cs="Calibri"/>
                <w:b/>
                <w:bCs/>
                <w:color w:val="000000" w:themeColor="text1"/>
                <w:sz w:val="22"/>
                <w:szCs w:val="22"/>
              </w:rPr>
              <w:t>(percentile</w:t>
            </w:r>
            <w:r w:rsidR="009452EE">
              <w:rPr>
                <w:rFonts w:ascii="Calibri" w:eastAsia="Calibri" w:hAnsi="Calibri" w:cs="Calibri"/>
                <w:b/>
                <w:bCs/>
                <w:color w:val="000000" w:themeColor="text1"/>
                <w:sz w:val="22"/>
                <w:szCs w:val="22"/>
              </w:rPr>
              <w:t xml:space="preserve"> ranking</w:t>
            </w:r>
            <w:r w:rsidR="1AC5E4B4" w:rsidRPr="1E876AE0">
              <w:rPr>
                <w:rFonts w:ascii="Calibri" w:eastAsia="Calibri" w:hAnsi="Calibri" w:cs="Calibri"/>
                <w:b/>
                <w:bCs/>
                <w:color w:val="000000" w:themeColor="text1"/>
                <w:sz w:val="22"/>
                <w:szCs w:val="22"/>
              </w:rPr>
              <w:t>)</w:t>
            </w:r>
          </w:p>
        </w:tc>
        <w:tc>
          <w:tcPr>
            <w:tcW w:w="1965" w:type="dxa"/>
            <w:tcBorders>
              <w:top w:val="single" w:sz="4" w:space="0" w:color="auto"/>
              <w:bottom w:val="single" w:sz="4" w:space="0" w:color="auto"/>
            </w:tcBorders>
            <w:vAlign w:val="center"/>
            <w:hideMark/>
          </w:tcPr>
          <w:p w14:paraId="4F21A5EF" w14:textId="6AED933F" w:rsidR="00EA109F" w:rsidRPr="00E50065" w:rsidRDefault="728E27C2">
            <w:pPr>
              <w:spacing w:before="60"/>
              <w:rPr>
                <w:rFonts w:ascii="Calibri" w:eastAsia="Calibri" w:hAnsi="Calibri" w:cs="Calibri"/>
                <w:sz w:val="22"/>
                <w:szCs w:val="22"/>
                <w:shd w:val="clear" w:color="auto" w:fill="FFFFFF"/>
              </w:rPr>
            </w:pPr>
            <w:r w:rsidRPr="6ACAA779">
              <w:rPr>
                <w:rFonts w:asciiTheme="minorHAnsi" w:hAnsiTheme="minorHAnsi" w:cstheme="minorBidi"/>
                <w:b/>
                <w:bCs/>
                <w:sz w:val="22"/>
                <w:szCs w:val="22"/>
              </w:rPr>
              <w:t xml:space="preserve">Regional profit forecast </w:t>
            </w:r>
            <w:r w:rsidR="66BA5878" w:rsidRPr="0C30DD85">
              <w:rPr>
                <w:rFonts w:asciiTheme="minorHAnsi" w:hAnsiTheme="minorHAnsi" w:cstheme="minorBidi"/>
                <w:b/>
                <w:bCs/>
                <w:sz w:val="22"/>
                <w:szCs w:val="22"/>
              </w:rPr>
              <w:t>2025–26</w:t>
            </w:r>
            <w:r w:rsidR="49D40F22" w:rsidRPr="0C30DD85">
              <w:rPr>
                <w:rFonts w:asciiTheme="minorHAnsi" w:hAnsiTheme="minorHAnsi" w:cstheme="minorBidi"/>
                <w:b/>
                <w:sz w:val="22"/>
                <w:szCs w:val="22"/>
              </w:rPr>
              <w:t>*</w:t>
            </w:r>
            <w:r w:rsidR="5AED7DBC" w:rsidRPr="1E876AE0">
              <w:rPr>
                <w:rFonts w:ascii="Calibri" w:eastAsia="Calibri" w:hAnsi="Calibri" w:cs="Calibri"/>
                <w:b/>
                <w:bCs/>
                <w:color w:val="000000" w:themeColor="text1"/>
                <w:sz w:val="22"/>
                <w:szCs w:val="22"/>
              </w:rPr>
              <w:t xml:space="preserve"> (percentile</w:t>
            </w:r>
            <w:r w:rsidR="009452EE">
              <w:rPr>
                <w:rFonts w:ascii="Calibri" w:eastAsia="Calibri" w:hAnsi="Calibri" w:cs="Calibri"/>
                <w:b/>
                <w:bCs/>
                <w:color w:val="000000" w:themeColor="text1"/>
                <w:sz w:val="22"/>
                <w:szCs w:val="22"/>
              </w:rPr>
              <w:t xml:space="preserve"> ranking</w:t>
            </w:r>
            <w:r w:rsidR="5AED7DBC" w:rsidRPr="1E876AE0">
              <w:rPr>
                <w:rFonts w:ascii="Calibri" w:eastAsia="Calibri" w:hAnsi="Calibri" w:cs="Calibri"/>
                <w:b/>
                <w:bCs/>
                <w:color w:val="000000" w:themeColor="text1"/>
                <w:sz w:val="22"/>
                <w:szCs w:val="22"/>
              </w:rPr>
              <w:t>)</w:t>
            </w:r>
          </w:p>
        </w:tc>
        <w:tc>
          <w:tcPr>
            <w:tcW w:w="2626" w:type="dxa"/>
            <w:tcBorders>
              <w:top w:val="single" w:sz="4" w:space="0" w:color="auto"/>
              <w:bottom w:val="single" w:sz="4" w:space="0" w:color="auto"/>
            </w:tcBorders>
            <w:vAlign w:val="center"/>
            <w:hideMark/>
          </w:tcPr>
          <w:p w14:paraId="58E7B24A" w14:textId="6C4541CC" w:rsidR="00EA109F" w:rsidRPr="00E50065" w:rsidRDefault="1BA22A5F">
            <w:pPr>
              <w:spacing w:before="60"/>
              <w:rPr>
                <w:rFonts w:asciiTheme="minorHAnsi" w:hAnsiTheme="minorHAnsi" w:cstheme="minorBidi"/>
                <w:b/>
                <w:sz w:val="22"/>
                <w:szCs w:val="22"/>
                <w:shd w:val="clear" w:color="auto" w:fill="FFFFFF"/>
              </w:rPr>
            </w:pPr>
            <w:r w:rsidRPr="20B016D5">
              <w:rPr>
                <w:rFonts w:asciiTheme="minorHAnsi" w:hAnsiTheme="minorHAnsi" w:cstheme="minorBidi"/>
                <w:b/>
                <w:bCs/>
                <w:sz w:val="22"/>
                <w:szCs w:val="22"/>
                <w:shd w:val="clear" w:color="auto" w:fill="FFFFFF"/>
              </w:rPr>
              <w:t xml:space="preserve">Percentage of region </w:t>
            </w:r>
            <w:r w:rsidRPr="5E71D814">
              <w:rPr>
                <w:rFonts w:asciiTheme="minorHAnsi" w:hAnsiTheme="minorHAnsi" w:cstheme="minorBidi"/>
                <w:b/>
                <w:bCs/>
                <w:sz w:val="22"/>
                <w:szCs w:val="22"/>
                <w:shd w:val="clear" w:color="auto" w:fill="FFFFFF"/>
              </w:rPr>
              <w:t>experiencing</w:t>
            </w:r>
            <w:r w:rsidR="00EA109F" w:rsidRPr="5E71D814">
              <w:rPr>
                <w:rFonts w:asciiTheme="minorHAnsi" w:hAnsiTheme="minorHAnsi" w:cstheme="minorBidi"/>
                <w:b/>
                <w:sz w:val="22"/>
                <w:szCs w:val="22"/>
                <w:shd w:val="clear" w:color="auto" w:fill="FFFFFF"/>
              </w:rPr>
              <w:t xml:space="preserve"> Very Much Below Average </w:t>
            </w:r>
            <w:r w:rsidR="73A33780" w:rsidRPr="58AABF33">
              <w:rPr>
                <w:rFonts w:asciiTheme="minorHAnsi" w:hAnsiTheme="minorHAnsi" w:cstheme="minorBidi"/>
                <w:b/>
                <w:bCs/>
                <w:sz w:val="22"/>
                <w:szCs w:val="22"/>
              </w:rPr>
              <w:t>profits</w:t>
            </w:r>
            <w:r w:rsidR="2B44C114" w:rsidRPr="58AABF33">
              <w:rPr>
                <w:rFonts w:asciiTheme="minorHAnsi" w:hAnsiTheme="minorHAnsi" w:cstheme="minorBidi"/>
                <w:b/>
                <w:bCs/>
                <w:sz w:val="22"/>
                <w:szCs w:val="22"/>
              </w:rPr>
              <w:t xml:space="preserve"> </w:t>
            </w:r>
            <w:r w:rsidR="2B44C114" w:rsidRPr="5E71D814">
              <w:rPr>
                <w:rFonts w:asciiTheme="minorHAnsi" w:hAnsiTheme="minorHAnsi" w:cstheme="minorBidi"/>
                <w:b/>
                <w:bCs/>
                <w:sz w:val="22"/>
                <w:szCs w:val="22"/>
                <w:shd w:val="clear" w:color="auto" w:fill="FFFFFF"/>
              </w:rPr>
              <w:t xml:space="preserve">in </w:t>
            </w:r>
            <w:r w:rsidR="1C77E92D" w:rsidRPr="5E71D814">
              <w:rPr>
                <w:rFonts w:asciiTheme="minorHAnsi" w:hAnsiTheme="minorHAnsi" w:cstheme="minorBidi"/>
                <w:b/>
                <w:bCs/>
                <w:sz w:val="22"/>
                <w:szCs w:val="22"/>
                <w:shd w:val="clear" w:color="auto" w:fill="FFFFFF"/>
              </w:rPr>
              <w:t>2025–</w:t>
            </w:r>
            <w:r w:rsidR="2B44C114" w:rsidRPr="5E71D814">
              <w:rPr>
                <w:rFonts w:asciiTheme="minorHAnsi" w:hAnsiTheme="minorHAnsi" w:cstheme="minorBidi"/>
                <w:b/>
                <w:bCs/>
                <w:sz w:val="22"/>
                <w:szCs w:val="22"/>
                <w:shd w:val="clear" w:color="auto" w:fill="FFFFFF"/>
              </w:rPr>
              <w:t>26</w:t>
            </w:r>
            <w:r w:rsidR="00EA109F" w:rsidRPr="5E71D814">
              <w:rPr>
                <w:rFonts w:asciiTheme="minorHAnsi" w:hAnsiTheme="minorHAnsi" w:cstheme="minorBidi"/>
                <w:b/>
                <w:sz w:val="22"/>
                <w:szCs w:val="22"/>
                <w:shd w:val="clear" w:color="auto" w:fill="FFFFFF"/>
              </w:rPr>
              <w:t xml:space="preserve"> (</w:t>
            </w:r>
            <w:proofErr w:type="gramStart"/>
            <w:r w:rsidR="00EA109F" w:rsidRPr="5E71D814">
              <w:rPr>
                <w:rFonts w:asciiTheme="minorHAnsi" w:hAnsiTheme="minorHAnsi" w:cstheme="minorBidi"/>
                <w:b/>
                <w:sz w:val="22"/>
                <w:szCs w:val="22"/>
                <w:shd w:val="clear" w:color="auto" w:fill="FFFFFF"/>
              </w:rPr>
              <w:t>%)*</w:t>
            </w:r>
            <w:proofErr w:type="gramEnd"/>
            <w:r w:rsidR="00EA109F" w:rsidRPr="5E71D814">
              <w:rPr>
                <w:rFonts w:asciiTheme="minorHAnsi" w:hAnsiTheme="minorHAnsi" w:cstheme="minorBidi"/>
                <w:b/>
                <w:sz w:val="22"/>
                <w:szCs w:val="22"/>
                <w:shd w:val="clear" w:color="auto" w:fill="FFFFFF"/>
              </w:rPr>
              <w:t>*</w:t>
            </w:r>
          </w:p>
        </w:tc>
      </w:tr>
      <w:tr w:rsidR="006A653E" w:rsidRPr="00175117" w14:paraId="12B80A7F" w14:textId="77777777" w:rsidTr="7101B37A">
        <w:tc>
          <w:tcPr>
            <w:tcW w:w="2670" w:type="dxa"/>
            <w:tcBorders>
              <w:top w:val="single" w:sz="4" w:space="0" w:color="auto"/>
            </w:tcBorders>
            <w:hideMark/>
          </w:tcPr>
          <w:p w14:paraId="2E813255" w14:textId="77777777" w:rsidR="006A653E" w:rsidRPr="006A653E" w:rsidRDefault="006A653E" w:rsidP="006A653E">
            <w:pPr>
              <w:spacing w:before="60" w:line="259" w:lineRule="auto"/>
              <w:rPr>
                <w:rFonts w:asciiTheme="minorHAnsi" w:hAnsiTheme="minorHAnsi" w:cstheme="minorHAnsi"/>
                <w:sz w:val="22"/>
                <w:szCs w:val="22"/>
              </w:rPr>
            </w:pPr>
            <w:r w:rsidRPr="006A653E">
              <w:rPr>
                <w:rFonts w:asciiTheme="minorHAnsi" w:hAnsiTheme="minorHAnsi" w:cstheme="minorHAnsi"/>
                <w:sz w:val="22"/>
                <w:szCs w:val="22"/>
              </w:rPr>
              <w:t>SA: Murray Lands and Yorke Peninsula</w:t>
            </w:r>
          </w:p>
        </w:tc>
        <w:tc>
          <w:tcPr>
            <w:tcW w:w="1905" w:type="dxa"/>
            <w:tcBorders>
              <w:top w:val="single" w:sz="4" w:space="0" w:color="auto"/>
            </w:tcBorders>
            <w:hideMark/>
          </w:tcPr>
          <w:p w14:paraId="2D74B328" w14:textId="4B34DB04" w:rsidR="006A653E" w:rsidRPr="006A653E" w:rsidRDefault="006A653E" w:rsidP="006A653E">
            <w:pPr>
              <w:spacing w:before="60" w:line="259" w:lineRule="auto"/>
              <w:rPr>
                <w:rFonts w:asciiTheme="minorHAnsi" w:hAnsiTheme="minorHAnsi" w:cstheme="minorHAnsi"/>
                <w:sz w:val="22"/>
                <w:szCs w:val="22"/>
              </w:rPr>
            </w:pPr>
            <w:r w:rsidRPr="006A653E">
              <w:rPr>
                <w:rFonts w:asciiTheme="minorHAnsi" w:hAnsiTheme="minorHAnsi" w:cstheme="minorHAnsi"/>
                <w:sz w:val="22"/>
                <w:szCs w:val="22"/>
              </w:rPr>
              <w:t>1</w:t>
            </w:r>
          </w:p>
        </w:tc>
        <w:tc>
          <w:tcPr>
            <w:tcW w:w="1965" w:type="dxa"/>
            <w:tcBorders>
              <w:top w:val="single" w:sz="4" w:space="0" w:color="auto"/>
            </w:tcBorders>
            <w:hideMark/>
          </w:tcPr>
          <w:p w14:paraId="7109DBEC" w14:textId="66723AF3" w:rsidR="006A653E" w:rsidRPr="006A653E" w:rsidRDefault="006A653E" w:rsidP="006A653E">
            <w:pPr>
              <w:spacing w:before="60" w:line="259" w:lineRule="auto"/>
              <w:rPr>
                <w:rFonts w:asciiTheme="minorHAnsi" w:hAnsiTheme="minorHAnsi" w:cstheme="minorHAnsi"/>
                <w:sz w:val="22"/>
                <w:szCs w:val="22"/>
              </w:rPr>
            </w:pPr>
            <w:r w:rsidRPr="006A653E">
              <w:rPr>
                <w:rFonts w:asciiTheme="minorHAnsi" w:hAnsiTheme="minorHAnsi" w:cstheme="minorHAnsi"/>
                <w:sz w:val="22"/>
                <w:szCs w:val="22"/>
              </w:rPr>
              <w:t>13</w:t>
            </w:r>
          </w:p>
        </w:tc>
        <w:tc>
          <w:tcPr>
            <w:tcW w:w="2626" w:type="dxa"/>
            <w:tcBorders>
              <w:top w:val="single" w:sz="4" w:space="0" w:color="auto"/>
            </w:tcBorders>
            <w:hideMark/>
          </w:tcPr>
          <w:p w14:paraId="2246D722" w14:textId="58C9B4F6" w:rsidR="006A653E" w:rsidRPr="006A653E" w:rsidRDefault="006A653E" w:rsidP="006A653E">
            <w:pPr>
              <w:spacing w:before="60" w:line="259" w:lineRule="auto"/>
              <w:rPr>
                <w:rFonts w:asciiTheme="minorHAnsi" w:hAnsiTheme="minorHAnsi" w:cstheme="minorHAnsi"/>
                <w:sz w:val="22"/>
                <w:szCs w:val="22"/>
              </w:rPr>
            </w:pPr>
            <w:r w:rsidRPr="006A653E">
              <w:rPr>
                <w:rFonts w:asciiTheme="minorHAnsi" w:hAnsiTheme="minorHAnsi" w:cstheme="minorHAnsi"/>
                <w:sz w:val="22"/>
                <w:szCs w:val="22"/>
              </w:rPr>
              <w:t>43</w:t>
            </w:r>
          </w:p>
        </w:tc>
      </w:tr>
      <w:tr w:rsidR="006A653E" w:rsidRPr="00175117" w14:paraId="155CBEBD" w14:textId="77777777" w:rsidTr="7101B37A">
        <w:tc>
          <w:tcPr>
            <w:tcW w:w="2670" w:type="dxa"/>
          </w:tcPr>
          <w:p w14:paraId="39776721" w14:textId="4DB26255" w:rsidR="006A653E" w:rsidRPr="006A653E" w:rsidRDefault="006A653E" w:rsidP="006A653E">
            <w:pPr>
              <w:spacing w:before="60" w:line="259" w:lineRule="auto"/>
              <w:rPr>
                <w:rFonts w:asciiTheme="minorHAnsi" w:hAnsiTheme="minorHAnsi" w:cstheme="minorHAnsi"/>
                <w:sz w:val="22"/>
                <w:szCs w:val="22"/>
              </w:rPr>
            </w:pPr>
            <w:r w:rsidRPr="006A653E">
              <w:rPr>
                <w:rFonts w:asciiTheme="minorHAnsi" w:hAnsiTheme="minorHAnsi" w:cstheme="minorHAnsi"/>
                <w:sz w:val="22"/>
                <w:szCs w:val="22"/>
              </w:rPr>
              <w:t>NSW: Riverina</w:t>
            </w:r>
          </w:p>
        </w:tc>
        <w:tc>
          <w:tcPr>
            <w:tcW w:w="1905" w:type="dxa"/>
            <w:hideMark/>
          </w:tcPr>
          <w:p w14:paraId="34BC3149" w14:textId="13C17642" w:rsidR="006A653E" w:rsidRPr="006A653E" w:rsidRDefault="006A653E" w:rsidP="006A653E">
            <w:pPr>
              <w:spacing w:before="60" w:line="259" w:lineRule="auto"/>
              <w:rPr>
                <w:rFonts w:asciiTheme="minorHAnsi" w:hAnsiTheme="minorHAnsi" w:cstheme="minorHAnsi"/>
                <w:sz w:val="22"/>
                <w:szCs w:val="22"/>
              </w:rPr>
            </w:pPr>
            <w:r w:rsidRPr="006A653E">
              <w:rPr>
                <w:rFonts w:asciiTheme="minorHAnsi" w:hAnsiTheme="minorHAnsi" w:cstheme="minorHAnsi"/>
                <w:sz w:val="22"/>
                <w:szCs w:val="22"/>
              </w:rPr>
              <w:t>53</w:t>
            </w:r>
          </w:p>
        </w:tc>
        <w:tc>
          <w:tcPr>
            <w:tcW w:w="1965" w:type="dxa"/>
            <w:hideMark/>
          </w:tcPr>
          <w:p w14:paraId="32BB7E42" w14:textId="2CE63EA5" w:rsidR="006A653E" w:rsidRPr="006A653E" w:rsidRDefault="006A653E" w:rsidP="006A653E">
            <w:pPr>
              <w:spacing w:before="60" w:line="259" w:lineRule="auto"/>
              <w:rPr>
                <w:rFonts w:asciiTheme="minorHAnsi" w:hAnsiTheme="minorHAnsi" w:cstheme="minorHAnsi"/>
                <w:sz w:val="22"/>
                <w:szCs w:val="22"/>
              </w:rPr>
            </w:pPr>
            <w:r w:rsidRPr="006A653E">
              <w:rPr>
                <w:rFonts w:asciiTheme="minorHAnsi" w:hAnsiTheme="minorHAnsi" w:cstheme="minorHAnsi"/>
                <w:sz w:val="22"/>
                <w:szCs w:val="22"/>
              </w:rPr>
              <w:t>20</w:t>
            </w:r>
          </w:p>
        </w:tc>
        <w:tc>
          <w:tcPr>
            <w:tcW w:w="2626" w:type="dxa"/>
            <w:hideMark/>
          </w:tcPr>
          <w:p w14:paraId="5DE7816B" w14:textId="05561733" w:rsidR="006A653E" w:rsidRPr="006A653E" w:rsidRDefault="006A653E" w:rsidP="006A653E">
            <w:pPr>
              <w:spacing w:before="60" w:line="259" w:lineRule="auto"/>
              <w:rPr>
                <w:rFonts w:asciiTheme="minorHAnsi" w:hAnsiTheme="minorHAnsi" w:cstheme="minorHAnsi"/>
                <w:sz w:val="22"/>
                <w:szCs w:val="22"/>
              </w:rPr>
            </w:pPr>
            <w:r w:rsidRPr="006A653E">
              <w:rPr>
                <w:rFonts w:asciiTheme="minorHAnsi" w:hAnsiTheme="minorHAnsi" w:cstheme="minorHAnsi"/>
                <w:sz w:val="22"/>
                <w:szCs w:val="22"/>
              </w:rPr>
              <w:t>16</w:t>
            </w:r>
          </w:p>
        </w:tc>
      </w:tr>
      <w:tr w:rsidR="006A653E" w:rsidRPr="00175117" w14:paraId="1785B2B7" w14:textId="77777777" w:rsidTr="7101B37A">
        <w:tc>
          <w:tcPr>
            <w:tcW w:w="2670" w:type="dxa"/>
          </w:tcPr>
          <w:p w14:paraId="220E1C79" w14:textId="6158A4E9" w:rsidR="006A653E" w:rsidRPr="006A653E" w:rsidRDefault="006A653E" w:rsidP="006A653E">
            <w:pPr>
              <w:spacing w:before="60" w:line="259" w:lineRule="auto"/>
              <w:rPr>
                <w:rFonts w:asciiTheme="minorHAnsi" w:hAnsiTheme="minorHAnsi" w:cstheme="minorHAnsi"/>
                <w:sz w:val="22"/>
                <w:szCs w:val="22"/>
              </w:rPr>
            </w:pPr>
            <w:r w:rsidRPr="006A653E">
              <w:rPr>
                <w:rFonts w:asciiTheme="minorHAnsi" w:hAnsiTheme="minorHAnsi" w:cstheme="minorHAnsi"/>
                <w:sz w:val="22"/>
                <w:szCs w:val="22"/>
              </w:rPr>
              <w:t xml:space="preserve">SA: </w:t>
            </w:r>
            <w:proofErr w:type="gramStart"/>
            <w:r w:rsidRPr="006A653E">
              <w:rPr>
                <w:rFonts w:asciiTheme="minorHAnsi" w:hAnsiTheme="minorHAnsi" w:cstheme="minorHAnsi"/>
                <w:sz w:val="22"/>
                <w:szCs w:val="22"/>
              </w:rPr>
              <w:t>South East</w:t>
            </w:r>
            <w:proofErr w:type="gramEnd"/>
          </w:p>
        </w:tc>
        <w:tc>
          <w:tcPr>
            <w:tcW w:w="1905" w:type="dxa"/>
            <w:hideMark/>
          </w:tcPr>
          <w:p w14:paraId="12671032" w14:textId="4FE7CB94" w:rsidR="006A653E" w:rsidRPr="006A653E" w:rsidRDefault="006A653E" w:rsidP="006A653E">
            <w:pPr>
              <w:spacing w:before="60" w:line="259" w:lineRule="auto"/>
              <w:rPr>
                <w:rFonts w:asciiTheme="minorHAnsi" w:hAnsiTheme="minorHAnsi" w:cstheme="minorHAnsi"/>
                <w:sz w:val="22"/>
                <w:szCs w:val="22"/>
              </w:rPr>
            </w:pPr>
            <w:r w:rsidRPr="006A653E">
              <w:rPr>
                <w:rFonts w:asciiTheme="minorHAnsi" w:hAnsiTheme="minorHAnsi" w:cstheme="minorHAnsi"/>
                <w:sz w:val="22"/>
                <w:szCs w:val="22"/>
              </w:rPr>
              <w:t>6</w:t>
            </w:r>
          </w:p>
        </w:tc>
        <w:tc>
          <w:tcPr>
            <w:tcW w:w="1965" w:type="dxa"/>
            <w:hideMark/>
          </w:tcPr>
          <w:p w14:paraId="16E51786" w14:textId="7D493407" w:rsidR="006A653E" w:rsidRPr="006A653E" w:rsidRDefault="006A653E" w:rsidP="006A653E">
            <w:pPr>
              <w:spacing w:before="60" w:line="259" w:lineRule="auto"/>
              <w:rPr>
                <w:rFonts w:asciiTheme="minorHAnsi" w:hAnsiTheme="minorHAnsi" w:cstheme="minorHAnsi"/>
                <w:sz w:val="22"/>
                <w:szCs w:val="22"/>
              </w:rPr>
            </w:pPr>
            <w:r w:rsidRPr="006A653E">
              <w:rPr>
                <w:rFonts w:asciiTheme="minorHAnsi" w:hAnsiTheme="minorHAnsi" w:cstheme="minorHAnsi"/>
                <w:sz w:val="22"/>
                <w:szCs w:val="22"/>
              </w:rPr>
              <w:t>35</w:t>
            </w:r>
          </w:p>
        </w:tc>
        <w:tc>
          <w:tcPr>
            <w:tcW w:w="2626" w:type="dxa"/>
            <w:hideMark/>
          </w:tcPr>
          <w:p w14:paraId="6DC41C7C" w14:textId="3B2E9E08" w:rsidR="006A653E" w:rsidRPr="006A653E" w:rsidRDefault="006A653E" w:rsidP="006A653E">
            <w:pPr>
              <w:spacing w:before="60" w:line="259" w:lineRule="auto"/>
              <w:rPr>
                <w:rFonts w:asciiTheme="minorHAnsi" w:hAnsiTheme="minorHAnsi" w:cstheme="minorHAnsi"/>
                <w:sz w:val="22"/>
                <w:szCs w:val="22"/>
              </w:rPr>
            </w:pPr>
            <w:r w:rsidRPr="006A653E">
              <w:rPr>
                <w:rFonts w:asciiTheme="minorHAnsi" w:hAnsiTheme="minorHAnsi" w:cstheme="minorHAnsi"/>
                <w:sz w:val="22"/>
                <w:szCs w:val="22"/>
              </w:rPr>
              <w:t>14</w:t>
            </w:r>
          </w:p>
        </w:tc>
      </w:tr>
      <w:tr w:rsidR="006A653E" w:rsidRPr="00175117" w14:paraId="20BFE0A6" w14:textId="77777777" w:rsidTr="7101B37A">
        <w:tc>
          <w:tcPr>
            <w:tcW w:w="2670" w:type="dxa"/>
          </w:tcPr>
          <w:p w14:paraId="7F25DF15" w14:textId="46F5F5F5" w:rsidR="006A653E" w:rsidRPr="006A653E" w:rsidRDefault="006A653E" w:rsidP="006A653E">
            <w:pPr>
              <w:spacing w:before="60" w:line="259" w:lineRule="auto"/>
              <w:rPr>
                <w:rFonts w:asciiTheme="minorHAnsi" w:hAnsiTheme="minorHAnsi" w:cstheme="minorHAnsi"/>
                <w:sz w:val="22"/>
                <w:szCs w:val="22"/>
              </w:rPr>
            </w:pPr>
            <w:r w:rsidRPr="006A653E">
              <w:rPr>
                <w:rFonts w:asciiTheme="minorHAnsi" w:hAnsiTheme="minorHAnsi" w:cstheme="minorHAnsi"/>
                <w:sz w:val="22"/>
                <w:szCs w:val="22"/>
              </w:rPr>
              <w:t>SA: Eyre Peninsula</w:t>
            </w:r>
          </w:p>
        </w:tc>
        <w:tc>
          <w:tcPr>
            <w:tcW w:w="1905" w:type="dxa"/>
            <w:hideMark/>
          </w:tcPr>
          <w:p w14:paraId="6AEC2934" w14:textId="71758727" w:rsidR="006A653E" w:rsidRPr="006A653E" w:rsidRDefault="006A653E" w:rsidP="006A653E">
            <w:pPr>
              <w:spacing w:before="60" w:line="259" w:lineRule="auto"/>
              <w:rPr>
                <w:rFonts w:asciiTheme="minorHAnsi" w:hAnsiTheme="minorHAnsi" w:cstheme="minorHAnsi"/>
                <w:sz w:val="22"/>
                <w:szCs w:val="22"/>
              </w:rPr>
            </w:pPr>
            <w:r w:rsidRPr="006A653E">
              <w:rPr>
                <w:rFonts w:asciiTheme="minorHAnsi" w:hAnsiTheme="minorHAnsi" w:cstheme="minorHAnsi"/>
                <w:sz w:val="22"/>
                <w:szCs w:val="22"/>
              </w:rPr>
              <w:t>12</w:t>
            </w:r>
          </w:p>
        </w:tc>
        <w:tc>
          <w:tcPr>
            <w:tcW w:w="1965" w:type="dxa"/>
            <w:hideMark/>
          </w:tcPr>
          <w:p w14:paraId="00F5A469" w14:textId="4E63175D" w:rsidR="006A653E" w:rsidRPr="006A653E" w:rsidRDefault="006A653E" w:rsidP="006A653E">
            <w:pPr>
              <w:spacing w:before="60" w:line="259" w:lineRule="auto"/>
              <w:rPr>
                <w:rFonts w:asciiTheme="minorHAnsi" w:hAnsiTheme="minorHAnsi" w:cstheme="minorHAnsi"/>
                <w:sz w:val="22"/>
                <w:szCs w:val="22"/>
              </w:rPr>
            </w:pPr>
            <w:r w:rsidRPr="006A653E">
              <w:rPr>
                <w:rFonts w:asciiTheme="minorHAnsi" w:hAnsiTheme="minorHAnsi" w:cstheme="minorHAnsi"/>
                <w:sz w:val="22"/>
                <w:szCs w:val="22"/>
              </w:rPr>
              <w:t>32</w:t>
            </w:r>
          </w:p>
        </w:tc>
        <w:tc>
          <w:tcPr>
            <w:tcW w:w="2626" w:type="dxa"/>
            <w:hideMark/>
          </w:tcPr>
          <w:p w14:paraId="6AB0EEA3" w14:textId="4BB171F5" w:rsidR="006A653E" w:rsidRPr="006A653E" w:rsidRDefault="006A653E" w:rsidP="006A653E">
            <w:pPr>
              <w:spacing w:before="60" w:line="259" w:lineRule="auto"/>
              <w:rPr>
                <w:rFonts w:asciiTheme="minorHAnsi" w:hAnsiTheme="minorHAnsi" w:cstheme="minorHAnsi"/>
                <w:sz w:val="22"/>
                <w:szCs w:val="22"/>
              </w:rPr>
            </w:pPr>
            <w:r w:rsidRPr="006A653E">
              <w:rPr>
                <w:rFonts w:asciiTheme="minorHAnsi" w:hAnsiTheme="minorHAnsi" w:cstheme="minorHAnsi"/>
                <w:sz w:val="22"/>
                <w:szCs w:val="22"/>
              </w:rPr>
              <w:t>8</w:t>
            </w:r>
          </w:p>
        </w:tc>
      </w:tr>
      <w:tr w:rsidR="006A653E" w:rsidRPr="00175117" w14:paraId="455D88DF" w14:textId="77777777" w:rsidTr="7101B37A">
        <w:tc>
          <w:tcPr>
            <w:tcW w:w="2670" w:type="dxa"/>
          </w:tcPr>
          <w:p w14:paraId="7C1A01CA" w14:textId="1824786D" w:rsidR="006A653E" w:rsidRPr="006A653E" w:rsidRDefault="006A653E" w:rsidP="006A653E">
            <w:pPr>
              <w:spacing w:before="60" w:line="259" w:lineRule="auto"/>
              <w:rPr>
                <w:rFonts w:asciiTheme="minorHAnsi" w:hAnsiTheme="minorHAnsi" w:cstheme="minorHAnsi"/>
                <w:sz w:val="22"/>
                <w:szCs w:val="22"/>
              </w:rPr>
            </w:pPr>
            <w:r w:rsidRPr="006A653E">
              <w:rPr>
                <w:rFonts w:asciiTheme="minorHAnsi" w:hAnsiTheme="minorHAnsi" w:cstheme="minorHAnsi"/>
                <w:sz w:val="22"/>
                <w:szCs w:val="22"/>
              </w:rPr>
              <w:t>VIC: Southern and Eastern Victoria</w:t>
            </w:r>
          </w:p>
        </w:tc>
        <w:tc>
          <w:tcPr>
            <w:tcW w:w="1905" w:type="dxa"/>
            <w:hideMark/>
          </w:tcPr>
          <w:p w14:paraId="0CC39926" w14:textId="2C1833FE" w:rsidR="006A653E" w:rsidRPr="006A653E" w:rsidRDefault="006A653E" w:rsidP="006A653E">
            <w:pPr>
              <w:spacing w:before="60" w:line="259" w:lineRule="auto"/>
              <w:rPr>
                <w:rFonts w:asciiTheme="minorHAnsi" w:hAnsiTheme="minorHAnsi" w:cstheme="minorHAnsi"/>
                <w:sz w:val="22"/>
                <w:szCs w:val="22"/>
              </w:rPr>
            </w:pPr>
            <w:r w:rsidRPr="006A653E">
              <w:rPr>
                <w:rFonts w:asciiTheme="minorHAnsi" w:hAnsiTheme="minorHAnsi" w:cstheme="minorHAnsi"/>
                <w:sz w:val="22"/>
                <w:szCs w:val="22"/>
              </w:rPr>
              <w:t>16</w:t>
            </w:r>
          </w:p>
        </w:tc>
        <w:tc>
          <w:tcPr>
            <w:tcW w:w="1965" w:type="dxa"/>
            <w:hideMark/>
          </w:tcPr>
          <w:p w14:paraId="46D6F689" w14:textId="10EE2582" w:rsidR="006A653E" w:rsidRPr="006A653E" w:rsidRDefault="006A653E" w:rsidP="006A653E">
            <w:pPr>
              <w:spacing w:before="60" w:line="259" w:lineRule="auto"/>
              <w:rPr>
                <w:rFonts w:asciiTheme="minorHAnsi" w:hAnsiTheme="minorHAnsi" w:cstheme="minorHAnsi"/>
                <w:sz w:val="22"/>
                <w:szCs w:val="22"/>
              </w:rPr>
            </w:pPr>
            <w:r w:rsidRPr="006A653E">
              <w:rPr>
                <w:rFonts w:asciiTheme="minorHAnsi" w:hAnsiTheme="minorHAnsi" w:cstheme="minorHAnsi"/>
                <w:sz w:val="22"/>
                <w:szCs w:val="22"/>
              </w:rPr>
              <w:t>48</w:t>
            </w:r>
          </w:p>
        </w:tc>
        <w:tc>
          <w:tcPr>
            <w:tcW w:w="2626" w:type="dxa"/>
            <w:hideMark/>
          </w:tcPr>
          <w:p w14:paraId="3FBCB44B" w14:textId="7687F093" w:rsidR="006A653E" w:rsidRPr="006A653E" w:rsidRDefault="006A653E" w:rsidP="006A653E">
            <w:pPr>
              <w:spacing w:before="60" w:line="259" w:lineRule="auto"/>
              <w:rPr>
                <w:rFonts w:asciiTheme="minorHAnsi" w:hAnsiTheme="minorHAnsi" w:cstheme="minorHAnsi"/>
                <w:sz w:val="22"/>
                <w:szCs w:val="22"/>
              </w:rPr>
            </w:pPr>
            <w:r w:rsidRPr="006A653E">
              <w:rPr>
                <w:rFonts w:asciiTheme="minorHAnsi" w:hAnsiTheme="minorHAnsi" w:cstheme="minorHAnsi"/>
                <w:sz w:val="22"/>
                <w:szCs w:val="22"/>
              </w:rPr>
              <w:t>5</w:t>
            </w:r>
          </w:p>
        </w:tc>
      </w:tr>
    </w:tbl>
    <w:p w14:paraId="3058B4DF" w14:textId="77777777" w:rsidR="00EA109F" w:rsidRPr="001D3747" w:rsidRDefault="00EA109F" w:rsidP="00EA109F">
      <w:pPr>
        <w:rPr>
          <w:rFonts w:asciiTheme="minorHAnsi" w:eastAsia="Calibri" w:hAnsiTheme="minorHAnsi" w:cstheme="minorBidi"/>
          <w:sz w:val="12"/>
          <w:szCs w:val="12"/>
          <w:lang w:eastAsia="en-US"/>
        </w:rPr>
      </w:pPr>
      <w:r w:rsidRPr="001D3747">
        <w:rPr>
          <w:rFonts w:asciiTheme="minorHAnsi" w:eastAsia="Calibri" w:hAnsiTheme="minorHAnsi" w:cstheme="minorBidi"/>
          <w:sz w:val="12"/>
          <w:szCs w:val="12"/>
          <w:lang w:eastAsia="en-US"/>
        </w:rPr>
        <w:t>Note: ^Displaying AAGIS Wheat-sheep and High rainfall regions sorted by lowest values in "FY26</w:t>
      </w:r>
      <w:r>
        <w:rPr>
          <w:rFonts w:asciiTheme="minorHAnsi" w:eastAsia="Calibri" w:hAnsiTheme="minorHAnsi" w:cstheme="minorBidi"/>
          <w:sz w:val="12"/>
          <w:szCs w:val="12"/>
          <w:lang w:eastAsia="en-US"/>
        </w:rPr>
        <w:t xml:space="preserve"> </w:t>
      </w:r>
      <w:r w:rsidRPr="001D3747">
        <w:rPr>
          <w:rFonts w:asciiTheme="minorHAnsi" w:eastAsia="Calibri" w:hAnsiTheme="minorHAnsi" w:cstheme="minorBidi"/>
          <w:sz w:val="12"/>
          <w:szCs w:val="12"/>
          <w:lang w:eastAsia="en-US"/>
        </w:rPr>
        <w:t>*Percentile values for specified financial year. **Percentage of area in region where conditions are Very Much Below Average (less than 15th percentile).</w:t>
      </w:r>
    </w:p>
    <w:p w14:paraId="561F8B07" w14:textId="77777777" w:rsidR="00EA109F" w:rsidRDefault="00EA109F" w:rsidP="00EA109F">
      <w:pPr>
        <w:keepNext/>
        <w:keepLines/>
        <w:spacing w:before="120"/>
        <w:outlineLvl w:val="3"/>
        <w:rPr>
          <w:rFonts w:asciiTheme="minorHAnsi" w:eastAsia="Calibri" w:hAnsiTheme="minorHAnsi" w:cstheme="minorBidi"/>
          <w:sz w:val="12"/>
          <w:szCs w:val="12"/>
          <w:lang w:eastAsia="en-US"/>
        </w:rPr>
      </w:pPr>
      <w:r>
        <w:rPr>
          <w:rFonts w:asciiTheme="minorHAnsi" w:eastAsia="Calibri" w:hAnsiTheme="minorHAnsi" w:cstheme="minorBidi"/>
          <w:sz w:val="12"/>
          <w:szCs w:val="12"/>
          <w:lang w:eastAsia="en-US"/>
        </w:rPr>
        <w:br w:type="page"/>
      </w:r>
    </w:p>
    <w:p w14:paraId="69A4AACD" w14:textId="77777777" w:rsidR="003A2A99" w:rsidRPr="00EA2701" w:rsidRDefault="003A2A99" w:rsidP="003A2A99">
      <w:pPr>
        <w:pStyle w:val="Heading3"/>
        <w:keepLines w:val="0"/>
        <w:pageBreakBefore/>
        <w:numPr>
          <w:ilvl w:val="1"/>
          <w:numId w:val="2"/>
        </w:numPr>
        <w:spacing w:before="80" w:after="120"/>
        <w:ind w:left="709" w:hanging="709"/>
        <w:rPr>
          <w:color w:val="auto"/>
          <w:sz w:val="28"/>
          <w:szCs w:val="28"/>
        </w:rPr>
      </w:pPr>
      <w:r w:rsidRPr="00EA2701">
        <w:rPr>
          <w:color w:val="auto"/>
          <w:sz w:val="28"/>
          <w:szCs w:val="28"/>
        </w:rPr>
        <w:lastRenderedPageBreak/>
        <w:t>Water markets – current week</w:t>
      </w:r>
    </w:p>
    <w:p w14:paraId="1EEC5A02" w14:textId="289B2CC7" w:rsidR="00D05D26" w:rsidRPr="001A61C4" w:rsidRDefault="00D05D26" w:rsidP="001A61C4">
      <w:pPr>
        <w:spacing w:before="120" w:line="276" w:lineRule="auto"/>
        <w:rPr>
          <w:rFonts w:ascii="Calibri" w:hAnsi="Calibri" w:cs="Arial"/>
          <w:color w:val="000000" w:themeColor="text1"/>
          <w:sz w:val="22"/>
          <w:szCs w:val="22"/>
        </w:rPr>
      </w:pPr>
      <w:r w:rsidRPr="001A61C4">
        <w:rPr>
          <w:rFonts w:ascii="Calibri" w:hAnsi="Calibri" w:cs="Arial"/>
          <w:color w:val="000000" w:themeColor="text1"/>
          <w:sz w:val="22"/>
          <w:szCs w:val="22"/>
        </w:rPr>
        <w:t xml:space="preserve">Water </w:t>
      </w:r>
      <w:r w:rsidR="00310191" w:rsidRPr="00310191">
        <w:rPr>
          <w:rFonts w:ascii="Calibri" w:hAnsi="Calibri" w:cs="Arial"/>
          <w:color w:val="000000" w:themeColor="text1"/>
          <w:sz w:val="22"/>
          <w:szCs w:val="22"/>
        </w:rPr>
        <w:t>storage levels in the Murray-Darling Basin (MDB) decreased by 216 gigalitres (GL) between 12</w:t>
      </w:r>
      <w:r w:rsidR="00657772">
        <w:rPr>
          <w:rFonts w:ascii="Calibri" w:hAnsi="Calibri" w:cs="Arial"/>
          <w:color w:val="000000" w:themeColor="text1"/>
          <w:sz w:val="22"/>
          <w:szCs w:val="22"/>
        </w:rPr>
        <w:t> </w:t>
      </w:r>
      <w:r w:rsidR="00310191" w:rsidRPr="00310191">
        <w:rPr>
          <w:rFonts w:ascii="Calibri" w:hAnsi="Calibri" w:cs="Arial"/>
          <w:color w:val="000000" w:themeColor="text1"/>
          <w:sz w:val="22"/>
          <w:szCs w:val="22"/>
        </w:rPr>
        <w:t>February 2026 and 19 February 2026. The current volume of water held in storages is 10,884 GL, equivalent to 49% of total storage capacity. This is 20% or 2,777 GL less than the same time last year. Water storage data is sourced from the Bureau of Meteorology</w:t>
      </w:r>
      <w:r w:rsidRPr="001A61C4">
        <w:rPr>
          <w:rFonts w:ascii="Calibri" w:hAnsi="Calibri" w:cs="Arial"/>
          <w:color w:val="000000" w:themeColor="text1"/>
          <w:sz w:val="22"/>
          <w:szCs w:val="22"/>
        </w:rPr>
        <w:t>.</w:t>
      </w:r>
    </w:p>
    <w:p w14:paraId="3951E8AA" w14:textId="7A0B882B" w:rsidR="00373D98" w:rsidRDefault="00373D98" w:rsidP="00373D98">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w:t>
      </w:r>
      <w:r w:rsidR="00DD57FC" w:rsidRPr="00B437F9">
        <w:rPr>
          <w:rFonts w:cs="Calibri"/>
          <w:i w:val="0"/>
          <w:color w:val="auto"/>
          <w:sz w:val="22"/>
          <w:szCs w:val="22"/>
        </w:rPr>
        <w:t>202</w:t>
      </w:r>
      <w:r w:rsidR="00DD57FC">
        <w:rPr>
          <w:rFonts w:cs="Calibri"/>
          <w:i w:val="0"/>
          <w:color w:val="auto"/>
          <w:sz w:val="22"/>
          <w:szCs w:val="22"/>
        </w:rPr>
        <w:t>6</w:t>
      </w:r>
    </w:p>
    <w:p w14:paraId="16579BE6" w14:textId="57312891" w:rsidR="00373D98" w:rsidRPr="00A11CAD" w:rsidRDefault="00AC4107" w:rsidP="00373D98">
      <w:r w:rsidRPr="00AC4107">
        <w:rPr>
          <w:noProof/>
        </w:rPr>
        <w:drawing>
          <wp:inline distT="0" distB="0" distL="0" distR="0" wp14:anchorId="13EE27AF" wp14:editId="26AC502A">
            <wp:extent cx="5693178" cy="2412000"/>
            <wp:effectExtent l="0" t="0" r="3175" b="7620"/>
            <wp:docPr id="680567111" name="Picture 1" descr="A line chart showing water storages volumes in gigalitres (GL) in the Murray-Darling Basin, from 2013 to 2026. The latest weekly value on5 February 2026 was 11,454 GL. This represents a 308 gigalitres (GL) decreased since 29 January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67111" name="Picture 1" descr="A line chart showing water storages volumes in gigalitres (GL) in the Murray-Darling Basin, from 2013 to 2026. The latest weekly value on5 February 2026 was 11,454 GL. This represents a 308 gigalitres (GL) decreased since 29 January 2026."/>
                    <pic:cNvPicPr/>
                  </pic:nvPicPr>
                  <pic:blipFill>
                    <a:blip r:embed="rId22"/>
                    <a:stretch>
                      <a:fillRect/>
                    </a:stretch>
                  </pic:blipFill>
                  <pic:spPr>
                    <a:xfrm>
                      <a:off x="0" y="0"/>
                      <a:ext cx="5693178" cy="2412000"/>
                    </a:xfrm>
                    <a:prstGeom prst="rect">
                      <a:avLst/>
                    </a:prstGeom>
                  </pic:spPr>
                </pic:pic>
              </a:graphicData>
            </a:graphic>
          </wp:inline>
        </w:drawing>
      </w:r>
    </w:p>
    <w:p w14:paraId="215A0F0E" w14:textId="1C9EED27" w:rsidR="00D05D26" w:rsidRPr="001A61C4" w:rsidRDefault="00D05D26" w:rsidP="001A61C4">
      <w:pPr>
        <w:spacing w:before="120" w:line="276" w:lineRule="auto"/>
        <w:rPr>
          <w:rFonts w:ascii="Calibri" w:hAnsi="Calibri" w:cs="Arial"/>
          <w:color w:val="000000" w:themeColor="text1"/>
          <w:sz w:val="22"/>
          <w:szCs w:val="22"/>
        </w:rPr>
      </w:pPr>
      <w:r w:rsidRPr="001A61C4">
        <w:rPr>
          <w:rFonts w:ascii="Calibri" w:hAnsi="Calibri" w:cs="Arial"/>
          <w:color w:val="000000" w:themeColor="text1"/>
          <w:sz w:val="22"/>
          <w:szCs w:val="22"/>
        </w:rPr>
        <w:t>Allocation prices in the Victorian Murray below the Barmah Choke increased from $466/ML on 12</w:t>
      </w:r>
      <w:r w:rsidR="00657772">
        <w:rPr>
          <w:rFonts w:ascii="Calibri" w:hAnsi="Calibri" w:cs="Arial"/>
          <w:color w:val="000000" w:themeColor="text1"/>
          <w:sz w:val="22"/>
          <w:szCs w:val="22"/>
        </w:rPr>
        <w:t> </w:t>
      </w:r>
      <w:r w:rsidRPr="001A61C4">
        <w:rPr>
          <w:rFonts w:ascii="Calibri" w:hAnsi="Calibri" w:cs="Arial"/>
          <w:color w:val="000000" w:themeColor="text1"/>
          <w:sz w:val="22"/>
          <w:szCs w:val="22"/>
        </w:rPr>
        <w:t>February 2026</w:t>
      </w:r>
      <w:r w:rsidR="0045421F" w:rsidRPr="0045421F">
        <w:rPr>
          <w:rFonts w:ascii="Calibri" w:hAnsi="Calibri" w:cs="Arial"/>
          <w:color w:val="000000" w:themeColor="text1"/>
          <w:sz w:val="22"/>
          <w:szCs w:val="22"/>
        </w:rPr>
        <w:t xml:space="preserve"> to $541/ML on 19 February 2026</w:t>
      </w:r>
      <w:r w:rsidRPr="001A61C4">
        <w:rPr>
          <w:rFonts w:ascii="Calibri" w:hAnsi="Calibri" w:cs="Arial"/>
          <w:color w:val="000000" w:themeColor="text1"/>
          <w:sz w:val="22"/>
          <w:szCs w:val="22"/>
        </w:rPr>
        <w:t xml:space="preserve">. Trade from the Goulburn to the Murray is closed. Trade downstream through the Barmah Choke is closed. </w:t>
      </w:r>
      <w:r w:rsidR="0045421F" w:rsidRPr="0045421F">
        <w:rPr>
          <w:rFonts w:ascii="Calibri" w:hAnsi="Calibri" w:cs="Arial"/>
          <w:color w:val="000000" w:themeColor="text1"/>
          <w:sz w:val="22"/>
          <w:szCs w:val="22"/>
        </w:rPr>
        <w:t>Trade from the Murrumbidgee to the Murray is open</w:t>
      </w:r>
      <w:r w:rsidRPr="001A61C4" w:rsidDel="0020502F">
        <w:rPr>
          <w:rFonts w:ascii="Calibri" w:hAnsi="Calibri" w:cs="Arial"/>
          <w:color w:val="000000" w:themeColor="text1"/>
          <w:sz w:val="22"/>
          <w:szCs w:val="22"/>
        </w:rPr>
        <w:t>.</w:t>
      </w:r>
    </w:p>
    <w:p w14:paraId="5BBE5490" w14:textId="77777777" w:rsidR="00373D98" w:rsidRPr="00B437F9" w:rsidRDefault="00373D98" w:rsidP="00373D98">
      <w:pPr>
        <w:pStyle w:val="Heading4"/>
        <w:spacing w:before="120"/>
        <w:jc w:val="center"/>
        <w:rPr>
          <w:rFonts w:cs="Calibri"/>
          <w:i w:val="0"/>
          <w:color w:val="auto"/>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p w14:paraId="2FBF0E67" w14:textId="77777777" w:rsidR="00373D98" w:rsidRPr="00707CEC" w:rsidRDefault="00373D98" w:rsidP="00373D98">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8641AF" w14:paraId="379D8ACE" w14:textId="77777777" w:rsidTr="00FA1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F984315" w14:textId="77777777" w:rsidR="00373D98" w:rsidRDefault="00373D98" w:rsidP="00FA1104">
            <w:pPr>
              <w:pStyle w:val="ListParagraph"/>
              <w:spacing w:before="100" w:beforeAutospacing="1" w:after="100" w:afterAutospacing="1"/>
              <w:ind w:left="0"/>
              <w:rPr>
                <w:rFonts w:cs="Calibri"/>
              </w:rPr>
            </w:pPr>
            <w:r>
              <w:rPr>
                <w:rFonts w:cs="Calibri"/>
              </w:rPr>
              <w:t>Region</w:t>
            </w:r>
          </w:p>
        </w:tc>
        <w:tc>
          <w:tcPr>
            <w:tcW w:w="5387" w:type="dxa"/>
            <w:vAlign w:val="center"/>
          </w:tcPr>
          <w:p w14:paraId="1F526947" w14:textId="77777777" w:rsidR="00373D98" w:rsidRDefault="00373D98" w:rsidP="00FA1104">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8641AF" w14:paraId="1E0A5849"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31E2DBA6" w14:textId="77777777" w:rsidR="00373D98" w:rsidRDefault="00373D98" w:rsidP="00FA1104">
            <w:pPr>
              <w:pStyle w:val="ListParagraph"/>
              <w:spacing w:before="120"/>
              <w:ind w:left="0"/>
              <w:rPr>
                <w:rFonts w:cs="Calibri"/>
              </w:rPr>
            </w:pPr>
            <w:r>
              <w:rPr>
                <w:rFonts w:cs="Calibri"/>
              </w:rPr>
              <w:t>NSW Murray Above</w:t>
            </w:r>
          </w:p>
        </w:tc>
        <w:tc>
          <w:tcPr>
            <w:tcW w:w="5387" w:type="dxa"/>
            <w:vAlign w:val="center"/>
          </w:tcPr>
          <w:p w14:paraId="67114ED6" w14:textId="33758AFD" w:rsidR="00373D98" w:rsidRPr="00A76043" w:rsidRDefault="009A1621"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w:t>
            </w:r>
            <w:r w:rsidR="00072BD9">
              <w:rPr>
                <w:rFonts w:cs="Calibri"/>
                <w:color w:val="000000" w:themeColor="text1"/>
              </w:rPr>
              <w:t>38</w:t>
            </w:r>
          </w:p>
        </w:tc>
      </w:tr>
      <w:tr w:rsidR="008641AF" w14:paraId="60BED8F2"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0DE9BB9E" w14:textId="77777777" w:rsidR="00373D98" w:rsidRDefault="00373D98" w:rsidP="00FA1104">
            <w:pPr>
              <w:pStyle w:val="ListParagraph"/>
              <w:spacing w:before="120"/>
              <w:ind w:left="0"/>
              <w:rPr>
                <w:rFonts w:cs="Calibri"/>
              </w:rPr>
            </w:pPr>
            <w:r>
              <w:rPr>
                <w:rFonts w:cs="Calibri"/>
              </w:rPr>
              <w:t>NSW Murrumbidgee</w:t>
            </w:r>
          </w:p>
        </w:tc>
        <w:tc>
          <w:tcPr>
            <w:tcW w:w="5387" w:type="dxa"/>
            <w:vAlign w:val="center"/>
          </w:tcPr>
          <w:p w14:paraId="5ACF60BB" w14:textId="5BE81B11" w:rsidR="00373D98" w:rsidRPr="00A76043" w:rsidRDefault="009A1621"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w:t>
            </w:r>
            <w:r w:rsidR="004B712B">
              <w:rPr>
                <w:rFonts w:cs="Calibri"/>
                <w:color w:val="000000" w:themeColor="text1"/>
              </w:rPr>
              <w:t>71</w:t>
            </w:r>
          </w:p>
        </w:tc>
      </w:tr>
      <w:tr w:rsidR="008641AF" w14:paraId="6C14EE98"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1495B527" w14:textId="77777777" w:rsidR="00373D98" w:rsidRDefault="00373D98" w:rsidP="00FA1104">
            <w:pPr>
              <w:pStyle w:val="ListParagraph"/>
              <w:spacing w:before="120"/>
              <w:ind w:left="0"/>
              <w:rPr>
                <w:rFonts w:cs="Calibri"/>
              </w:rPr>
            </w:pPr>
            <w:r>
              <w:rPr>
                <w:rFonts w:cs="Calibri"/>
              </w:rPr>
              <w:t>Vic Greater Goulburn</w:t>
            </w:r>
          </w:p>
        </w:tc>
        <w:tc>
          <w:tcPr>
            <w:tcW w:w="5387" w:type="dxa"/>
            <w:vAlign w:val="center"/>
          </w:tcPr>
          <w:p w14:paraId="4E534899" w14:textId="3BA20140" w:rsidR="00373D98" w:rsidRPr="00A76043" w:rsidRDefault="006B0FB7"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w:t>
            </w:r>
            <w:r w:rsidR="004B712B">
              <w:rPr>
                <w:rFonts w:cs="Calibri"/>
                <w:color w:val="000000" w:themeColor="text1"/>
              </w:rPr>
              <w:t>83</w:t>
            </w:r>
          </w:p>
        </w:tc>
      </w:tr>
      <w:tr w:rsidR="008641AF" w14:paraId="0F61B66E"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7A123553" w14:textId="77777777" w:rsidR="00373D98" w:rsidRDefault="00373D98" w:rsidP="00FA1104">
            <w:pPr>
              <w:pStyle w:val="ListParagraph"/>
              <w:spacing w:before="120"/>
              <w:ind w:left="0"/>
              <w:rPr>
                <w:rFonts w:cs="Calibri"/>
              </w:rPr>
            </w:pPr>
            <w:r>
              <w:rPr>
                <w:rFonts w:cs="Calibri"/>
              </w:rPr>
              <w:t>Vic Murray Below</w:t>
            </w:r>
          </w:p>
        </w:tc>
        <w:tc>
          <w:tcPr>
            <w:tcW w:w="5387" w:type="dxa"/>
            <w:vAlign w:val="center"/>
          </w:tcPr>
          <w:p w14:paraId="2794B7F3" w14:textId="5333B4E1" w:rsidR="00373D98" w:rsidRPr="00A76043" w:rsidRDefault="00EB1508"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541</w:t>
            </w:r>
          </w:p>
        </w:tc>
      </w:tr>
    </w:tbl>
    <w:p w14:paraId="32A04293" w14:textId="129024D6" w:rsidR="00373D98" w:rsidRDefault="00373D98" w:rsidP="00373D98">
      <w:pPr>
        <w:spacing w:line="276" w:lineRule="auto"/>
        <w:contextualSpacing/>
        <w:rPr>
          <w:rFonts w:ascii="Calibri" w:eastAsia="Calibri" w:hAnsi="Calibri" w:cs="Arial"/>
          <w:sz w:val="12"/>
          <w:szCs w:val="12"/>
          <w:lang w:eastAsia="en-US"/>
        </w:rPr>
      </w:pPr>
    </w:p>
    <w:p w14:paraId="4926C61D" w14:textId="5AA9F1CE" w:rsidR="00373D98" w:rsidRPr="00085D38" w:rsidRDefault="00373D98" w:rsidP="00373D98">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sidR="006744CC">
        <w:rPr>
          <w:rFonts w:ascii="Calibri" w:eastAsia="Calibri" w:hAnsi="Calibri" w:cs="Arial"/>
          <w:sz w:val="12"/>
          <w:szCs w:val="12"/>
          <w:lang w:eastAsia="en-US"/>
        </w:rPr>
        <w:t>22 January</w:t>
      </w:r>
      <w:r w:rsidR="006744CC" w:rsidRPr="00085D38">
        <w:rPr>
          <w:rFonts w:ascii="Calibri" w:eastAsia="Calibri" w:hAnsi="Calibri" w:cs="Arial"/>
          <w:sz w:val="12"/>
          <w:szCs w:val="12"/>
          <w:lang w:eastAsia="en-US"/>
        </w:rPr>
        <w:t xml:space="preserve"> 202</w:t>
      </w:r>
      <w:r w:rsidR="006744CC">
        <w:rPr>
          <w:rFonts w:ascii="Calibri" w:eastAsia="Calibri" w:hAnsi="Calibri" w:cs="Arial"/>
          <w:sz w:val="12"/>
          <w:szCs w:val="12"/>
          <w:lang w:eastAsia="en-US"/>
        </w:rPr>
        <w:t>6</w:t>
      </w:r>
      <w:r w:rsidRPr="00085D38">
        <w:rPr>
          <w:rFonts w:ascii="Calibri" w:eastAsia="Calibri" w:hAnsi="Calibri" w:cs="Arial"/>
          <w:sz w:val="12"/>
          <w:szCs w:val="12"/>
          <w:lang w:eastAsia="en-US"/>
        </w:rPr>
        <w:t>.</w:t>
      </w:r>
    </w:p>
    <w:p w14:paraId="09C1DF83" w14:textId="01AEF85B" w:rsidR="00B24F1B" w:rsidRDefault="00373D98" w:rsidP="00373D98">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3" w:history="1">
        <w:r w:rsidR="0045421F" w:rsidRPr="00FB797D">
          <w:rPr>
            <w:rStyle w:val="Hyperlink"/>
            <w:rFonts w:asciiTheme="minorHAnsi" w:hAnsiTheme="minorHAnsi" w:cstheme="minorBidi"/>
          </w:rPr>
          <w:t>https://www.agriculture.gov.au/abares/products/weekly_update/weekly-update-26021</w:t>
        </w:r>
        <w:r w:rsidR="0045421F">
          <w:rPr>
            <w:rStyle w:val="Hyperlink"/>
            <w:rFonts w:asciiTheme="minorHAnsi" w:hAnsiTheme="minorHAnsi" w:cstheme="minorBidi"/>
          </w:rPr>
          <w:t>9</w:t>
        </w:r>
      </w:hyperlink>
    </w:p>
    <w:p w14:paraId="198B5168" w14:textId="77777777" w:rsidR="00B24F1B" w:rsidRDefault="00B24F1B" w:rsidP="00801384">
      <w:pPr>
        <w:rPr>
          <w:rFonts w:ascii="Calibri" w:hAnsi="Calibri" w:cs="Calibri"/>
          <w:color w:val="000000"/>
          <w:sz w:val="12"/>
          <w:szCs w:val="12"/>
        </w:rPr>
      </w:pPr>
    </w:p>
    <w:p w14:paraId="3C753206" w14:textId="77777777" w:rsidR="00B24F1B" w:rsidRDefault="00B24F1B" w:rsidP="00801384">
      <w:pPr>
        <w:rPr>
          <w:rFonts w:ascii="Calibri" w:hAnsi="Calibri" w:cs="Calibri"/>
          <w:color w:val="000000"/>
          <w:sz w:val="12"/>
          <w:szCs w:val="12"/>
        </w:rPr>
      </w:pPr>
    </w:p>
    <w:p w14:paraId="516664A5" w14:textId="77777777" w:rsidR="00B24F1B" w:rsidRDefault="00B24F1B" w:rsidP="00801384">
      <w:pPr>
        <w:rPr>
          <w:rFonts w:ascii="Calibri" w:hAnsi="Calibri" w:cs="Calibri"/>
          <w:color w:val="000000"/>
          <w:sz w:val="12"/>
          <w:szCs w:val="12"/>
        </w:rPr>
      </w:pPr>
    </w:p>
    <w:p w14:paraId="153D3778" w14:textId="77777777" w:rsidR="00B24F1B" w:rsidRDefault="00B24F1B" w:rsidP="00801384">
      <w:pPr>
        <w:rPr>
          <w:rFonts w:ascii="Calibri" w:hAnsi="Calibri" w:cs="Calibri"/>
          <w:color w:val="000000"/>
          <w:sz w:val="12"/>
          <w:szCs w:val="12"/>
        </w:rPr>
      </w:pPr>
    </w:p>
    <w:p w14:paraId="07458181" w14:textId="77777777" w:rsidR="00B24F1B" w:rsidRDefault="00B24F1B" w:rsidP="00801384">
      <w:pPr>
        <w:rPr>
          <w:rFonts w:ascii="Calibri" w:hAnsi="Calibri" w:cs="Calibri"/>
          <w:color w:val="000000"/>
          <w:sz w:val="12"/>
          <w:szCs w:val="12"/>
        </w:rPr>
      </w:pPr>
    </w:p>
    <w:p w14:paraId="4ED7150D" w14:textId="77777777" w:rsidR="00B24F1B" w:rsidRDefault="00B24F1B" w:rsidP="00801384">
      <w:pPr>
        <w:rPr>
          <w:rFonts w:ascii="Calibri" w:hAnsi="Calibri" w:cs="Calibri"/>
          <w:color w:val="000000"/>
          <w:sz w:val="12"/>
          <w:szCs w:val="12"/>
        </w:rPr>
      </w:pPr>
    </w:p>
    <w:p w14:paraId="15CE4E6C" w14:textId="77777777" w:rsidR="00B24F1B" w:rsidRDefault="00B24F1B" w:rsidP="00801384">
      <w:pPr>
        <w:rPr>
          <w:rFonts w:ascii="Calibri" w:hAnsi="Calibri" w:cs="Calibri"/>
          <w:color w:val="000000"/>
          <w:sz w:val="12"/>
          <w:szCs w:val="12"/>
        </w:rPr>
      </w:pPr>
    </w:p>
    <w:p w14:paraId="4D6E7680" w14:textId="77777777" w:rsidR="00B24F1B" w:rsidRDefault="00B24F1B" w:rsidP="00801384">
      <w:pPr>
        <w:rPr>
          <w:rFonts w:ascii="Calibri" w:hAnsi="Calibri" w:cs="Calibri"/>
          <w:color w:val="000000"/>
          <w:sz w:val="12"/>
          <w:szCs w:val="12"/>
        </w:rPr>
      </w:pPr>
    </w:p>
    <w:p w14:paraId="002CE339" w14:textId="77777777" w:rsidR="00B24F1B" w:rsidRDefault="00B24F1B" w:rsidP="0080138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0D1A60">
          <w:headerReference w:type="even" r:id="rId24"/>
          <w:footerReference w:type="even" r:id="rId25"/>
          <w:footerReference w:type="default" r:id="rId26"/>
          <w:headerReference w:type="first" r:id="rId27"/>
          <w:footerReference w:type="first" r:id="rId28"/>
          <w:pgSz w:w="11906" w:h="16838"/>
          <w:pgMar w:top="1276" w:right="1440" w:bottom="1276" w:left="1440" w:header="709" w:footer="709" w:gutter="0"/>
          <w:cols w:space="708"/>
          <w:docGrid w:linePitch="360"/>
        </w:sectPr>
      </w:pPr>
      <w:bookmarkStart w:id="72" w:name="_Hlk72408674"/>
      <w:bookmarkStart w:id="73" w:name="_Hlk158890257"/>
      <w:bookmarkStart w:id="74" w:name="_Hlk181877764"/>
      <w:bookmarkStart w:id="75" w:name="_Hlk100830494"/>
      <w:bookmarkStart w:id="76" w:name="_Hlk145590783"/>
      <w:bookmarkStart w:id="77" w:name="_Hlk58500995"/>
      <w:bookmarkEnd w:id="65"/>
      <w:bookmarkEnd w:id="66"/>
      <w:bookmarkEnd w:id="67"/>
    </w:p>
    <w:bookmarkEnd w:id="62"/>
    <w:bookmarkEnd w:id="72"/>
    <w:bookmarkEnd w:id="73"/>
    <w:bookmarkEnd w:id="74"/>
    <w:bookmarkEnd w:id="75"/>
    <w:bookmarkEnd w:id="76"/>
    <w:bookmarkEnd w:id="77"/>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992206"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992206" w:rsidRPr="00B437F9" w:rsidRDefault="00992206" w:rsidP="00992206">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62B5C821" w:rsidR="00992206" w:rsidRPr="00116398"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1713B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788DA0AE" w14:textId="72CB953E" w:rsidR="00992206" w:rsidRPr="00116398" w:rsidRDefault="00992206" w:rsidP="00992206">
            <w:pPr>
              <w:jc w:val="right"/>
              <w:rPr>
                <w:rFonts w:asciiTheme="minorHAnsi" w:hAnsiTheme="minorHAnsi" w:cstheme="minorHAnsi"/>
                <w:szCs w:val="20"/>
              </w:rPr>
            </w:pPr>
            <w:r w:rsidRPr="001713B9" w:rsidDel="005F3700">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07296403" w:rsidR="00992206" w:rsidRPr="00116398" w:rsidRDefault="00992206" w:rsidP="00992206">
            <w:pPr>
              <w:jc w:val="right"/>
              <w:rPr>
                <w:rFonts w:asciiTheme="minorHAnsi" w:hAnsiTheme="minorHAnsi" w:cstheme="minorHAnsi"/>
                <w:color w:val="000000"/>
                <w:szCs w:val="20"/>
              </w:rPr>
            </w:pPr>
            <w:r w:rsidRPr="001713B9" w:rsidDel="005F3700">
              <w:rPr>
                <w:rFonts w:ascii="Calibri" w:hAnsi="Calibri" w:cs="Calibri"/>
                <w:color w:val="000000"/>
                <w:szCs w:val="20"/>
              </w:rPr>
              <w:t>0.71</w:t>
            </w:r>
          </w:p>
        </w:tc>
        <w:tc>
          <w:tcPr>
            <w:tcW w:w="1134" w:type="dxa"/>
            <w:tcBorders>
              <w:top w:val="nil"/>
              <w:left w:val="nil"/>
              <w:bottom w:val="nil"/>
              <w:right w:val="nil"/>
            </w:tcBorders>
            <w:shd w:val="clear" w:color="000000" w:fill="FFFFFF"/>
            <w:noWrap/>
            <w:vAlign w:val="center"/>
            <w:hideMark/>
          </w:tcPr>
          <w:p w14:paraId="5BE915E0" w14:textId="59EE7D90" w:rsidR="00992206" w:rsidRPr="00116398"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0.71</w:t>
            </w:r>
          </w:p>
        </w:tc>
        <w:tc>
          <w:tcPr>
            <w:tcW w:w="926" w:type="dxa"/>
            <w:tcBorders>
              <w:top w:val="nil"/>
              <w:left w:val="nil"/>
              <w:bottom w:val="nil"/>
              <w:right w:val="nil"/>
            </w:tcBorders>
            <w:shd w:val="clear" w:color="000000" w:fill="FFFFFF"/>
            <w:noWrap/>
            <w:vAlign w:val="center"/>
            <w:hideMark/>
          </w:tcPr>
          <w:p w14:paraId="17F922B2" w14:textId="2D53D92D" w:rsidR="00992206" w:rsidRPr="004A191A" w:rsidRDefault="00992206" w:rsidP="00992206">
            <w:pPr>
              <w:jc w:val="right"/>
              <w:rPr>
                <w:rFonts w:asciiTheme="minorHAnsi" w:hAnsiTheme="minorHAnsi" w:cstheme="minorHAnsi"/>
                <w:szCs w:val="20"/>
              </w:rPr>
            </w:pPr>
            <w:r w:rsidRPr="0033125D">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4BB4C4DB" w14:textId="04BF615A" w:rsidR="00992206" w:rsidRPr="00116398" w:rsidRDefault="00992206" w:rsidP="00992206">
            <w:pPr>
              <w:jc w:val="right"/>
              <w:rPr>
                <w:rFonts w:asciiTheme="minorHAnsi" w:hAnsiTheme="minorHAnsi" w:cstheme="minorHAnsi"/>
                <w:szCs w:val="20"/>
              </w:rPr>
            </w:pPr>
            <w:r w:rsidRPr="001713B9" w:rsidDel="005F3700">
              <w:rPr>
                <w:rFonts w:ascii="Calibri" w:hAnsi="Calibri" w:cs="Calibri"/>
                <w:color w:val="000000"/>
                <w:szCs w:val="20"/>
              </w:rPr>
              <w:t>0.63</w:t>
            </w:r>
          </w:p>
        </w:tc>
        <w:tc>
          <w:tcPr>
            <w:tcW w:w="1313" w:type="dxa"/>
            <w:tcBorders>
              <w:top w:val="nil"/>
              <w:left w:val="nil"/>
              <w:bottom w:val="nil"/>
              <w:right w:val="nil"/>
            </w:tcBorders>
            <w:shd w:val="clear" w:color="000000" w:fill="FFFFFF"/>
            <w:noWrap/>
            <w:vAlign w:val="center"/>
            <w:hideMark/>
          </w:tcPr>
          <w:p w14:paraId="70F0D641" w14:textId="3D06708B" w:rsidR="00992206" w:rsidRPr="00116398" w:rsidRDefault="00992206" w:rsidP="00992206">
            <w:pPr>
              <w:jc w:val="right"/>
              <w:rPr>
                <w:rFonts w:asciiTheme="minorHAnsi" w:hAnsiTheme="minorHAnsi" w:cstheme="minorHAnsi"/>
                <w:color w:val="9C0006"/>
                <w:szCs w:val="20"/>
              </w:rPr>
            </w:pPr>
            <w:r w:rsidRPr="001713B9" w:rsidDel="005F3700">
              <w:rPr>
                <w:rFonts w:ascii="Aptos Narrow" w:hAnsi="Aptos Narrow"/>
                <w:color w:val="196B24"/>
                <w:szCs w:val="20"/>
              </w:rPr>
              <w:t>12%</w:t>
            </w:r>
          </w:p>
        </w:tc>
      </w:tr>
      <w:tr w:rsidR="00992206" w:rsidRPr="00441ABB"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992206" w:rsidRPr="00B437F9" w:rsidRDefault="00992206" w:rsidP="00992206">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30AE5D80" w:rsidR="00992206" w:rsidRPr="00116398"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1713B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45F6181B" w14:textId="2C45D696" w:rsidR="00992206" w:rsidRPr="00116398" w:rsidRDefault="00992206" w:rsidP="00992206">
            <w:pPr>
              <w:jc w:val="right"/>
              <w:rPr>
                <w:rFonts w:asciiTheme="minorHAnsi" w:hAnsiTheme="minorHAnsi" w:cstheme="minorHAnsi"/>
                <w:szCs w:val="20"/>
              </w:rPr>
            </w:pPr>
            <w:r w:rsidRPr="001713B9" w:rsidDel="005F3700">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0E45FF3A" w:rsidR="00992206" w:rsidRPr="00116398"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252</w:t>
            </w:r>
          </w:p>
        </w:tc>
        <w:tc>
          <w:tcPr>
            <w:tcW w:w="1134" w:type="dxa"/>
            <w:tcBorders>
              <w:top w:val="nil"/>
              <w:left w:val="nil"/>
              <w:bottom w:val="nil"/>
              <w:right w:val="nil"/>
            </w:tcBorders>
            <w:shd w:val="clear" w:color="000000" w:fill="FFFFFF"/>
            <w:noWrap/>
            <w:vAlign w:val="center"/>
            <w:hideMark/>
          </w:tcPr>
          <w:p w14:paraId="7582FA24" w14:textId="2E5D1988" w:rsidR="00992206" w:rsidRPr="00116398" w:rsidRDefault="00992206" w:rsidP="00992206">
            <w:pPr>
              <w:jc w:val="right"/>
              <w:rPr>
                <w:rFonts w:asciiTheme="minorHAnsi" w:hAnsiTheme="minorHAnsi" w:cstheme="minorHAnsi"/>
                <w:color w:val="000000"/>
                <w:szCs w:val="20"/>
              </w:rPr>
            </w:pPr>
            <w:r w:rsidRPr="001713B9" w:rsidDel="005F3700">
              <w:rPr>
                <w:rFonts w:ascii="Calibri" w:hAnsi="Calibri" w:cs="Calibri"/>
                <w:color w:val="000000"/>
                <w:szCs w:val="20"/>
              </w:rPr>
              <w:t>257</w:t>
            </w:r>
          </w:p>
        </w:tc>
        <w:tc>
          <w:tcPr>
            <w:tcW w:w="926" w:type="dxa"/>
            <w:tcBorders>
              <w:top w:val="nil"/>
              <w:left w:val="nil"/>
              <w:bottom w:val="nil"/>
              <w:right w:val="nil"/>
            </w:tcBorders>
            <w:shd w:val="clear" w:color="000000" w:fill="FFFFFF"/>
            <w:noWrap/>
            <w:vAlign w:val="center"/>
            <w:hideMark/>
          </w:tcPr>
          <w:p w14:paraId="3CC3328F" w14:textId="44A9387E" w:rsidR="00992206" w:rsidRPr="004A191A" w:rsidRDefault="00992206" w:rsidP="00992206">
            <w:pPr>
              <w:jc w:val="right"/>
              <w:rPr>
                <w:rFonts w:asciiTheme="minorHAnsi" w:hAnsiTheme="minorHAnsi" w:cstheme="minorHAnsi"/>
                <w:szCs w:val="20"/>
              </w:rPr>
            </w:pPr>
            <w:r w:rsidRPr="0033125D">
              <w:rPr>
                <w:rFonts w:ascii="Aptos Narrow" w:hAnsi="Aptos Narrow"/>
                <w:color w:val="9C0006"/>
                <w:szCs w:val="20"/>
              </w:rPr>
              <w:t>-2</w:t>
            </w:r>
            <w:r w:rsidRPr="001713B9" w:rsidDel="005F3700">
              <w:rPr>
                <w:rFonts w:ascii="Aptos Narrow" w:hAnsi="Aptos Narrow"/>
                <w:color w:val="9C0006"/>
                <w:szCs w:val="20"/>
              </w:rPr>
              <w:t>%</w:t>
            </w:r>
          </w:p>
        </w:tc>
        <w:tc>
          <w:tcPr>
            <w:tcW w:w="1788" w:type="dxa"/>
            <w:gridSpan w:val="2"/>
            <w:tcBorders>
              <w:top w:val="nil"/>
              <w:left w:val="nil"/>
              <w:bottom w:val="nil"/>
              <w:right w:val="nil"/>
            </w:tcBorders>
            <w:shd w:val="clear" w:color="000000" w:fill="FFFFFF"/>
            <w:noWrap/>
            <w:vAlign w:val="center"/>
            <w:hideMark/>
          </w:tcPr>
          <w:p w14:paraId="27777EFA" w14:textId="2AE91B8E" w:rsidR="00992206" w:rsidRPr="00116398" w:rsidRDefault="00992206" w:rsidP="00992206">
            <w:pPr>
              <w:jc w:val="right"/>
              <w:rPr>
                <w:rFonts w:asciiTheme="minorHAnsi" w:hAnsiTheme="minorHAnsi" w:cstheme="minorHAnsi"/>
                <w:color w:val="000000"/>
                <w:szCs w:val="20"/>
              </w:rPr>
            </w:pPr>
            <w:r w:rsidRPr="001713B9" w:rsidDel="005F3700">
              <w:rPr>
                <w:rFonts w:ascii="Calibri" w:hAnsi="Calibri" w:cs="Calibri"/>
                <w:color w:val="000000"/>
                <w:szCs w:val="20"/>
              </w:rPr>
              <w:t>264</w:t>
            </w:r>
          </w:p>
        </w:tc>
        <w:tc>
          <w:tcPr>
            <w:tcW w:w="1313" w:type="dxa"/>
            <w:tcBorders>
              <w:top w:val="nil"/>
              <w:left w:val="nil"/>
              <w:bottom w:val="nil"/>
              <w:right w:val="nil"/>
            </w:tcBorders>
            <w:shd w:val="clear" w:color="000000" w:fill="FFFFFF"/>
            <w:noWrap/>
            <w:vAlign w:val="center"/>
            <w:hideMark/>
          </w:tcPr>
          <w:p w14:paraId="2E4F0D4B" w14:textId="769AB48D" w:rsidR="00992206" w:rsidRPr="00116398" w:rsidRDefault="00992206" w:rsidP="00992206">
            <w:pPr>
              <w:jc w:val="right"/>
              <w:rPr>
                <w:rFonts w:asciiTheme="minorHAnsi" w:hAnsiTheme="minorHAnsi" w:cstheme="minorHAnsi"/>
                <w:szCs w:val="20"/>
              </w:rPr>
            </w:pPr>
            <w:r w:rsidRPr="0033125D">
              <w:rPr>
                <w:rFonts w:ascii="Aptos Narrow" w:hAnsi="Aptos Narrow"/>
                <w:color w:val="9C0006"/>
                <w:szCs w:val="20"/>
              </w:rPr>
              <w:t>-4</w:t>
            </w:r>
            <w:r w:rsidRPr="001713B9" w:rsidDel="005F3700">
              <w:rPr>
                <w:rFonts w:ascii="Aptos Narrow" w:hAnsi="Aptos Narrow"/>
                <w:color w:val="9C0006"/>
                <w:szCs w:val="20"/>
              </w:rPr>
              <w:t>%</w:t>
            </w:r>
          </w:p>
        </w:tc>
      </w:tr>
      <w:tr w:rsidR="00992206"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992206" w:rsidRPr="00570C4B" w:rsidRDefault="00992206" w:rsidP="00992206">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283AAA24" w:rsidR="00992206" w:rsidRPr="00116398"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1713B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tcPr>
          <w:p w14:paraId="60113C2E" w14:textId="6D9DDD2D" w:rsidR="00992206" w:rsidRPr="00116398" w:rsidRDefault="00992206" w:rsidP="00992206">
            <w:pPr>
              <w:jc w:val="right"/>
              <w:rPr>
                <w:rFonts w:asciiTheme="minorHAnsi" w:hAnsiTheme="minorHAnsi" w:cstheme="minorHAnsi"/>
                <w:szCs w:val="20"/>
              </w:rPr>
            </w:pPr>
            <w:r w:rsidRPr="001713B9" w:rsidDel="005F3700">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5C3AE6BB" w:rsidR="00992206" w:rsidRPr="00116398" w:rsidRDefault="00992206" w:rsidP="00992206">
            <w:pPr>
              <w:jc w:val="right"/>
              <w:rPr>
                <w:rFonts w:asciiTheme="minorHAnsi" w:hAnsiTheme="minorHAnsi" w:cstheme="minorHAnsi"/>
                <w:szCs w:val="20"/>
              </w:rPr>
            </w:pPr>
            <w:r w:rsidRPr="0033125D">
              <w:rPr>
                <w:rFonts w:ascii="Calibri" w:hAnsi="Calibri" w:cs="Calibri"/>
                <w:color w:val="000000"/>
                <w:szCs w:val="20"/>
              </w:rPr>
              <w:t>208</w:t>
            </w:r>
          </w:p>
        </w:tc>
        <w:tc>
          <w:tcPr>
            <w:tcW w:w="1134" w:type="dxa"/>
            <w:tcBorders>
              <w:top w:val="nil"/>
              <w:left w:val="nil"/>
              <w:bottom w:val="nil"/>
              <w:right w:val="nil"/>
            </w:tcBorders>
            <w:shd w:val="clear" w:color="000000" w:fill="FFFFFF"/>
            <w:noWrap/>
            <w:vAlign w:val="center"/>
          </w:tcPr>
          <w:p w14:paraId="4C3EBEE9" w14:textId="5AB2769D" w:rsidR="00992206" w:rsidRPr="00116398" w:rsidRDefault="00992206" w:rsidP="00992206">
            <w:pPr>
              <w:jc w:val="right"/>
              <w:rPr>
                <w:rFonts w:asciiTheme="minorHAnsi" w:hAnsiTheme="minorHAnsi" w:cstheme="minorHAnsi"/>
                <w:szCs w:val="20"/>
              </w:rPr>
            </w:pPr>
            <w:r w:rsidRPr="0033125D">
              <w:rPr>
                <w:rFonts w:ascii="Calibri" w:hAnsi="Calibri" w:cs="Calibri"/>
                <w:color w:val="000000"/>
                <w:szCs w:val="20"/>
              </w:rPr>
              <w:t>211</w:t>
            </w:r>
          </w:p>
        </w:tc>
        <w:tc>
          <w:tcPr>
            <w:tcW w:w="926" w:type="dxa"/>
            <w:tcBorders>
              <w:top w:val="nil"/>
              <w:left w:val="nil"/>
              <w:bottom w:val="nil"/>
              <w:right w:val="nil"/>
            </w:tcBorders>
            <w:shd w:val="clear" w:color="000000" w:fill="FFFFFF"/>
            <w:noWrap/>
            <w:vAlign w:val="center"/>
          </w:tcPr>
          <w:p w14:paraId="1E2EBFFF" w14:textId="0B7D4758" w:rsidR="00992206" w:rsidRPr="00116398" w:rsidRDefault="00992206" w:rsidP="00992206">
            <w:pPr>
              <w:jc w:val="right"/>
              <w:rPr>
                <w:rFonts w:asciiTheme="minorHAnsi" w:hAnsiTheme="minorHAnsi" w:cstheme="minorHAnsi"/>
                <w:szCs w:val="20"/>
              </w:rPr>
            </w:pPr>
            <w:r w:rsidRPr="0033125D">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tcPr>
          <w:p w14:paraId="02885AD4" w14:textId="6026BA6E" w:rsidR="00992206" w:rsidRPr="00116398" w:rsidRDefault="00992206" w:rsidP="00992206">
            <w:pPr>
              <w:jc w:val="right"/>
              <w:rPr>
                <w:rFonts w:asciiTheme="minorHAnsi" w:hAnsiTheme="minorHAnsi" w:cstheme="minorHAnsi"/>
                <w:szCs w:val="20"/>
              </w:rPr>
            </w:pPr>
            <w:r w:rsidRPr="001713B9" w:rsidDel="005F3700">
              <w:rPr>
                <w:rFonts w:ascii="Calibri" w:hAnsi="Calibri" w:cs="Calibri"/>
                <w:color w:val="000000"/>
                <w:szCs w:val="20"/>
              </w:rPr>
              <w:t>222</w:t>
            </w:r>
          </w:p>
        </w:tc>
        <w:tc>
          <w:tcPr>
            <w:tcW w:w="1313" w:type="dxa"/>
            <w:tcBorders>
              <w:top w:val="nil"/>
              <w:left w:val="nil"/>
              <w:bottom w:val="nil"/>
              <w:right w:val="nil"/>
            </w:tcBorders>
            <w:shd w:val="clear" w:color="000000" w:fill="FFFFFF"/>
            <w:noWrap/>
            <w:vAlign w:val="center"/>
          </w:tcPr>
          <w:p w14:paraId="44112B8A" w14:textId="48CB0865" w:rsidR="00992206" w:rsidRPr="00116398" w:rsidRDefault="00992206" w:rsidP="00992206">
            <w:pPr>
              <w:jc w:val="right"/>
              <w:rPr>
                <w:rFonts w:asciiTheme="minorHAnsi" w:hAnsiTheme="minorHAnsi" w:cstheme="minorHAnsi"/>
                <w:szCs w:val="20"/>
              </w:rPr>
            </w:pPr>
            <w:r w:rsidRPr="0033125D">
              <w:rPr>
                <w:rFonts w:ascii="Aptos Narrow" w:hAnsi="Aptos Narrow"/>
                <w:color w:val="9C0006"/>
                <w:szCs w:val="20"/>
              </w:rPr>
              <w:t>-6</w:t>
            </w:r>
            <w:r w:rsidRPr="001713B9" w:rsidDel="005F3700">
              <w:rPr>
                <w:rFonts w:ascii="Aptos Narrow" w:hAnsi="Aptos Narrow"/>
                <w:color w:val="9C0006"/>
                <w:szCs w:val="20"/>
              </w:rPr>
              <w:t>%</w:t>
            </w:r>
          </w:p>
        </w:tc>
      </w:tr>
      <w:tr w:rsidR="00992206"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992206" w:rsidRPr="00B437F9" w:rsidRDefault="00992206" w:rsidP="00992206">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1EDFD446" w:rsidR="00992206" w:rsidRPr="00116398"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1713B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4BE31C85" w14:textId="0BDF32D0" w:rsidR="00992206" w:rsidRPr="00116398" w:rsidRDefault="00992206" w:rsidP="00992206">
            <w:pPr>
              <w:jc w:val="right"/>
              <w:rPr>
                <w:rFonts w:asciiTheme="minorHAnsi" w:hAnsiTheme="minorHAnsi" w:cstheme="minorHAnsi"/>
                <w:szCs w:val="20"/>
              </w:rPr>
            </w:pPr>
            <w:r w:rsidRPr="001713B9" w:rsidDel="005F3700">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0CACFD94" w:rsidR="00992206" w:rsidRPr="00116398"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518</w:t>
            </w:r>
          </w:p>
        </w:tc>
        <w:tc>
          <w:tcPr>
            <w:tcW w:w="1134" w:type="dxa"/>
            <w:tcBorders>
              <w:top w:val="nil"/>
              <w:left w:val="nil"/>
              <w:bottom w:val="nil"/>
              <w:right w:val="nil"/>
            </w:tcBorders>
            <w:shd w:val="clear" w:color="000000" w:fill="FFFFFF"/>
            <w:noWrap/>
            <w:vAlign w:val="center"/>
            <w:hideMark/>
          </w:tcPr>
          <w:p w14:paraId="7B7713DE" w14:textId="6388CA17" w:rsidR="00992206" w:rsidRPr="00116398"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524</w:t>
            </w:r>
          </w:p>
        </w:tc>
        <w:tc>
          <w:tcPr>
            <w:tcW w:w="926" w:type="dxa"/>
            <w:tcBorders>
              <w:top w:val="nil"/>
              <w:left w:val="nil"/>
              <w:bottom w:val="nil"/>
              <w:right w:val="nil"/>
            </w:tcBorders>
            <w:shd w:val="clear" w:color="000000" w:fill="FFFFFF"/>
            <w:noWrap/>
            <w:vAlign w:val="center"/>
            <w:hideMark/>
          </w:tcPr>
          <w:p w14:paraId="224230F3" w14:textId="374049C6" w:rsidR="00992206" w:rsidRPr="00116398" w:rsidRDefault="00992206" w:rsidP="00992206">
            <w:pPr>
              <w:jc w:val="right"/>
              <w:rPr>
                <w:rFonts w:asciiTheme="minorHAnsi" w:hAnsiTheme="minorHAnsi" w:cstheme="minorHAnsi"/>
                <w:color w:val="9C0006"/>
                <w:szCs w:val="20"/>
              </w:rPr>
            </w:pPr>
            <w:r w:rsidRPr="0033125D">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605C9325" w14:textId="385AFE68" w:rsidR="00992206" w:rsidRPr="00116398" w:rsidRDefault="00992206" w:rsidP="00992206">
            <w:pPr>
              <w:jc w:val="right"/>
              <w:rPr>
                <w:rFonts w:asciiTheme="minorHAnsi" w:hAnsiTheme="minorHAnsi" w:cstheme="minorHAnsi"/>
                <w:color w:val="000000"/>
                <w:szCs w:val="20"/>
              </w:rPr>
            </w:pPr>
            <w:r w:rsidRPr="001713B9" w:rsidDel="005F3700">
              <w:rPr>
                <w:rFonts w:ascii="Calibri" w:hAnsi="Calibri" w:cs="Calibri"/>
                <w:color w:val="000000"/>
                <w:szCs w:val="20"/>
              </w:rPr>
              <w:t>499</w:t>
            </w:r>
          </w:p>
        </w:tc>
        <w:tc>
          <w:tcPr>
            <w:tcW w:w="1313" w:type="dxa"/>
            <w:tcBorders>
              <w:top w:val="nil"/>
              <w:left w:val="nil"/>
              <w:bottom w:val="nil"/>
              <w:right w:val="nil"/>
            </w:tcBorders>
            <w:shd w:val="clear" w:color="000000" w:fill="FFFFFF"/>
            <w:noWrap/>
            <w:vAlign w:val="center"/>
            <w:hideMark/>
          </w:tcPr>
          <w:p w14:paraId="5A85ED79" w14:textId="15DEAE94" w:rsidR="00992206" w:rsidRPr="00116398" w:rsidRDefault="00992206" w:rsidP="00992206">
            <w:pPr>
              <w:jc w:val="right"/>
              <w:rPr>
                <w:rFonts w:asciiTheme="minorHAnsi" w:hAnsiTheme="minorHAnsi" w:cstheme="minorHAnsi"/>
                <w:color w:val="9C0006"/>
                <w:szCs w:val="20"/>
              </w:rPr>
            </w:pPr>
            <w:r w:rsidRPr="0033125D">
              <w:rPr>
                <w:rFonts w:ascii="Aptos Narrow" w:hAnsi="Aptos Narrow"/>
                <w:color w:val="196B24"/>
                <w:szCs w:val="20"/>
              </w:rPr>
              <w:t>4%</w:t>
            </w:r>
          </w:p>
        </w:tc>
      </w:tr>
      <w:tr w:rsidR="00992206"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992206" w:rsidRPr="00B437F9" w:rsidRDefault="00992206" w:rsidP="00992206">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0C8DA7FF" w:rsidR="00992206" w:rsidRPr="00116398"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1713B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4215BDF2" w14:textId="31728CA6" w:rsidR="00992206" w:rsidRPr="00116398" w:rsidRDefault="00992206" w:rsidP="00992206">
            <w:pPr>
              <w:jc w:val="right"/>
              <w:rPr>
                <w:rFonts w:asciiTheme="minorHAnsi" w:hAnsiTheme="minorHAnsi" w:cstheme="minorHAnsi"/>
                <w:szCs w:val="20"/>
              </w:rPr>
            </w:pPr>
            <w:proofErr w:type="spellStart"/>
            <w:r w:rsidRPr="001713B9" w:rsidDel="005F3700">
              <w:rPr>
                <w:rFonts w:ascii="Calibri" w:hAnsi="Calibri" w:cs="Calibri"/>
                <w:color w:val="000000"/>
                <w:szCs w:val="20"/>
              </w:rPr>
              <w:t>USc</w:t>
            </w:r>
            <w:proofErr w:type="spellEnd"/>
            <w:r w:rsidRPr="001713B9" w:rsidDel="005F3700">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5724BB37" w14:textId="128A79D3" w:rsidR="00992206" w:rsidRPr="00116398"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73.8</w:t>
            </w:r>
          </w:p>
        </w:tc>
        <w:tc>
          <w:tcPr>
            <w:tcW w:w="1134" w:type="dxa"/>
            <w:tcBorders>
              <w:top w:val="nil"/>
              <w:left w:val="nil"/>
              <w:bottom w:val="nil"/>
              <w:right w:val="nil"/>
            </w:tcBorders>
            <w:shd w:val="clear" w:color="000000" w:fill="FFFFFF"/>
            <w:noWrap/>
            <w:vAlign w:val="center"/>
            <w:hideMark/>
          </w:tcPr>
          <w:p w14:paraId="372EFFB4" w14:textId="65704BFF" w:rsidR="00992206" w:rsidRPr="00116398" w:rsidRDefault="00992206" w:rsidP="00992206">
            <w:pPr>
              <w:jc w:val="right"/>
              <w:rPr>
                <w:rFonts w:asciiTheme="minorHAnsi" w:hAnsiTheme="minorHAnsi" w:cstheme="minorHAnsi"/>
                <w:color w:val="000000"/>
                <w:szCs w:val="20"/>
              </w:rPr>
            </w:pPr>
            <w:r w:rsidRPr="001713B9" w:rsidDel="005F3700">
              <w:rPr>
                <w:rFonts w:ascii="Calibri" w:hAnsi="Calibri" w:cs="Calibri"/>
                <w:color w:val="000000"/>
                <w:szCs w:val="20"/>
              </w:rPr>
              <w:t>73.3</w:t>
            </w:r>
          </w:p>
        </w:tc>
        <w:tc>
          <w:tcPr>
            <w:tcW w:w="926" w:type="dxa"/>
            <w:tcBorders>
              <w:top w:val="nil"/>
              <w:left w:val="nil"/>
              <w:bottom w:val="nil"/>
              <w:right w:val="nil"/>
            </w:tcBorders>
            <w:shd w:val="clear" w:color="000000" w:fill="FFFFFF"/>
            <w:noWrap/>
            <w:vAlign w:val="center"/>
            <w:hideMark/>
          </w:tcPr>
          <w:p w14:paraId="21146440" w14:textId="15FFA5AE" w:rsidR="00992206" w:rsidRPr="00116398" w:rsidRDefault="00992206" w:rsidP="00992206">
            <w:pPr>
              <w:jc w:val="right"/>
              <w:rPr>
                <w:rFonts w:asciiTheme="minorHAnsi" w:hAnsiTheme="minorHAnsi" w:cstheme="minorHAnsi"/>
                <w:color w:val="9C0006"/>
                <w:szCs w:val="20"/>
              </w:rPr>
            </w:pPr>
            <w:r w:rsidRPr="0033125D">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2656A625" w14:textId="0B83C46E" w:rsidR="00992206" w:rsidRPr="00116398" w:rsidRDefault="00992206" w:rsidP="00992206">
            <w:pPr>
              <w:jc w:val="right"/>
              <w:rPr>
                <w:rFonts w:asciiTheme="minorHAnsi" w:hAnsiTheme="minorHAnsi" w:cstheme="minorHAnsi"/>
                <w:color w:val="000000"/>
                <w:szCs w:val="20"/>
              </w:rPr>
            </w:pPr>
            <w:r w:rsidRPr="001713B9" w:rsidDel="005F3700">
              <w:rPr>
                <w:rFonts w:ascii="Calibri" w:hAnsi="Calibri" w:cs="Calibri"/>
                <w:color w:val="000000"/>
                <w:szCs w:val="20"/>
              </w:rPr>
              <w:t>78.1</w:t>
            </w:r>
          </w:p>
        </w:tc>
        <w:tc>
          <w:tcPr>
            <w:tcW w:w="1313" w:type="dxa"/>
            <w:tcBorders>
              <w:top w:val="nil"/>
              <w:left w:val="nil"/>
              <w:bottom w:val="nil"/>
              <w:right w:val="nil"/>
            </w:tcBorders>
            <w:shd w:val="clear" w:color="000000" w:fill="FFFFFF"/>
            <w:noWrap/>
            <w:vAlign w:val="center"/>
            <w:hideMark/>
          </w:tcPr>
          <w:p w14:paraId="6530AA70" w14:textId="5913569F" w:rsidR="00992206" w:rsidRPr="00116398" w:rsidRDefault="00992206" w:rsidP="00992206">
            <w:pPr>
              <w:jc w:val="right"/>
              <w:rPr>
                <w:rFonts w:asciiTheme="minorHAnsi" w:hAnsiTheme="minorHAnsi" w:cstheme="minorHAnsi"/>
                <w:color w:val="9C0006"/>
                <w:szCs w:val="20"/>
              </w:rPr>
            </w:pPr>
            <w:r w:rsidRPr="001713B9" w:rsidDel="005F3700">
              <w:rPr>
                <w:rFonts w:ascii="Aptos Narrow" w:hAnsi="Aptos Narrow"/>
                <w:color w:val="9C0006"/>
                <w:szCs w:val="20"/>
              </w:rPr>
              <w:t>-6%</w:t>
            </w:r>
          </w:p>
        </w:tc>
      </w:tr>
      <w:tr w:rsidR="00992206"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992206" w:rsidRPr="00B437F9" w:rsidRDefault="00992206" w:rsidP="00992206">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4DFE9482" w:rsidR="00992206" w:rsidRPr="00116398"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1713B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14155EF1" w14:textId="3A941A1E" w:rsidR="00992206" w:rsidRPr="00116398" w:rsidRDefault="00992206" w:rsidP="00992206">
            <w:pPr>
              <w:jc w:val="right"/>
              <w:rPr>
                <w:rFonts w:asciiTheme="minorHAnsi" w:hAnsiTheme="minorHAnsi" w:cstheme="minorHAnsi"/>
                <w:szCs w:val="20"/>
              </w:rPr>
            </w:pPr>
            <w:proofErr w:type="spellStart"/>
            <w:r w:rsidRPr="001713B9" w:rsidDel="005F3700">
              <w:rPr>
                <w:rFonts w:ascii="Calibri" w:hAnsi="Calibri" w:cs="Calibri"/>
                <w:color w:val="000000"/>
                <w:szCs w:val="20"/>
              </w:rPr>
              <w:t>USc</w:t>
            </w:r>
            <w:proofErr w:type="spellEnd"/>
            <w:r w:rsidRPr="001713B9" w:rsidDel="005F3700">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2E7F7C7" w14:textId="5EBAB109" w:rsidR="00992206" w:rsidRPr="00116398"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13.5</w:t>
            </w:r>
          </w:p>
        </w:tc>
        <w:tc>
          <w:tcPr>
            <w:tcW w:w="1134" w:type="dxa"/>
            <w:tcBorders>
              <w:top w:val="nil"/>
              <w:left w:val="nil"/>
              <w:bottom w:val="nil"/>
              <w:right w:val="nil"/>
            </w:tcBorders>
            <w:shd w:val="clear" w:color="000000" w:fill="FFFFFF"/>
            <w:noWrap/>
            <w:vAlign w:val="center"/>
            <w:hideMark/>
          </w:tcPr>
          <w:p w14:paraId="681957EB" w14:textId="3B2692B1" w:rsidR="00992206" w:rsidRPr="00116398"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13.6</w:t>
            </w:r>
          </w:p>
        </w:tc>
        <w:tc>
          <w:tcPr>
            <w:tcW w:w="926" w:type="dxa"/>
            <w:tcBorders>
              <w:top w:val="nil"/>
              <w:left w:val="nil"/>
              <w:bottom w:val="nil"/>
              <w:right w:val="nil"/>
            </w:tcBorders>
            <w:shd w:val="clear" w:color="000000" w:fill="FFFFFF"/>
            <w:noWrap/>
            <w:vAlign w:val="center"/>
            <w:hideMark/>
          </w:tcPr>
          <w:p w14:paraId="2F4ECF47" w14:textId="28BE63BF" w:rsidR="00992206" w:rsidRPr="00116398" w:rsidRDefault="00992206" w:rsidP="00992206">
            <w:pPr>
              <w:jc w:val="right"/>
              <w:rPr>
                <w:rFonts w:asciiTheme="minorHAnsi" w:hAnsiTheme="minorHAnsi" w:cstheme="minorHAnsi"/>
                <w:color w:val="9C0006"/>
                <w:szCs w:val="20"/>
              </w:rPr>
            </w:pPr>
            <w:r w:rsidRPr="0033125D">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7D72A8C3" w14:textId="2B054E6F" w:rsidR="00992206" w:rsidRPr="00116398" w:rsidRDefault="00992206" w:rsidP="00992206">
            <w:pPr>
              <w:jc w:val="right"/>
              <w:rPr>
                <w:rFonts w:asciiTheme="minorHAnsi" w:hAnsiTheme="minorHAnsi" w:cstheme="minorHAnsi"/>
                <w:color w:val="000000"/>
                <w:szCs w:val="20"/>
              </w:rPr>
            </w:pPr>
            <w:r w:rsidRPr="001713B9" w:rsidDel="005F3700">
              <w:rPr>
                <w:rFonts w:ascii="Calibri" w:hAnsi="Calibri" w:cs="Calibri"/>
                <w:color w:val="000000"/>
                <w:szCs w:val="20"/>
              </w:rPr>
              <w:t>19.5</w:t>
            </w:r>
          </w:p>
        </w:tc>
        <w:tc>
          <w:tcPr>
            <w:tcW w:w="1313" w:type="dxa"/>
            <w:tcBorders>
              <w:top w:val="nil"/>
              <w:left w:val="nil"/>
              <w:bottom w:val="nil"/>
              <w:right w:val="nil"/>
            </w:tcBorders>
            <w:shd w:val="clear" w:color="000000" w:fill="FFFFFF"/>
            <w:noWrap/>
            <w:vAlign w:val="center"/>
            <w:hideMark/>
          </w:tcPr>
          <w:p w14:paraId="32C1361B" w14:textId="382DEFBA" w:rsidR="00992206" w:rsidRPr="00116398" w:rsidRDefault="00992206" w:rsidP="00992206">
            <w:pPr>
              <w:jc w:val="right"/>
              <w:rPr>
                <w:rFonts w:asciiTheme="minorHAnsi" w:hAnsiTheme="minorHAnsi" w:cstheme="minorHAnsi"/>
                <w:color w:val="01565A"/>
                <w:szCs w:val="20"/>
              </w:rPr>
            </w:pPr>
            <w:r w:rsidRPr="0033125D">
              <w:rPr>
                <w:rFonts w:ascii="Aptos Narrow" w:hAnsi="Aptos Narrow"/>
                <w:color w:val="9C0006"/>
                <w:szCs w:val="20"/>
              </w:rPr>
              <w:t>-31</w:t>
            </w:r>
            <w:r w:rsidRPr="001713B9" w:rsidDel="005F3700">
              <w:rPr>
                <w:rFonts w:ascii="Aptos Narrow" w:hAnsi="Aptos Narrow"/>
                <w:color w:val="9C0006"/>
                <w:szCs w:val="20"/>
              </w:rPr>
              <w:t>%</w:t>
            </w:r>
          </w:p>
        </w:tc>
      </w:tr>
      <w:tr w:rsidR="00992206"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992206" w:rsidRPr="00B437F9" w:rsidRDefault="00992206" w:rsidP="00992206">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56D0D8A2" w:rsidR="00992206" w:rsidRPr="00116398" w:rsidRDefault="00992206" w:rsidP="00992206">
            <w:pPr>
              <w:jc w:val="right"/>
              <w:rPr>
                <w:rFonts w:asciiTheme="minorHAnsi" w:hAnsiTheme="minorHAnsi" w:cstheme="minorHAnsi"/>
                <w:szCs w:val="20"/>
              </w:rPr>
            </w:pPr>
            <w:r w:rsidRPr="001713B9" w:rsidDel="005F3700">
              <w:rPr>
                <w:rFonts w:ascii="Calibri" w:hAnsi="Calibri" w:cs="Calibri"/>
                <w:color w:val="000000"/>
                <w:szCs w:val="20"/>
              </w:rPr>
              <w:t>11-Feb</w:t>
            </w:r>
          </w:p>
        </w:tc>
        <w:tc>
          <w:tcPr>
            <w:tcW w:w="1276" w:type="dxa"/>
            <w:tcBorders>
              <w:top w:val="nil"/>
              <w:left w:val="nil"/>
              <w:bottom w:val="nil"/>
              <w:right w:val="nil"/>
            </w:tcBorders>
            <w:shd w:val="clear" w:color="000000" w:fill="FFFFFF"/>
            <w:noWrap/>
            <w:vAlign w:val="center"/>
            <w:hideMark/>
          </w:tcPr>
          <w:p w14:paraId="3BB75202" w14:textId="251393E6" w:rsidR="00992206" w:rsidRPr="00116398" w:rsidRDefault="00992206" w:rsidP="00992206">
            <w:pPr>
              <w:jc w:val="right"/>
              <w:rPr>
                <w:rFonts w:asciiTheme="minorHAnsi" w:hAnsiTheme="minorHAnsi" w:cstheme="minorHAnsi"/>
                <w:szCs w:val="20"/>
              </w:rPr>
            </w:pPr>
            <w:r w:rsidRPr="001713B9" w:rsidDel="005F3700">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7B1D983F" w:rsidR="00992206" w:rsidRPr="00116398" w:rsidRDefault="00992206" w:rsidP="00992206">
            <w:pPr>
              <w:jc w:val="right"/>
              <w:rPr>
                <w:rFonts w:asciiTheme="minorHAnsi" w:hAnsiTheme="minorHAnsi" w:cstheme="minorHAnsi"/>
                <w:color w:val="000000"/>
                <w:szCs w:val="20"/>
              </w:rPr>
            </w:pPr>
            <w:r w:rsidRPr="001713B9" w:rsidDel="005F3700">
              <w:rPr>
                <w:rFonts w:ascii="Calibri" w:hAnsi="Calibri" w:cs="Calibri"/>
                <w:color w:val="000000"/>
                <w:szCs w:val="20"/>
              </w:rPr>
              <w:t>1,693</w:t>
            </w:r>
          </w:p>
        </w:tc>
        <w:tc>
          <w:tcPr>
            <w:tcW w:w="1134" w:type="dxa"/>
            <w:tcBorders>
              <w:top w:val="nil"/>
              <w:left w:val="nil"/>
              <w:bottom w:val="nil"/>
              <w:right w:val="nil"/>
            </w:tcBorders>
            <w:shd w:val="clear" w:color="000000" w:fill="FFFFFF"/>
            <w:noWrap/>
            <w:vAlign w:val="center"/>
            <w:hideMark/>
          </w:tcPr>
          <w:p w14:paraId="4AD8BE6B" w14:textId="3966A3D8" w:rsidR="00992206" w:rsidRPr="00116398" w:rsidRDefault="00992206" w:rsidP="00992206">
            <w:pPr>
              <w:jc w:val="right"/>
              <w:rPr>
                <w:rFonts w:asciiTheme="minorHAnsi" w:hAnsiTheme="minorHAnsi" w:cstheme="minorHAnsi"/>
                <w:color w:val="000000"/>
                <w:szCs w:val="20"/>
              </w:rPr>
            </w:pPr>
            <w:r w:rsidRPr="001713B9" w:rsidDel="005F3700">
              <w:rPr>
                <w:rFonts w:ascii="Calibri" w:hAnsi="Calibri" w:cs="Calibri"/>
                <w:color w:val="000000"/>
                <w:szCs w:val="20"/>
              </w:rPr>
              <w:t>1,677</w:t>
            </w:r>
          </w:p>
        </w:tc>
        <w:tc>
          <w:tcPr>
            <w:tcW w:w="926" w:type="dxa"/>
            <w:tcBorders>
              <w:top w:val="nil"/>
              <w:left w:val="nil"/>
              <w:bottom w:val="nil"/>
              <w:right w:val="nil"/>
            </w:tcBorders>
            <w:shd w:val="clear" w:color="000000" w:fill="FFFFFF"/>
            <w:noWrap/>
            <w:vAlign w:val="center"/>
            <w:hideMark/>
          </w:tcPr>
          <w:p w14:paraId="780DDD78" w14:textId="31A87228" w:rsidR="00992206" w:rsidRPr="00116398" w:rsidRDefault="00992206" w:rsidP="00992206">
            <w:pPr>
              <w:jc w:val="right"/>
              <w:rPr>
                <w:rFonts w:asciiTheme="minorHAnsi" w:hAnsiTheme="minorHAnsi" w:cstheme="minorHAnsi"/>
                <w:color w:val="9C0006"/>
                <w:szCs w:val="20"/>
              </w:rPr>
            </w:pPr>
            <w:r w:rsidRPr="001713B9" w:rsidDel="005F3700">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46F64A31" w14:textId="26303675" w:rsidR="00992206" w:rsidRPr="00116398" w:rsidRDefault="00992206" w:rsidP="00992206">
            <w:pPr>
              <w:jc w:val="right"/>
              <w:rPr>
                <w:rFonts w:asciiTheme="minorHAnsi" w:hAnsiTheme="minorHAnsi" w:cstheme="minorHAnsi"/>
                <w:color w:val="000000"/>
                <w:szCs w:val="20"/>
              </w:rPr>
            </w:pPr>
            <w:r w:rsidRPr="001713B9" w:rsidDel="005F3700">
              <w:rPr>
                <w:rFonts w:ascii="Calibri" w:hAnsi="Calibri" w:cs="Calibri"/>
                <w:color w:val="000000"/>
                <w:szCs w:val="20"/>
              </w:rPr>
              <w:t>1,197</w:t>
            </w:r>
          </w:p>
        </w:tc>
        <w:tc>
          <w:tcPr>
            <w:tcW w:w="1313" w:type="dxa"/>
            <w:tcBorders>
              <w:top w:val="nil"/>
              <w:left w:val="nil"/>
              <w:bottom w:val="nil"/>
              <w:right w:val="nil"/>
            </w:tcBorders>
            <w:shd w:val="clear" w:color="000000" w:fill="FFFFFF"/>
            <w:noWrap/>
            <w:vAlign w:val="center"/>
            <w:hideMark/>
          </w:tcPr>
          <w:p w14:paraId="71890E8B" w14:textId="22A5FCC0" w:rsidR="00992206" w:rsidRPr="00116398" w:rsidRDefault="00992206" w:rsidP="00992206">
            <w:pPr>
              <w:jc w:val="right"/>
              <w:rPr>
                <w:rFonts w:asciiTheme="minorHAnsi" w:hAnsiTheme="minorHAnsi" w:cstheme="minorHAnsi"/>
                <w:color w:val="01565A"/>
                <w:szCs w:val="20"/>
              </w:rPr>
            </w:pPr>
            <w:r w:rsidRPr="001713B9" w:rsidDel="005F3700">
              <w:rPr>
                <w:rFonts w:ascii="Aptos Narrow" w:hAnsi="Aptos Narrow"/>
                <w:color w:val="196B24"/>
                <w:szCs w:val="20"/>
              </w:rPr>
              <w:t>41%</w:t>
            </w:r>
          </w:p>
        </w:tc>
      </w:tr>
      <w:tr w:rsidR="00992206"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992206" w:rsidRPr="00B437F9" w:rsidRDefault="00992206" w:rsidP="00992206">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64DFEF37" w:rsidR="00992206" w:rsidRPr="00116398" w:rsidRDefault="00992206" w:rsidP="00992206">
            <w:pPr>
              <w:jc w:val="right"/>
              <w:rPr>
                <w:rFonts w:asciiTheme="minorHAnsi" w:hAnsiTheme="minorHAnsi" w:cstheme="minorHAnsi"/>
                <w:szCs w:val="20"/>
              </w:rPr>
            </w:pPr>
            <w:r w:rsidRPr="001713B9" w:rsidDel="005F3700">
              <w:rPr>
                <w:rFonts w:ascii="Calibri" w:hAnsi="Calibri" w:cs="Calibri"/>
                <w:color w:val="000000"/>
                <w:szCs w:val="20"/>
              </w:rPr>
              <w:t>11-Feb</w:t>
            </w:r>
          </w:p>
        </w:tc>
        <w:tc>
          <w:tcPr>
            <w:tcW w:w="1276" w:type="dxa"/>
            <w:tcBorders>
              <w:top w:val="nil"/>
              <w:left w:val="nil"/>
              <w:bottom w:val="nil"/>
              <w:right w:val="nil"/>
            </w:tcBorders>
            <w:shd w:val="clear" w:color="000000" w:fill="FFFFFF"/>
            <w:noWrap/>
            <w:vAlign w:val="center"/>
            <w:hideMark/>
          </w:tcPr>
          <w:p w14:paraId="3877F247" w14:textId="7DE8F395" w:rsidR="00992206" w:rsidRPr="00116398" w:rsidRDefault="00992206" w:rsidP="00992206">
            <w:pPr>
              <w:jc w:val="right"/>
              <w:rPr>
                <w:rFonts w:asciiTheme="minorHAnsi" w:hAnsiTheme="minorHAnsi" w:cstheme="minorHAnsi"/>
                <w:szCs w:val="20"/>
              </w:rPr>
            </w:pPr>
            <w:r w:rsidRPr="001713B9" w:rsidDel="005F3700">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6CD59CD4" w:rsidR="00992206" w:rsidRPr="00116398" w:rsidRDefault="00992206" w:rsidP="00992206">
            <w:pPr>
              <w:jc w:val="right"/>
              <w:rPr>
                <w:rFonts w:asciiTheme="minorHAnsi" w:hAnsiTheme="minorHAnsi" w:cstheme="minorHAnsi"/>
                <w:color w:val="000000"/>
                <w:szCs w:val="20"/>
              </w:rPr>
            </w:pPr>
            <w:r w:rsidRPr="001713B9" w:rsidDel="005F3700">
              <w:rPr>
                <w:rFonts w:ascii="Calibri" w:hAnsi="Calibri" w:cs="Calibri"/>
                <w:color w:val="000000"/>
                <w:szCs w:val="20"/>
              </w:rPr>
              <w:t>1,894</w:t>
            </w:r>
          </w:p>
        </w:tc>
        <w:tc>
          <w:tcPr>
            <w:tcW w:w="1134" w:type="dxa"/>
            <w:tcBorders>
              <w:top w:val="nil"/>
              <w:left w:val="nil"/>
              <w:bottom w:val="nil"/>
              <w:right w:val="nil"/>
            </w:tcBorders>
            <w:shd w:val="clear" w:color="000000" w:fill="FFFFFF"/>
            <w:noWrap/>
            <w:vAlign w:val="center"/>
            <w:hideMark/>
          </w:tcPr>
          <w:p w14:paraId="621DD77F" w14:textId="59EE5B0A" w:rsidR="00992206" w:rsidRPr="00116398" w:rsidRDefault="00992206" w:rsidP="00992206">
            <w:pPr>
              <w:jc w:val="right"/>
              <w:rPr>
                <w:rFonts w:asciiTheme="minorHAnsi" w:hAnsiTheme="minorHAnsi" w:cstheme="minorHAnsi"/>
                <w:color w:val="000000"/>
                <w:szCs w:val="20"/>
              </w:rPr>
            </w:pPr>
            <w:r w:rsidRPr="001713B9" w:rsidDel="005F3700">
              <w:rPr>
                <w:rFonts w:ascii="Calibri" w:hAnsi="Calibri" w:cs="Calibri"/>
                <w:color w:val="000000"/>
                <w:szCs w:val="20"/>
              </w:rPr>
              <w:t>1,878</w:t>
            </w:r>
          </w:p>
        </w:tc>
        <w:tc>
          <w:tcPr>
            <w:tcW w:w="926" w:type="dxa"/>
            <w:tcBorders>
              <w:top w:val="nil"/>
              <w:left w:val="nil"/>
              <w:bottom w:val="nil"/>
              <w:right w:val="nil"/>
            </w:tcBorders>
            <w:shd w:val="clear" w:color="000000" w:fill="FFFFFF"/>
            <w:noWrap/>
            <w:vAlign w:val="center"/>
            <w:hideMark/>
          </w:tcPr>
          <w:p w14:paraId="2DE0FCFA" w14:textId="2827695F" w:rsidR="00992206" w:rsidRPr="00116398" w:rsidRDefault="00992206" w:rsidP="00992206">
            <w:pPr>
              <w:jc w:val="right"/>
              <w:rPr>
                <w:rFonts w:asciiTheme="minorHAnsi" w:hAnsiTheme="minorHAnsi" w:cstheme="minorHAnsi"/>
                <w:szCs w:val="20"/>
              </w:rPr>
            </w:pPr>
            <w:r w:rsidRPr="001713B9" w:rsidDel="005F3700">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2B55D47E" w14:textId="0B023A15" w:rsidR="00992206" w:rsidRPr="00116398" w:rsidRDefault="00992206" w:rsidP="00992206">
            <w:pPr>
              <w:jc w:val="right"/>
              <w:rPr>
                <w:rFonts w:asciiTheme="minorHAnsi" w:hAnsiTheme="minorHAnsi" w:cstheme="minorHAnsi"/>
                <w:color w:val="000000"/>
                <w:szCs w:val="20"/>
              </w:rPr>
            </w:pPr>
            <w:r w:rsidRPr="001713B9" w:rsidDel="005F3700">
              <w:rPr>
                <w:rFonts w:ascii="Calibri" w:hAnsi="Calibri" w:cs="Calibri"/>
                <w:color w:val="000000"/>
                <w:szCs w:val="20"/>
              </w:rPr>
              <w:t>1,350</w:t>
            </w:r>
          </w:p>
        </w:tc>
        <w:tc>
          <w:tcPr>
            <w:tcW w:w="1313" w:type="dxa"/>
            <w:tcBorders>
              <w:top w:val="nil"/>
              <w:left w:val="nil"/>
              <w:bottom w:val="nil"/>
              <w:right w:val="nil"/>
            </w:tcBorders>
            <w:shd w:val="clear" w:color="000000" w:fill="FFFFFF"/>
            <w:noWrap/>
            <w:vAlign w:val="center"/>
            <w:hideMark/>
          </w:tcPr>
          <w:p w14:paraId="16C5BF2A" w14:textId="6F7ADF90" w:rsidR="00992206" w:rsidRPr="00116398" w:rsidRDefault="00992206" w:rsidP="00992206">
            <w:pPr>
              <w:jc w:val="right"/>
              <w:rPr>
                <w:rFonts w:asciiTheme="minorHAnsi" w:hAnsiTheme="minorHAnsi" w:cstheme="minorHAnsi"/>
                <w:color w:val="01565A"/>
                <w:szCs w:val="20"/>
              </w:rPr>
            </w:pPr>
            <w:r w:rsidRPr="001713B9" w:rsidDel="005F3700">
              <w:rPr>
                <w:rFonts w:ascii="Aptos Narrow" w:hAnsi="Aptos Narrow"/>
                <w:color w:val="196B24"/>
                <w:szCs w:val="20"/>
              </w:rPr>
              <w:t>40%</w:t>
            </w:r>
          </w:p>
        </w:tc>
      </w:tr>
      <w:tr w:rsidR="00992206"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992206" w:rsidRPr="00B437F9" w:rsidRDefault="00992206" w:rsidP="00992206">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992206" w:rsidRPr="00892FCA" w:rsidRDefault="00992206" w:rsidP="00992206">
            <w:pPr>
              <w:jc w:val="right"/>
              <w:rPr>
                <w:rFonts w:asciiTheme="minorHAnsi" w:hAnsiTheme="minorHAnsi" w:cstheme="minorHAnsi"/>
                <w:szCs w:val="20"/>
              </w:rPr>
            </w:pPr>
          </w:p>
        </w:tc>
        <w:tc>
          <w:tcPr>
            <w:tcW w:w="1276" w:type="dxa"/>
            <w:tcBorders>
              <w:top w:val="nil"/>
              <w:left w:val="nil"/>
              <w:bottom w:val="nil"/>
              <w:right w:val="nil"/>
            </w:tcBorders>
            <w:shd w:val="clear" w:color="000000" w:fill="FFFFFF"/>
            <w:noWrap/>
            <w:vAlign w:val="center"/>
            <w:hideMark/>
          </w:tcPr>
          <w:p w14:paraId="10106D50" w14:textId="7C432B09" w:rsidR="00992206" w:rsidRPr="00892FCA" w:rsidRDefault="00992206" w:rsidP="00992206">
            <w:pPr>
              <w:jc w:val="right"/>
              <w:rPr>
                <w:rFonts w:asciiTheme="minorHAnsi" w:hAnsiTheme="minorHAnsi" w:cstheme="minorHAnsi"/>
                <w:szCs w:val="20"/>
              </w:rPr>
            </w:pPr>
          </w:p>
        </w:tc>
        <w:tc>
          <w:tcPr>
            <w:tcW w:w="992" w:type="dxa"/>
            <w:tcBorders>
              <w:top w:val="nil"/>
              <w:left w:val="nil"/>
              <w:bottom w:val="nil"/>
              <w:right w:val="nil"/>
            </w:tcBorders>
            <w:shd w:val="clear" w:color="000000" w:fill="FFFFFF"/>
            <w:noWrap/>
            <w:vAlign w:val="center"/>
            <w:hideMark/>
          </w:tcPr>
          <w:p w14:paraId="613E5DB2" w14:textId="37D6E3A5" w:rsidR="00992206" w:rsidRPr="00892FCA" w:rsidRDefault="00992206" w:rsidP="00992206">
            <w:pPr>
              <w:jc w:val="right"/>
              <w:rPr>
                <w:rFonts w:asciiTheme="minorHAnsi" w:hAnsiTheme="minorHAnsi" w:cstheme="minorHAns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992206" w:rsidRPr="00892FCA" w:rsidRDefault="00992206" w:rsidP="00992206">
            <w:pPr>
              <w:jc w:val="right"/>
              <w:rPr>
                <w:rFonts w:asciiTheme="minorHAnsi" w:hAnsiTheme="minorHAnsi" w:cstheme="minorHAns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992206" w:rsidRPr="00892FCA" w:rsidRDefault="00992206" w:rsidP="00992206">
            <w:pPr>
              <w:jc w:val="right"/>
              <w:rPr>
                <w:rFonts w:asciiTheme="minorHAnsi" w:hAnsiTheme="minorHAnsi" w:cstheme="minorHAns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992206" w:rsidRPr="00892FCA" w:rsidRDefault="00992206" w:rsidP="00992206">
            <w:pPr>
              <w:jc w:val="right"/>
              <w:rPr>
                <w:rFonts w:asciiTheme="minorHAnsi" w:hAnsiTheme="minorHAnsi" w:cstheme="minorHAns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992206" w:rsidRPr="00892FCA" w:rsidRDefault="00992206" w:rsidP="00992206">
            <w:pPr>
              <w:jc w:val="right"/>
              <w:rPr>
                <w:rFonts w:asciiTheme="minorHAnsi" w:hAnsiTheme="minorHAnsi" w:cstheme="minorHAnsi"/>
                <w:color w:val="9C0006"/>
                <w:szCs w:val="20"/>
              </w:rPr>
            </w:pPr>
          </w:p>
        </w:tc>
      </w:tr>
      <w:tr w:rsidR="00992206"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992206" w:rsidRPr="00B437F9" w:rsidRDefault="00992206" w:rsidP="00992206">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36B360E9"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9212C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08A74B3A" w14:textId="1A99ABE7"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14648DEB"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345</w:t>
            </w:r>
          </w:p>
        </w:tc>
        <w:tc>
          <w:tcPr>
            <w:tcW w:w="1134" w:type="dxa"/>
            <w:tcBorders>
              <w:top w:val="nil"/>
              <w:left w:val="nil"/>
              <w:bottom w:val="nil"/>
              <w:right w:val="nil"/>
            </w:tcBorders>
            <w:shd w:val="clear" w:color="000000" w:fill="FFFFFF"/>
            <w:noWrap/>
            <w:vAlign w:val="center"/>
            <w:hideMark/>
          </w:tcPr>
          <w:p w14:paraId="60782F0A" w14:textId="70A53168"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343</w:t>
            </w:r>
          </w:p>
        </w:tc>
        <w:tc>
          <w:tcPr>
            <w:tcW w:w="926" w:type="dxa"/>
            <w:tcBorders>
              <w:top w:val="nil"/>
              <w:left w:val="nil"/>
              <w:bottom w:val="nil"/>
              <w:right w:val="nil"/>
            </w:tcBorders>
            <w:shd w:val="clear" w:color="000000" w:fill="FFFFFF"/>
            <w:noWrap/>
            <w:vAlign w:val="center"/>
            <w:hideMark/>
          </w:tcPr>
          <w:p w14:paraId="7DB18186" w14:textId="0C655619" w:rsidR="00992206" w:rsidRPr="00690799" w:rsidRDefault="00992206" w:rsidP="00992206">
            <w:pPr>
              <w:jc w:val="right"/>
              <w:rPr>
                <w:rFonts w:asciiTheme="minorHAnsi" w:hAnsiTheme="minorHAnsi" w:cstheme="minorHAnsi"/>
                <w:szCs w:val="20"/>
              </w:rPr>
            </w:pPr>
            <w:r w:rsidRPr="0033125D" w:rsidDel="005F3700">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1DC2EB4A" w14:textId="26A4C58A" w:rsidR="00992206" w:rsidRPr="00892FCA" w:rsidRDefault="00992206" w:rsidP="00992206">
            <w:pPr>
              <w:jc w:val="right"/>
              <w:rPr>
                <w:rFonts w:asciiTheme="minorHAnsi" w:hAnsiTheme="minorHAnsi" w:cstheme="minorHAnsi"/>
                <w:color w:val="000000"/>
                <w:szCs w:val="20"/>
              </w:rPr>
            </w:pPr>
            <w:r w:rsidRPr="009212C9" w:rsidDel="005F3700">
              <w:rPr>
                <w:rFonts w:ascii="Calibri" w:hAnsi="Calibri" w:cs="Calibri"/>
                <w:color w:val="000000"/>
                <w:szCs w:val="20"/>
              </w:rPr>
              <w:t>409</w:t>
            </w:r>
          </w:p>
        </w:tc>
        <w:tc>
          <w:tcPr>
            <w:tcW w:w="1313" w:type="dxa"/>
            <w:tcBorders>
              <w:top w:val="nil"/>
              <w:left w:val="nil"/>
              <w:bottom w:val="nil"/>
              <w:right w:val="nil"/>
            </w:tcBorders>
            <w:shd w:val="clear" w:color="000000" w:fill="FFFFFF"/>
            <w:noWrap/>
            <w:vAlign w:val="center"/>
            <w:hideMark/>
          </w:tcPr>
          <w:p w14:paraId="59C9483A" w14:textId="66319189" w:rsidR="00992206" w:rsidRPr="00892FCA" w:rsidRDefault="00992206" w:rsidP="00992206">
            <w:pPr>
              <w:jc w:val="right"/>
              <w:rPr>
                <w:rFonts w:asciiTheme="minorHAnsi" w:hAnsiTheme="minorHAnsi" w:cstheme="minorHAnsi"/>
                <w:color w:val="01565A"/>
                <w:szCs w:val="20"/>
              </w:rPr>
            </w:pPr>
            <w:r w:rsidRPr="0033125D">
              <w:rPr>
                <w:rFonts w:ascii="Aptos Narrow" w:hAnsi="Aptos Narrow"/>
                <w:color w:val="9C0006"/>
                <w:szCs w:val="20"/>
              </w:rPr>
              <w:t>-15</w:t>
            </w:r>
            <w:r w:rsidRPr="009212C9" w:rsidDel="005F3700">
              <w:rPr>
                <w:rFonts w:ascii="Aptos Narrow" w:hAnsi="Aptos Narrow"/>
                <w:color w:val="9C0006"/>
                <w:szCs w:val="20"/>
              </w:rPr>
              <w:t>%</w:t>
            </w:r>
          </w:p>
        </w:tc>
      </w:tr>
      <w:tr w:rsidR="00992206"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992206" w:rsidRPr="00B437F9" w:rsidRDefault="00992206" w:rsidP="00992206">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711D8BC3"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9212C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018DB2D6" w14:textId="15879B33"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0E59A19D"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341</w:t>
            </w:r>
          </w:p>
        </w:tc>
        <w:tc>
          <w:tcPr>
            <w:tcW w:w="1134" w:type="dxa"/>
            <w:tcBorders>
              <w:top w:val="nil"/>
              <w:left w:val="nil"/>
              <w:bottom w:val="nil"/>
              <w:right w:val="nil"/>
            </w:tcBorders>
            <w:shd w:val="clear" w:color="000000" w:fill="FFFFFF"/>
            <w:noWrap/>
            <w:vAlign w:val="center"/>
            <w:hideMark/>
          </w:tcPr>
          <w:p w14:paraId="4446F1BD" w14:textId="1F99AC59"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339</w:t>
            </w:r>
          </w:p>
        </w:tc>
        <w:tc>
          <w:tcPr>
            <w:tcW w:w="926" w:type="dxa"/>
            <w:tcBorders>
              <w:top w:val="nil"/>
              <w:left w:val="nil"/>
              <w:bottom w:val="nil"/>
              <w:right w:val="nil"/>
            </w:tcBorders>
            <w:shd w:val="clear" w:color="000000" w:fill="FFFFFF"/>
            <w:noWrap/>
            <w:vAlign w:val="center"/>
            <w:hideMark/>
          </w:tcPr>
          <w:p w14:paraId="70B4B7A9" w14:textId="6575A187" w:rsidR="00992206" w:rsidRPr="00690799" w:rsidRDefault="00992206" w:rsidP="00992206">
            <w:pPr>
              <w:jc w:val="right"/>
              <w:rPr>
                <w:rFonts w:asciiTheme="minorHAnsi" w:hAnsiTheme="minorHAnsi" w:cstheme="minorHAnsi"/>
                <w:szCs w:val="20"/>
              </w:rPr>
            </w:pPr>
            <w:r w:rsidRPr="0033125D" w:rsidDel="005F3700">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5FF6C860" w14:textId="6CC2B805" w:rsidR="00992206" w:rsidRPr="00892FCA" w:rsidRDefault="00992206" w:rsidP="00992206">
            <w:pPr>
              <w:jc w:val="right"/>
              <w:rPr>
                <w:rFonts w:asciiTheme="minorHAnsi" w:hAnsiTheme="minorHAnsi" w:cstheme="minorHAnsi"/>
                <w:color w:val="000000"/>
                <w:szCs w:val="20"/>
              </w:rPr>
            </w:pPr>
            <w:r w:rsidRPr="009212C9" w:rsidDel="005F3700">
              <w:rPr>
                <w:rFonts w:ascii="Calibri" w:hAnsi="Calibri" w:cs="Calibri"/>
                <w:color w:val="000000"/>
                <w:szCs w:val="20"/>
              </w:rPr>
              <w:t>399</w:t>
            </w:r>
          </w:p>
        </w:tc>
        <w:tc>
          <w:tcPr>
            <w:tcW w:w="1313" w:type="dxa"/>
            <w:tcBorders>
              <w:top w:val="nil"/>
              <w:left w:val="nil"/>
              <w:bottom w:val="nil"/>
              <w:right w:val="nil"/>
            </w:tcBorders>
            <w:shd w:val="clear" w:color="000000" w:fill="FFFFFF"/>
            <w:noWrap/>
            <w:vAlign w:val="center"/>
            <w:hideMark/>
          </w:tcPr>
          <w:p w14:paraId="1971FFFE" w14:textId="63EB7BBD" w:rsidR="00992206" w:rsidRPr="00892FCA" w:rsidRDefault="00992206" w:rsidP="00992206">
            <w:pPr>
              <w:jc w:val="right"/>
              <w:rPr>
                <w:rFonts w:asciiTheme="minorHAnsi" w:hAnsiTheme="minorHAnsi" w:cstheme="minorHAnsi"/>
                <w:color w:val="01565A"/>
                <w:szCs w:val="20"/>
              </w:rPr>
            </w:pPr>
            <w:r w:rsidRPr="0033125D">
              <w:rPr>
                <w:rFonts w:ascii="Aptos Narrow" w:hAnsi="Aptos Narrow"/>
                <w:color w:val="9C0006"/>
                <w:szCs w:val="20"/>
              </w:rPr>
              <w:t>-14</w:t>
            </w:r>
            <w:r w:rsidRPr="009212C9" w:rsidDel="005F3700">
              <w:rPr>
                <w:rFonts w:ascii="Aptos Narrow" w:hAnsi="Aptos Narrow"/>
                <w:color w:val="9C0006"/>
                <w:szCs w:val="20"/>
              </w:rPr>
              <w:t>%</w:t>
            </w:r>
          </w:p>
        </w:tc>
      </w:tr>
      <w:tr w:rsidR="00992206"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992206" w:rsidRPr="00B437F9" w:rsidRDefault="00992206" w:rsidP="00992206">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2D31F6EB"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9212C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4067E36A" w14:textId="70DA52CF"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02A7CD4F"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341</w:t>
            </w:r>
          </w:p>
        </w:tc>
        <w:tc>
          <w:tcPr>
            <w:tcW w:w="1134" w:type="dxa"/>
            <w:tcBorders>
              <w:top w:val="nil"/>
              <w:left w:val="nil"/>
              <w:bottom w:val="nil"/>
              <w:right w:val="nil"/>
            </w:tcBorders>
            <w:shd w:val="clear" w:color="000000" w:fill="FFFFFF"/>
            <w:noWrap/>
            <w:vAlign w:val="center"/>
            <w:hideMark/>
          </w:tcPr>
          <w:p w14:paraId="5A5B4656" w14:textId="7A7BF7C8"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337</w:t>
            </w:r>
          </w:p>
        </w:tc>
        <w:tc>
          <w:tcPr>
            <w:tcW w:w="926" w:type="dxa"/>
            <w:tcBorders>
              <w:top w:val="nil"/>
              <w:left w:val="nil"/>
              <w:bottom w:val="nil"/>
              <w:right w:val="nil"/>
            </w:tcBorders>
            <w:shd w:val="clear" w:color="000000" w:fill="FFFFFF"/>
            <w:noWrap/>
            <w:vAlign w:val="center"/>
            <w:hideMark/>
          </w:tcPr>
          <w:p w14:paraId="7AA64980" w14:textId="00DDBAAF" w:rsidR="00992206" w:rsidRPr="00690799" w:rsidRDefault="00992206" w:rsidP="00992206">
            <w:pPr>
              <w:jc w:val="right"/>
              <w:rPr>
                <w:rFonts w:asciiTheme="minorHAnsi" w:hAnsiTheme="minorHAnsi" w:cstheme="minorHAnsi"/>
                <w:szCs w:val="20"/>
              </w:rPr>
            </w:pPr>
            <w:r w:rsidRPr="0033125D">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585EA1CB" w14:textId="554F7BE7" w:rsidR="00992206" w:rsidRPr="00441ABB"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370</w:t>
            </w:r>
          </w:p>
        </w:tc>
        <w:tc>
          <w:tcPr>
            <w:tcW w:w="1313" w:type="dxa"/>
            <w:tcBorders>
              <w:top w:val="nil"/>
              <w:left w:val="nil"/>
              <w:bottom w:val="nil"/>
              <w:right w:val="nil"/>
            </w:tcBorders>
            <w:shd w:val="clear" w:color="000000" w:fill="FFFFFF"/>
            <w:noWrap/>
            <w:vAlign w:val="center"/>
            <w:hideMark/>
          </w:tcPr>
          <w:p w14:paraId="4171D0F9" w14:textId="76319322" w:rsidR="00992206" w:rsidRPr="00892FCA" w:rsidRDefault="00992206" w:rsidP="00992206">
            <w:pPr>
              <w:jc w:val="right"/>
              <w:rPr>
                <w:rFonts w:asciiTheme="minorHAnsi" w:hAnsiTheme="minorHAnsi" w:cstheme="minorHAnsi"/>
                <w:szCs w:val="20"/>
              </w:rPr>
            </w:pPr>
            <w:r w:rsidRPr="0033125D">
              <w:rPr>
                <w:rFonts w:ascii="Aptos Narrow" w:hAnsi="Aptos Narrow"/>
                <w:color w:val="9C0006"/>
                <w:szCs w:val="20"/>
              </w:rPr>
              <w:t>-8</w:t>
            </w:r>
            <w:r w:rsidRPr="009212C9" w:rsidDel="005F3700">
              <w:rPr>
                <w:rFonts w:ascii="Aptos Narrow" w:hAnsi="Aptos Narrow"/>
                <w:color w:val="9C0006"/>
                <w:szCs w:val="20"/>
              </w:rPr>
              <w:t>%</w:t>
            </w:r>
          </w:p>
        </w:tc>
      </w:tr>
      <w:tr w:rsidR="00992206"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992206" w:rsidRPr="00B437F9" w:rsidRDefault="00992206" w:rsidP="00992206">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342B3729"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9212C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79E00C01" w14:textId="78EFF4DC"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28919B60"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755</w:t>
            </w:r>
          </w:p>
        </w:tc>
        <w:tc>
          <w:tcPr>
            <w:tcW w:w="1134" w:type="dxa"/>
            <w:tcBorders>
              <w:top w:val="nil"/>
              <w:left w:val="nil"/>
              <w:bottom w:val="nil"/>
              <w:right w:val="nil"/>
            </w:tcBorders>
            <w:shd w:val="clear" w:color="000000" w:fill="FFFFFF"/>
            <w:noWrap/>
            <w:vAlign w:val="center"/>
            <w:hideMark/>
          </w:tcPr>
          <w:p w14:paraId="6D8706B2" w14:textId="75028AAA"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767</w:t>
            </w:r>
          </w:p>
        </w:tc>
        <w:tc>
          <w:tcPr>
            <w:tcW w:w="926" w:type="dxa"/>
            <w:tcBorders>
              <w:top w:val="nil"/>
              <w:left w:val="nil"/>
              <w:bottom w:val="nil"/>
              <w:right w:val="nil"/>
            </w:tcBorders>
            <w:shd w:val="clear" w:color="000000" w:fill="FFFFFF"/>
            <w:noWrap/>
            <w:vAlign w:val="center"/>
            <w:hideMark/>
          </w:tcPr>
          <w:p w14:paraId="7018DEAF" w14:textId="5EA99016" w:rsidR="00992206" w:rsidRPr="00892FCA" w:rsidRDefault="00992206" w:rsidP="00992206">
            <w:pPr>
              <w:jc w:val="right"/>
              <w:rPr>
                <w:rFonts w:asciiTheme="minorHAnsi" w:hAnsiTheme="minorHAnsi" w:cstheme="minorHAnsi"/>
                <w:szCs w:val="20"/>
              </w:rPr>
            </w:pPr>
            <w:r w:rsidRPr="0033125D">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0523E1E1" w14:textId="2A098B6A" w:rsidR="00992206" w:rsidRPr="00892FCA" w:rsidRDefault="00992206" w:rsidP="00992206">
            <w:pPr>
              <w:jc w:val="right"/>
              <w:rPr>
                <w:rFonts w:asciiTheme="minorHAnsi" w:hAnsiTheme="minorHAnsi" w:cstheme="minorHAnsi"/>
                <w:color w:val="000000"/>
                <w:szCs w:val="20"/>
              </w:rPr>
            </w:pPr>
            <w:r w:rsidRPr="009212C9" w:rsidDel="005F3700">
              <w:rPr>
                <w:rFonts w:ascii="Calibri" w:hAnsi="Calibri" w:cs="Calibri"/>
                <w:color w:val="000000"/>
                <w:szCs w:val="20"/>
              </w:rPr>
              <w:t>862</w:t>
            </w:r>
          </w:p>
        </w:tc>
        <w:tc>
          <w:tcPr>
            <w:tcW w:w="1313" w:type="dxa"/>
            <w:tcBorders>
              <w:top w:val="nil"/>
              <w:left w:val="nil"/>
              <w:bottom w:val="nil"/>
              <w:right w:val="nil"/>
            </w:tcBorders>
            <w:shd w:val="clear" w:color="000000" w:fill="FFFFFF"/>
            <w:noWrap/>
            <w:vAlign w:val="center"/>
            <w:hideMark/>
          </w:tcPr>
          <w:p w14:paraId="4C9D236B" w14:textId="4B3618CE" w:rsidR="00992206" w:rsidRPr="00892FCA" w:rsidRDefault="00992206" w:rsidP="00992206">
            <w:pPr>
              <w:jc w:val="right"/>
              <w:rPr>
                <w:rFonts w:asciiTheme="minorHAnsi" w:hAnsiTheme="minorHAnsi" w:cstheme="minorHAnsi"/>
                <w:szCs w:val="20"/>
              </w:rPr>
            </w:pPr>
            <w:r w:rsidRPr="0033125D">
              <w:rPr>
                <w:rFonts w:ascii="Aptos Narrow" w:hAnsi="Aptos Narrow"/>
                <w:color w:val="9C0006"/>
                <w:szCs w:val="20"/>
              </w:rPr>
              <w:t>-12</w:t>
            </w:r>
            <w:r w:rsidRPr="009212C9" w:rsidDel="005F3700">
              <w:rPr>
                <w:rFonts w:ascii="Aptos Narrow" w:hAnsi="Aptos Narrow"/>
                <w:color w:val="9C0006"/>
                <w:szCs w:val="20"/>
              </w:rPr>
              <w:t>%</w:t>
            </w:r>
          </w:p>
        </w:tc>
      </w:tr>
      <w:tr w:rsidR="00992206"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992206" w:rsidRPr="00B437F9" w:rsidRDefault="00992206" w:rsidP="00992206">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5CD42B28"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9212C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tcPr>
          <w:p w14:paraId="09FA6CFD" w14:textId="52887EDD"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5977BC40" w:rsidR="00992206" w:rsidRPr="00892FCA" w:rsidRDefault="00992206" w:rsidP="00992206">
            <w:pPr>
              <w:jc w:val="right"/>
              <w:rPr>
                <w:rFonts w:asciiTheme="minorHAnsi" w:hAnsiTheme="minorHAnsi" w:cstheme="minorHAnsi"/>
                <w:color w:val="000000"/>
                <w:szCs w:val="20"/>
              </w:rPr>
            </w:pPr>
            <w:r w:rsidRPr="001713B9" w:rsidDel="005F3700">
              <w:rPr>
                <w:rFonts w:ascii="Calibri" w:hAnsi="Calibri" w:cs="Calibri"/>
                <w:color w:val="000000"/>
                <w:szCs w:val="20"/>
              </w:rPr>
              <w:t>426</w:t>
            </w:r>
          </w:p>
        </w:tc>
        <w:tc>
          <w:tcPr>
            <w:tcW w:w="1134" w:type="dxa"/>
            <w:tcBorders>
              <w:top w:val="nil"/>
              <w:left w:val="nil"/>
              <w:bottom w:val="nil"/>
              <w:right w:val="nil"/>
            </w:tcBorders>
            <w:shd w:val="clear" w:color="000000" w:fill="FFFFFF"/>
            <w:noWrap/>
            <w:vAlign w:val="center"/>
          </w:tcPr>
          <w:p w14:paraId="4B3BB2BA" w14:textId="617DC687"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425</w:t>
            </w:r>
          </w:p>
        </w:tc>
        <w:tc>
          <w:tcPr>
            <w:tcW w:w="926" w:type="dxa"/>
            <w:tcBorders>
              <w:top w:val="nil"/>
              <w:left w:val="nil"/>
              <w:bottom w:val="nil"/>
              <w:right w:val="nil"/>
            </w:tcBorders>
            <w:shd w:val="clear" w:color="000000" w:fill="FFFFFF"/>
            <w:noWrap/>
            <w:vAlign w:val="center"/>
          </w:tcPr>
          <w:p w14:paraId="4C445420" w14:textId="31361CBC" w:rsidR="00992206" w:rsidRPr="00892FCA" w:rsidRDefault="00992206" w:rsidP="00992206">
            <w:pPr>
              <w:jc w:val="right"/>
              <w:rPr>
                <w:rFonts w:asciiTheme="minorHAnsi" w:hAnsiTheme="minorHAnsi" w:cstheme="minorHAnsi"/>
                <w:szCs w:val="20"/>
              </w:rPr>
            </w:pPr>
            <w:r w:rsidRPr="0033125D">
              <w:rPr>
                <w:rFonts w:ascii="Aptos Narrow" w:hAnsi="Aptos Narrow"/>
                <w:color w:val="196B24"/>
                <w:szCs w:val="20"/>
              </w:rPr>
              <w:t>0</w:t>
            </w:r>
            <w:r w:rsidRPr="0033125D" w:rsidDel="005F3700">
              <w:rPr>
                <w:rFonts w:ascii="Aptos Narrow" w:hAnsi="Aptos Narrow"/>
                <w:color w:val="196B24"/>
                <w:szCs w:val="20"/>
              </w:rPr>
              <w:t>%</w:t>
            </w:r>
          </w:p>
        </w:tc>
        <w:tc>
          <w:tcPr>
            <w:tcW w:w="1788" w:type="dxa"/>
            <w:gridSpan w:val="2"/>
            <w:tcBorders>
              <w:top w:val="nil"/>
              <w:left w:val="nil"/>
              <w:bottom w:val="nil"/>
              <w:right w:val="nil"/>
            </w:tcBorders>
            <w:shd w:val="clear" w:color="000000" w:fill="FFFFFF"/>
            <w:noWrap/>
            <w:vAlign w:val="center"/>
          </w:tcPr>
          <w:p w14:paraId="745C1F32" w14:textId="03F91D29"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412</w:t>
            </w:r>
          </w:p>
        </w:tc>
        <w:tc>
          <w:tcPr>
            <w:tcW w:w="1313" w:type="dxa"/>
            <w:tcBorders>
              <w:top w:val="nil"/>
              <w:left w:val="nil"/>
              <w:bottom w:val="nil"/>
              <w:right w:val="nil"/>
            </w:tcBorders>
            <w:shd w:val="clear" w:color="000000" w:fill="FFFFFF"/>
            <w:noWrap/>
            <w:vAlign w:val="center"/>
          </w:tcPr>
          <w:p w14:paraId="0D25BDA0" w14:textId="06E05E9A" w:rsidR="00992206" w:rsidRPr="00892FCA" w:rsidRDefault="00992206" w:rsidP="00992206">
            <w:pPr>
              <w:jc w:val="right"/>
              <w:rPr>
                <w:rFonts w:asciiTheme="minorHAnsi" w:hAnsiTheme="minorHAnsi" w:cstheme="minorHAnsi"/>
                <w:color w:val="000000"/>
                <w:szCs w:val="20"/>
              </w:rPr>
            </w:pPr>
            <w:r w:rsidRPr="001713B9" w:rsidDel="005F3700">
              <w:rPr>
                <w:rFonts w:ascii="Aptos Narrow" w:hAnsi="Aptos Narrow"/>
                <w:color w:val="196B24"/>
                <w:szCs w:val="20"/>
              </w:rPr>
              <w:t>3%</w:t>
            </w:r>
          </w:p>
        </w:tc>
      </w:tr>
      <w:tr w:rsidR="00992206"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992206" w:rsidRPr="00B437F9" w:rsidRDefault="00992206" w:rsidP="00992206">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992206" w:rsidRPr="00892FCA" w:rsidRDefault="00992206" w:rsidP="00992206">
            <w:pPr>
              <w:jc w:val="right"/>
              <w:rPr>
                <w:rFonts w:asciiTheme="minorHAnsi" w:hAnsiTheme="minorHAnsi" w:cstheme="minorHAnsi"/>
                <w:szCs w:val="20"/>
              </w:rPr>
            </w:pPr>
          </w:p>
        </w:tc>
        <w:tc>
          <w:tcPr>
            <w:tcW w:w="1276" w:type="dxa"/>
            <w:tcBorders>
              <w:top w:val="nil"/>
              <w:left w:val="nil"/>
              <w:bottom w:val="nil"/>
              <w:right w:val="nil"/>
            </w:tcBorders>
            <w:shd w:val="clear" w:color="000000" w:fill="FFFFFF"/>
            <w:noWrap/>
            <w:vAlign w:val="center"/>
            <w:hideMark/>
          </w:tcPr>
          <w:p w14:paraId="6F963E31" w14:textId="27CD0964" w:rsidR="00992206" w:rsidRPr="00892FCA" w:rsidRDefault="00992206" w:rsidP="00992206">
            <w:pPr>
              <w:jc w:val="right"/>
              <w:rPr>
                <w:rFonts w:asciiTheme="minorHAnsi" w:hAnsiTheme="minorHAnsi" w:cstheme="minorHAnsi"/>
                <w:szCs w:val="20"/>
              </w:rPr>
            </w:pPr>
          </w:p>
        </w:tc>
        <w:tc>
          <w:tcPr>
            <w:tcW w:w="992" w:type="dxa"/>
            <w:tcBorders>
              <w:top w:val="nil"/>
              <w:left w:val="nil"/>
              <w:bottom w:val="nil"/>
              <w:right w:val="nil"/>
            </w:tcBorders>
            <w:shd w:val="clear" w:color="000000" w:fill="FFFFFF"/>
            <w:noWrap/>
            <w:vAlign w:val="center"/>
            <w:hideMark/>
          </w:tcPr>
          <w:p w14:paraId="71DCC713" w14:textId="7FEE195E" w:rsidR="00992206" w:rsidRPr="00892FCA" w:rsidRDefault="00992206" w:rsidP="00992206">
            <w:pPr>
              <w:jc w:val="right"/>
              <w:rPr>
                <w:rFonts w:asciiTheme="minorHAnsi" w:hAnsiTheme="minorHAnsi" w:cstheme="minorHAns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992206" w:rsidRPr="00892FCA" w:rsidRDefault="00992206" w:rsidP="00992206">
            <w:pPr>
              <w:jc w:val="right"/>
              <w:rPr>
                <w:rFonts w:asciiTheme="minorHAnsi" w:hAnsiTheme="minorHAnsi" w:cstheme="minorHAns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992206" w:rsidRPr="00892FCA" w:rsidRDefault="00992206" w:rsidP="00992206">
            <w:pPr>
              <w:jc w:val="right"/>
              <w:rPr>
                <w:rFonts w:asciiTheme="minorHAnsi" w:hAnsiTheme="minorHAnsi" w:cstheme="minorHAns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992206" w:rsidRPr="00892FCA" w:rsidRDefault="00992206" w:rsidP="00992206">
            <w:pPr>
              <w:jc w:val="right"/>
              <w:rPr>
                <w:rFonts w:asciiTheme="minorHAnsi" w:hAnsiTheme="minorHAnsi" w:cstheme="minorHAnsi"/>
                <w:szCs w:val="20"/>
              </w:rPr>
            </w:pPr>
          </w:p>
        </w:tc>
        <w:tc>
          <w:tcPr>
            <w:tcW w:w="1313" w:type="dxa"/>
            <w:tcBorders>
              <w:top w:val="nil"/>
              <w:left w:val="nil"/>
              <w:bottom w:val="nil"/>
              <w:right w:val="nil"/>
            </w:tcBorders>
            <w:shd w:val="clear" w:color="000000" w:fill="FFFFFF"/>
            <w:noWrap/>
            <w:vAlign w:val="center"/>
            <w:hideMark/>
          </w:tcPr>
          <w:p w14:paraId="50E93FB2" w14:textId="1F024C9A" w:rsidR="00992206" w:rsidRPr="00892FCA" w:rsidRDefault="00992206" w:rsidP="00992206">
            <w:pPr>
              <w:jc w:val="right"/>
              <w:rPr>
                <w:rFonts w:asciiTheme="minorHAnsi" w:hAnsiTheme="minorHAnsi" w:cstheme="minorHAnsi"/>
                <w:color w:val="9C0006"/>
                <w:szCs w:val="20"/>
              </w:rPr>
            </w:pPr>
          </w:p>
        </w:tc>
      </w:tr>
      <w:tr w:rsidR="00992206"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992206" w:rsidRPr="00B437F9" w:rsidRDefault="00992206" w:rsidP="00992206">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7497D582"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9212C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59B5F9FE" w14:textId="7FE6C2F3"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52D1E5AD"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854</w:t>
            </w:r>
          </w:p>
        </w:tc>
        <w:tc>
          <w:tcPr>
            <w:tcW w:w="1134" w:type="dxa"/>
            <w:tcBorders>
              <w:top w:val="nil"/>
              <w:left w:val="nil"/>
              <w:bottom w:val="nil"/>
              <w:right w:val="nil"/>
            </w:tcBorders>
            <w:shd w:val="clear" w:color="000000" w:fill="FFFFFF"/>
            <w:noWrap/>
            <w:vAlign w:val="center"/>
            <w:hideMark/>
          </w:tcPr>
          <w:p w14:paraId="1F659AA5" w14:textId="5965125C"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849</w:t>
            </w:r>
          </w:p>
        </w:tc>
        <w:tc>
          <w:tcPr>
            <w:tcW w:w="926" w:type="dxa"/>
            <w:tcBorders>
              <w:top w:val="nil"/>
              <w:left w:val="nil"/>
              <w:bottom w:val="nil"/>
              <w:right w:val="nil"/>
            </w:tcBorders>
            <w:shd w:val="clear" w:color="000000" w:fill="FFFFFF"/>
            <w:noWrap/>
            <w:vAlign w:val="center"/>
            <w:hideMark/>
          </w:tcPr>
          <w:p w14:paraId="17EA5EE5" w14:textId="157E3E92" w:rsidR="00992206" w:rsidRPr="00892FCA" w:rsidRDefault="00992206" w:rsidP="00992206">
            <w:pPr>
              <w:jc w:val="right"/>
              <w:rPr>
                <w:rFonts w:asciiTheme="minorHAnsi" w:hAnsiTheme="minorHAnsi" w:cstheme="minorHAnsi"/>
                <w:szCs w:val="20"/>
              </w:rPr>
            </w:pPr>
            <w:r w:rsidRPr="001713B9" w:rsidDel="005F3700">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15473E73" w14:textId="27333724"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652</w:t>
            </w:r>
          </w:p>
        </w:tc>
        <w:tc>
          <w:tcPr>
            <w:tcW w:w="1313" w:type="dxa"/>
            <w:tcBorders>
              <w:top w:val="nil"/>
              <w:left w:val="nil"/>
              <w:bottom w:val="nil"/>
              <w:right w:val="nil"/>
            </w:tcBorders>
            <w:shd w:val="clear" w:color="000000" w:fill="FFFFFF"/>
            <w:noWrap/>
            <w:vAlign w:val="center"/>
            <w:hideMark/>
          </w:tcPr>
          <w:p w14:paraId="693391A6" w14:textId="72D71A38" w:rsidR="00992206" w:rsidRPr="00892FCA" w:rsidRDefault="00992206" w:rsidP="00992206">
            <w:pPr>
              <w:jc w:val="right"/>
              <w:rPr>
                <w:rFonts w:asciiTheme="minorHAnsi" w:hAnsiTheme="minorHAnsi" w:cstheme="minorHAnsi"/>
                <w:color w:val="9C0006"/>
                <w:szCs w:val="20"/>
              </w:rPr>
            </w:pPr>
            <w:r w:rsidRPr="0033125D">
              <w:rPr>
                <w:rFonts w:ascii="Aptos Narrow" w:hAnsi="Aptos Narrow"/>
                <w:color w:val="196B24"/>
                <w:szCs w:val="20"/>
              </w:rPr>
              <w:t>31%</w:t>
            </w:r>
          </w:p>
        </w:tc>
      </w:tr>
      <w:tr w:rsidR="00992206"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992206" w:rsidRPr="00B437F9" w:rsidRDefault="00992206" w:rsidP="00992206">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7D8F8DB5"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9212C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684308B0" w14:textId="073C4F4B"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2FBAB183"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770</w:t>
            </w:r>
          </w:p>
        </w:tc>
        <w:tc>
          <w:tcPr>
            <w:tcW w:w="1134" w:type="dxa"/>
            <w:tcBorders>
              <w:top w:val="nil"/>
              <w:left w:val="nil"/>
              <w:bottom w:val="nil"/>
              <w:right w:val="nil"/>
            </w:tcBorders>
            <w:shd w:val="clear" w:color="000000" w:fill="FFFFFF"/>
            <w:noWrap/>
            <w:vAlign w:val="center"/>
            <w:hideMark/>
          </w:tcPr>
          <w:p w14:paraId="1DE23007" w14:textId="2838AA16"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757</w:t>
            </w:r>
          </w:p>
        </w:tc>
        <w:tc>
          <w:tcPr>
            <w:tcW w:w="926" w:type="dxa"/>
            <w:tcBorders>
              <w:top w:val="nil"/>
              <w:left w:val="nil"/>
              <w:bottom w:val="nil"/>
              <w:right w:val="nil"/>
            </w:tcBorders>
            <w:shd w:val="clear" w:color="000000" w:fill="FFFFFF"/>
            <w:noWrap/>
            <w:vAlign w:val="center"/>
            <w:hideMark/>
          </w:tcPr>
          <w:p w14:paraId="09592CE0" w14:textId="20E1CA03" w:rsidR="00992206" w:rsidRPr="00892FCA" w:rsidRDefault="00992206" w:rsidP="00992206">
            <w:pPr>
              <w:jc w:val="right"/>
              <w:rPr>
                <w:rFonts w:asciiTheme="minorHAnsi" w:hAnsiTheme="minorHAnsi" w:cstheme="minorHAnsi"/>
                <w:szCs w:val="20"/>
              </w:rPr>
            </w:pPr>
            <w:r w:rsidRPr="0033125D">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3D1B46EC" w14:textId="110F9B87" w:rsidR="00992206" w:rsidRPr="00892FCA" w:rsidRDefault="00992206" w:rsidP="00992206">
            <w:pPr>
              <w:jc w:val="right"/>
              <w:rPr>
                <w:rFonts w:asciiTheme="minorHAnsi" w:hAnsiTheme="minorHAnsi" w:cstheme="minorHAnsi"/>
                <w:color w:val="000000"/>
                <w:szCs w:val="20"/>
              </w:rPr>
            </w:pPr>
            <w:r w:rsidRPr="009212C9" w:rsidDel="005F3700">
              <w:rPr>
                <w:rFonts w:ascii="Calibri" w:hAnsi="Calibri" w:cs="Calibri"/>
                <w:color w:val="000000"/>
                <w:szCs w:val="20"/>
              </w:rPr>
              <w:t>362</w:t>
            </w:r>
          </w:p>
        </w:tc>
        <w:tc>
          <w:tcPr>
            <w:tcW w:w="1313" w:type="dxa"/>
            <w:tcBorders>
              <w:top w:val="nil"/>
              <w:left w:val="nil"/>
              <w:bottom w:val="nil"/>
              <w:right w:val="nil"/>
            </w:tcBorders>
            <w:shd w:val="clear" w:color="000000" w:fill="FFFFFF"/>
            <w:noWrap/>
            <w:vAlign w:val="center"/>
            <w:hideMark/>
          </w:tcPr>
          <w:p w14:paraId="5A7C9264" w14:textId="1ECE33A1" w:rsidR="00992206" w:rsidRPr="00892FCA" w:rsidRDefault="00992206" w:rsidP="00992206">
            <w:pPr>
              <w:jc w:val="right"/>
              <w:rPr>
                <w:rFonts w:asciiTheme="minorHAnsi" w:hAnsiTheme="minorHAnsi" w:cstheme="minorHAnsi"/>
                <w:color w:val="9C0006"/>
                <w:szCs w:val="20"/>
              </w:rPr>
            </w:pPr>
            <w:r w:rsidRPr="0033125D">
              <w:rPr>
                <w:rFonts w:ascii="Aptos Narrow" w:hAnsi="Aptos Narrow"/>
                <w:color w:val="196B24"/>
                <w:szCs w:val="20"/>
              </w:rPr>
              <w:t>113%</w:t>
            </w:r>
          </w:p>
        </w:tc>
      </w:tr>
      <w:tr w:rsidR="00992206"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992206" w:rsidRPr="00B437F9" w:rsidRDefault="00992206" w:rsidP="00992206">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6C1A71BB"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9212C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hideMark/>
          </w:tcPr>
          <w:p w14:paraId="49C1221E" w14:textId="4D89FC6F"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41A5FE93"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1,098</w:t>
            </w:r>
          </w:p>
        </w:tc>
        <w:tc>
          <w:tcPr>
            <w:tcW w:w="1134" w:type="dxa"/>
            <w:tcBorders>
              <w:top w:val="nil"/>
              <w:left w:val="nil"/>
              <w:bottom w:val="nil"/>
              <w:right w:val="nil"/>
            </w:tcBorders>
            <w:shd w:val="clear" w:color="000000" w:fill="FFFFFF"/>
            <w:noWrap/>
            <w:vAlign w:val="center"/>
            <w:hideMark/>
          </w:tcPr>
          <w:p w14:paraId="6071CC43" w14:textId="1824157C"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1,109</w:t>
            </w:r>
          </w:p>
        </w:tc>
        <w:tc>
          <w:tcPr>
            <w:tcW w:w="926" w:type="dxa"/>
            <w:tcBorders>
              <w:top w:val="nil"/>
              <w:left w:val="nil"/>
              <w:bottom w:val="nil"/>
              <w:right w:val="nil"/>
            </w:tcBorders>
            <w:shd w:val="clear" w:color="000000" w:fill="FFFFFF"/>
            <w:noWrap/>
            <w:vAlign w:val="center"/>
            <w:hideMark/>
          </w:tcPr>
          <w:p w14:paraId="08B60A86" w14:textId="3B5905D9" w:rsidR="00992206" w:rsidRPr="00892FCA" w:rsidRDefault="00992206" w:rsidP="00992206">
            <w:pPr>
              <w:jc w:val="right"/>
              <w:rPr>
                <w:rFonts w:asciiTheme="minorHAnsi" w:hAnsiTheme="minorHAnsi" w:cstheme="minorHAnsi"/>
                <w:szCs w:val="20"/>
              </w:rPr>
            </w:pPr>
            <w:r w:rsidRPr="001713B9" w:rsidDel="005F3700">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4ABE6489" w14:textId="61421A77"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773</w:t>
            </w:r>
          </w:p>
        </w:tc>
        <w:tc>
          <w:tcPr>
            <w:tcW w:w="1313" w:type="dxa"/>
            <w:tcBorders>
              <w:top w:val="nil"/>
              <w:left w:val="nil"/>
              <w:bottom w:val="nil"/>
              <w:right w:val="nil"/>
            </w:tcBorders>
            <w:shd w:val="clear" w:color="000000" w:fill="FFFFFF"/>
            <w:noWrap/>
            <w:vAlign w:val="center"/>
            <w:hideMark/>
          </w:tcPr>
          <w:p w14:paraId="0523BBE8" w14:textId="3FFE2FC1" w:rsidR="00992206" w:rsidRPr="00892FCA" w:rsidRDefault="00992206" w:rsidP="00992206">
            <w:pPr>
              <w:jc w:val="right"/>
              <w:rPr>
                <w:rFonts w:asciiTheme="minorHAnsi" w:hAnsiTheme="minorHAnsi" w:cstheme="minorHAnsi"/>
                <w:color w:val="01565A"/>
                <w:szCs w:val="20"/>
              </w:rPr>
            </w:pPr>
            <w:r w:rsidRPr="0033125D">
              <w:rPr>
                <w:rFonts w:ascii="Aptos Narrow" w:hAnsi="Aptos Narrow"/>
                <w:color w:val="196B24"/>
                <w:szCs w:val="20"/>
              </w:rPr>
              <w:t>42%</w:t>
            </w:r>
          </w:p>
        </w:tc>
      </w:tr>
      <w:tr w:rsidR="00992206"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992206" w:rsidRPr="00B437F9" w:rsidRDefault="00992206" w:rsidP="00992206">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271DE094" w:rsidR="00992206" w:rsidRPr="00892FCA" w:rsidRDefault="00992206" w:rsidP="00992206">
            <w:pPr>
              <w:jc w:val="right"/>
              <w:rPr>
                <w:rFonts w:asciiTheme="minorHAnsi" w:hAnsiTheme="minorHAnsi" w:cstheme="minorHAnsi"/>
                <w:szCs w:val="20"/>
              </w:rPr>
            </w:pPr>
            <w:r w:rsidRPr="001713B9" w:rsidDel="005F3700">
              <w:rPr>
                <w:rFonts w:ascii="Calibri" w:hAnsi="Calibri" w:cs="Calibri"/>
                <w:color w:val="000000"/>
                <w:szCs w:val="20"/>
              </w:rPr>
              <w:t>28-</w:t>
            </w:r>
            <w:r w:rsidRPr="009212C9" w:rsidDel="005F3700">
              <w:rPr>
                <w:rFonts w:ascii="Calibri" w:hAnsi="Calibri" w:cs="Calibri"/>
                <w:color w:val="000000"/>
                <w:szCs w:val="20"/>
              </w:rPr>
              <w:t>Jan</w:t>
            </w:r>
          </w:p>
        </w:tc>
        <w:tc>
          <w:tcPr>
            <w:tcW w:w="1276" w:type="dxa"/>
            <w:tcBorders>
              <w:top w:val="nil"/>
              <w:left w:val="nil"/>
              <w:bottom w:val="nil"/>
              <w:right w:val="nil"/>
            </w:tcBorders>
            <w:shd w:val="clear" w:color="000000" w:fill="FFFFFF"/>
            <w:noWrap/>
            <w:vAlign w:val="center"/>
            <w:hideMark/>
          </w:tcPr>
          <w:p w14:paraId="7ED4020D" w14:textId="403D58B2"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0C8070B8" w:rsidR="00992206" w:rsidRPr="00892FCA" w:rsidRDefault="00992206" w:rsidP="00992206">
            <w:pPr>
              <w:jc w:val="right"/>
              <w:rPr>
                <w:rFonts w:asciiTheme="minorHAnsi" w:hAnsiTheme="minorHAnsi" w:cstheme="minorHAnsi"/>
                <w:color w:val="000000"/>
                <w:szCs w:val="20"/>
              </w:rPr>
            </w:pPr>
            <w:r w:rsidRPr="001713B9" w:rsidDel="005F3700">
              <w:rPr>
                <w:rFonts w:ascii="Calibri" w:hAnsi="Calibri" w:cs="Calibri"/>
                <w:color w:val="000000"/>
                <w:szCs w:val="20"/>
              </w:rPr>
              <w:t>469</w:t>
            </w:r>
          </w:p>
        </w:tc>
        <w:tc>
          <w:tcPr>
            <w:tcW w:w="1134" w:type="dxa"/>
            <w:tcBorders>
              <w:top w:val="nil"/>
              <w:left w:val="nil"/>
              <w:bottom w:val="nil"/>
              <w:right w:val="nil"/>
            </w:tcBorders>
            <w:shd w:val="clear" w:color="000000" w:fill="FFFFFF"/>
            <w:noWrap/>
            <w:vAlign w:val="center"/>
            <w:hideMark/>
          </w:tcPr>
          <w:p w14:paraId="3CB9919B" w14:textId="36710455" w:rsidR="00992206" w:rsidRPr="00892FCA" w:rsidRDefault="00992206" w:rsidP="00992206">
            <w:pPr>
              <w:jc w:val="right"/>
              <w:rPr>
                <w:rFonts w:asciiTheme="minorHAnsi" w:hAnsiTheme="minorHAnsi" w:cstheme="minorHAnsi"/>
                <w:color w:val="000000"/>
                <w:szCs w:val="20"/>
              </w:rPr>
            </w:pPr>
            <w:r w:rsidRPr="009212C9" w:rsidDel="005F3700">
              <w:rPr>
                <w:rFonts w:ascii="Calibri" w:hAnsi="Calibri" w:cs="Calibri"/>
                <w:color w:val="000000"/>
                <w:szCs w:val="20"/>
              </w:rPr>
              <w:t>468</w:t>
            </w:r>
          </w:p>
        </w:tc>
        <w:tc>
          <w:tcPr>
            <w:tcW w:w="926" w:type="dxa"/>
            <w:tcBorders>
              <w:top w:val="nil"/>
              <w:left w:val="nil"/>
              <w:bottom w:val="nil"/>
              <w:right w:val="nil"/>
            </w:tcBorders>
            <w:shd w:val="clear" w:color="000000" w:fill="FFFFFF"/>
            <w:noWrap/>
            <w:vAlign w:val="center"/>
            <w:hideMark/>
          </w:tcPr>
          <w:p w14:paraId="3613B47C" w14:textId="28C00147" w:rsidR="00992206" w:rsidRPr="00441ABB" w:rsidRDefault="00992206" w:rsidP="00992206">
            <w:pPr>
              <w:jc w:val="right"/>
              <w:rPr>
                <w:rFonts w:asciiTheme="minorHAnsi" w:hAnsiTheme="minorHAnsi" w:cstheme="minorHAnsi"/>
                <w:szCs w:val="20"/>
              </w:rPr>
            </w:pPr>
            <w:r w:rsidRPr="001713B9" w:rsidDel="005F3700">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2CFFD656" w14:textId="68FDD6CF" w:rsidR="00992206" w:rsidRPr="00441ABB"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452</w:t>
            </w:r>
          </w:p>
        </w:tc>
        <w:tc>
          <w:tcPr>
            <w:tcW w:w="1313" w:type="dxa"/>
            <w:tcBorders>
              <w:top w:val="nil"/>
              <w:left w:val="nil"/>
              <w:bottom w:val="nil"/>
              <w:right w:val="nil"/>
            </w:tcBorders>
            <w:shd w:val="clear" w:color="000000" w:fill="FFFFFF"/>
            <w:noWrap/>
            <w:vAlign w:val="center"/>
            <w:hideMark/>
          </w:tcPr>
          <w:p w14:paraId="6DCE5A2F" w14:textId="6D26B11E" w:rsidR="00992206" w:rsidRPr="00892FCA" w:rsidRDefault="00992206" w:rsidP="00992206">
            <w:pPr>
              <w:jc w:val="right"/>
              <w:rPr>
                <w:rFonts w:asciiTheme="minorHAnsi" w:hAnsiTheme="minorHAnsi" w:cstheme="minorHAnsi"/>
                <w:color w:val="9C0006"/>
                <w:szCs w:val="20"/>
              </w:rPr>
            </w:pPr>
            <w:r w:rsidRPr="009212C9" w:rsidDel="005F3700">
              <w:rPr>
                <w:rFonts w:ascii="Aptos Narrow" w:hAnsi="Aptos Narrow"/>
                <w:color w:val="196B24"/>
                <w:szCs w:val="20"/>
              </w:rPr>
              <w:t>4%</w:t>
            </w:r>
          </w:p>
        </w:tc>
      </w:tr>
      <w:tr w:rsidR="00992206"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992206" w:rsidRPr="00B437F9" w:rsidRDefault="00992206" w:rsidP="00992206">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59431692"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9212C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tcPr>
          <w:p w14:paraId="4F0154BE" w14:textId="7DC5D2E0"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 xml:space="preserve">Ac/kg </w:t>
            </w:r>
            <w:proofErr w:type="spellStart"/>
            <w:r w:rsidRPr="009212C9" w:rsidDel="005F3700">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2937E2EC" w:rsidR="00992206" w:rsidRPr="00892FCA" w:rsidRDefault="00992206" w:rsidP="00992206">
            <w:pPr>
              <w:jc w:val="right"/>
              <w:rPr>
                <w:rFonts w:asciiTheme="minorHAnsi" w:hAnsiTheme="minorHAnsi" w:cstheme="minorHAnsi"/>
                <w:color w:val="000000"/>
                <w:szCs w:val="20"/>
              </w:rPr>
            </w:pPr>
            <w:r w:rsidRPr="009212C9" w:rsidDel="005F3700">
              <w:rPr>
                <w:rFonts w:ascii="Calibri" w:hAnsi="Calibri" w:cs="Calibri"/>
                <w:color w:val="000000"/>
                <w:szCs w:val="20"/>
              </w:rPr>
              <w:t>480</w:t>
            </w:r>
          </w:p>
        </w:tc>
        <w:tc>
          <w:tcPr>
            <w:tcW w:w="1134" w:type="dxa"/>
            <w:tcBorders>
              <w:top w:val="nil"/>
              <w:left w:val="nil"/>
              <w:bottom w:val="nil"/>
              <w:right w:val="nil"/>
            </w:tcBorders>
            <w:shd w:val="clear" w:color="000000" w:fill="FFFFFF"/>
            <w:noWrap/>
            <w:vAlign w:val="center"/>
          </w:tcPr>
          <w:p w14:paraId="4CF270DC" w14:textId="600941D6" w:rsidR="00992206" w:rsidRPr="00892FCA" w:rsidRDefault="00992206" w:rsidP="00992206">
            <w:pPr>
              <w:jc w:val="right"/>
              <w:rPr>
                <w:rFonts w:asciiTheme="minorHAnsi" w:hAnsiTheme="minorHAnsi" w:cstheme="minorHAnsi"/>
                <w:color w:val="000000"/>
                <w:szCs w:val="20"/>
              </w:rPr>
            </w:pPr>
            <w:r w:rsidRPr="009212C9" w:rsidDel="005F3700">
              <w:rPr>
                <w:rFonts w:ascii="Calibri" w:hAnsi="Calibri" w:cs="Calibri"/>
                <w:color w:val="000000"/>
                <w:szCs w:val="20"/>
              </w:rPr>
              <w:t>480</w:t>
            </w:r>
          </w:p>
        </w:tc>
        <w:tc>
          <w:tcPr>
            <w:tcW w:w="926" w:type="dxa"/>
            <w:tcBorders>
              <w:top w:val="nil"/>
              <w:left w:val="nil"/>
              <w:bottom w:val="nil"/>
              <w:right w:val="nil"/>
            </w:tcBorders>
            <w:shd w:val="clear" w:color="000000" w:fill="FFFFFF"/>
            <w:noWrap/>
            <w:vAlign w:val="center"/>
          </w:tcPr>
          <w:p w14:paraId="0BE07ACC" w14:textId="5E2FA13B" w:rsidR="00992206" w:rsidRPr="00892FCA" w:rsidRDefault="00992206" w:rsidP="00992206">
            <w:pPr>
              <w:jc w:val="right"/>
              <w:rPr>
                <w:rFonts w:asciiTheme="minorHAnsi" w:hAnsiTheme="minorHAnsi" w:cstheme="minorHAnsi"/>
                <w:szCs w:val="20"/>
              </w:rPr>
            </w:pPr>
            <w:r w:rsidRPr="009212C9" w:rsidDel="005F3700">
              <w:rPr>
                <w:rFonts w:ascii="Aptos Narrow" w:hAnsi="Aptos Narrow"/>
                <w:color w:val="000000"/>
                <w:szCs w:val="20"/>
              </w:rPr>
              <w:t>0%</w:t>
            </w:r>
          </w:p>
        </w:tc>
        <w:tc>
          <w:tcPr>
            <w:tcW w:w="1788" w:type="dxa"/>
            <w:gridSpan w:val="2"/>
            <w:tcBorders>
              <w:top w:val="nil"/>
              <w:left w:val="nil"/>
              <w:bottom w:val="nil"/>
              <w:right w:val="nil"/>
            </w:tcBorders>
            <w:shd w:val="clear" w:color="000000" w:fill="FFFFFF"/>
            <w:noWrap/>
            <w:vAlign w:val="center"/>
          </w:tcPr>
          <w:p w14:paraId="3DD39F01" w14:textId="64494340" w:rsidR="00992206" w:rsidRPr="00892FCA" w:rsidRDefault="00992206" w:rsidP="00992206">
            <w:pPr>
              <w:jc w:val="right"/>
              <w:rPr>
                <w:rFonts w:asciiTheme="minorHAnsi" w:hAnsiTheme="minorHAnsi" w:cstheme="minorHAnsi"/>
                <w:color w:val="000000"/>
                <w:szCs w:val="20"/>
              </w:rPr>
            </w:pPr>
            <w:r w:rsidRPr="009212C9" w:rsidDel="005F3700">
              <w:rPr>
                <w:rFonts w:ascii="Calibri" w:hAnsi="Calibri" w:cs="Calibri"/>
                <w:color w:val="000000"/>
                <w:szCs w:val="20"/>
              </w:rPr>
              <w:t>356</w:t>
            </w:r>
          </w:p>
        </w:tc>
        <w:tc>
          <w:tcPr>
            <w:tcW w:w="1313" w:type="dxa"/>
            <w:tcBorders>
              <w:top w:val="nil"/>
              <w:left w:val="nil"/>
              <w:bottom w:val="nil"/>
              <w:right w:val="nil"/>
            </w:tcBorders>
            <w:shd w:val="clear" w:color="000000" w:fill="FFFFFF"/>
            <w:noWrap/>
            <w:vAlign w:val="center"/>
          </w:tcPr>
          <w:p w14:paraId="7A87BA5C" w14:textId="69A5E0E3" w:rsidR="00992206" w:rsidRPr="00892FCA" w:rsidRDefault="00992206" w:rsidP="00992206">
            <w:pPr>
              <w:jc w:val="right"/>
              <w:rPr>
                <w:rFonts w:asciiTheme="minorHAnsi" w:hAnsiTheme="minorHAnsi" w:cstheme="minorHAnsi"/>
                <w:color w:val="01565A"/>
                <w:szCs w:val="20"/>
              </w:rPr>
            </w:pPr>
            <w:r w:rsidRPr="009212C9" w:rsidDel="005F3700">
              <w:rPr>
                <w:rFonts w:ascii="Aptos Narrow" w:hAnsi="Aptos Narrow"/>
                <w:color w:val="196B24"/>
                <w:szCs w:val="20"/>
              </w:rPr>
              <w:t>35%</w:t>
            </w:r>
          </w:p>
        </w:tc>
      </w:tr>
      <w:tr w:rsidR="00992206"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992206" w:rsidRPr="00B437F9" w:rsidRDefault="00992206" w:rsidP="00992206">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992206" w:rsidRPr="00892FCA" w:rsidRDefault="00992206" w:rsidP="00992206">
            <w:pPr>
              <w:jc w:val="right"/>
              <w:rPr>
                <w:rFonts w:asciiTheme="minorHAnsi" w:hAnsiTheme="minorHAnsi" w:cstheme="minorHAnsi"/>
                <w:szCs w:val="20"/>
              </w:rPr>
            </w:pPr>
          </w:p>
        </w:tc>
        <w:tc>
          <w:tcPr>
            <w:tcW w:w="1276" w:type="dxa"/>
            <w:tcBorders>
              <w:top w:val="nil"/>
              <w:left w:val="nil"/>
              <w:bottom w:val="nil"/>
              <w:right w:val="nil"/>
            </w:tcBorders>
            <w:shd w:val="clear" w:color="000000" w:fill="FFFFFF"/>
            <w:noWrap/>
            <w:vAlign w:val="center"/>
          </w:tcPr>
          <w:p w14:paraId="1B11529D" w14:textId="07EF8FEF" w:rsidR="00992206" w:rsidRPr="00892FCA" w:rsidRDefault="00992206" w:rsidP="00992206">
            <w:pPr>
              <w:jc w:val="right"/>
              <w:rPr>
                <w:rFonts w:asciiTheme="minorHAnsi" w:hAnsiTheme="minorHAnsi" w:cstheme="minorHAnsi"/>
                <w:szCs w:val="20"/>
              </w:rPr>
            </w:pPr>
          </w:p>
        </w:tc>
        <w:tc>
          <w:tcPr>
            <w:tcW w:w="992" w:type="dxa"/>
            <w:tcBorders>
              <w:top w:val="nil"/>
              <w:left w:val="nil"/>
              <w:bottom w:val="nil"/>
              <w:right w:val="nil"/>
            </w:tcBorders>
            <w:shd w:val="clear" w:color="000000" w:fill="FFFFFF"/>
            <w:noWrap/>
            <w:vAlign w:val="center"/>
          </w:tcPr>
          <w:p w14:paraId="029B0530" w14:textId="0C7189D0" w:rsidR="00992206" w:rsidRPr="00892FCA" w:rsidRDefault="00992206" w:rsidP="00992206">
            <w:pPr>
              <w:jc w:val="right"/>
              <w:rPr>
                <w:rFonts w:asciiTheme="minorHAnsi" w:hAnsiTheme="minorHAnsi" w:cstheme="minorHAnsi"/>
                <w:szCs w:val="20"/>
              </w:rPr>
            </w:pPr>
          </w:p>
        </w:tc>
        <w:tc>
          <w:tcPr>
            <w:tcW w:w="1134" w:type="dxa"/>
            <w:tcBorders>
              <w:top w:val="nil"/>
              <w:left w:val="nil"/>
              <w:bottom w:val="nil"/>
              <w:right w:val="nil"/>
            </w:tcBorders>
            <w:shd w:val="clear" w:color="000000" w:fill="FFFFFF"/>
            <w:noWrap/>
            <w:vAlign w:val="center"/>
          </w:tcPr>
          <w:p w14:paraId="1022C61A" w14:textId="7AC096B3" w:rsidR="00992206" w:rsidRPr="00892FCA" w:rsidRDefault="00992206" w:rsidP="00992206">
            <w:pPr>
              <w:jc w:val="right"/>
              <w:rPr>
                <w:rFonts w:asciiTheme="minorHAnsi" w:hAnsiTheme="minorHAnsi" w:cstheme="minorHAnsi"/>
                <w:szCs w:val="20"/>
              </w:rPr>
            </w:pPr>
          </w:p>
        </w:tc>
        <w:tc>
          <w:tcPr>
            <w:tcW w:w="926" w:type="dxa"/>
            <w:tcBorders>
              <w:top w:val="nil"/>
              <w:left w:val="nil"/>
              <w:bottom w:val="nil"/>
              <w:right w:val="nil"/>
            </w:tcBorders>
            <w:shd w:val="clear" w:color="000000" w:fill="FFFFFF"/>
            <w:noWrap/>
            <w:vAlign w:val="center"/>
          </w:tcPr>
          <w:p w14:paraId="211687C0" w14:textId="49623C53" w:rsidR="00992206" w:rsidRPr="00892FCA" w:rsidRDefault="00992206" w:rsidP="00992206">
            <w:pPr>
              <w:jc w:val="right"/>
              <w:rPr>
                <w:rFonts w:asciiTheme="minorHAnsi" w:hAnsiTheme="minorHAnsi" w:cstheme="minorHAnsi"/>
                <w:szCs w:val="20"/>
              </w:rPr>
            </w:pPr>
          </w:p>
        </w:tc>
        <w:tc>
          <w:tcPr>
            <w:tcW w:w="1788" w:type="dxa"/>
            <w:gridSpan w:val="2"/>
            <w:tcBorders>
              <w:top w:val="nil"/>
              <w:left w:val="nil"/>
              <w:bottom w:val="nil"/>
              <w:right w:val="nil"/>
            </w:tcBorders>
            <w:shd w:val="clear" w:color="000000" w:fill="FFFFFF"/>
            <w:noWrap/>
            <w:vAlign w:val="center"/>
          </w:tcPr>
          <w:p w14:paraId="786292FC" w14:textId="58B11A30" w:rsidR="00992206" w:rsidRPr="00892FCA" w:rsidRDefault="00992206" w:rsidP="00992206">
            <w:pPr>
              <w:jc w:val="right"/>
              <w:rPr>
                <w:rFonts w:asciiTheme="minorHAnsi" w:hAnsiTheme="minorHAnsi" w:cstheme="minorHAnsi"/>
                <w:szCs w:val="20"/>
              </w:rPr>
            </w:pPr>
          </w:p>
        </w:tc>
        <w:tc>
          <w:tcPr>
            <w:tcW w:w="1313" w:type="dxa"/>
            <w:tcBorders>
              <w:top w:val="nil"/>
              <w:left w:val="nil"/>
              <w:bottom w:val="nil"/>
              <w:right w:val="nil"/>
            </w:tcBorders>
            <w:shd w:val="clear" w:color="000000" w:fill="FFFFFF"/>
            <w:noWrap/>
            <w:vAlign w:val="center"/>
          </w:tcPr>
          <w:p w14:paraId="78ADBD43" w14:textId="1D467BB5" w:rsidR="00992206" w:rsidRPr="00892FCA" w:rsidRDefault="00992206" w:rsidP="00992206">
            <w:pPr>
              <w:jc w:val="right"/>
              <w:rPr>
                <w:rFonts w:asciiTheme="minorHAnsi" w:hAnsiTheme="minorHAnsi" w:cstheme="minorHAnsi"/>
                <w:szCs w:val="20"/>
              </w:rPr>
            </w:pPr>
          </w:p>
        </w:tc>
      </w:tr>
      <w:tr w:rsidR="00992206"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992206" w:rsidRPr="006A48BC" w:rsidRDefault="00992206" w:rsidP="00992206">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1BB16139"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9212C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tcPr>
          <w:p w14:paraId="6B5B2D5C" w14:textId="7EEB8BBD"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2D5CCF2B"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3,706</w:t>
            </w:r>
          </w:p>
        </w:tc>
        <w:tc>
          <w:tcPr>
            <w:tcW w:w="1134" w:type="dxa"/>
            <w:tcBorders>
              <w:top w:val="nil"/>
              <w:left w:val="nil"/>
              <w:bottom w:val="nil"/>
              <w:right w:val="nil"/>
            </w:tcBorders>
            <w:shd w:val="clear" w:color="000000" w:fill="FFFFFF"/>
            <w:noWrap/>
            <w:vAlign w:val="center"/>
          </w:tcPr>
          <w:p w14:paraId="19EA184B" w14:textId="5C8461B0"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3,614</w:t>
            </w:r>
          </w:p>
        </w:tc>
        <w:tc>
          <w:tcPr>
            <w:tcW w:w="926" w:type="dxa"/>
            <w:tcBorders>
              <w:top w:val="nil"/>
              <w:left w:val="nil"/>
              <w:bottom w:val="nil"/>
              <w:right w:val="nil"/>
            </w:tcBorders>
            <w:shd w:val="clear" w:color="000000" w:fill="FFFFFF"/>
            <w:noWrap/>
            <w:vAlign w:val="center"/>
          </w:tcPr>
          <w:p w14:paraId="44B2B622" w14:textId="5DA47833" w:rsidR="00992206" w:rsidRPr="00892FCA" w:rsidRDefault="00992206" w:rsidP="00992206">
            <w:pPr>
              <w:jc w:val="right"/>
              <w:rPr>
                <w:rFonts w:asciiTheme="minorHAnsi" w:hAnsiTheme="minorHAnsi" w:cstheme="minorHAnsi"/>
                <w:szCs w:val="20"/>
              </w:rPr>
            </w:pPr>
            <w:r w:rsidRPr="0033125D">
              <w:rPr>
                <w:rFonts w:ascii="Aptos Narrow" w:hAnsi="Aptos Narrow"/>
                <w:color w:val="196B24"/>
                <w:szCs w:val="20"/>
              </w:rPr>
              <w:t>3%</w:t>
            </w:r>
          </w:p>
        </w:tc>
        <w:tc>
          <w:tcPr>
            <w:tcW w:w="1788" w:type="dxa"/>
            <w:gridSpan w:val="2"/>
            <w:tcBorders>
              <w:top w:val="nil"/>
              <w:left w:val="nil"/>
              <w:bottom w:val="nil"/>
              <w:right w:val="nil"/>
            </w:tcBorders>
            <w:shd w:val="clear" w:color="000000" w:fill="FFFFFF"/>
            <w:noWrap/>
            <w:vAlign w:val="center"/>
          </w:tcPr>
          <w:p w14:paraId="17021BBB" w14:textId="09A41F83"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4,161</w:t>
            </w:r>
          </w:p>
        </w:tc>
        <w:tc>
          <w:tcPr>
            <w:tcW w:w="1313" w:type="dxa"/>
            <w:tcBorders>
              <w:top w:val="nil"/>
              <w:left w:val="nil"/>
              <w:bottom w:val="nil"/>
              <w:right w:val="nil"/>
            </w:tcBorders>
            <w:shd w:val="clear" w:color="000000" w:fill="FFFFFF"/>
            <w:noWrap/>
            <w:vAlign w:val="center"/>
          </w:tcPr>
          <w:p w14:paraId="46EEA58E" w14:textId="7859960A" w:rsidR="00992206" w:rsidRPr="00892FCA" w:rsidRDefault="00992206" w:rsidP="00992206">
            <w:pPr>
              <w:jc w:val="right"/>
              <w:rPr>
                <w:rFonts w:asciiTheme="minorHAnsi" w:hAnsiTheme="minorHAnsi" w:cstheme="minorHAnsi"/>
                <w:szCs w:val="20"/>
              </w:rPr>
            </w:pPr>
            <w:r w:rsidRPr="0033125D">
              <w:rPr>
                <w:rFonts w:ascii="Aptos Narrow" w:hAnsi="Aptos Narrow"/>
                <w:color w:val="9C0006"/>
                <w:szCs w:val="20"/>
              </w:rPr>
              <w:t>-11</w:t>
            </w:r>
            <w:r w:rsidRPr="009212C9" w:rsidDel="005F3700">
              <w:rPr>
                <w:rFonts w:ascii="Aptos Narrow" w:hAnsi="Aptos Narrow"/>
                <w:color w:val="9C0006"/>
                <w:szCs w:val="20"/>
              </w:rPr>
              <w:t>%</w:t>
            </w:r>
          </w:p>
        </w:tc>
      </w:tr>
      <w:tr w:rsidR="00992206"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992206" w:rsidRPr="00B437F9" w:rsidRDefault="00992206" w:rsidP="00992206">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1FDDF957"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9212C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tcPr>
          <w:p w14:paraId="2DFB2DF6" w14:textId="21B35440"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77B3E653"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2,973</w:t>
            </w:r>
          </w:p>
        </w:tc>
        <w:tc>
          <w:tcPr>
            <w:tcW w:w="1134" w:type="dxa"/>
            <w:tcBorders>
              <w:top w:val="nil"/>
              <w:left w:val="nil"/>
              <w:bottom w:val="nil"/>
              <w:right w:val="nil"/>
            </w:tcBorders>
            <w:shd w:val="clear" w:color="000000" w:fill="FFFFFF"/>
            <w:noWrap/>
            <w:vAlign w:val="center"/>
          </w:tcPr>
          <w:p w14:paraId="7908A695" w14:textId="4B97FE81"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2,874</w:t>
            </w:r>
          </w:p>
        </w:tc>
        <w:tc>
          <w:tcPr>
            <w:tcW w:w="926" w:type="dxa"/>
            <w:tcBorders>
              <w:top w:val="nil"/>
              <w:left w:val="nil"/>
              <w:bottom w:val="nil"/>
              <w:right w:val="nil"/>
            </w:tcBorders>
            <w:shd w:val="clear" w:color="000000" w:fill="FFFFFF"/>
            <w:noWrap/>
            <w:vAlign w:val="center"/>
          </w:tcPr>
          <w:p w14:paraId="5BEB881B" w14:textId="210B7A8D" w:rsidR="00992206" w:rsidRPr="00892FCA" w:rsidRDefault="00992206" w:rsidP="00992206">
            <w:pPr>
              <w:jc w:val="right"/>
              <w:rPr>
                <w:rFonts w:asciiTheme="minorHAnsi" w:hAnsiTheme="minorHAnsi" w:cstheme="minorHAnsi"/>
                <w:szCs w:val="20"/>
              </w:rPr>
            </w:pPr>
            <w:r w:rsidRPr="0033125D">
              <w:rPr>
                <w:rFonts w:ascii="Aptos Narrow" w:hAnsi="Aptos Narrow"/>
                <w:color w:val="196B24"/>
                <w:szCs w:val="20"/>
              </w:rPr>
              <w:t>3%</w:t>
            </w:r>
          </w:p>
        </w:tc>
        <w:tc>
          <w:tcPr>
            <w:tcW w:w="1788" w:type="dxa"/>
            <w:gridSpan w:val="2"/>
            <w:tcBorders>
              <w:top w:val="nil"/>
              <w:left w:val="nil"/>
              <w:bottom w:val="nil"/>
              <w:right w:val="nil"/>
            </w:tcBorders>
            <w:shd w:val="clear" w:color="000000" w:fill="FFFFFF"/>
            <w:noWrap/>
            <w:vAlign w:val="center"/>
          </w:tcPr>
          <w:p w14:paraId="75D155E3" w14:textId="506924F9"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2,795</w:t>
            </w:r>
          </w:p>
        </w:tc>
        <w:tc>
          <w:tcPr>
            <w:tcW w:w="1313" w:type="dxa"/>
            <w:tcBorders>
              <w:top w:val="nil"/>
              <w:left w:val="nil"/>
              <w:bottom w:val="nil"/>
              <w:right w:val="nil"/>
            </w:tcBorders>
            <w:shd w:val="clear" w:color="000000" w:fill="FFFFFF"/>
            <w:noWrap/>
            <w:vAlign w:val="center"/>
          </w:tcPr>
          <w:p w14:paraId="7AD8DCBF" w14:textId="6CBC55AC" w:rsidR="00992206" w:rsidRPr="00892FCA" w:rsidRDefault="00992206" w:rsidP="00992206">
            <w:pPr>
              <w:jc w:val="right"/>
              <w:rPr>
                <w:rFonts w:asciiTheme="minorHAnsi" w:hAnsiTheme="minorHAnsi" w:cstheme="minorHAnsi"/>
                <w:szCs w:val="20"/>
              </w:rPr>
            </w:pPr>
            <w:r w:rsidRPr="0033125D">
              <w:rPr>
                <w:rFonts w:ascii="Aptos Narrow" w:hAnsi="Aptos Narrow"/>
                <w:color w:val="196B24"/>
                <w:szCs w:val="20"/>
              </w:rPr>
              <w:t>6%</w:t>
            </w:r>
          </w:p>
        </w:tc>
      </w:tr>
      <w:tr w:rsidR="00992206"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992206" w:rsidRDefault="00992206" w:rsidP="00992206">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102F92EF"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9212C9" w:rsidDel="005F3700">
              <w:rPr>
                <w:rFonts w:ascii="Calibri" w:hAnsi="Calibri" w:cs="Calibri"/>
                <w:color w:val="000000"/>
                <w:szCs w:val="20"/>
              </w:rPr>
              <w:t>Feb</w:t>
            </w:r>
          </w:p>
        </w:tc>
        <w:tc>
          <w:tcPr>
            <w:tcW w:w="1276" w:type="dxa"/>
            <w:tcBorders>
              <w:top w:val="nil"/>
              <w:left w:val="nil"/>
              <w:bottom w:val="nil"/>
              <w:right w:val="nil"/>
            </w:tcBorders>
            <w:shd w:val="clear" w:color="000000" w:fill="FFFFFF"/>
            <w:noWrap/>
            <w:vAlign w:val="center"/>
          </w:tcPr>
          <w:p w14:paraId="24DD9047" w14:textId="0C24A096"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74315216"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4,736</w:t>
            </w:r>
          </w:p>
        </w:tc>
        <w:tc>
          <w:tcPr>
            <w:tcW w:w="1134" w:type="dxa"/>
            <w:tcBorders>
              <w:top w:val="nil"/>
              <w:left w:val="nil"/>
              <w:bottom w:val="nil"/>
              <w:right w:val="nil"/>
            </w:tcBorders>
            <w:shd w:val="clear" w:color="000000" w:fill="FFFFFF"/>
            <w:noWrap/>
            <w:vAlign w:val="center"/>
          </w:tcPr>
          <w:p w14:paraId="628D6806" w14:textId="23270DA8"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4,772</w:t>
            </w:r>
          </w:p>
        </w:tc>
        <w:tc>
          <w:tcPr>
            <w:tcW w:w="926" w:type="dxa"/>
            <w:tcBorders>
              <w:top w:val="nil"/>
              <w:left w:val="nil"/>
              <w:bottom w:val="nil"/>
              <w:right w:val="nil"/>
            </w:tcBorders>
            <w:shd w:val="clear" w:color="000000" w:fill="FFFFFF"/>
            <w:noWrap/>
            <w:vAlign w:val="center"/>
          </w:tcPr>
          <w:p w14:paraId="65DCA217" w14:textId="2C439CA8" w:rsidR="00992206" w:rsidRPr="00892FCA" w:rsidRDefault="00992206" w:rsidP="00992206">
            <w:pPr>
              <w:jc w:val="right"/>
              <w:rPr>
                <w:rFonts w:asciiTheme="minorHAnsi" w:hAnsiTheme="minorHAnsi" w:cstheme="minorHAnsi"/>
                <w:color w:val="196B24"/>
                <w:szCs w:val="20"/>
              </w:rPr>
            </w:pPr>
            <w:r w:rsidRPr="0033125D">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tcPr>
          <w:p w14:paraId="5C434C7B" w14:textId="38DD9C78" w:rsidR="00992206" w:rsidRPr="00892FCA" w:rsidRDefault="00992206" w:rsidP="00992206">
            <w:pPr>
              <w:jc w:val="right"/>
              <w:rPr>
                <w:rFonts w:asciiTheme="minorHAnsi" w:hAnsiTheme="minorHAnsi" w:cstheme="minorHAnsi"/>
                <w:color w:val="000000"/>
                <w:szCs w:val="20"/>
              </w:rPr>
            </w:pPr>
            <w:r w:rsidRPr="009212C9" w:rsidDel="005F3700">
              <w:rPr>
                <w:rFonts w:ascii="Calibri" w:hAnsi="Calibri" w:cs="Calibri"/>
                <w:color w:val="000000"/>
                <w:szCs w:val="20"/>
              </w:rPr>
              <w:t>4,944</w:t>
            </w:r>
          </w:p>
        </w:tc>
        <w:tc>
          <w:tcPr>
            <w:tcW w:w="1313" w:type="dxa"/>
            <w:tcBorders>
              <w:top w:val="nil"/>
              <w:left w:val="nil"/>
              <w:bottom w:val="nil"/>
              <w:right w:val="nil"/>
            </w:tcBorders>
            <w:shd w:val="clear" w:color="000000" w:fill="FFFFFF"/>
            <w:noWrap/>
            <w:vAlign w:val="center"/>
          </w:tcPr>
          <w:p w14:paraId="1CD9FBC1" w14:textId="28C86D5B" w:rsidR="00992206" w:rsidRPr="00892FCA" w:rsidRDefault="00992206" w:rsidP="00992206">
            <w:pPr>
              <w:jc w:val="right"/>
              <w:rPr>
                <w:rFonts w:asciiTheme="minorHAnsi" w:hAnsiTheme="minorHAnsi" w:cstheme="minorHAnsi"/>
                <w:color w:val="9C0006"/>
                <w:szCs w:val="20"/>
              </w:rPr>
            </w:pPr>
            <w:r w:rsidRPr="0033125D">
              <w:rPr>
                <w:rFonts w:ascii="Aptos Narrow" w:hAnsi="Aptos Narrow"/>
                <w:color w:val="9C0006"/>
                <w:szCs w:val="20"/>
              </w:rPr>
              <w:t>-4</w:t>
            </w:r>
            <w:r w:rsidRPr="009212C9" w:rsidDel="005F3700">
              <w:rPr>
                <w:rFonts w:ascii="Aptos Narrow" w:hAnsi="Aptos Narrow"/>
                <w:color w:val="9C0006"/>
                <w:szCs w:val="20"/>
              </w:rPr>
              <w:t>%</w:t>
            </w:r>
          </w:p>
        </w:tc>
      </w:tr>
      <w:tr w:rsidR="00992206" w:rsidRPr="00B437F9" w14:paraId="69DB99D0" w14:textId="77777777" w:rsidTr="00DC5907">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992206" w:rsidRDefault="00992206" w:rsidP="00992206">
            <w:pPr>
              <w:rPr>
                <w:rFonts w:ascii="Calibri" w:hAnsi="Calibri" w:cs="Calibri"/>
                <w:szCs w:val="20"/>
              </w:rPr>
            </w:pPr>
            <w:r>
              <w:rPr>
                <w:rFonts w:ascii="Calibri" w:hAnsi="Calibri" w:cs="Calibri"/>
                <w:szCs w:val="20"/>
              </w:rPr>
              <w:t>Dairy – Anhydrous milk fat</w:t>
            </w:r>
          </w:p>
        </w:tc>
        <w:tc>
          <w:tcPr>
            <w:tcW w:w="1134" w:type="dxa"/>
            <w:tcBorders>
              <w:top w:val="nil"/>
              <w:left w:val="nil"/>
              <w:bottom w:val="single" w:sz="4" w:space="0" w:color="auto"/>
              <w:right w:val="nil"/>
            </w:tcBorders>
            <w:shd w:val="clear" w:color="000000" w:fill="FFFFFF"/>
            <w:noWrap/>
            <w:vAlign w:val="center"/>
          </w:tcPr>
          <w:p w14:paraId="446F64EE" w14:textId="2C17F3A8" w:rsidR="00992206" w:rsidRPr="00892FCA" w:rsidRDefault="00992206" w:rsidP="00992206">
            <w:pPr>
              <w:jc w:val="right"/>
              <w:rPr>
                <w:rFonts w:asciiTheme="minorHAnsi" w:hAnsiTheme="minorHAnsi" w:cstheme="minorHAnsi"/>
                <w:szCs w:val="20"/>
              </w:rPr>
            </w:pPr>
            <w:r w:rsidRPr="0033125D">
              <w:rPr>
                <w:rFonts w:ascii="Calibri" w:hAnsi="Calibri" w:cs="Calibri"/>
                <w:color w:val="000000"/>
                <w:szCs w:val="20"/>
              </w:rPr>
              <w:t>18-</w:t>
            </w:r>
            <w:r w:rsidRPr="009212C9" w:rsidDel="005F3700">
              <w:rPr>
                <w:rFonts w:ascii="Calibri" w:hAnsi="Calibri" w:cs="Calibri"/>
                <w:color w:val="000000"/>
                <w:szCs w:val="20"/>
              </w:rPr>
              <w:t>Feb</w:t>
            </w:r>
          </w:p>
        </w:tc>
        <w:tc>
          <w:tcPr>
            <w:tcW w:w="1276" w:type="dxa"/>
            <w:tcBorders>
              <w:top w:val="nil"/>
              <w:left w:val="nil"/>
              <w:bottom w:val="single" w:sz="4" w:space="0" w:color="auto"/>
              <w:right w:val="nil"/>
            </w:tcBorders>
            <w:shd w:val="clear" w:color="000000" w:fill="FFFFFF"/>
            <w:noWrap/>
            <w:vAlign w:val="center"/>
          </w:tcPr>
          <w:p w14:paraId="007FD203" w14:textId="2DEB4554" w:rsidR="00992206" w:rsidRPr="00892FCA" w:rsidRDefault="00992206" w:rsidP="00992206">
            <w:pPr>
              <w:jc w:val="right"/>
              <w:rPr>
                <w:rFonts w:asciiTheme="minorHAnsi" w:hAnsiTheme="minorHAnsi" w:cstheme="minorHAnsi"/>
                <w:szCs w:val="20"/>
              </w:rPr>
            </w:pPr>
            <w:r w:rsidRPr="009212C9" w:rsidDel="005F3700">
              <w:rPr>
                <w:rFonts w:ascii="Calibri" w:hAnsi="Calibri" w:cs="Calibri"/>
                <w:color w:val="000000"/>
                <w:szCs w:val="20"/>
              </w:rPr>
              <w:t>US$/t</w:t>
            </w:r>
          </w:p>
        </w:tc>
        <w:tc>
          <w:tcPr>
            <w:tcW w:w="992" w:type="dxa"/>
            <w:tcBorders>
              <w:top w:val="nil"/>
              <w:left w:val="nil"/>
              <w:bottom w:val="single" w:sz="4" w:space="0" w:color="auto"/>
              <w:right w:val="nil"/>
            </w:tcBorders>
            <w:shd w:val="clear" w:color="000000" w:fill="FFFFFF"/>
            <w:noWrap/>
            <w:vAlign w:val="center"/>
          </w:tcPr>
          <w:p w14:paraId="42A85E82" w14:textId="35CF846D"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6,751</w:t>
            </w:r>
          </w:p>
        </w:tc>
        <w:tc>
          <w:tcPr>
            <w:tcW w:w="1134" w:type="dxa"/>
            <w:tcBorders>
              <w:top w:val="nil"/>
              <w:left w:val="nil"/>
              <w:bottom w:val="single" w:sz="4" w:space="0" w:color="auto"/>
              <w:right w:val="nil"/>
            </w:tcBorders>
            <w:shd w:val="clear" w:color="000000" w:fill="FFFFFF"/>
            <w:noWrap/>
            <w:vAlign w:val="center"/>
          </w:tcPr>
          <w:p w14:paraId="503E7B84" w14:textId="75182C6D" w:rsidR="00992206" w:rsidRPr="00892FCA" w:rsidRDefault="00992206" w:rsidP="00992206">
            <w:pPr>
              <w:jc w:val="right"/>
              <w:rPr>
                <w:rFonts w:asciiTheme="minorHAnsi" w:hAnsiTheme="minorHAnsi" w:cstheme="minorHAnsi"/>
                <w:color w:val="000000"/>
                <w:szCs w:val="20"/>
              </w:rPr>
            </w:pPr>
            <w:r w:rsidRPr="0033125D">
              <w:rPr>
                <w:rFonts w:ascii="Calibri" w:hAnsi="Calibri" w:cs="Calibri"/>
                <w:color w:val="000000"/>
                <w:szCs w:val="20"/>
              </w:rPr>
              <w:t>6,524</w:t>
            </w:r>
          </w:p>
        </w:tc>
        <w:tc>
          <w:tcPr>
            <w:tcW w:w="926" w:type="dxa"/>
            <w:tcBorders>
              <w:top w:val="nil"/>
              <w:left w:val="nil"/>
              <w:bottom w:val="single" w:sz="4" w:space="0" w:color="auto"/>
              <w:right w:val="nil"/>
            </w:tcBorders>
            <w:shd w:val="clear" w:color="000000" w:fill="FFFFFF"/>
            <w:noWrap/>
            <w:vAlign w:val="center"/>
          </w:tcPr>
          <w:p w14:paraId="0815578A" w14:textId="3B6D41D7" w:rsidR="00992206" w:rsidRPr="00892FCA" w:rsidRDefault="00992206" w:rsidP="00992206">
            <w:pPr>
              <w:jc w:val="right"/>
              <w:rPr>
                <w:rFonts w:asciiTheme="minorHAnsi" w:hAnsiTheme="minorHAnsi" w:cstheme="minorHAnsi"/>
                <w:color w:val="196B24"/>
                <w:szCs w:val="20"/>
              </w:rPr>
            </w:pPr>
            <w:r w:rsidRPr="0033125D">
              <w:rPr>
                <w:rFonts w:ascii="Aptos Narrow" w:hAnsi="Aptos Narrow"/>
                <w:color w:val="196B24"/>
                <w:szCs w:val="20"/>
              </w:rPr>
              <w:t>3%</w:t>
            </w:r>
          </w:p>
        </w:tc>
        <w:tc>
          <w:tcPr>
            <w:tcW w:w="1788" w:type="dxa"/>
            <w:gridSpan w:val="2"/>
            <w:tcBorders>
              <w:top w:val="nil"/>
              <w:left w:val="nil"/>
              <w:bottom w:val="single" w:sz="4" w:space="0" w:color="auto"/>
              <w:right w:val="nil"/>
            </w:tcBorders>
            <w:shd w:val="clear" w:color="000000" w:fill="FFFFFF"/>
            <w:noWrap/>
            <w:vAlign w:val="center"/>
          </w:tcPr>
          <w:p w14:paraId="35CC01C8" w14:textId="6983B2D7" w:rsidR="00992206" w:rsidRPr="00892FCA" w:rsidRDefault="00992206" w:rsidP="00992206">
            <w:pPr>
              <w:jc w:val="right"/>
              <w:rPr>
                <w:rFonts w:asciiTheme="minorHAnsi" w:hAnsiTheme="minorHAnsi" w:cstheme="minorHAnsi"/>
                <w:color w:val="000000"/>
                <w:szCs w:val="20"/>
              </w:rPr>
            </w:pPr>
            <w:r w:rsidRPr="009212C9" w:rsidDel="005F3700">
              <w:rPr>
                <w:rFonts w:ascii="Calibri" w:hAnsi="Calibri" w:cs="Calibri"/>
                <w:color w:val="000000"/>
                <w:szCs w:val="20"/>
              </w:rPr>
              <w:t>6,745</w:t>
            </w:r>
          </w:p>
        </w:tc>
        <w:tc>
          <w:tcPr>
            <w:tcW w:w="1313" w:type="dxa"/>
            <w:tcBorders>
              <w:top w:val="nil"/>
              <w:left w:val="nil"/>
              <w:bottom w:val="single" w:sz="4" w:space="0" w:color="auto"/>
              <w:right w:val="nil"/>
            </w:tcBorders>
            <w:shd w:val="clear" w:color="000000" w:fill="FFFFFF"/>
            <w:noWrap/>
            <w:vAlign w:val="center"/>
          </w:tcPr>
          <w:p w14:paraId="6E6D156B" w14:textId="7C70C4DC" w:rsidR="00992206" w:rsidRPr="00892FCA" w:rsidRDefault="00992206" w:rsidP="00992206">
            <w:pPr>
              <w:jc w:val="right"/>
              <w:rPr>
                <w:rFonts w:asciiTheme="minorHAnsi" w:hAnsiTheme="minorHAnsi" w:cstheme="minorHAnsi"/>
                <w:color w:val="9C0006"/>
                <w:szCs w:val="20"/>
              </w:rPr>
            </w:pPr>
            <w:r w:rsidRPr="0033125D">
              <w:rPr>
                <w:rFonts w:ascii="Aptos Narrow" w:hAnsi="Aptos Narrow"/>
                <w:color w:val="196B24"/>
                <w:szCs w:val="20"/>
              </w:rPr>
              <w:t>0</w:t>
            </w:r>
            <w:r w:rsidRPr="0033125D" w:rsidDel="005F3700">
              <w:rPr>
                <w:rFonts w:ascii="Aptos Narrow" w:hAnsi="Aptos Narrow"/>
                <w:color w:val="196B24"/>
                <w:szCs w:val="20"/>
              </w:rPr>
              <w:t>%</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0C06A74C" w14:textId="0D3D1533" w:rsidR="00055CA3" w:rsidRDefault="00A07B08" w:rsidP="00055CA3">
      <w:r>
        <w:rPr>
          <w:noProof/>
        </w:rPr>
        <w:drawing>
          <wp:inline distT="0" distB="0" distL="0" distR="0" wp14:anchorId="309179FF" wp14:editId="2164D0BE">
            <wp:extent cx="8863330" cy="4985385"/>
            <wp:effectExtent l="0" t="0" r="0" b="5715"/>
            <wp:docPr id="1794608274"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8274" name="Picture 1" descr="A line chart of major world indicator prices. For more information, refer to https://www.agriculture.gov.au/abares/data/weekly-commodity-price-update/world-agricultural-prices"/>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C9EAC18" w14:textId="77777777" w:rsidR="00C83ED3" w:rsidRDefault="00C83ED3" w:rsidP="00055CA3"/>
    <w:p w14:paraId="03357EFD" w14:textId="77D0045F" w:rsidR="007B683C" w:rsidRPr="00055CA3" w:rsidRDefault="007B683C" w:rsidP="00055CA3"/>
    <w:p w14:paraId="32903933" w14:textId="1F37BFC7" w:rsidR="004D462D" w:rsidRDefault="005B19EF" w:rsidP="00A5003A">
      <w:r>
        <w:rPr>
          <w:noProof/>
        </w:rPr>
        <w:lastRenderedPageBreak/>
        <w:drawing>
          <wp:inline distT="0" distB="0" distL="0" distR="0" wp14:anchorId="742F885A" wp14:editId="0BADE529">
            <wp:extent cx="8863330" cy="4985385"/>
            <wp:effectExtent l="0" t="0" r="0" b="5715"/>
            <wp:docPr id="722885678"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85678" name="Picture 2" descr="A line chart of major world indicator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96AE8D3" w14:textId="6848E3BC" w:rsidR="00B90B99" w:rsidRDefault="006C0A10" w:rsidP="007B5F33">
      <w:r>
        <w:rPr>
          <w:noProof/>
        </w:rPr>
        <w:drawing>
          <wp:inline distT="0" distB="0" distL="0" distR="0" wp14:anchorId="48273798" wp14:editId="040C1CDC">
            <wp:extent cx="8863330" cy="4985385"/>
            <wp:effectExtent l="0" t="0" r="0" b="5715"/>
            <wp:docPr id="1778588088" name="Picture 3"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88088" name="Picture 3" descr="A line chart of major domestic crop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04066EB" w14:textId="7360A210" w:rsidR="007B5F33" w:rsidRPr="007B5F33" w:rsidRDefault="007B5F33" w:rsidP="007B5F33"/>
    <w:p w14:paraId="0E81F884" w14:textId="6514D23D" w:rsidR="00C25383" w:rsidRPr="00C25383" w:rsidRDefault="00C25383" w:rsidP="00C25383"/>
    <w:p w14:paraId="66500D1C" w14:textId="668752DF" w:rsidR="00C25383" w:rsidRPr="00782DB9" w:rsidRDefault="003B763D" w:rsidP="00782DB9">
      <w:r>
        <w:rPr>
          <w:noProof/>
        </w:rPr>
        <w:lastRenderedPageBreak/>
        <w:drawing>
          <wp:inline distT="0" distB="0" distL="0" distR="0" wp14:anchorId="12C6968C" wp14:editId="63F96A17">
            <wp:extent cx="8863330" cy="4985385"/>
            <wp:effectExtent l="0" t="0" r="0" b="5715"/>
            <wp:docPr id="343860617" name="Picture 4"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60617" name="Picture 4" descr="A line chart of major domestic crop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1CBF7B36" w14:textId="4B319788" w:rsidR="00562BF5" w:rsidRDefault="00DF5686" w:rsidP="007440B7">
      <w:pPr>
        <w:tabs>
          <w:tab w:val="left" w:pos="10263"/>
        </w:tabs>
      </w:pPr>
      <w:r>
        <w:rPr>
          <w:noProof/>
        </w:rPr>
        <w:drawing>
          <wp:inline distT="0" distB="0" distL="0" distR="0" wp14:anchorId="787AC452" wp14:editId="717B9A28">
            <wp:extent cx="8863330" cy="4985385"/>
            <wp:effectExtent l="0" t="0" r="0" b="5715"/>
            <wp:docPr id="1548176765" name="Picture 5"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76765" name="Picture 5" descr="A line chart of major domestic livestock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64D549F3" w:rsidR="00F60642" w:rsidRPr="007440B7" w:rsidRDefault="00F459BD" w:rsidP="007440B7">
      <w:pPr>
        <w:tabs>
          <w:tab w:val="left" w:pos="10263"/>
        </w:tabs>
      </w:pPr>
      <w:r>
        <w:rPr>
          <w:noProof/>
        </w:rPr>
        <w:lastRenderedPageBreak/>
        <w:drawing>
          <wp:inline distT="0" distB="0" distL="0" distR="0" wp14:anchorId="5027B27B" wp14:editId="764B015D">
            <wp:extent cx="8863330" cy="4985385"/>
            <wp:effectExtent l="0" t="0" r="0" b="5715"/>
            <wp:docPr id="1724689032" name="Picture 6" descr="A line chart of major domestic livestock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89032" name="Picture 6" descr="A line chart of major domestic livestock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5C2FD37" w14:textId="107AA13F"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p>
    <w:p w14:paraId="6347F001" w14:textId="24E65632" w:rsidR="000249CC" w:rsidRPr="000249CC" w:rsidRDefault="0070635C" w:rsidP="000249CC">
      <w:r>
        <w:rPr>
          <w:noProof/>
        </w:rPr>
        <w:drawing>
          <wp:inline distT="0" distB="0" distL="0" distR="0" wp14:anchorId="354E6979" wp14:editId="65EA37EF">
            <wp:extent cx="8863330" cy="4985385"/>
            <wp:effectExtent l="0" t="0" r="0" b="5715"/>
            <wp:docPr id="2134034307"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034307" name="Picture 7" descr="A line chart of Global Dairy Trade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49BDD13E" w14:textId="6422D18A" w:rsidR="003C3798" w:rsidRDefault="005353EF" w:rsidP="00806345">
      <w:r>
        <w:rPr>
          <w:noProof/>
        </w:rPr>
        <w:drawing>
          <wp:inline distT="0" distB="0" distL="0" distR="0" wp14:anchorId="3CEA9BB3" wp14:editId="75D31E8C">
            <wp:extent cx="8863330" cy="4431665"/>
            <wp:effectExtent l="0" t="0" r="0" b="6985"/>
            <wp:docPr id="598721032"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21032" name="Picture 8" descr="A line chart of fruit and vegetable prices. For more information, refer to https://www.agriculture.gov.au/abares/data/weekly-commodity-price-update/world-agricultural-prices"/>
                    <pic:cNvPicPr/>
                  </pic:nvPicPr>
                  <pic:blipFill>
                    <a:blip r:embed="rId36">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5FA245" w14:textId="151323FE" w:rsidR="00806345" w:rsidRPr="00806345" w:rsidRDefault="00F36AFD" w:rsidP="00806345">
      <w:r>
        <w:rPr>
          <w:noProof/>
        </w:rPr>
        <w:lastRenderedPageBreak/>
        <w:drawing>
          <wp:inline distT="0" distB="0" distL="0" distR="0" wp14:anchorId="1C670728" wp14:editId="1D0BD149">
            <wp:extent cx="8863330" cy="4431665"/>
            <wp:effectExtent l="0" t="0" r="0" b="6985"/>
            <wp:docPr id="1260027139"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27139" name="Picture 9" descr="A line chart of fruit and vegetable prices. For more information, refer to https://www.agriculture.gov.au/abares/data/weekly-commodity-price-update/world-agricultural-prices"/>
                    <pic:cNvPicPr/>
                  </pic:nvPicPr>
                  <pic:blipFill>
                    <a:blip r:embed="rId37">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7D7DF00E" w:rsidR="002F7541" w:rsidRPr="00760BB0" w:rsidRDefault="004C37C0" w:rsidP="002F7541">
      <w:pPr>
        <w:rPr>
          <w:b/>
        </w:rPr>
      </w:pPr>
      <w:r>
        <w:rPr>
          <w:noProof/>
        </w:rPr>
        <w:drawing>
          <wp:inline distT="0" distB="0" distL="0" distR="0" wp14:anchorId="31B67D32" wp14:editId="79DFFD34">
            <wp:extent cx="8863330" cy="4985385"/>
            <wp:effectExtent l="0" t="0" r="0" b="5715"/>
            <wp:docPr id="1852480474"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80474" name="Picture 10" descr="A line chart of domestic fodder prices. For more information, refer to https://www.agriculture.gov.au/abares/data/weekly-commodity-price-update/world-agricultural-prices"/>
                    <pic:cNvPicPr/>
                  </pic:nvPicPr>
                  <pic:blipFill>
                    <a:blip r:embed="rId3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39"/>
          <w:headerReference w:type="default" r:id="rId40"/>
          <w:footerReference w:type="even" r:id="rId41"/>
          <w:footerReference w:type="default" r:id="rId42"/>
          <w:headerReference w:type="first" r:id="rId43"/>
          <w:footerReference w:type="first" r:id="rId44"/>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5"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6"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7"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8"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CC4ED5" w:rsidRDefault="00CD226A" w:rsidP="00A01D5D">
      <w:pPr>
        <w:pStyle w:val="ListBullet"/>
        <w:numPr>
          <w:ilvl w:val="0"/>
          <w:numId w:val="3"/>
        </w:numPr>
        <w:spacing w:before="60"/>
        <w:ind w:left="448" w:hanging="448"/>
        <w:rPr>
          <w:rStyle w:val="Hyperlink"/>
          <w:rFonts w:ascii="Calibri" w:hAnsi="Calibri" w:cs="Calibri"/>
          <w:color w:val="auto"/>
          <w:sz w:val="17"/>
          <w:szCs w:val="17"/>
          <w:u w:val="none"/>
          <w:lang w:val="fr-CI"/>
        </w:rPr>
      </w:pPr>
      <w:proofErr w:type="spellStart"/>
      <w:r w:rsidRPr="00CC4ED5">
        <w:rPr>
          <w:rFonts w:ascii="Calibri" w:hAnsi="Calibri" w:cs="Calibri"/>
          <w:sz w:val="17"/>
          <w:szCs w:val="17"/>
          <w:lang w:val="fr-CI"/>
        </w:rPr>
        <w:t>Soil</w:t>
      </w:r>
      <w:proofErr w:type="spellEnd"/>
      <w:r w:rsidRPr="00CC4ED5">
        <w:rPr>
          <w:rFonts w:ascii="Calibri" w:hAnsi="Calibri" w:cs="Calibri"/>
          <w:sz w:val="17"/>
          <w:szCs w:val="17"/>
          <w:lang w:val="fr-CI"/>
        </w:rPr>
        <w:t xml:space="preserve"> </w:t>
      </w:r>
      <w:proofErr w:type="spellStart"/>
      <w:proofErr w:type="gramStart"/>
      <w:r w:rsidRPr="00CC4ED5">
        <w:rPr>
          <w:rFonts w:ascii="Calibri" w:hAnsi="Calibri" w:cs="Calibri"/>
          <w:sz w:val="17"/>
          <w:szCs w:val="17"/>
          <w:lang w:val="fr-CI"/>
        </w:rPr>
        <w:t>moisture</w:t>
      </w:r>
      <w:proofErr w:type="spellEnd"/>
      <w:r w:rsidRPr="00CC4ED5">
        <w:rPr>
          <w:rFonts w:ascii="Calibri" w:hAnsi="Calibri" w:cs="Calibri"/>
          <w:sz w:val="17"/>
          <w:szCs w:val="17"/>
          <w:lang w:val="fr-CI"/>
        </w:rPr>
        <w:t>:</w:t>
      </w:r>
      <w:proofErr w:type="gramEnd"/>
      <w:r w:rsidRPr="00CC4ED5">
        <w:rPr>
          <w:rFonts w:ascii="Calibri" w:hAnsi="Calibri" w:cs="Calibri"/>
          <w:sz w:val="17"/>
          <w:szCs w:val="17"/>
          <w:lang w:val="fr-CI"/>
        </w:rPr>
        <w:t xml:space="preserve"> </w:t>
      </w:r>
      <w:hyperlink r:id="rId49" w:history="1">
        <w:r w:rsidR="00A01D5D" w:rsidRPr="00CC4ED5">
          <w:rPr>
            <w:rStyle w:val="Hyperlink"/>
            <w:rFonts w:ascii="Calibri" w:hAnsi="Calibri" w:cs="Calibri"/>
            <w:color w:val="auto"/>
            <w:sz w:val="17"/>
            <w:szCs w:val="17"/>
            <w:lang w:val="fr-CI"/>
          </w:rPr>
          <w:t>https://awo.bom.gov.au/products/historical/soilMoisture-rootZone</w:t>
        </w:r>
      </w:hyperlink>
      <w:r w:rsidR="00A01D5D" w:rsidRPr="00CC4ED5">
        <w:rPr>
          <w:rStyle w:val="Hyperlink"/>
          <w:color w:val="auto"/>
          <w:lang w:val="fr-CI"/>
        </w:rPr>
        <w:t>/</w:t>
      </w:r>
    </w:p>
    <w:p w14:paraId="399A3A83" w14:textId="77777777" w:rsidR="00707263" w:rsidRPr="00CC4ED5" w:rsidRDefault="00707263" w:rsidP="00707263">
      <w:pPr>
        <w:pStyle w:val="ListBullet"/>
        <w:numPr>
          <w:ilvl w:val="0"/>
          <w:numId w:val="0"/>
        </w:numPr>
        <w:spacing w:before="60"/>
        <w:rPr>
          <w:rStyle w:val="Hyperlink"/>
          <w:rFonts w:ascii="Calibri" w:hAnsi="Calibri" w:cs="Calibri"/>
          <w:color w:val="auto"/>
          <w:sz w:val="17"/>
          <w:szCs w:val="17"/>
          <w:u w:val="none"/>
          <w:lang w:val="fr-CI"/>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0"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1"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2"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3"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4"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5"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6"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7"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8"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9">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0"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CC4ED5"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lang w:val="fr-CI"/>
        </w:rPr>
      </w:pPr>
      <w:r w:rsidRPr="00CC4ED5">
        <w:rPr>
          <w:rStyle w:val="Hyperlink"/>
          <w:rFonts w:ascii="Calibri" w:hAnsi="Calibri" w:cs="Calibri"/>
          <w:color w:val="auto"/>
          <w:sz w:val="17"/>
          <w:szCs w:val="17"/>
          <w:u w:val="none"/>
          <w:lang w:val="fr-CI"/>
        </w:rPr>
        <w:t xml:space="preserve">Storage </w:t>
      </w:r>
      <w:proofErr w:type="gramStart"/>
      <w:r w:rsidRPr="00CC4ED5">
        <w:rPr>
          <w:rStyle w:val="Hyperlink"/>
          <w:rFonts w:ascii="Calibri" w:hAnsi="Calibri" w:cs="Calibri"/>
          <w:color w:val="auto"/>
          <w:sz w:val="17"/>
          <w:szCs w:val="17"/>
          <w:u w:val="none"/>
          <w:lang w:val="fr-CI"/>
        </w:rPr>
        <w:t>volumes:</w:t>
      </w:r>
      <w:proofErr w:type="gramEnd"/>
      <w:r w:rsidRPr="00CC4ED5">
        <w:rPr>
          <w:rStyle w:val="Hyperlink"/>
          <w:rFonts w:ascii="Calibri" w:hAnsi="Calibri" w:cs="Calibri"/>
          <w:color w:val="auto"/>
          <w:sz w:val="17"/>
          <w:szCs w:val="17"/>
          <w:u w:val="none"/>
          <w:lang w:val="fr-CI"/>
        </w:rPr>
        <w:t xml:space="preserve"> </w:t>
      </w:r>
      <w:hyperlink r:id="rId61" w:anchor="/water-storages/summary/drainage" w:history="1">
        <w:r w:rsidRPr="00CC4ED5">
          <w:rPr>
            <w:rStyle w:val="Hyperlink"/>
            <w:rFonts w:ascii="Calibri" w:hAnsi="Calibri" w:cs="Calibri"/>
            <w:color w:val="auto"/>
            <w:sz w:val="17"/>
            <w:szCs w:val="17"/>
            <w:lang w:val="fr-CI"/>
          </w:rPr>
          <w:t>http://www.bom.gov.au/water/dashboards/#/water-storages/summary/drainage</w:t>
        </w:r>
      </w:hyperlink>
    </w:p>
    <w:p w14:paraId="689AEEA2" w14:textId="77777777" w:rsidR="00707263" w:rsidRPr="00CC4ED5"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lang w:val="fr-CI"/>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2"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3"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4">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5"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6"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7"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8">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9"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70"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71"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1FBB4D03" w14:textId="1B1A1BCC" w:rsidR="00B51EA3" w:rsidRPr="00B51EA3" w:rsidRDefault="00B51EA3" w:rsidP="00B51EA3">
      <w:pPr>
        <w:pStyle w:val="Heading3"/>
        <w:spacing w:before="0" w:after="60"/>
        <w:rPr>
          <w:rFonts w:cs="Calibri"/>
          <w:color w:val="auto"/>
          <w:sz w:val="18"/>
          <w:szCs w:val="18"/>
        </w:rPr>
      </w:pPr>
      <w:bookmarkStart w:id="78" w:name="_Ref216777238"/>
      <w:r>
        <w:rPr>
          <w:rFonts w:cs="Calibri"/>
          <w:color w:val="auto"/>
          <w:sz w:val="18"/>
          <w:szCs w:val="18"/>
        </w:rPr>
        <w:lastRenderedPageBreak/>
        <w:t>Australian Agricultural Drought Indicators</w:t>
      </w:r>
      <w:bookmarkEnd w:id="78"/>
    </w:p>
    <w:p w14:paraId="5E7E5F4A" w14:textId="07068224"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About </w:t>
      </w:r>
      <w:hyperlink r:id="rId72" w:history="1">
        <w:r w:rsidRPr="00B51EA3">
          <w:rPr>
            <w:rFonts w:ascii="Calibri" w:hAnsi="Calibri" w:cs="Calibri"/>
            <w:color w:val="4472C4" w:themeColor="accent5"/>
            <w:sz w:val="17"/>
            <w:szCs w:val="17"/>
            <w:u w:val="single"/>
          </w:rPr>
          <w:t>Australian Agricultural Drought Indicators</w:t>
        </w:r>
      </w:hyperlink>
    </w:p>
    <w:p w14:paraId="311A87B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The Australian Agricultural Drought Indicators (AADI) links weather and agricultural data with a range of scientific and economic models to measure and forecast the effects of climate variability and drought on agricultural outcomes. </w:t>
      </w:r>
    </w:p>
    <w:p w14:paraId="61D5CF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On AADI, projected broadacre farm profits are presented as percentile outcomes relative to simulated historical outcomes using the groupings:</w:t>
      </w:r>
    </w:p>
    <w:tbl>
      <w:tblPr>
        <w:tblW w:w="0" w:type="auto"/>
        <w:tblBorders>
          <w:top w:val="single" w:sz="4" w:space="0" w:color="000000"/>
          <w:left w:val="nil"/>
          <w:bottom w:val="single" w:sz="4" w:space="0" w:color="000000"/>
          <w:right w:val="nil"/>
          <w:insideH w:val="single" w:sz="4" w:space="0" w:color="000000"/>
          <w:insideV w:val="nil"/>
        </w:tblBorders>
        <w:tblLook w:val="04A0" w:firstRow="1" w:lastRow="0" w:firstColumn="1" w:lastColumn="0" w:noHBand="0" w:noVBand="1"/>
      </w:tblPr>
      <w:tblGrid>
        <w:gridCol w:w="4513"/>
        <w:gridCol w:w="4513"/>
      </w:tblGrid>
      <w:tr w:rsidR="00F906B1" w:rsidRPr="00F906B1" w14:paraId="70DCD741" w14:textId="77777777" w:rsidTr="00833AEF">
        <w:tc>
          <w:tcPr>
            <w:tcW w:w="4513" w:type="dxa"/>
          </w:tcPr>
          <w:p w14:paraId="62806EEF"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Highest</w:t>
            </w:r>
          </w:p>
        </w:tc>
        <w:tc>
          <w:tcPr>
            <w:tcW w:w="4513" w:type="dxa"/>
          </w:tcPr>
          <w:p w14:paraId="742CAC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95-100th percentile</w:t>
            </w:r>
          </w:p>
        </w:tc>
      </w:tr>
      <w:tr w:rsidR="00F906B1" w:rsidRPr="00F906B1" w14:paraId="2E3AD0B4" w14:textId="77777777" w:rsidTr="00833AEF">
        <w:tc>
          <w:tcPr>
            <w:tcW w:w="4513" w:type="dxa"/>
          </w:tcPr>
          <w:p w14:paraId="633ABB7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above average</w:t>
            </w:r>
          </w:p>
        </w:tc>
        <w:tc>
          <w:tcPr>
            <w:tcW w:w="4513" w:type="dxa"/>
          </w:tcPr>
          <w:p w14:paraId="5F35CE5E"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85-95th percentile</w:t>
            </w:r>
          </w:p>
        </w:tc>
      </w:tr>
      <w:tr w:rsidR="00F906B1" w:rsidRPr="00F906B1" w14:paraId="0B288E8A" w14:textId="77777777" w:rsidTr="00833AEF">
        <w:tc>
          <w:tcPr>
            <w:tcW w:w="4513" w:type="dxa"/>
          </w:tcPr>
          <w:p w14:paraId="21655A1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Above average</w:t>
            </w:r>
          </w:p>
        </w:tc>
        <w:tc>
          <w:tcPr>
            <w:tcW w:w="4513" w:type="dxa"/>
          </w:tcPr>
          <w:p w14:paraId="483DEFE2"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65-85th percentile</w:t>
            </w:r>
          </w:p>
        </w:tc>
      </w:tr>
      <w:tr w:rsidR="00F906B1" w:rsidRPr="00F906B1" w14:paraId="2976440B" w14:textId="77777777" w:rsidTr="00833AEF">
        <w:tc>
          <w:tcPr>
            <w:tcW w:w="4513" w:type="dxa"/>
          </w:tcPr>
          <w:p w14:paraId="2DF10B0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Average</w:t>
            </w:r>
          </w:p>
        </w:tc>
        <w:tc>
          <w:tcPr>
            <w:tcW w:w="4513" w:type="dxa"/>
          </w:tcPr>
          <w:p w14:paraId="13406BD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35-65th percentile</w:t>
            </w:r>
          </w:p>
        </w:tc>
      </w:tr>
      <w:tr w:rsidR="00F906B1" w:rsidRPr="00F906B1" w14:paraId="02C57133" w14:textId="77777777" w:rsidTr="00833AEF">
        <w:tc>
          <w:tcPr>
            <w:tcW w:w="4513" w:type="dxa"/>
          </w:tcPr>
          <w:p w14:paraId="391D162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Below average</w:t>
            </w:r>
          </w:p>
        </w:tc>
        <w:tc>
          <w:tcPr>
            <w:tcW w:w="4513" w:type="dxa"/>
          </w:tcPr>
          <w:p w14:paraId="2BE81DA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15-35th percentile</w:t>
            </w:r>
          </w:p>
        </w:tc>
      </w:tr>
      <w:tr w:rsidR="00F906B1" w:rsidRPr="00F906B1" w14:paraId="42BAB22D" w14:textId="77777777" w:rsidTr="00833AEF">
        <w:tc>
          <w:tcPr>
            <w:tcW w:w="4513" w:type="dxa"/>
          </w:tcPr>
          <w:p w14:paraId="6B945E7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below average</w:t>
            </w:r>
          </w:p>
        </w:tc>
        <w:tc>
          <w:tcPr>
            <w:tcW w:w="4513" w:type="dxa"/>
          </w:tcPr>
          <w:p w14:paraId="35F9944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5-15th percentile</w:t>
            </w:r>
          </w:p>
        </w:tc>
      </w:tr>
      <w:tr w:rsidR="00F906B1" w:rsidRPr="00F906B1" w14:paraId="315BA452" w14:textId="77777777" w:rsidTr="00833AEF">
        <w:tc>
          <w:tcPr>
            <w:tcW w:w="4513" w:type="dxa"/>
          </w:tcPr>
          <w:p w14:paraId="0F52334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Lowest 5% </w:t>
            </w:r>
          </w:p>
        </w:tc>
        <w:tc>
          <w:tcPr>
            <w:tcW w:w="4513" w:type="dxa"/>
          </w:tcPr>
          <w:p w14:paraId="5F85F6D8"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0-5th percentile</w:t>
            </w:r>
          </w:p>
        </w:tc>
      </w:tr>
    </w:tbl>
    <w:p w14:paraId="23BBAE30" w14:textId="77777777" w:rsidR="00F906B1" w:rsidRPr="00F906B1" w:rsidRDefault="00F906B1" w:rsidP="00F906B1">
      <w:pPr>
        <w:pStyle w:val="ListBullet"/>
        <w:numPr>
          <w:ilvl w:val="0"/>
          <w:numId w:val="0"/>
        </w:numPr>
        <w:spacing w:before="60"/>
        <w:rPr>
          <w:rFonts w:ascii="Calibri" w:hAnsi="Calibri" w:cs="Calibri"/>
          <w:sz w:val="17"/>
          <w:szCs w:val="17"/>
        </w:rPr>
      </w:pPr>
    </w:p>
    <w:p w14:paraId="72163D7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There are two AADI farm profit indicators:</w:t>
      </w:r>
    </w:p>
    <w:p w14:paraId="5A40790F"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and price indicator shows the effect of climate and prices on broadacre farm business profits of current farms compared to the last 33 years.</w:t>
      </w:r>
    </w:p>
    <w:p w14:paraId="76712045"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only indicator isolates the effect of climate on profits by holding prices fixed.</w:t>
      </w:r>
    </w:p>
    <w:p w14:paraId="4485DD0F" w14:textId="77777777" w:rsidR="00F906B1" w:rsidRPr="00F906B1" w:rsidRDefault="00F906B1" w:rsidP="00F906B1">
      <w:pPr>
        <w:pStyle w:val="ListBullet"/>
        <w:numPr>
          <w:ilvl w:val="0"/>
          <w:numId w:val="0"/>
        </w:numPr>
        <w:spacing w:before="60"/>
        <w:rPr>
          <w:rFonts w:ascii="Calibri" w:hAnsi="Calibri" w:cs="Calibri"/>
          <w:sz w:val="17"/>
          <w:szCs w:val="17"/>
        </w:rPr>
      </w:pP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330CCA03" w14:textId="179C23F7" w:rsidR="0003050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3050A">
        <w:rPr>
          <w:rFonts w:ascii="Calibri" w:hAnsi="Calibri" w:cs="Calibri"/>
          <w:sz w:val="22"/>
          <w:szCs w:val="22"/>
          <w:shd w:val="clear" w:color="auto" w:fill="FFFFFF"/>
        </w:rPr>
        <w:t>6</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3">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4"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17B756C1">
            <wp:extent cx="1828800" cy="650875"/>
            <wp:effectExtent l="0" t="0" r="0" b="0"/>
            <wp:docPr id="310" name="Picture 61" descr="Creative commons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61" descr="Creative commons licence logo"/>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48058ABC"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3050A">
        <w:rPr>
          <w:rFonts w:ascii="Calibri" w:hAnsi="Calibri" w:cs="Calibri"/>
          <w:sz w:val="22"/>
          <w:szCs w:val="22"/>
        </w:rPr>
        <w:t>6</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3D2612">
        <w:rPr>
          <w:rFonts w:ascii="Calibri" w:hAnsi="Calibri" w:cs="Calibri"/>
          <w:sz w:val="22"/>
          <w:szCs w:val="22"/>
        </w:rPr>
        <w:t>12</w:t>
      </w:r>
      <w:r w:rsidR="003A3546" w:rsidRPr="003A3546">
        <w:rPr>
          <w:rFonts w:ascii="Calibri" w:hAnsi="Calibri" w:cs="Calibri"/>
          <w:sz w:val="22"/>
          <w:szCs w:val="22"/>
        </w:rPr>
        <w:t xml:space="preserve"> February 2026</w:t>
      </w:r>
      <w:r w:rsidRPr="00B437F9">
        <w:rPr>
          <w:rFonts w:ascii="Calibri" w:hAnsi="Calibri" w:cs="Calibri"/>
          <w:sz w:val="22"/>
          <w:szCs w:val="22"/>
        </w:rPr>
        <w:t>.</w:t>
      </w:r>
      <w:r w:rsidRPr="00B437F9">
        <w:rPr>
          <w:rFonts w:ascii="Calibri" w:hAnsi="Calibri" w:cs="Calibri"/>
          <w:bCs/>
          <w:sz w:val="22"/>
          <w:szCs w:val="22"/>
        </w:rPr>
        <w:t xml:space="preserve"> CC BY 4.0 DOI: </w:t>
      </w:r>
      <w:hyperlink r:id="rId76" w:history="1">
        <w:r w:rsidRPr="00B437F9">
          <w:rPr>
            <w:rStyle w:val="Hyperlink"/>
            <w:rFonts w:ascii="Calibri" w:hAnsi="Calibri" w:cs="Calibri"/>
            <w:color w:val="auto"/>
            <w:sz w:val="22"/>
            <w:szCs w:val="22"/>
          </w:rPr>
          <w:t>https://doi.org/10.25</w:t>
        </w:r>
        <w:bookmarkStart w:id="79" w:name="_Hlt176423646"/>
        <w:bookmarkStart w:id="80" w:name="_Hlt176423647"/>
        <w:r w:rsidRPr="00B437F9">
          <w:rPr>
            <w:rStyle w:val="Hyperlink"/>
            <w:rFonts w:ascii="Calibri" w:hAnsi="Calibri" w:cs="Calibri"/>
            <w:color w:val="auto"/>
            <w:sz w:val="22"/>
            <w:szCs w:val="22"/>
          </w:rPr>
          <w:t>8</w:t>
        </w:r>
        <w:bookmarkEnd w:id="79"/>
        <w:bookmarkEnd w:id="80"/>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1" w:name="_Hlk109131392"/>
      <w:r w:rsidRPr="00B437F9">
        <w:rPr>
          <w:rFonts w:ascii="Calibri" w:hAnsi="Calibri" w:cs="Calibri"/>
          <w:sz w:val="22"/>
          <w:szCs w:val="22"/>
        </w:rPr>
        <w:t xml:space="preserve">Fisheries and Forestry </w:t>
      </w:r>
      <w:bookmarkEnd w:id="81"/>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7"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8"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51AFA4A9"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3D2612">
        <w:rPr>
          <w:rFonts w:ascii="Calibri" w:hAnsi="Calibri" w:cs="Calibri"/>
          <w:sz w:val="22"/>
          <w:szCs w:val="22"/>
        </w:rPr>
        <w:t xml:space="preserve">Holly Beale and </w:t>
      </w:r>
      <w:r w:rsidR="00361EB1">
        <w:rPr>
          <w:rFonts w:ascii="Calibri" w:hAnsi="Calibri" w:cs="Calibri"/>
          <w:sz w:val="22"/>
          <w:szCs w:val="22"/>
        </w:rPr>
        <w:t>Matt</w:t>
      </w:r>
      <w:r w:rsidR="007F2BAD">
        <w:rPr>
          <w:rFonts w:ascii="Calibri" w:hAnsi="Calibri" w:cs="Calibri"/>
          <w:sz w:val="22"/>
          <w:szCs w:val="22"/>
        </w:rPr>
        <w:t>hew</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79"/>
      <w:headerReference w:type="default" r:id="rId80"/>
      <w:footerReference w:type="even" r:id="rId81"/>
      <w:footerReference w:type="default" r:id="rId82"/>
      <w:headerReference w:type="first" r:id="rId83"/>
      <w:footerReference w:type="first" r:id="rId84"/>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963D2" w14:textId="77777777" w:rsidR="00B7112F" w:rsidRDefault="00B7112F">
      <w:r>
        <w:separator/>
      </w:r>
    </w:p>
  </w:endnote>
  <w:endnote w:type="continuationSeparator" w:id="0">
    <w:p w14:paraId="704F4ABA" w14:textId="77777777" w:rsidR="00B7112F" w:rsidRDefault="00B7112F">
      <w:r>
        <w:continuationSeparator/>
      </w:r>
    </w:p>
  </w:endnote>
  <w:endnote w:type="continuationNotice" w:id="1">
    <w:p w14:paraId="76572DD0" w14:textId="77777777" w:rsidR="00B7112F" w:rsidRDefault="00B711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174BC" w14:textId="63953454" w:rsidR="002C7A26" w:rsidRDefault="002C7A26">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7</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757862">
      <w:rPr>
        <w:rFonts w:ascii="Calibri" w:hAnsi="Calibri"/>
        <w:bCs/>
        <w:szCs w:val="20"/>
      </w:rPr>
      <w:t>19 February</w:t>
    </w:r>
    <w:r>
      <w:rPr>
        <w:rFonts w:ascii="Calibri" w:hAnsi="Calibri"/>
        <w:bCs/>
        <w:szCs w:val="20"/>
      </w:rPr>
      <w:t xml:space="preserve"> 2025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88B7F5"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6036B63B"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626A5C">
      <w:rPr>
        <w:rFonts w:ascii="Calibri" w:hAnsi="Calibri"/>
        <w:bCs/>
        <w:szCs w:val="20"/>
      </w:rPr>
      <w:t>19</w:t>
    </w:r>
    <w:r w:rsidR="004A5582">
      <w:rPr>
        <w:rFonts w:ascii="Calibri" w:hAnsi="Calibri"/>
        <w:bCs/>
        <w:szCs w:val="20"/>
      </w:rPr>
      <w:t xml:space="preserve"> </w:t>
    </w:r>
    <w:r w:rsidR="003A3546">
      <w:rPr>
        <w:rFonts w:ascii="Calibri" w:hAnsi="Calibri"/>
        <w:bCs/>
        <w:szCs w:val="20"/>
      </w:rPr>
      <w:t>Febr</w:t>
    </w:r>
    <w:r w:rsidR="004A5582">
      <w:rPr>
        <w:rFonts w:ascii="Calibri" w:hAnsi="Calibri"/>
        <w:bCs/>
        <w:szCs w:val="20"/>
      </w:rPr>
      <w:t>uary 2026</w:t>
    </w:r>
    <w:r w:rsidRPr="005B604D">
      <w:rPr>
        <w:rFonts w:ascii="Calibri" w:hAnsi="Calibri"/>
        <w:bCs/>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B544CA"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433DF5E2"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3D2612">
      <w:rPr>
        <w:rFonts w:ascii="Calibri" w:hAnsi="Calibri"/>
        <w:bCs/>
        <w:szCs w:val="20"/>
      </w:rPr>
      <w:t>12</w:t>
    </w:r>
    <w:r w:rsidR="003A3546">
      <w:rPr>
        <w:rFonts w:ascii="Calibri" w:hAnsi="Calibri"/>
        <w:bCs/>
        <w:szCs w:val="20"/>
      </w:rPr>
      <w:t xml:space="preserve"> February 2026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0B382690"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4C37C0">
      <w:rPr>
        <w:rFonts w:ascii="Calibri" w:hAnsi="Calibri"/>
        <w:bCs/>
        <w:szCs w:val="20"/>
      </w:rPr>
      <w:t xml:space="preserve">19 </w:t>
    </w:r>
    <w:r w:rsidR="003A3546">
      <w:rPr>
        <w:rFonts w:ascii="Calibri" w:hAnsi="Calibri"/>
        <w:bCs/>
        <w:szCs w:val="20"/>
      </w:rPr>
      <w:t>February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45B99" w14:textId="77777777" w:rsidR="00B7112F" w:rsidRDefault="00B7112F">
      <w:r>
        <w:separator/>
      </w:r>
    </w:p>
  </w:footnote>
  <w:footnote w:type="continuationSeparator" w:id="0">
    <w:p w14:paraId="5FBA723B" w14:textId="77777777" w:rsidR="00B7112F" w:rsidRDefault="00B7112F">
      <w:r>
        <w:continuationSeparator/>
      </w:r>
    </w:p>
  </w:footnote>
  <w:footnote w:type="continuationNotice" w:id="1">
    <w:p w14:paraId="0A727F96" w14:textId="77777777" w:rsidR="00B7112F" w:rsidRDefault="00B711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5C86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AF92C"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3492E76"/>
    <w:multiLevelType w:val="multilevel"/>
    <w:tmpl w:val="269E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070A2F"/>
    <w:multiLevelType w:val="hybridMultilevel"/>
    <w:tmpl w:val="CEE6E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CBF0B70"/>
    <w:multiLevelType w:val="hybridMultilevel"/>
    <w:tmpl w:val="37FC213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1DCE26B9"/>
    <w:multiLevelType w:val="hybridMultilevel"/>
    <w:tmpl w:val="9544E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069061B"/>
    <w:multiLevelType w:val="hybridMultilevel"/>
    <w:tmpl w:val="5A386BDE"/>
    <w:lvl w:ilvl="0" w:tplc="6706EDB2">
      <w:numFmt w:val="bullet"/>
      <w:pStyle w:val="mydotpoints"/>
      <w:lvlText w:val="-"/>
      <w:lvlJc w:val="left"/>
      <w:pPr>
        <w:ind w:left="717"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0C77C97"/>
    <w:multiLevelType w:val="hybridMultilevel"/>
    <w:tmpl w:val="0AF6FDD8"/>
    <w:lvl w:ilvl="0" w:tplc="0D2A6C42">
      <w:start w:val="1"/>
      <w:numFmt w:val="bullet"/>
      <w:lvlText w:val=""/>
      <w:lvlJc w:val="left"/>
      <w:pPr>
        <w:ind w:left="6880" w:hanging="360"/>
      </w:pPr>
      <w:rPr>
        <w:rFonts w:ascii="Symbol" w:hAnsi="Symbol" w:hint="default"/>
        <w:color w:val="auto"/>
      </w:rPr>
    </w:lvl>
    <w:lvl w:ilvl="1" w:tplc="0C090003">
      <w:start w:val="1"/>
      <w:numFmt w:val="bullet"/>
      <w:lvlText w:val="o"/>
      <w:lvlJc w:val="left"/>
      <w:pPr>
        <w:ind w:left="2927" w:hanging="360"/>
      </w:pPr>
      <w:rPr>
        <w:rFonts w:ascii="Courier New" w:hAnsi="Courier New" w:cs="Courier New" w:hint="default"/>
      </w:rPr>
    </w:lvl>
    <w:lvl w:ilvl="2" w:tplc="0C090005">
      <w:start w:val="1"/>
      <w:numFmt w:val="bullet"/>
      <w:lvlText w:val=""/>
      <w:lvlJc w:val="left"/>
      <w:pPr>
        <w:ind w:left="5812" w:hanging="360"/>
      </w:pPr>
      <w:rPr>
        <w:rFonts w:ascii="Wingdings" w:hAnsi="Wingdings" w:hint="default"/>
      </w:rPr>
    </w:lvl>
    <w:lvl w:ilvl="3" w:tplc="0C090001">
      <w:start w:val="1"/>
      <w:numFmt w:val="decimal"/>
      <w:lvlText w:val="%4."/>
      <w:lvlJc w:val="left"/>
      <w:pPr>
        <w:tabs>
          <w:tab w:val="num" w:pos="6532"/>
        </w:tabs>
        <w:ind w:left="6532" w:hanging="360"/>
      </w:pPr>
    </w:lvl>
    <w:lvl w:ilvl="4" w:tplc="0C090003">
      <w:start w:val="1"/>
      <w:numFmt w:val="decimal"/>
      <w:lvlText w:val="%5."/>
      <w:lvlJc w:val="left"/>
      <w:pPr>
        <w:tabs>
          <w:tab w:val="num" w:pos="7252"/>
        </w:tabs>
        <w:ind w:left="7252" w:hanging="360"/>
      </w:pPr>
    </w:lvl>
    <w:lvl w:ilvl="5" w:tplc="0C090005">
      <w:start w:val="1"/>
      <w:numFmt w:val="decimal"/>
      <w:lvlText w:val="%6."/>
      <w:lvlJc w:val="left"/>
      <w:pPr>
        <w:tabs>
          <w:tab w:val="num" w:pos="7972"/>
        </w:tabs>
        <w:ind w:left="7972" w:hanging="360"/>
      </w:pPr>
    </w:lvl>
    <w:lvl w:ilvl="6" w:tplc="0C090001">
      <w:start w:val="1"/>
      <w:numFmt w:val="decimal"/>
      <w:lvlText w:val="%7."/>
      <w:lvlJc w:val="left"/>
      <w:pPr>
        <w:tabs>
          <w:tab w:val="num" w:pos="8692"/>
        </w:tabs>
        <w:ind w:left="8692" w:hanging="360"/>
      </w:pPr>
    </w:lvl>
    <w:lvl w:ilvl="7" w:tplc="0C090003">
      <w:start w:val="1"/>
      <w:numFmt w:val="decimal"/>
      <w:lvlText w:val="%8."/>
      <w:lvlJc w:val="left"/>
      <w:pPr>
        <w:tabs>
          <w:tab w:val="num" w:pos="9412"/>
        </w:tabs>
        <w:ind w:left="9412" w:hanging="360"/>
      </w:pPr>
    </w:lvl>
    <w:lvl w:ilvl="8" w:tplc="0C090005">
      <w:start w:val="1"/>
      <w:numFmt w:val="decimal"/>
      <w:lvlText w:val="%9."/>
      <w:lvlJc w:val="left"/>
      <w:pPr>
        <w:tabs>
          <w:tab w:val="num" w:pos="10132"/>
        </w:tabs>
        <w:ind w:left="10132" w:hanging="360"/>
      </w:pPr>
    </w:lvl>
  </w:abstractNum>
  <w:abstractNum w:abstractNumId="24"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49455F4"/>
    <w:multiLevelType w:val="multilevel"/>
    <w:tmpl w:val="62A49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08102B"/>
    <w:multiLevelType w:val="multilevel"/>
    <w:tmpl w:val="E4202F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399C4B70"/>
    <w:multiLevelType w:val="hybridMultilevel"/>
    <w:tmpl w:val="0FE64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B6541E2"/>
    <w:multiLevelType w:val="hybridMultilevel"/>
    <w:tmpl w:val="4F0870CA"/>
    <w:lvl w:ilvl="0" w:tplc="FFFFFFFF">
      <w:start w:val="1"/>
      <w:numFmt w:val="bullet"/>
      <w:lvlText w:val=""/>
      <w:lvlJc w:val="left"/>
      <w:pPr>
        <w:ind w:left="4911" w:hanging="360"/>
      </w:pPr>
      <w:rPr>
        <w:rFonts w:ascii="Symbol" w:hAnsi="Symbol" w:hint="default"/>
        <w:color w:val="auto"/>
      </w:rPr>
    </w:lvl>
    <w:lvl w:ilvl="1" w:tplc="0D2A6C42">
      <w:start w:val="1"/>
      <w:numFmt w:val="bullet"/>
      <w:lvlText w:val=""/>
      <w:lvlJc w:val="left"/>
      <w:pPr>
        <w:ind w:left="2927" w:hanging="360"/>
      </w:pPr>
      <w:rPr>
        <w:rFonts w:ascii="Symbol" w:hAnsi="Symbol" w:hint="default"/>
        <w:color w:val="auto"/>
      </w:rPr>
    </w:lvl>
    <w:lvl w:ilvl="2" w:tplc="FFFFFFFF">
      <w:start w:val="1"/>
      <w:numFmt w:val="bullet"/>
      <w:lvlText w:val=""/>
      <w:lvlJc w:val="left"/>
      <w:pPr>
        <w:ind w:left="5812" w:hanging="360"/>
      </w:pPr>
      <w:rPr>
        <w:rFonts w:ascii="Wingdings" w:hAnsi="Wingdings" w:hint="default"/>
      </w:rPr>
    </w:lvl>
    <w:lvl w:ilvl="3" w:tplc="FFFFFFFF">
      <w:start w:val="1"/>
      <w:numFmt w:val="decimal"/>
      <w:lvlText w:val="%4."/>
      <w:lvlJc w:val="left"/>
      <w:pPr>
        <w:tabs>
          <w:tab w:val="num" w:pos="6532"/>
        </w:tabs>
        <w:ind w:left="6532" w:hanging="360"/>
      </w:pPr>
    </w:lvl>
    <w:lvl w:ilvl="4" w:tplc="FFFFFFFF">
      <w:start w:val="1"/>
      <w:numFmt w:val="decimal"/>
      <w:lvlText w:val="%5."/>
      <w:lvlJc w:val="left"/>
      <w:pPr>
        <w:tabs>
          <w:tab w:val="num" w:pos="7252"/>
        </w:tabs>
        <w:ind w:left="7252" w:hanging="360"/>
      </w:pPr>
    </w:lvl>
    <w:lvl w:ilvl="5" w:tplc="FFFFFFFF">
      <w:start w:val="1"/>
      <w:numFmt w:val="decimal"/>
      <w:lvlText w:val="%6."/>
      <w:lvlJc w:val="left"/>
      <w:pPr>
        <w:tabs>
          <w:tab w:val="num" w:pos="7972"/>
        </w:tabs>
        <w:ind w:left="7972" w:hanging="360"/>
      </w:pPr>
    </w:lvl>
    <w:lvl w:ilvl="6" w:tplc="FFFFFFFF">
      <w:start w:val="1"/>
      <w:numFmt w:val="decimal"/>
      <w:lvlText w:val="%7."/>
      <w:lvlJc w:val="left"/>
      <w:pPr>
        <w:tabs>
          <w:tab w:val="num" w:pos="8692"/>
        </w:tabs>
        <w:ind w:left="8692" w:hanging="360"/>
      </w:pPr>
    </w:lvl>
    <w:lvl w:ilvl="7" w:tplc="FFFFFFFF">
      <w:start w:val="1"/>
      <w:numFmt w:val="decimal"/>
      <w:lvlText w:val="%8."/>
      <w:lvlJc w:val="left"/>
      <w:pPr>
        <w:tabs>
          <w:tab w:val="num" w:pos="9412"/>
        </w:tabs>
        <w:ind w:left="9412" w:hanging="360"/>
      </w:pPr>
    </w:lvl>
    <w:lvl w:ilvl="8" w:tplc="FFFFFFFF">
      <w:start w:val="1"/>
      <w:numFmt w:val="decimal"/>
      <w:lvlText w:val="%9."/>
      <w:lvlJc w:val="left"/>
      <w:pPr>
        <w:tabs>
          <w:tab w:val="num" w:pos="10132"/>
        </w:tabs>
        <w:ind w:left="10132" w:hanging="360"/>
      </w:pPr>
    </w:lvl>
  </w:abstractNum>
  <w:abstractNum w:abstractNumId="30"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32" w15:restartNumberingAfterBreak="0">
    <w:nsid w:val="42CE289D"/>
    <w:multiLevelType w:val="multilevel"/>
    <w:tmpl w:val="7F04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476A601F"/>
    <w:multiLevelType w:val="multilevel"/>
    <w:tmpl w:val="87EE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38" w15:restartNumberingAfterBreak="0">
    <w:nsid w:val="4E6D62DB"/>
    <w:multiLevelType w:val="hybridMultilevel"/>
    <w:tmpl w:val="6C7E9D86"/>
    <w:lvl w:ilvl="0" w:tplc="C8BC4F5E">
      <w:start w:val="1"/>
      <w:numFmt w:val="bullet"/>
      <w:pStyle w:val="mydotpointsdo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9"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30953D2"/>
    <w:multiLevelType w:val="hybridMultilevel"/>
    <w:tmpl w:val="FC34EE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4ED51DD"/>
    <w:multiLevelType w:val="hybridMultilevel"/>
    <w:tmpl w:val="A79223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3"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45"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46"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F2C7758"/>
    <w:multiLevelType w:val="multilevel"/>
    <w:tmpl w:val="562C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49" w15:restartNumberingAfterBreak="0">
    <w:nsid w:val="65456429"/>
    <w:multiLevelType w:val="multilevel"/>
    <w:tmpl w:val="E898CC72"/>
    <w:numStyleLink w:val="KeyPoints"/>
  </w:abstractNum>
  <w:abstractNum w:abstractNumId="50"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52" w15:restartNumberingAfterBreak="0">
    <w:nsid w:val="67F2023D"/>
    <w:multiLevelType w:val="hybridMultilevel"/>
    <w:tmpl w:val="FE686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3"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5" w15:restartNumberingAfterBreak="0">
    <w:nsid w:val="6D4A03C9"/>
    <w:multiLevelType w:val="multilevel"/>
    <w:tmpl w:val="BDEA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7"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8"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9"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44"/>
  </w:num>
  <w:num w:numId="2" w16cid:durableId="2519253">
    <w:abstractNumId w:val="53"/>
  </w:num>
  <w:num w:numId="3" w16cid:durableId="1808936335">
    <w:abstractNumId w:val="46"/>
  </w:num>
  <w:num w:numId="4" w16cid:durableId="1950309910">
    <w:abstractNumId w:val="23"/>
  </w:num>
  <w:num w:numId="5" w16cid:durableId="1127774366">
    <w:abstractNumId w:val="28"/>
  </w:num>
  <w:num w:numId="6" w16cid:durableId="593048381">
    <w:abstractNumId w:val="57"/>
  </w:num>
  <w:num w:numId="7" w16cid:durableId="1807890424">
    <w:abstractNumId w:val="54"/>
  </w:num>
  <w:num w:numId="8" w16cid:durableId="1569339498">
    <w:abstractNumId w:val="59"/>
  </w:num>
  <w:num w:numId="9" w16cid:durableId="1936091052">
    <w:abstractNumId w:val="1"/>
  </w:num>
  <w:num w:numId="10" w16cid:durableId="268971279">
    <w:abstractNumId w:val="19"/>
  </w:num>
  <w:num w:numId="11" w16cid:durableId="1481966841">
    <w:abstractNumId w:val="20"/>
  </w:num>
  <w:num w:numId="12" w16cid:durableId="1645157895">
    <w:abstractNumId w:val="0"/>
  </w:num>
  <w:num w:numId="13" w16cid:durableId="669796076">
    <w:abstractNumId w:val="4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56"/>
  </w:num>
  <w:num w:numId="16" w16cid:durableId="1964269659">
    <w:abstractNumId w:val="10"/>
  </w:num>
  <w:num w:numId="17" w16cid:durableId="1252590822">
    <w:abstractNumId w:val="30"/>
  </w:num>
  <w:num w:numId="18" w16cid:durableId="6104337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8"/>
  </w:num>
  <w:num w:numId="20" w16cid:durableId="2105490467">
    <w:abstractNumId w:val="5"/>
  </w:num>
  <w:num w:numId="21" w16cid:durableId="1216086881">
    <w:abstractNumId w:val="58"/>
  </w:num>
  <w:num w:numId="22" w16cid:durableId="1328822311">
    <w:abstractNumId w:val="43"/>
  </w:num>
  <w:num w:numId="23" w16cid:durableId="2120681813">
    <w:abstractNumId w:val="3"/>
  </w:num>
  <w:num w:numId="24" w16cid:durableId="702822394">
    <w:abstractNumId w:val="7"/>
  </w:num>
  <w:num w:numId="25" w16cid:durableId="647855170">
    <w:abstractNumId w:val="41"/>
  </w:num>
  <w:num w:numId="26" w16cid:durableId="832449166">
    <w:abstractNumId w:val="6"/>
  </w:num>
  <w:num w:numId="27" w16cid:durableId="972365338">
    <w:abstractNumId w:val="11"/>
  </w:num>
  <w:num w:numId="28" w16cid:durableId="356272311">
    <w:abstractNumId w:val="33"/>
  </w:num>
  <w:num w:numId="29" w16cid:durableId="217710754">
    <w:abstractNumId w:val="45"/>
  </w:num>
  <w:num w:numId="30" w16cid:durableId="2050302944">
    <w:abstractNumId w:val="31"/>
  </w:num>
  <w:num w:numId="31" w16cid:durableId="302467080">
    <w:abstractNumId w:val="16"/>
  </w:num>
  <w:num w:numId="32" w16cid:durableId="300775120">
    <w:abstractNumId w:val="36"/>
  </w:num>
  <w:num w:numId="33" w16cid:durableId="1622568882">
    <w:abstractNumId w:val="4"/>
  </w:num>
  <w:num w:numId="34" w16cid:durableId="773130595">
    <w:abstractNumId w:val="35"/>
  </w:num>
  <w:num w:numId="35" w16cid:durableId="1570725805">
    <w:abstractNumId w:val="18"/>
  </w:num>
  <w:num w:numId="36" w16cid:durableId="1198198739">
    <w:abstractNumId w:val="22"/>
  </w:num>
  <w:num w:numId="37" w16cid:durableId="1176070938">
    <w:abstractNumId w:val="27"/>
  </w:num>
  <w:num w:numId="38" w16cid:durableId="1416395461">
    <w:abstractNumId w:val="37"/>
  </w:num>
  <w:num w:numId="39" w16cid:durableId="179394183">
    <w:abstractNumId w:val="48"/>
  </w:num>
  <w:num w:numId="40" w16cid:durableId="583881639">
    <w:abstractNumId w:val="51"/>
  </w:num>
  <w:num w:numId="41" w16cid:durableId="899747915">
    <w:abstractNumId w:val="13"/>
  </w:num>
  <w:num w:numId="42" w16cid:durableId="212086730">
    <w:abstractNumId w:val="9"/>
  </w:num>
  <w:num w:numId="43" w16cid:durableId="1613129437">
    <w:abstractNumId w:val="50"/>
  </w:num>
  <w:num w:numId="44" w16cid:durableId="812480377">
    <w:abstractNumId w:val="21"/>
  </w:num>
  <w:num w:numId="45" w16cid:durableId="1552568820">
    <w:abstractNumId w:val="39"/>
  </w:num>
  <w:num w:numId="46" w16cid:durableId="1867325913">
    <w:abstractNumId w:val="24"/>
  </w:num>
  <w:num w:numId="47" w16cid:durableId="817376671">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4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9" w16cid:durableId="201941210">
    <w:abstractNumId w:val="52"/>
  </w:num>
  <w:num w:numId="50" w16cid:durableId="395978906">
    <w:abstractNumId w:val="42"/>
  </w:num>
  <w:num w:numId="51" w16cid:durableId="203833969">
    <w:abstractNumId w:val="14"/>
  </w:num>
  <w:num w:numId="52" w16cid:durableId="248542701">
    <w:abstractNumId w:val="32"/>
  </w:num>
  <w:num w:numId="53" w16cid:durableId="1750496110">
    <w:abstractNumId w:val="47"/>
  </w:num>
  <w:num w:numId="54" w16cid:durableId="1581254107">
    <w:abstractNumId w:val="2"/>
  </w:num>
  <w:num w:numId="55" w16cid:durableId="1845314010">
    <w:abstractNumId w:val="34"/>
  </w:num>
  <w:num w:numId="56" w16cid:durableId="565184803">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44387641">
    <w:abstractNumId w:val="0"/>
  </w:num>
  <w:num w:numId="58" w16cid:durableId="1833370811">
    <w:abstractNumId w:val="0"/>
  </w:num>
  <w:num w:numId="59" w16cid:durableId="280306796">
    <w:abstractNumId w:val="0"/>
  </w:num>
  <w:num w:numId="60" w16cid:durableId="882445790">
    <w:abstractNumId w:val="0"/>
  </w:num>
  <w:num w:numId="61" w16cid:durableId="1660813551">
    <w:abstractNumId w:val="0"/>
  </w:num>
  <w:num w:numId="62" w16cid:durableId="655650063">
    <w:abstractNumId w:val="26"/>
  </w:num>
  <w:num w:numId="63" w16cid:durableId="1246569958">
    <w:abstractNumId w:val="29"/>
  </w:num>
  <w:num w:numId="64" w16cid:durableId="1657227191">
    <w:abstractNumId w:val="25"/>
  </w:num>
  <w:num w:numId="65" w16cid:durableId="417601364">
    <w:abstractNumId w:val="55"/>
  </w:num>
  <w:num w:numId="66" w16cid:durableId="68772928">
    <w:abstractNumId w:val="40"/>
  </w:num>
  <w:num w:numId="67" w16cid:durableId="1110778288">
    <w:abstractNumId w:val="15"/>
  </w:num>
  <w:num w:numId="68" w16cid:durableId="1137065237">
    <w:abstractNumId w:val="12"/>
  </w:num>
  <w:num w:numId="69" w16cid:durableId="1263683834">
    <w:abstractNumId w:val="17"/>
  </w:num>
  <w:num w:numId="70" w16cid:durableId="1787850308">
    <w:abstractNumId w:val="0"/>
  </w:num>
  <w:num w:numId="71" w16cid:durableId="2062248581">
    <w:abstractNumId w:val="3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activeWritingStyle w:appName="MSWord" w:lang="fr-CI"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83"/>
    <w:rsid w:val="000005C9"/>
    <w:rsid w:val="000005ED"/>
    <w:rsid w:val="00000619"/>
    <w:rsid w:val="00000771"/>
    <w:rsid w:val="00000795"/>
    <w:rsid w:val="000008AD"/>
    <w:rsid w:val="000008ED"/>
    <w:rsid w:val="00000922"/>
    <w:rsid w:val="00000974"/>
    <w:rsid w:val="000009EE"/>
    <w:rsid w:val="00000A19"/>
    <w:rsid w:val="00000A1F"/>
    <w:rsid w:val="00000BA8"/>
    <w:rsid w:val="00000C1A"/>
    <w:rsid w:val="00000C29"/>
    <w:rsid w:val="00000C77"/>
    <w:rsid w:val="00000C93"/>
    <w:rsid w:val="00000CC8"/>
    <w:rsid w:val="00000CFE"/>
    <w:rsid w:val="00000DA3"/>
    <w:rsid w:val="00000E73"/>
    <w:rsid w:val="00000F5B"/>
    <w:rsid w:val="00000FCE"/>
    <w:rsid w:val="000010BD"/>
    <w:rsid w:val="000011FE"/>
    <w:rsid w:val="0000143B"/>
    <w:rsid w:val="00001449"/>
    <w:rsid w:val="0000149B"/>
    <w:rsid w:val="000014CB"/>
    <w:rsid w:val="00001650"/>
    <w:rsid w:val="0000165F"/>
    <w:rsid w:val="00001749"/>
    <w:rsid w:val="0000177C"/>
    <w:rsid w:val="000017A6"/>
    <w:rsid w:val="000019AE"/>
    <w:rsid w:val="00001A25"/>
    <w:rsid w:val="00001A40"/>
    <w:rsid w:val="00001C02"/>
    <w:rsid w:val="00001D38"/>
    <w:rsid w:val="00001DB4"/>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8"/>
    <w:rsid w:val="00002DEC"/>
    <w:rsid w:val="00002F65"/>
    <w:rsid w:val="00002FE0"/>
    <w:rsid w:val="00003005"/>
    <w:rsid w:val="0000308C"/>
    <w:rsid w:val="0000308D"/>
    <w:rsid w:val="000030A1"/>
    <w:rsid w:val="0000327C"/>
    <w:rsid w:val="000033D7"/>
    <w:rsid w:val="00003402"/>
    <w:rsid w:val="00003597"/>
    <w:rsid w:val="0000363E"/>
    <w:rsid w:val="000036AE"/>
    <w:rsid w:val="000036F5"/>
    <w:rsid w:val="000037D3"/>
    <w:rsid w:val="0000387E"/>
    <w:rsid w:val="000038D9"/>
    <w:rsid w:val="000038F4"/>
    <w:rsid w:val="00003A25"/>
    <w:rsid w:val="00003AC5"/>
    <w:rsid w:val="00003B4E"/>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65"/>
    <w:rsid w:val="000047BD"/>
    <w:rsid w:val="00004A27"/>
    <w:rsid w:val="00004A31"/>
    <w:rsid w:val="00004A49"/>
    <w:rsid w:val="00004A77"/>
    <w:rsid w:val="00004AB0"/>
    <w:rsid w:val="00004ABB"/>
    <w:rsid w:val="00004ADB"/>
    <w:rsid w:val="00004B34"/>
    <w:rsid w:val="00004B9C"/>
    <w:rsid w:val="00004D02"/>
    <w:rsid w:val="00004EEF"/>
    <w:rsid w:val="000050B8"/>
    <w:rsid w:val="000050BC"/>
    <w:rsid w:val="000050DE"/>
    <w:rsid w:val="000051B1"/>
    <w:rsid w:val="000052BC"/>
    <w:rsid w:val="00005448"/>
    <w:rsid w:val="000054C4"/>
    <w:rsid w:val="000054E6"/>
    <w:rsid w:val="0000556A"/>
    <w:rsid w:val="00005664"/>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572"/>
    <w:rsid w:val="00006641"/>
    <w:rsid w:val="00006668"/>
    <w:rsid w:val="0000667E"/>
    <w:rsid w:val="0000668F"/>
    <w:rsid w:val="0000675B"/>
    <w:rsid w:val="0000679B"/>
    <w:rsid w:val="0000687E"/>
    <w:rsid w:val="000068AA"/>
    <w:rsid w:val="00006904"/>
    <w:rsid w:val="00006930"/>
    <w:rsid w:val="00006971"/>
    <w:rsid w:val="00006A1C"/>
    <w:rsid w:val="00006ACA"/>
    <w:rsid w:val="00006AE7"/>
    <w:rsid w:val="00006BA4"/>
    <w:rsid w:val="00006C8C"/>
    <w:rsid w:val="00006DE5"/>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935"/>
    <w:rsid w:val="00007936"/>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49"/>
    <w:rsid w:val="00010858"/>
    <w:rsid w:val="00010975"/>
    <w:rsid w:val="00010A99"/>
    <w:rsid w:val="00010AF4"/>
    <w:rsid w:val="00010CB1"/>
    <w:rsid w:val="00010DE6"/>
    <w:rsid w:val="00010E82"/>
    <w:rsid w:val="00010F71"/>
    <w:rsid w:val="000112ED"/>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D52"/>
    <w:rsid w:val="00011E35"/>
    <w:rsid w:val="00011EDE"/>
    <w:rsid w:val="00011F2F"/>
    <w:rsid w:val="00011FFC"/>
    <w:rsid w:val="0001209A"/>
    <w:rsid w:val="00012149"/>
    <w:rsid w:val="000121A9"/>
    <w:rsid w:val="0001224D"/>
    <w:rsid w:val="000122E0"/>
    <w:rsid w:val="00012313"/>
    <w:rsid w:val="00012383"/>
    <w:rsid w:val="00012399"/>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31"/>
    <w:rsid w:val="0001374F"/>
    <w:rsid w:val="00013787"/>
    <w:rsid w:val="000137D8"/>
    <w:rsid w:val="000139FC"/>
    <w:rsid w:val="00013AD9"/>
    <w:rsid w:val="00013C18"/>
    <w:rsid w:val="00013C91"/>
    <w:rsid w:val="00013CC7"/>
    <w:rsid w:val="00013CE5"/>
    <w:rsid w:val="00013D46"/>
    <w:rsid w:val="00013E50"/>
    <w:rsid w:val="00013EF4"/>
    <w:rsid w:val="00013F3B"/>
    <w:rsid w:val="00013F99"/>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93"/>
    <w:rsid w:val="0001489B"/>
    <w:rsid w:val="000148D5"/>
    <w:rsid w:val="00014927"/>
    <w:rsid w:val="00014939"/>
    <w:rsid w:val="00014ADB"/>
    <w:rsid w:val="00014CA3"/>
    <w:rsid w:val="00014D3C"/>
    <w:rsid w:val="00014DC6"/>
    <w:rsid w:val="00014E37"/>
    <w:rsid w:val="00014E4C"/>
    <w:rsid w:val="00014EF8"/>
    <w:rsid w:val="00014F37"/>
    <w:rsid w:val="00014F9B"/>
    <w:rsid w:val="0001507D"/>
    <w:rsid w:val="00015117"/>
    <w:rsid w:val="00015124"/>
    <w:rsid w:val="00015259"/>
    <w:rsid w:val="00015352"/>
    <w:rsid w:val="000153CE"/>
    <w:rsid w:val="0001546D"/>
    <w:rsid w:val="0001547C"/>
    <w:rsid w:val="0001557A"/>
    <w:rsid w:val="00015590"/>
    <w:rsid w:val="0001563C"/>
    <w:rsid w:val="00015886"/>
    <w:rsid w:val="00015889"/>
    <w:rsid w:val="00015919"/>
    <w:rsid w:val="00015942"/>
    <w:rsid w:val="00015B44"/>
    <w:rsid w:val="00015B8F"/>
    <w:rsid w:val="00015BF2"/>
    <w:rsid w:val="00015C60"/>
    <w:rsid w:val="00015C7E"/>
    <w:rsid w:val="00015CA9"/>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78"/>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07"/>
    <w:rsid w:val="00017255"/>
    <w:rsid w:val="00017318"/>
    <w:rsid w:val="0001731E"/>
    <w:rsid w:val="000174F3"/>
    <w:rsid w:val="00017573"/>
    <w:rsid w:val="00017725"/>
    <w:rsid w:val="000177A9"/>
    <w:rsid w:val="000177E5"/>
    <w:rsid w:val="00017A5B"/>
    <w:rsid w:val="00017A98"/>
    <w:rsid w:val="00017AEB"/>
    <w:rsid w:val="00017C34"/>
    <w:rsid w:val="00017C59"/>
    <w:rsid w:val="00017D11"/>
    <w:rsid w:val="00017D91"/>
    <w:rsid w:val="00017E67"/>
    <w:rsid w:val="00017EDE"/>
    <w:rsid w:val="000200A3"/>
    <w:rsid w:val="000201A3"/>
    <w:rsid w:val="000201F0"/>
    <w:rsid w:val="00020257"/>
    <w:rsid w:val="0002033A"/>
    <w:rsid w:val="00020396"/>
    <w:rsid w:val="000204B8"/>
    <w:rsid w:val="0002056B"/>
    <w:rsid w:val="000205B9"/>
    <w:rsid w:val="00020615"/>
    <w:rsid w:val="00020657"/>
    <w:rsid w:val="00020823"/>
    <w:rsid w:val="000208D3"/>
    <w:rsid w:val="00020918"/>
    <w:rsid w:val="0002096F"/>
    <w:rsid w:val="000209BC"/>
    <w:rsid w:val="00020B10"/>
    <w:rsid w:val="00020B48"/>
    <w:rsid w:val="00020B75"/>
    <w:rsid w:val="00020B93"/>
    <w:rsid w:val="00020BCD"/>
    <w:rsid w:val="00020BDD"/>
    <w:rsid w:val="00020C7D"/>
    <w:rsid w:val="00020D24"/>
    <w:rsid w:val="00020D6C"/>
    <w:rsid w:val="00020DD3"/>
    <w:rsid w:val="00020DFA"/>
    <w:rsid w:val="00020E55"/>
    <w:rsid w:val="00020E8B"/>
    <w:rsid w:val="00020EA2"/>
    <w:rsid w:val="00020EB0"/>
    <w:rsid w:val="00020EF2"/>
    <w:rsid w:val="00020FED"/>
    <w:rsid w:val="000210F4"/>
    <w:rsid w:val="000210FD"/>
    <w:rsid w:val="00021155"/>
    <w:rsid w:val="0002116C"/>
    <w:rsid w:val="00021227"/>
    <w:rsid w:val="00021240"/>
    <w:rsid w:val="00021265"/>
    <w:rsid w:val="00021273"/>
    <w:rsid w:val="0002129B"/>
    <w:rsid w:val="0002132C"/>
    <w:rsid w:val="0002133E"/>
    <w:rsid w:val="0002151C"/>
    <w:rsid w:val="00021531"/>
    <w:rsid w:val="000216C8"/>
    <w:rsid w:val="0002174B"/>
    <w:rsid w:val="0002176D"/>
    <w:rsid w:val="000217DC"/>
    <w:rsid w:val="0002184A"/>
    <w:rsid w:val="00021983"/>
    <w:rsid w:val="00021A2B"/>
    <w:rsid w:val="00021A90"/>
    <w:rsid w:val="00021B11"/>
    <w:rsid w:val="00021C27"/>
    <w:rsid w:val="00021C71"/>
    <w:rsid w:val="00021CCE"/>
    <w:rsid w:val="00021CFA"/>
    <w:rsid w:val="00021DB7"/>
    <w:rsid w:val="00021E85"/>
    <w:rsid w:val="00021EC4"/>
    <w:rsid w:val="00021ED7"/>
    <w:rsid w:val="00021FA9"/>
    <w:rsid w:val="00021FE9"/>
    <w:rsid w:val="00022074"/>
    <w:rsid w:val="000220E5"/>
    <w:rsid w:val="0002218A"/>
    <w:rsid w:val="00022346"/>
    <w:rsid w:val="000223DD"/>
    <w:rsid w:val="00022473"/>
    <w:rsid w:val="0002252D"/>
    <w:rsid w:val="00022583"/>
    <w:rsid w:val="000225A2"/>
    <w:rsid w:val="0002272A"/>
    <w:rsid w:val="00022855"/>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F2"/>
    <w:rsid w:val="00023163"/>
    <w:rsid w:val="000231E6"/>
    <w:rsid w:val="0002325C"/>
    <w:rsid w:val="00023559"/>
    <w:rsid w:val="00023679"/>
    <w:rsid w:val="0002371B"/>
    <w:rsid w:val="000237D4"/>
    <w:rsid w:val="000237F7"/>
    <w:rsid w:val="00023990"/>
    <w:rsid w:val="00023BFE"/>
    <w:rsid w:val="00023C6E"/>
    <w:rsid w:val="00023C74"/>
    <w:rsid w:val="00023CE4"/>
    <w:rsid w:val="00023DC9"/>
    <w:rsid w:val="00023E6D"/>
    <w:rsid w:val="00023EEC"/>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0F"/>
    <w:rsid w:val="00024E58"/>
    <w:rsid w:val="00024E80"/>
    <w:rsid w:val="00024EE6"/>
    <w:rsid w:val="00024F26"/>
    <w:rsid w:val="00024FFF"/>
    <w:rsid w:val="00025060"/>
    <w:rsid w:val="000250FB"/>
    <w:rsid w:val="00025104"/>
    <w:rsid w:val="0002531F"/>
    <w:rsid w:val="0002540A"/>
    <w:rsid w:val="000255E4"/>
    <w:rsid w:val="0002574E"/>
    <w:rsid w:val="000257EC"/>
    <w:rsid w:val="0002580A"/>
    <w:rsid w:val="00025876"/>
    <w:rsid w:val="000258B0"/>
    <w:rsid w:val="000259A4"/>
    <w:rsid w:val="00025A34"/>
    <w:rsid w:val="00025AA0"/>
    <w:rsid w:val="00025AD9"/>
    <w:rsid w:val="00025B8D"/>
    <w:rsid w:val="00025B9E"/>
    <w:rsid w:val="00025C93"/>
    <w:rsid w:val="00025CBB"/>
    <w:rsid w:val="00025D6F"/>
    <w:rsid w:val="00025E00"/>
    <w:rsid w:val="00025E18"/>
    <w:rsid w:val="00025E9F"/>
    <w:rsid w:val="00025F33"/>
    <w:rsid w:val="00025F5A"/>
    <w:rsid w:val="00025F5B"/>
    <w:rsid w:val="00025F7E"/>
    <w:rsid w:val="0002618A"/>
    <w:rsid w:val="000261F8"/>
    <w:rsid w:val="00026256"/>
    <w:rsid w:val="00026361"/>
    <w:rsid w:val="0002638F"/>
    <w:rsid w:val="00026428"/>
    <w:rsid w:val="000265E2"/>
    <w:rsid w:val="0002663A"/>
    <w:rsid w:val="0002663D"/>
    <w:rsid w:val="00026851"/>
    <w:rsid w:val="000269D0"/>
    <w:rsid w:val="00026A76"/>
    <w:rsid w:val="00026AC1"/>
    <w:rsid w:val="00026B56"/>
    <w:rsid w:val="00026CFC"/>
    <w:rsid w:val="00026D96"/>
    <w:rsid w:val="00026E38"/>
    <w:rsid w:val="00026F03"/>
    <w:rsid w:val="00026F27"/>
    <w:rsid w:val="00027014"/>
    <w:rsid w:val="00027098"/>
    <w:rsid w:val="000270DA"/>
    <w:rsid w:val="000272B0"/>
    <w:rsid w:val="00027302"/>
    <w:rsid w:val="00027394"/>
    <w:rsid w:val="00027526"/>
    <w:rsid w:val="0002762C"/>
    <w:rsid w:val="0002762E"/>
    <w:rsid w:val="000276A9"/>
    <w:rsid w:val="000277E4"/>
    <w:rsid w:val="000278FE"/>
    <w:rsid w:val="000279E8"/>
    <w:rsid w:val="00027B1D"/>
    <w:rsid w:val="00027B8C"/>
    <w:rsid w:val="00027BDC"/>
    <w:rsid w:val="00027E46"/>
    <w:rsid w:val="00027E67"/>
    <w:rsid w:val="00027ED0"/>
    <w:rsid w:val="00027FB9"/>
    <w:rsid w:val="00027FDB"/>
    <w:rsid w:val="00030019"/>
    <w:rsid w:val="0003002E"/>
    <w:rsid w:val="00030055"/>
    <w:rsid w:val="00030115"/>
    <w:rsid w:val="00030391"/>
    <w:rsid w:val="0003050A"/>
    <w:rsid w:val="00030520"/>
    <w:rsid w:val="00030616"/>
    <w:rsid w:val="000306BA"/>
    <w:rsid w:val="00030716"/>
    <w:rsid w:val="0003072B"/>
    <w:rsid w:val="0003075F"/>
    <w:rsid w:val="000307B2"/>
    <w:rsid w:val="000307F6"/>
    <w:rsid w:val="000308F7"/>
    <w:rsid w:val="00030970"/>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2F8"/>
    <w:rsid w:val="000313BE"/>
    <w:rsid w:val="000314B4"/>
    <w:rsid w:val="00031559"/>
    <w:rsid w:val="0003163A"/>
    <w:rsid w:val="000317BF"/>
    <w:rsid w:val="0003181D"/>
    <w:rsid w:val="00031839"/>
    <w:rsid w:val="00031A6E"/>
    <w:rsid w:val="00031A96"/>
    <w:rsid w:val="00031ABF"/>
    <w:rsid w:val="00031AF9"/>
    <w:rsid w:val="00031BEA"/>
    <w:rsid w:val="00031C13"/>
    <w:rsid w:val="00031C89"/>
    <w:rsid w:val="00031CA2"/>
    <w:rsid w:val="00031D14"/>
    <w:rsid w:val="00031E21"/>
    <w:rsid w:val="00031EB8"/>
    <w:rsid w:val="00031EED"/>
    <w:rsid w:val="00031F94"/>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E4C"/>
    <w:rsid w:val="00032E7E"/>
    <w:rsid w:val="00032E9C"/>
    <w:rsid w:val="00032FD0"/>
    <w:rsid w:val="00033016"/>
    <w:rsid w:val="00033054"/>
    <w:rsid w:val="0003315F"/>
    <w:rsid w:val="00033333"/>
    <w:rsid w:val="0003338B"/>
    <w:rsid w:val="00033400"/>
    <w:rsid w:val="00033473"/>
    <w:rsid w:val="00033474"/>
    <w:rsid w:val="000334D3"/>
    <w:rsid w:val="0003357C"/>
    <w:rsid w:val="000335BD"/>
    <w:rsid w:val="00033668"/>
    <w:rsid w:val="0003376F"/>
    <w:rsid w:val="000337BB"/>
    <w:rsid w:val="0003383C"/>
    <w:rsid w:val="00033866"/>
    <w:rsid w:val="0003386E"/>
    <w:rsid w:val="000338D2"/>
    <w:rsid w:val="000338F5"/>
    <w:rsid w:val="00033900"/>
    <w:rsid w:val="00033972"/>
    <w:rsid w:val="000339B8"/>
    <w:rsid w:val="000339E1"/>
    <w:rsid w:val="00033AA2"/>
    <w:rsid w:val="00033AAC"/>
    <w:rsid w:val="00033BA5"/>
    <w:rsid w:val="00033C4F"/>
    <w:rsid w:val="00033C92"/>
    <w:rsid w:val="00033D14"/>
    <w:rsid w:val="00033D24"/>
    <w:rsid w:val="00033DDE"/>
    <w:rsid w:val="00033DE0"/>
    <w:rsid w:val="00033F15"/>
    <w:rsid w:val="00034025"/>
    <w:rsid w:val="0003419C"/>
    <w:rsid w:val="000341AE"/>
    <w:rsid w:val="000342D4"/>
    <w:rsid w:val="0003432D"/>
    <w:rsid w:val="0003439B"/>
    <w:rsid w:val="000343C7"/>
    <w:rsid w:val="0003445F"/>
    <w:rsid w:val="000344C5"/>
    <w:rsid w:val="0003455F"/>
    <w:rsid w:val="00034576"/>
    <w:rsid w:val="000345AE"/>
    <w:rsid w:val="0003496E"/>
    <w:rsid w:val="000349F5"/>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8BA"/>
    <w:rsid w:val="00035979"/>
    <w:rsid w:val="00035A76"/>
    <w:rsid w:val="00035AFF"/>
    <w:rsid w:val="00035BBF"/>
    <w:rsid w:val="00035C16"/>
    <w:rsid w:val="00035C6B"/>
    <w:rsid w:val="00035CE8"/>
    <w:rsid w:val="00035D69"/>
    <w:rsid w:val="00035E5C"/>
    <w:rsid w:val="00035F9C"/>
    <w:rsid w:val="00036067"/>
    <w:rsid w:val="00036071"/>
    <w:rsid w:val="000360E0"/>
    <w:rsid w:val="00036104"/>
    <w:rsid w:val="00036114"/>
    <w:rsid w:val="00036186"/>
    <w:rsid w:val="000361EE"/>
    <w:rsid w:val="0003624F"/>
    <w:rsid w:val="0003625B"/>
    <w:rsid w:val="000362AB"/>
    <w:rsid w:val="000362FC"/>
    <w:rsid w:val="000363D9"/>
    <w:rsid w:val="000363F6"/>
    <w:rsid w:val="000364BA"/>
    <w:rsid w:val="000364DF"/>
    <w:rsid w:val="0003650C"/>
    <w:rsid w:val="00036591"/>
    <w:rsid w:val="0003668F"/>
    <w:rsid w:val="000366EE"/>
    <w:rsid w:val="0003681B"/>
    <w:rsid w:val="0003694E"/>
    <w:rsid w:val="0003696A"/>
    <w:rsid w:val="000369A7"/>
    <w:rsid w:val="00036B51"/>
    <w:rsid w:val="00036C0B"/>
    <w:rsid w:val="00036CB7"/>
    <w:rsid w:val="00036CDD"/>
    <w:rsid w:val="00036D12"/>
    <w:rsid w:val="00036D42"/>
    <w:rsid w:val="00036DCC"/>
    <w:rsid w:val="00036E7A"/>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849"/>
    <w:rsid w:val="000378E4"/>
    <w:rsid w:val="000378E8"/>
    <w:rsid w:val="00037934"/>
    <w:rsid w:val="00037A58"/>
    <w:rsid w:val="00037AC3"/>
    <w:rsid w:val="00037AC6"/>
    <w:rsid w:val="00037B46"/>
    <w:rsid w:val="00037B52"/>
    <w:rsid w:val="00037B5F"/>
    <w:rsid w:val="00037BA3"/>
    <w:rsid w:val="00037BEF"/>
    <w:rsid w:val="00037C4E"/>
    <w:rsid w:val="00037C9B"/>
    <w:rsid w:val="00037F4E"/>
    <w:rsid w:val="00037FB5"/>
    <w:rsid w:val="00040083"/>
    <w:rsid w:val="000400D5"/>
    <w:rsid w:val="000401AC"/>
    <w:rsid w:val="000401F1"/>
    <w:rsid w:val="0004028F"/>
    <w:rsid w:val="00040359"/>
    <w:rsid w:val="000403CD"/>
    <w:rsid w:val="0004042C"/>
    <w:rsid w:val="00040471"/>
    <w:rsid w:val="00040487"/>
    <w:rsid w:val="000404BF"/>
    <w:rsid w:val="00040597"/>
    <w:rsid w:val="000405E3"/>
    <w:rsid w:val="000406DF"/>
    <w:rsid w:val="00040706"/>
    <w:rsid w:val="0004075C"/>
    <w:rsid w:val="00040849"/>
    <w:rsid w:val="000408A2"/>
    <w:rsid w:val="0004090F"/>
    <w:rsid w:val="0004098F"/>
    <w:rsid w:val="000409B0"/>
    <w:rsid w:val="00040A49"/>
    <w:rsid w:val="00040AFE"/>
    <w:rsid w:val="00040C2C"/>
    <w:rsid w:val="00040CC5"/>
    <w:rsid w:val="00040CEE"/>
    <w:rsid w:val="00040D24"/>
    <w:rsid w:val="00040DC5"/>
    <w:rsid w:val="00040E04"/>
    <w:rsid w:val="00040E67"/>
    <w:rsid w:val="00040E99"/>
    <w:rsid w:val="00040F3B"/>
    <w:rsid w:val="00040FFA"/>
    <w:rsid w:val="00041082"/>
    <w:rsid w:val="00041181"/>
    <w:rsid w:val="000412CF"/>
    <w:rsid w:val="00041334"/>
    <w:rsid w:val="000413A8"/>
    <w:rsid w:val="000413D8"/>
    <w:rsid w:val="00041635"/>
    <w:rsid w:val="0004164D"/>
    <w:rsid w:val="0004170D"/>
    <w:rsid w:val="000417EC"/>
    <w:rsid w:val="00041821"/>
    <w:rsid w:val="00041930"/>
    <w:rsid w:val="000419F0"/>
    <w:rsid w:val="00041A3F"/>
    <w:rsid w:val="00041A78"/>
    <w:rsid w:val="00041AD7"/>
    <w:rsid w:val="00041B32"/>
    <w:rsid w:val="00041B7D"/>
    <w:rsid w:val="00041C11"/>
    <w:rsid w:val="00041C17"/>
    <w:rsid w:val="00041E06"/>
    <w:rsid w:val="00041EA6"/>
    <w:rsid w:val="00041EBE"/>
    <w:rsid w:val="00041F0A"/>
    <w:rsid w:val="00041FFB"/>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B12"/>
    <w:rsid w:val="00042B40"/>
    <w:rsid w:val="00042BD5"/>
    <w:rsid w:val="00042C3C"/>
    <w:rsid w:val="00042D27"/>
    <w:rsid w:val="00042E5B"/>
    <w:rsid w:val="00042EDF"/>
    <w:rsid w:val="00042FD9"/>
    <w:rsid w:val="00043030"/>
    <w:rsid w:val="000430DA"/>
    <w:rsid w:val="000430E3"/>
    <w:rsid w:val="00043116"/>
    <w:rsid w:val="0004311D"/>
    <w:rsid w:val="00043209"/>
    <w:rsid w:val="000433F7"/>
    <w:rsid w:val="00043510"/>
    <w:rsid w:val="00043520"/>
    <w:rsid w:val="00043524"/>
    <w:rsid w:val="000435C6"/>
    <w:rsid w:val="000435ED"/>
    <w:rsid w:val="00043666"/>
    <w:rsid w:val="00043671"/>
    <w:rsid w:val="0004378D"/>
    <w:rsid w:val="00043945"/>
    <w:rsid w:val="00043B20"/>
    <w:rsid w:val="00043B9F"/>
    <w:rsid w:val="00043BFF"/>
    <w:rsid w:val="00043C31"/>
    <w:rsid w:val="00043C7C"/>
    <w:rsid w:val="00043CC2"/>
    <w:rsid w:val="00043D86"/>
    <w:rsid w:val="00043DBD"/>
    <w:rsid w:val="00043E88"/>
    <w:rsid w:val="00043F1B"/>
    <w:rsid w:val="00043F43"/>
    <w:rsid w:val="00043F7F"/>
    <w:rsid w:val="00043FA6"/>
    <w:rsid w:val="00043FD3"/>
    <w:rsid w:val="00044143"/>
    <w:rsid w:val="00044204"/>
    <w:rsid w:val="00044212"/>
    <w:rsid w:val="00044218"/>
    <w:rsid w:val="0004422F"/>
    <w:rsid w:val="00044274"/>
    <w:rsid w:val="00044280"/>
    <w:rsid w:val="0004432C"/>
    <w:rsid w:val="000443E8"/>
    <w:rsid w:val="000444C8"/>
    <w:rsid w:val="00044546"/>
    <w:rsid w:val="000445FB"/>
    <w:rsid w:val="00044610"/>
    <w:rsid w:val="000446E6"/>
    <w:rsid w:val="000446FF"/>
    <w:rsid w:val="00044753"/>
    <w:rsid w:val="00044779"/>
    <w:rsid w:val="000447BF"/>
    <w:rsid w:val="00044A00"/>
    <w:rsid w:val="00044A14"/>
    <w:rsid w:val="00044A17"/>
    <w:rsid w:val="00044AB3"/>
    <w:rsid w:val="00044B64"/>
    <w:rsid w:val="00044B7C"/>
    <w:rsid w:val="00044BD4"/>
    <w:rsid w:val="00044CBA"/>
    <w:rsid w:val="00044CE5"/>
    <w:rsid w:val="00044D68"/>
    <w:rsid w:val="00044E2D"/>
    <w:rsid w:val="00044E3A"/>
    <w:rsid w:val="00044E5E"/>
    <w:rsid w:val="00044E8B"/>
    <w:rsid w:val="00044F30"/>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151"/>
    <w:rsid w:val="00046242"/>
    <w:rsid w:val="000462D5"/>
    <w:rsid w:val="0004635E"/>
    <w:rsid w:val="00046368"/>
    <w:rsid w:val="00046398"/>
    <w:rsid w:val="000463D0"/>
    <w:rsid w:val="000463E2"/>
    <w:rsid w:val="00046405"/>
    <w:rsid w:val="00046438"/>
    <w:rsid w:val="0004644D"/>
    <w:rsid w:val="000464F3"/>
    <w:rsid w:val="000464F7"/>
    <w:rsid w:val="0004652B"/>
    <w:rsid w:val="000465C1"/>
    <w:rsid w:val="000465CD"/>
    <w:rsid w:val="000467B4"/>
    <w:rsid w:val="0004682E"/>
    <w:rsid w:val="0004683B"/>
    <w:rsid w:val="00046854"/>
    <w:rsid w:val="00046912"/>
    <w:rsid w:val="00046939"/>
    <w:rsid w:val="000469B9"/>
    <w:rsid w:val="00046A0D"/>
    <w:rsid w:val="00046B80"/>
    <w:rsid w:val="00046D09"/>
    <w:rsid w:val="00046D3D"/>
    <w:rsid w:val="00046D44"/>
    <w:rsid w:val="00046D90"/>
    <w:rsid w:val="00046DEC"/>
    <w:rsid w:val="00046E3F"/>
    <w:rsid w:val="00046ECB"/>
    <w:rsid w:val="00046ED8"/>
    <w:rsid w:val="000470BC"/>
    <w:rsid w:val="00047124"/>
    <w:rsid w:val="0004714F"/>
    <w:rsid w:val="00047202"/>
    <w:rsid w:val="000472FD"/>
    <w:rsid w:val="00047431"/>
    <w:rsid w:val="00047537"/>
    <w:rsid w:val="00047637"/>
    <w:rsid w:val="000476EB"/>
    <w:rsid w:val="00047740"/>
    <w:rsid w:val="000477A9"/>
    <w:rsid w:val="00047968"/>
    <w:rsid w:val="000479E8"/>
    <w:rsid w:val="000479ED"/>
    <w:rsid w:val="00047ADB"/>
    <w:rsid w:val="00047CF7"/>
    <w:rsid w:val="00047D51"/>
    <w:rsid w:val="00047D9E"/>
    <w:rsid w:val="00047E7C"/>
    <w:rsid w:val="00047EE5"/>
    <w:rsid w:val="0005003B"/>
    <w:rsid w:val="0005005B"/>
    <w:rsid w:val="00050138"/>
    <w:rsid w:val="0005013A"/>
    <w:rsid w:val="00050212"/>
    <w:rsid w:val="00050283"/>
    <w:rsid w:val="00050360"/>
    <w:rsid w:val="000503EC"/>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5"/>
    <w:rsid w:val="00050D7A"/>
    <w:rsid w:val="00050E92"/>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C9"/>
    <w:rsid w:val="00051BE5"/>
    <w:rsid w:val="00051C64"/>
    <w:rsid w:val="00051C85"/>
    <w:rsid w:val="00051D30"/>
    <w:rsid w:val="00051D74"/>
    <w:rsid w:val="00051E24"/>
    <w:rsid w:val="00051E73"/>
    <w:rsid w:val="00051EAF"/>
    <w:rsid w:val="00051EB3"/>
    <w:rsid w:val="00051F07"/>
    <w:rsid w:val="00052059"/>
    <w:rsid w:val="000520B5"/>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3185"/>
    <w:rsid w:val="0005319E"/>
    <w:rsid w:val="000531C9"/>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3DEB"/>
    <w:rsid w:val="00054014"/>
    <w:rsid w:val="000540AC"/>
    <w:rsid w:val="000541EF"/>
    <w:rsid w:val="0005435D"/>
    <w:rsid w:val="000545A8"/>
    <w:rsid w:val="00054611"/>
    <w:rsid w:val="00054648"/>
    <w:rsid w:val="000547EF"/>
    <w:rsid w:val="0005499F"/>
    <w:rsid w:val="000549E4"/>
    <w:rsid w:val="00054A3F"/>
    <w:rsid w:val="00054A47"/>
    <w:rsid w:val="00054AFC"/>
    <w:rsid w:val="00054B3F"/>
    <w:rsid w:val="00054B63"/>
    <w:rsid w:val="00054BCC"/>
    <w:rsid w:val="00054BF9"/>
    <w:rsid w:val="00054D9B"/>
    <w:rsid w:val="00054DAB"/>
    <w:rsid w:val="00054E7F"/>
    <w:rsid w:val="00054F2B"/>
    <w:rsid w:val="00054F4C"/>
    <w:rsid w:val="00054F66"/>
    <w:rsid w:val="00054FB0"/>
    <w:rsid w:val="00055040"/>
    <w:rsid w:val="000550FA"/>
    <w:rsid w:val="00055155"/>
    <w:rsid w:val="00055258"/>
    <w:rsid w:val="00055306"/>
    <w:rsid w:val="000554F4"/>
    <w:rsid w:val="0005553B"/>
    <w:rsid w:val="00055582"/>
    <w:rsid w:val="00055747"/>
    <w:rsid w:val="00055760"/>
    <w:rsid w:val="00055780"/>
    <w:rsid w:val="000557DF"/>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1FC"/>
    <w:rsid w:val="000562A5"/>
    <w:rsid w:val="000563CA"/>
    <w:rsid w:val="0005642B"/>
    <w:rsid w:val="0005649D"/>
    <w:rsid w:val="00056614"/>
    <w:rsid w:val="000566CE"/>
    <w:rsid w:val="0005671A"/>
    <w:rsid w:val="000567F1"/>
    <w:rsid w:val="000568AA"/>
    <w:rsid w:val="000568B8"/>
    <w:rsid w:val="000569A8"/>
    <w:rsid w:val="00056A79"/>
    <w:rsid w:val="00056A88"/>
    <w:rsid w:val="00056ADD"/>
    <w:rsid w:val="00056C0F"/>
    <w:rsid w:val="00056DDE"/>
    <w:rsid w:val="00057000"/>
    <w:rsid w:val="00057008"/>
    <w:rsid w:val="000570E9"/>
    <w:rsid w:val="00057168"/>
    <w:rsid w:val="0005716C"/>
    <w:rsid w:val="000571A8"/>
    <w:rsid w:val="00057293"/>
    <w:rsid w:val="000572CE"/>
    <w:rsid w:val="00057380"/>
    <w:rsid w:val="000573C5"/>
    <w:rsid w:val="000574C5"/>
    <w:rsid w:val="00057513"/>
    <w:rsid w:val="000575B2"/>
    <w:rsid w:val="000575B5"/>
    <w:rsid w:val="000575D3"/>
    <w:rsid w:val="0005760D"/>
    <w:rsid w:val="000576B9"/>
    <w:rsid w:val="0005776A"/>
    <w:rsid w:val="000577A3"/>
    <w:rsid w:val="000577AA"/>
    <w:rsid w:val="000577B1"/>
    <w:rsid w:val="000577F7"/>
    <w:rsid w:val="000578CA"/>
    <w:rsid w:val="0005793C"/>
    <w:rsid w:val="00057954"/>
    <w:rsid w:val="000579B8"/>
    <w:rsid w:val="000579C1"/>
    <w:rsid w:val="000579F1"/>
    <w:rsid w:val="00057BF7"/>
    <w:rsid w:val="00057C2B"/>
    <w:rsid w:val="00057E55"/>
    <w:rsid w:val="00057E64"/>
    <w:rsid w:val="00057EA6"/>
    <w:rsid w:val="00057EC5"/>
    <w:rsid w:val="00057EE8"/>
    <w:rsid w:val="000600C9"/>
    <w:rsid w:val="00060127"/>
    <w:rsid w:val="0006017F"/>
    <w:rsid w:val="000601C5"/>
    <w:rsid w:val="000601F5"/>
    <w:rsid w:val="0006026D"/>
    <w:rsid w:val="000603EE"/>
    <w:rsid w:val="0006040A"/>
    <w:rsid w:val="00060482"/>
    <w:rsid w:val="000604EE"/>
    <w:rsid w:val="00060630"/>
    <w:rsid w:val="0006067E"/>
    <w:rsid w:val="000606BD"/>
    <w:rsid w:val="0006081B"/>
    <w:rsid w:val="00060832"/>
    <w:rsid w:val="0006086E"/>
    <w:rsid w:val="00060909"/>
    <w:rsid w:val="00060A14"/>
    <w:rsid w:val="00060CA4"/>
    <w:rsid w:val="00060CFD"/>
    <w:rsid w:val="00060E78"/>
    <w:rsid w:val="00060E8B"/>
    <w:rsid w:val="00060EC5"/>
    <w:rsid w:val="00061081"/>
    <w:rsid w:val="00061086"/>
    <w:rsid w:val="000610F4"/>
    <w:rsid w:val="00061151"/>
    <w:rsid w:val="00061196"/>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03"/>
    <w:rsid w:val="00061741"/>
    <w:rsid w:val="0006174E"/>
    <w:rsid w:val="000617FF"/>
    <w:rsid w:val="00061908"/>
    <w:rsid w:val="0006195D"/>
    <w:rsid w:val="000619A3"/>
    <w:rsid w:val="00061ABF"/>
    <w:rsid w:val="00061BE4"/>
    <w:rsid w:val="00061D30"/>
    <w:rsid w:val="00061D3A"/>
    <w:rsid w:val="00061E27"/>
    <w:rsid w:val="00061E2D"/>
    <w:rsid w:val="00061E65"/>
    <w:rsid w:val="00061E9D"/>
    <w:rsid w:val="000620C1"/>
    <w:rsid w:val="0006214F"/>
    <w:rsid w:val="00062205"/>
    <w:rsid w:val="00062215"/>
    <w:rsid w:val="00062221"/>
    <w:rsid w:val="000622ED"/>
    <w:rsid w:val="00062359"/>
    <w:rsid w:val="00062376"/>
    <w:rsid w:val="000623D1"/>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74"/>
    <w:rsid w:val="00062F9B"/>
    <w:rsid w:val="000631AB"/>
    <w:rsid w:val="00063296"/>
    <w:rsid w:val="000632BF"/>
    <w:rsid w:val="000633FD"/>
    <w:rsid w:val="000634F3"/>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128"/>
    <w:rsid w:val="000641E1"/>
    <w:rsid w:val="00064298"/>
    <w:rsid w:val="000642B5"/>
    <w:rsid w:val="000642DF"/>
    <w:rsid w:val="0006435E"/>
    <w:rsid w:val="00064383"/>
    <w:rsid w:val="000646DA"/>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80"/>
    <w:rsid w:val="000650A6"/>
    <w:rsid w:val="000650EF"/>
    <w:rsid w:val="000651B3"/>
    <w:rsid w:val="000651E5"/>
    <w:rsid w:val="00065244"/>
    <w:rsid w:val="0006526B"/>
    <w:rsid w:val="000652C4"/>
    <w:rsid w:val="000652CF"/>
    <w:rsid w:val="00065493"/>
    <w:rsid w:val="0006553E"/>
    <w:rsid w:val="00065581"/>
    <w:rsid w:val="00065671"/>
    <w:rsid w:val="00065768"/>
    <w:rsid w:val="0006594C"/>
    <w:rsid w:val="000659B9"/>
    <w:rsid w:val="00065AE9"/>
    <w:rsid w:val="00065B2C"/>
    <w:rsid w:val="00065BB2"/>
    <w:rsid w:val="00065D2A"/>
    <w:rsid w:val="00065DD2"/>
    <w:rsid w:val="00065DD6"/>
    <w:rsid w:val="00065F32"/>
    <w:rsid w:val="00065F58"/>
    <w:rsid w:val="00066048"/>
    <w:rsid w:val="0006611A"/>
    <w:rsid w:val="000661A7"/>
    <w:rsid w:val="00066349"/>
    <w:rsid w:val="00066355"/>
    <w:rsid w:val="00066452"/>
    <w:rsid w:val="000664F7"/>
    <w:rsid w:val="00066503"/>
    <w:rsid w:val="0006650C"/>
    <w:rsid w:val="000665B0"/>
    <w:rsid w:val="000665D3"/>
    <w:rsid w:val="00066646"/>
    <w:rsid w:val="0006678C"/>
    <w:rsid w:val="000667CE"/>
    <w:rsid w:val="0006686B"/>
    <w:rsid w:val="00066923"/>
    <w:rsid w:val="00066999"/>
    <w:rsid w:val="000669BF"/>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E5"/>
    <w:rsid w:val="000672EA"/>
    <w:rsid w:val="00067345"/>
    <w:rsid w:val="00067390"/>
    <w:rsid w:val="00067449"/>
    <w:rsid w:val="000674CD"/>
    <w:rsid w:val="0006755B"/>
    <w:rsid w:val="000675A9"/>
    <w:rsid w:val="000676F6"/>
    <w:rsid w:val="00067758"/>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56"/>
    <w:rsid w:val="00067C6D"/>
    <w:rsid w:val="00067CB9"/>
    <w:rsid w:val="00067CF8"/>
    <w:rsid w:val="00067E7D"/>
    <w:rsid w:val="00067E8B"/>
    <w:rsid w:val="00067ECD"/>
    <w:rsid w:val="00067EE1"/>
    <w:rsid w:val="00067F2B"/>
    <w:rsid w:val="00067F3E"/>
    <w:rsid w:val="00070132"/>
    <w:rsid w:val="00070185"/>
    <w:rsid w:val="000701AF"/>
    <w:rsid w:val="00070249"/>
    <w:rsid w:val="00070416"/>
    <w:rsid w:val="00070535"/>
    <w:rsid w:val="0007064F"/>
    <w:rsid w:val="0007066E"/>
    <w:rsid w:val="00070845"/>
    <w:rsid w:val="000709F6"/>
    <w:rsid w:val="00070B33"/>
    <w:rsid w:val="00070D17"/>
    <w:rsid w:val="00070D50"/>
    <w:rsid w:val="00070D61"/>
    <w:rsid w:val="00070D68"/>
    <w:rsid w:val="00070EBD"/>
    <w:rsid w:val="00070F39"/>
    <w:rsid w:val="00071000"/>
    <w:rsid w:val="00071048"/>
    <w:rsid w:val="000711D1"/>
    <w:rsid w:val="000711EB"/>
    <w:rsid w:val="0007122C"/>
    <w:rsid w:val="000712EB"/>
    <w:rsid w:val="00071412"/>
    <w:rsid w:val="00071489"/>
    <w:rsid w:val="000714A3"/>
    <w:rsid w:val="00071521"/>
    <w:rsid w:val="00071552"/>
    <w:rsid w:val="00071566"/>
    <w:rsid w:val="00071679"/>
    <w:rsid w:val="000716C3"/>
    <w:rsid w:val="00071749"/>
    <w:rsid w:val="00071750"/>
    <w:rsid w:val="00071762"/>
    <w:rsid w:val="0007197A"/>
    <w:rsid w:val="00071A21"/>
    <w:rsid w:val="00071A50"/>
    <w:rsid w:val="00071AA0"/>
    <w:rsid w:val="00071C60"/>
    <w:rsid w:val="00071D59"/>
    <w:rsid w:val="00071E66"/>
    <w:rsid w:val="00071EC2"/>
    <w:rsid w:val="00071FE5"/>
    <w:rsid w:val="00072090"/>
    <w:rsid w:val="000720CB"/>
    <w:rsid w:val="0007217B"/>
    <w:rsid w:val="00072211"/>
    <w:rsid w:val="0007242A"/>
    <w:rsid w:val="0007245F"/>
    <w:rsid w:val="00072464"/>
    <w:rsid w:val="00072484"/>
    <w:rsid w:val="0007274C"/>
    <w:rsid w:val="00072782"/>
    <w:rsid w:val="0007278C"/>
    <w:rsid w:val="000727AB"/>
    <w:rsid w:val="00072853"/>
    <w:rsid w:val="000729E4"/>
    <w:rsid w:val="00072A09"/>
    <w:rsid w:val="00072B01"/>
    <w:rsid w:val="00072B59"/>
    <w:rsid w:val="00072BB1"/>
    <w:rsid w:val="00072BD9"/>
    <w:rsid w:val="00072BFE"/>
    <w:rsid w:val="00072C4D"/>
    <w:rsid w:val="00072E0C"/>
    <w:rsid w:val="00072E17"/>
    <w:rsid w:val="00072E37"/>
    <w:rsid w:val="00072E71"/>
    <w:rsid w:val="00072F01"/>
    <w:rsid w:val="00072F37"/>
    <w:rsid w:val="00072F6D"/>
    <w:rsid w:val="00072F99"/>
    <w:rsid w:val="00072FD9"/>
    <w:rsid w:val="000730E3"/>
    <w:rsid w:val="00073169"/>
    <w:rsid w:val="0007317D"/>
    <w:rsid w:val="0007327C"/>
    <w:rsid w:val="000732DB"/>
    <w:rsid w:val="00073347"/>
    <w:rsid w:val="000734A8"/>
    <w:rsid w:val="000734F0"/>
    <w:rsid w:val="00073571"/>
    <w:rsid w:val="0007363A"/>
    <w:rsid w:val="00073687"/>
    <w:rsid w:val="0007373D"/>
    <w:rsid w:val="0007375E"/>
    <w:rsid w:val="0007387C"/>
    <w:rsid w:val="0007388C"/>
    <w:rsid w:val="00073991"/>
    <w:rsid w:val="00073AB6"/>
    <w:rsid w:val="00073B9C"/>
    <w:rsid w:val="00073BD0"/>
    <w:rsid w:val="00073BF4"/>
    <w:rsid w:val="00073C1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39"/>
    <w:rsid w:val="00074A86"/>
    <w:rsid w:val="00074B0E"/>
    <w:rsid w:val="00074D2D"/>
    <w:rsid w:val="00074D62"/>
    <w:rsid w:val="00074E52"/>
    <w:rsid w:val="00074E74"/>
    <w:rsid w:val="00074E79"/>
    <w:rsid w:val="00074E84"/>
    <w:rsid w:val="00074EEE"/>
    <w:rsid w:val="00074F1F"/>
    <w:rsid w:val="00075015"/>
    <w:rsid w:val="00075021"/>
    <w:rsid w:val="00075039"/>
    <w:rsid w:val="000750BF"/>
    <w:rsid w:val="000750D3"/>
    <w:rsid w:val="0007523F"/>
    <w:rsid w:val="00075261"/>
    <w:rsid w:val="0007528C"/>
    <w:rsid w:val="000752E1"/>
    <w:rsid w:val="000753C5"/>
    <w:rsid w:val="00075412"/>
    <w:rsid w:val="00075471"/>
    <w:rsid w:val="00075492"/>
    <w:rsid w:val="0007553B"/>
    <w:rsid w:val="00075545"/>
    <w:rsid w:val="00075577"/>
    <w:rsid w:val="000755AA"/>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68"/>
    <w:rsid w:val="000760A1"/>
    <w:rsid w:val="00076118"/>
    <w:rsid w:val="00076164"/>
    <w:rsid w:val="000761C7"/>
    <w:rsid w:val="00076363"/>
    <w:rsid w:val="00076376"/>
    <w:rsid w:val="00076409"/>
    <w:rsid w:val="000764F3"/>
    <w:rsid w:val="00076528"/>
    <w:rsid w:val="0007654D"/>
    <w:rsid w:val="00076638"/>
    <w:rsid w:val="00076673"/>
    <w:rsid w:val="0007672A"/>
    <w:rsid w:val="0007679A"/>
    <w:rsid w:val="000768EC"/>
    <w:rsid w:val="000769F0"/>
    <w:rsid w:val="00076BB0"/>
    <w:rsid w:val="00076BB7"/>
    <w:rsid w:val="00076C5D"/>
    <w:rsid w:val="00076E20"/>
    <w:rsid w:val="00076EED"/>
    <w:rsid w:val="000770D1"/>
    <w:rsid w:val="000772E3"/>
    <w:rsid w:val="000772FA"/>
    <w:rsid w:val="000773AA"/>
    <w:rsid w:val="00077448"/>
    <w:rsid w:val="00077478"/>
    <w:rsid w:val="0007747C"/>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102"/>
    <w:rsid w:val="00080124"/>
    <w:rsid w:val="00080184"/>
    <w:rsid w:val="0008018C"/>
    <w:rsid w:val="00080196"/>
    <w:rsid w:val="000801A4"/>
    <w:rsid w:val="000801C3"/>
    <w:rsid w:val="000802F3"/>
    <w:rsid w:val="00080352"/>
    <w:rsid w:val="00080357"/>
    <w:rsid w:val="0008038F"/>
    <w:rsid w:val="000803AA"/>
    <w:rsid w:val="0008041A"/>
    <w:rsid w:val="00080457"/>
    <w:rsid w:val="0008049A"/>
    <w:rsid w:val="0008053A"/>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6"/>
    <w:rsid w:val="00080D8E"/>
    <w:rsid w:val="00080D95"/>
    <w:rsid w:val="00080F8F"/>
    <w:rsid w:val="000810D6"/>
    <w:rsid w:val="00081101"/>
    <w:rsid w:val="00081353"/>
    <w:rsid w:val="00081398"/>
    <w:rsid w:val="00081416"/>
    <w:rsid w:val="00081440"/>
    <w:rsid w:val="00081538"/>
    <w:rsid w:val="000815BE"/>
    <w:rsid w:val="00081648"/>
    <w:rsid w:val="000816DF"/>
    <w:rsid w:val="00081782"/>
    <w:rsid w:val="00081935"/>
    <w:rsid w:val="00081A20"/>
    <w:rsid w:val="00081A9F"/>
    <w:rsid w:val="00081B5E"/>
    <w:rsid w:val="00081C34"/>
    <w:rsid w:val="00081D10"/>
    <w:rsid w:val="00081D79"/>
    <w:rsid w:val="00081E97"/>
    <w:rsid w:val="00081F2A"/>
    <w:rsid w:val="00081F53"/>
    <w:rsid w:val="00081F91"/>
    <w:rsid w:val="00081FC7"/>
    <w:rsid w:val="0008206B"/>
    <w:rsid w:val="00082166"/>
    <w:rsid w:val="000821D5"/>
    <w:rsid w:val="0008232D"/>
    <w:rsid w:val="000823E4"/>
    <w:rsid w:val="00082443"/>
    <w:rsid w:val="00082480"/>
    <w:rsid w:val="000824BF"/>
    <w:rsid w:val="0008252E"/>
    <w:rsid w:val="00082576"/>
    <w:rsid w:val="00082681"/>
    <w:rsid w:val="00082746"/>
    <w:rsid w:val="00082776"/>
    <w:rsid w:val="00082784"/>
    <w:rsid w:val="0008279C"/>
    <w:rsid w:val="00082880"/>
    <w:rsid w:val="00082942"/>
    <w:rsid w:val="00082AFE"/>
    <w:rsid w:val="00082B2C"/>
    <w:rsid w:val="00082C1F"/>
    <w:rsid w:val="00082CF2"/>
    <w:rsid w:val="00082D0E"/>
    <w:rsid w:val="00082DD4"/>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5FF"/>
    <w:rsid w:val="0008375B"/>
    <w:rsid w:val="000838B2"/>
    <w:rsid w:val="00083978"/>
    <w:rsid w:val="000839C7"/>
    <w:rsid w:val="000839F4"/>
    <w:rsid w:val="00083A0A"/>
    <w:rsid w:val="00083AD0"/>
    <w:rsid w:val="00083B22"/>
    <w:rsid w:val="00083C39"/>
    <w:rsid w:val="00083C75"/>
    <w:rsid w:val="00083DD1"/>
    <w:rsid w:val="00083E2E"/>
    <w:rsid w:val="00083E84"/>
    <w:rsid w:val="00083F87"/>
    <w:rsid w:val="00084177"/>
    <w:rsid w:val="00084408"/>
    <w:rsid w:val="00084471"/>
    <w:rsid w:val="000845C8"/>
    <w:rsid w:val="000846F4"/>
    <w:rsid w:val="0008470B"/>
    <w:rsid w:val="00084722"/>
    <w:rsid w:val="00084741"/>
    <w:rsid w:val="00084755"/>
    <w:rsid w:val="00084878"/>
    <w:rsid w:val="000848BD"/>
    <w:rsid w:val="000849C2"/>
    <w:rsid w:val="000849DF"/>
    <w:rsid w:val="00084A3B"/>
    <w:rsid w:val="00084B58"/>
    <w:rsid w:val="00084C40"/>
    <w:rsid w:val="00084C74"/>
    <w:rsid w:val="00084CC0"/>
    <w:rsid w:val="00084CF1"/>
    <w:rsid w:val="00084D1A"/>
    <w:rsid w:val="00084D50"/>
    <w:rsid w:val="00084E32"/>
    <w:rsid w:val="00084E45"/>
    <w:rsid w:val="00084F36"/>
    <w:rsid w:val="00085112"/>
    <w:rsid w:val="000851AF"/>
    <w:rsid w:val="0008522A"/>
    <w:rsid w:val="0008529D"/>
    <w:rsid w:val="000853D7"/>
    <w:rsid w:val="000854F6"/>
    <w:rsid w:val="00085571"/>
    <w:rsid w:val="000855D0"/>
    <w:rsid w:val="000855EA"/>
    <w:rsid w:val="00085629"/>
    <w:rsid w:val="000856FD"/>
    <w:rsid w:val="000857AC"/>
    <w:rsid w:val="000858EF"/>
    <w:rsid w:val="00085937"/>
    <w:rsid w:val="00085995"/>
    <w:rsid w:val="00085A30"/>
    <w:rsid w:val="00085AB6"/>
    <w:rsid w:val="00085B4A"/>
    <w:rsid w:val="00085BF6"/>
    <w:rsid w:val="00085CF0"/>
    <w:rsid w:val="00085D22"/>
    <w:rsid w:val="00085D38"/>
    <w:rsid w:val="00085D85"/>
    <w:rsid w:val="00085DE1"/>
    <w:rsid w:val="00085DF9"/>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69C"/>
    <w:rsid w:val="000877D2"/>
    <w:rsid w:val="0008784E"/>
    <w:rsid w:val="0008786D"/>
    <w:rsid w:val="0008787E"/>
    <w:rsid w:val="00087BA7"/>
    <w:rsid w:val="00087C21"/>
    <w:rsid w:val="00087C2D"/>
    <w:rsid w:val="00087CE4"/>
    <w:rsid w:val="00087CF6"/>
    <w:rsid w:val="00087E53"/>
    <w:rsid w:val="00087E97"/>
    <w:rsid w:val="00087F31"/>
    <w:rsid w:val="00087F9F"/>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A0D"/>
    <w:rsid w:val="00090A5B"/>
    <w:rsid w:val="00090B9C"/>
    <w:rsid w:val="00090C77"/>
    <w:rsid w:val="00090CEA"/>
    <w:rsid w:val="00090E67"/>
    <w:rsid w:val="00090EB9"/>
    <w:rsid w:val="00090FBD"/>
    <w:rsid w:val="0009102C"/>
    <w:rsid w:val="000910C4"/>
    <w:rsid w:val="000910CA"/>
    <w:rsid w:val="00091191"/>
    <w:rsid w:val="00091301"/>
    <w:rsid w:val="0009141E"/>
    <w:rsid w:val="000914DC"/>
    <w:rsid w:val="000914DF"/>
    <w:rsid w:val="00091709"/>
    <w:rsid w:val="000917F3"/>
    <w:rsid w:val="00091807"/>
    <w:rsid w:val="0009181D"/>
    <w:rsid w:val="00091911"/>
    <w:rsid w:val="0009191D"/>
    <w:rsid w:val="00091934"/>
    <w:rsid w:val="00091941"/>
    <w:rsid w:val="000919A5"/>
    <w:rsid w:val="00091C42"/>
    <w:rsid w:val="00091C9A"/>
    <w:rsid w:val="00091D43"/>
    <w:rsid w:val="00091D48"/>
    <w:rsid w:val="00091DC0"/>
    <w:rsid w:val="00091EC6"/>
    <w:rsid w:val="00091F53"/>
    <w:rsid w:val="0009202B"/>
    <w:rsid w:val="00092071"/>
    <w:rsid w:val="00092173"/>
    <w:rsid w:val="00092185"/>
    <w:rsid w:val="00092223"/>
    <w:rsid w:val="000923A2"/>
    <w:rsid w:val="0009258B"/>
    <w:rsid w:val="00092769"/>
    <w:rsid w:val="0009281D"/>
    <w:rsid w:val="000928A1"/>
    <w:rsid w:val="000928B6"/>
    <w:rsid w:val="00092922"/>
    <w:rsid w:val="0009294B"/>
    <w:rsid w:val="00092A0D"/>
    <w:rsid w:val="00092A93"/>
    <w:rsid w:val="00092B9E"/>
    <w:rsid w:val="00092BD5"/>
    <w:rsid w:val="00092CF1"/>
    <w:rsid w:val="00092E7E"/>
    <w:rsid w:val="00092FD6"/>
    <w:rsid w:val="000930A0"/>
    <w:rsid w:val="000930CC"/>
    <w:rsid w:val="000930CF"/>
    <w:rsid w:val="00093104"/>
    <w:rsid w:val="000931E5"/>
    <w:rsid w:val="000931F2"/>
    <w:rsid w:val="0009321D"/>
    <w:rsid w:val="00093317"/>
    <w:rsid w:val="00093424"/>
    <w:rsid w:val="00093426"/>
    <w:rsid w:val="00093431"/>
    <w:rsid w:val="0009348D"/>
    <w:rsid w:val="000934EA"/>
    <w:rsid w:val="00093513"/>
    <w:rsid w:val="0009380F"/>
    <w:rsid w:val="00093880"/>
    <w:rsid w:val="0009388D"/>
    <w:rsid w:val="00093905"/>
    <w:rsid w:val="00093996"/>
    <w:rsid w:val="000939DD"/>
    <w:rsid w:val="00093BB7"/>
    <w:rsid w:val="00093C5B"/>
    <w:rsid w:val="00093C8F"/>
    <w:rsid w:val="00093CB5"/>
    <w:rsid w:val="00093CF6"/>
    <w:rsid w:val="00093DDF"/>
    <w:rsid w:val="00093DE0"/>
    <w:rsid w:val="00093E21"/>
    <w:rsid w:val="00093F18"/>
    <w:rsid w:val="00093F69"/>
    <w:rsid w:val="000940BD"/>
    <w:rsid w:val="000942CA"/>
    <w:rsid w:val="000943C0"/>
    <w:rsid w:val="0009448D"/>
    <w:rsid w:val="000944CE"/>
    <w:rsid w:val="000944EC"/>
    <w:rsid w:val="000944FF"/>
    <w:rsid w:val="00094542"/>
    <w:rsid w:val="0009461A"/>
    <w:rsid w:val="00094686"/>
    <w:rsid w:val="000946D2"/>
    <w:rsid w:val="00094781"/>
    <w:rsid w:val="0009487F"/>
    <w:rsid w:val="00094961"/>
    <w:rsid w:val="000949C3"/>
    <w:rsid w:val="000949DD"/>
    <w:rsid w:val="00094A10"/>
    <w:rsid w:val="00094B7B"/>
    <w:rsid w:val="00094BD3"/>
    <w:rsid w:val="00094C47"/>
    <w:rsid w:val="00094CDC"/>
    <w:rsid w:val="00094D21"/>
    <w:rsid w:val="00094DB7"/>
    <w:rsid w:val="00094E9E"/>
    <w:rsid w:val="00094F91"/>
    <w:rsid w:val="00094FCC"/>
    <w:rsid w:val="0009503D"/>
    <w:rsid w:val="000950EE"/>
    <w:rsid w:val="000950F8"/>
    <w:rsid w:val="0009510F"/>
    <w:rsid w:val="00095208"/>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9A2"/>
    <w:rsid w:val="00095A7B"/>
    <w:rsid w:val="00095AD9"/>
    <w:rsid w:val="00095B15"/>
    <w:rsid w:val="00095BE8"/>
    <w:rsid w:val="00095BEB"/>
    <w:rsid w:val="00095C26"/>
    <w:rsid w:val="00095C47"/>
    <w:rsid w:val="00095F94"/>
    <w:rsid w:val="000960F6"/>
    <w:rsid w:val="00096157"/>
    <w:rsid w:val="0009616C"/>
    <w:rsid w:val="00096228"/>
    <w:rsid w:val="00096292"/>
    <w:rsid w:val="000962C7"/>
    <w:rsid w:val="00096356"/>
    <w:rsid w:val="0009636A"/>
    <w:rsid w:val="00096378"/>
    <w:rsid w:val="0009639E"/>
    <w:rsid w:val="0009646F"/>
    <w:rsid w:val="000964C5"/>
    <w:rsid w:val="000964FA"/>
    <w:rsid w:val="0009650E"/>
    <w:rsid w:val="0009651C"/>
    <w:rsid w:val="00096750"/>
    <w:rsid w:val="0009679C"/>
    <w:rsid w:val="0009680E"/>
    <w:rsid w:val="000968F2"/>
    <w:rsid w:val="00096912"/>
    <w:rsid w:val="00096924"/>
    <w:rsid w:val="0009695D"/>
    <w:rsid w:val="000969D5"/>
    <w:rsid w:val="00096A64"/>
    <w:rsid w:val="00096DFC"/>
    <w:rsid w:val="00096E48"/>
    <w:rsid w:val="00096E9F"/>
    <w:rsid w:val="00096EA5"/>
    <w:rsid w:val="00096EE6"/>
    <w:rsid w:val="00096F59"/>
    <w:rsid w:val="00097060"/>
    <w:rsid w:val="00097070"/>
    <w:rsid w:val="00097157"/>
    <w:rsid w:val="00097189"/>
    <w:rsid w:val="00097248"/>
    <w:rsid w:val="000972F1"/>
    <w:rsid w:val="00097303"/>
    <w:rsid w:val="00097338"/>
    <w:rsid w:val="000973C0"/>
    <w:rsid w:val="000973E4"/>
    <w:rsid w:val="00097452"/>
    <w:rsid w:val="0009761D"/>
    <w:rsid w:val="000976C3"/>
    <w:rsid w:val="000976E1"/>
    <w:rsid w:val="00097700"/>
    <w:rsid w:val="0009771E"/>
    <w:rsid w:val="0009779D"/>
    <w:rsid w:val="00097818"/>
    <w:rsid w:val="00097835"/>
    <w:rsid w:val="00097847"/>
    <w:rsid w:val="0009784A"/>
    <w:rsid w:val="0009786D"/>
    <w:rsid w:val="0009788B"/>
    <w:rsid w:val="00097C18"/>
    <w:rsid w:val="00097CBD"/>
    <w:rsid w:val="00097CD2"/>
    <w:rsid w:val="00097DD2"/>
    <w:rsid w:val="00097E78"/>
    <w:rsid w:val="00097EA4"/>
    <w:rsid w:val="00097EB7"/>
    <w:rsid w:val="00097F38"/>
    <w:rsid w:val="00097FC4"/>
    <w:rsid w:val="00097FF1"/>
    <w:rsid w:val="000A001F"/>
    <w:rsid w:val="000A0069"/>
    <w:rsid w:val="000A00ED"/>
    <w:rsid w:val="000A028F"/>
    <w:rsid w:val="000A0362"/>
    <w:rsid w:val="000A03A8"/>
    <w:rsid w:val="000A03B8"/>
    <w:rsid w:val="000A03C8"/>
    <w:rsid w:val="000A04BB"/>
    <w:rsid w:val="000A04E9"/>
    <w:rsid w:val="000A04EE"/>
    <w:rsid w:val="000A0551"/>
    <w:rsid w:val="000A057F"/>
    <w:rsid w:val="000A0682"/>
    <w:rsid w:val="000A08A6"/>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77"/>
    <w:rsid w:val="000A12D8"/>
    <w:rsid w:val="000A1324"/>
    <w:rsid w:val="000A1384"/>
    <w:rsid w:val="000A1395"/>
    <w:rsid w:val="000A14FD"/>
    <w:rsid w:val="000A1537"/>
    <w:rsid w:val="000A1604"/>
    <w:rsid w:val="000A16A3"/>
    <w:rsid w:val="000A17D1"/>
    <w:rsid w:val="000A18A6"/>
    <w:rsid w:val="000A18D4"/>
    <w:rsid w:val="000A1908"/>
    <w:rsid w:val="000A19EC"/>
    <w:rsid w:val="000A1A3F"/>
    <w:rsid w:val="000A1A59"/>
    <w:rsid w:val="000A1ABE"/>
    <w:rsid w:val="000A1B48"/>
    <w:rsid w:val="000A1BB0"/>
    <w:rsid w:val="000A1E04"/>
    <w:rsid w:val="000A1E49"/>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FC"/>
    <w:rsid w:val="000A332C"/>
    <w:rsid w:val="000A33C3"/>
    <w:rsid w:val="000A367C"/>
    <w:rsid w:val="000A36A5"/>
    <w:rsid w:val="000A36E8"/>
    <w:rsid w:val="000A3709"/>
    <w:rsid w:val="000A370F"/>
    <w:rsid w:val="000A3717"/>
    <w:rsid w:val="000A37D0"/>
    <w:rsid w:val="000A39A7"/>
    <w:rsid w:val="000A3AA3"/>
    <w:rsid w:val="000A3B8A"/>
    <w:rsid w:val="000A3C1E"/>
    <w:rsid w:val="000A3CAB"/>
    <w:rsid w:val="000A3CD8"/>
    <w:rsid w:val="000A3DF7"/>
    <w:rsid w:val="000A3E4F"/>
    <w:rsid w:val="000A3F5A"/>
    <w:rsid w:val="000A4011"/>
    <w:rsid w:val="000A4035"/>
    <w:rsid w:val="000A4070"/>
    <w:rsid w:val="000A4204"/>
    <w:rsid w:val="000A42AD"/>
    <w:rsid w:val="000A439A"/>
    <w:rsid w:val="000A43A5"/>
    <w:rsid w:val="000A441E"/>
    <w:rsid w:val="000A4468"/>
    <w:rsid w:val="000A44C2"/>
    <w:rsid w:val="000A44CA"/>
    <w:rsid w:val="000A4507"/>
    <w:rsid w:val="000A4559"/>
    <w:rsid w:val="000A4583"/>
    <w:rsid w:val="000A45E8"/>
    <w:rsid w:val="000A45FB"/>
    <w:rsid w:val="000A463B"/>
    <w:rsid w:val="000A46D4"/>
    <w:rsid w:val="000A4748"/>
    <w:rsid w:val="000A4802"/>
    <w:rsid w:val="000A4812"/>
    <w:rsid w:val="000A483B"/>
    <w:rsid w:val="000A496A"/>
    <w:rsid w:val="000A49A7"/>
    <w:rsid w:val="000A4A3D"/>
    <w:rsid w:val="000A4B8F"/>
    <w:rsid w:val="000A4BBA"/>
    <w:rsid w:val="000A4BF8"/>
    <w:rsid w:val="000A4CCC"/>
    <w:rsid w:val="000A4CD9"/>
    <w:rsid w:val="000A4E4D"/>
    <w:rsid w:val="000A4FAC"/>
    <w:rsid w:val="000A501C"/>
    <w:rsid w:val="000A5043"/>
    <w:rsid w:val="000A5272"/>
    <w:rsid w:val="000A52F4"/>
    <w:rsid w:val="000A5360"/>
    <w:rsid w:val="000A5386"/>
    <w:rsid w:val="000A545B"/>
    <w:rsid w:val="000A54B7"/>
    <w:rsid w:val="000A553D"/>
    <w:rsid w:val="000A5542"/>
    <w:rsid w:val="000A5587"/>
    <w:rsid w:val="000A5615"/>
    <w:rsid w:val="000A56BE"/>
    <w:rsid w:val="000A593F"/>
    <w:rsid w:val="000A597C"/>
    <w:rsid w:val="000A5989"/>
    <w:rsid w:val="000A5A19"/>
    <w:rsid w:val="000A5AA6"/>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AB"/>
    <w:rsid w:val="000A63C3"/>
    <w:rsid w:val="000A6404"/>
    <w:rsid w:val="000A6487"/>
    <w:rsid w:val="000A64A6"/>
    <w:rsid w:val="000A64CB"/>
    <w:rsid w:val="000A654F"/>
    <w:rsid w:val="000A6624"/>
    <w:rsid w:val="000A66BF"/>
    <w:rsid w:val="000A6715"/>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D2"/>
    <w:rsid w:val="000A6D32"/>
    <w:rsid w:val="000A6DA9"/>
    <w:rsid w:val="000A6E22"/>
    <w:rsid w:val="000A6F49"/>
    <w:rsid w:val="000A6F6B"/>
    <w:rsid w:val="000A6FE7"/>
    <w:rsid w:val="000A702D"/>
    <w:rsid w:val="000A714E"/>
    <w:rsid w:val="000A71E0"/>
    <w:rsid w:val="000A7244"/>
    <w:rsid w:val="000A726D"/>
    <w:rsid w:val="000A7282"/>
    <w:rsid w:val="000A7334"/>
    <w:rsid w:val="000A7350"/>
    <w:rsid w:val="000A7431"/>
    <w:rsid w:val="000A7570"/>
    <w:rsid w:val="000A761B"/>
    <w:rsid w:val="000A7648"/>
    <w:rsid w:val="000A7702"/>
    <w:rsid w:val="000A781B"/>
    <w:rsid w:val="000A79DD"/>
    <w:rsid w:val="000A7A30"/>
    <w:rsid w:val="000A7C0C"/>
    <w:rsid w:val="000A7C4A"/>
    <w:rsid w:val="000A7C56"/>
    <w:rsid w:val="000A7C6B"/>
    <w:rsid w:val="000A7C75"/>
    <w:rsid w:val="000A7DF6"/>
    <w:rsid w:val="000A7DFB"/>
    <w:rsid w:val="000A7E0D"/>
    <w:rsid w:val="000A7F67"/>
    <w:rsid w:val="000B005A"/>
    <w:rsid w:val="000B0245"/>
    <w:rsid w:val="000B0426"/>
    <w:rsid w:val="000B0476"/>
    <w:rsid w:val="000B049B"/>
    <w:rsid w:val="000B04D5"/>
    <w:rsid w:val="000B05A3"/>
    <w:rsid w:val="000B0694"/>
    <w:rsid w:val="000B06A5"/>
    <w:rsid w:val="000B06B6"/>
    <w:rsid w:val="000B070F"/>
    <w:rsid w:val="000B0713"/>
    <w:rsid w:val="000B074C"/>
    <w:rsid w:val="000B075C"/>
    <w:rsid w:val="000B08FB"/>
    <w:rsid w:val="000B0A5A"/>
    <w:rsid w:val="000B0C62"/>
    <w:rsid w:val="000B0C7D"/>
    <w:rsid w:val="000B0CB5"/>
    <w:rsid w:val="000B0CDF"/>
    <w:rsid w:val="000B0E7C"/>
    <w:rsid w:val="000B11A8"/>
    <w:rsid w:val="000B1273"/>
    <w:rsid w:val="000B13FE"/>
    <w:rsid w:val="000B157B"/>
    <w:rsid w:val="000B15EB"/>
    <w:rsid w:val="000B15F5"/>
    <w:rsid w:val="000B169A"/>
    <w:rsid w:val="000B1858"/>
    <w:rsid w:val="000B190B"/>
    <w:rsid w:val="000B192D"/>
    <w:rsid w:val="000B1949"/>
    <w:rsid w:val="000B19C5"/>
    <w:rsid w:val="000B1A06"/>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A0"/>
    <w:rsid w:val="000B2101"/>
    <w:rsid w:val="000B21D8"/>
    <w:rsid w:val="000B251A"/>
    <w:rsid w:val="000B2525"/>
    <w:rsid w:val="000B2573"/>
    <w:rsid w:val="000B2606"/>
    <w:rsid w:val="000B2668"/>
    <w:rsid w:val="000B26B3"/>
    <w:rsid w:val="000B26BA"/>
    <w:rsid w:val="000B26D1"/>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0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69"/>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83"/>
    <w:rsid w:val="000B51B2"/>
    <w:rsid w:val="000B5209"/>
    <w:rsid w:val="000B5270"/>
    <w:rsid w:val="000B52DA"/>
    <w:rsid w:val="000B5303"/>
    <w:rsid w:val="000B532A"/>
    <w:rsid w:val="000B5477"/>
    <w:rsid w:val="000B5670"/>
    <w:rsid w:val="000B5710"/>
    <w:rsid w:val="000B5747"/>
    <w:rsid w:val="000B576B"/>
    <w:rsid w:val="000B5ABD"/>
    <w:rsid w:val="000B5B89"/>
    <w:rsid w:val="000B5CCB"/>
    <w:rsid w:val="000B5D26"/>
    <w:rsid w:val="000B5E60"/>
    <w:rsid w:val="000B5F6B"/>
    <w:rsid w:val="000B5FD5"/>
    <w:rsid w:val="000B6074"/>
    <w:rsid w:val="000B60A0"/>
    <w:rsid w:val="000B610C"/>
    <w:rsid w:val="000B614E"/>
    <w:rsid w:val="000B621F"/>
    <w:rsid w:val="000B6301"/>
    <w:rsid w:val="000B6447"/>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7F"/>
    <w:rsid w:val="000B729E"/>
    <w:rsid w:val="000B7367"/>
    <w:rsid w:val="000B7427"/>
    <w:rsid w:val="000B7530"/>
    <w:rsid w:val="000B7593"/>
    <w:rsid w:val="000B75B9"/>
    <w:rsid w:val="000B7650"/>
    <w:rsid w:val="000B7687"/>
    <w:rsid w:val="000B77AE"/>
    <w:rsid w:val="000B7849"/>
    <w:rsid w:val="000B7984"/>
    <w:rsid w:val="000B79D1"/>
    <w:rsid w:val="000B79DC"/>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64B"/>
    <w:rsid w:val="000C0797"/>
    <w:rsid w:val="000C079D"/>
    <w:rsid w:val="000C0803"/>
    <w:rsid w:val="000C0932"/>
    <w:rsid w:val="000C0945"/>
    <w:rsid w:val="000C0950"/>
    <w:rsid w:val="000C0A9D"/>
    <w:rsid w:val="000C0AE4"/>
    <w:rsid w:val="000C0B31"/>
    <w:rsid w:val="000C0B68"/>
    <w:rsid w:val="000C0BDA"/>
    <w:rsid w:val="000C0C8D"/>
    <w:rsid w:val="000C0CC9"/>
    <w:rsid w:val="000C0D53"/>
    <w:rsid w:val="000C0DA5"/>
    <w:rsid w:val="000C0E0E"/>
    <w:rsid w:val="000C0EA9"/>
    <w:rsid w:val="000C1049"/>
    <w:rsid w:val="000C1119"/>
    <w:rsid w:val="000C1121"/>
    <w:rsid w:val="000C11F8"/>
    <w:rsid w:val="000C12E8"/>
    <w:rsid w:val="000C130D"/>
    <w:rsid w:val="000C1351"/>
    <w:rsid w:val="000C153A"/>
    <w:rsid w:val="000C1679"/>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30B0"/>
    <w:rsid w:val="000C3181"/>
    <w:rsid w:val="000C31AE"/>
    <w:rsid w:val="000C31BE"/>
    <w:rsid w:val="000C3263"/>
    <w:rsid w:val="000C3298"/>
    <w:rsid w:val="000C32B6"/>
    <w:rsid w:val="000C3340"/>
    <w:rsid w:val="000C33B3"/>
    <w:rsid w:val="000C33E8"/>
    <w:rsid w:val="000C349A"/>
    <w:rsid w:val="000C34D7"/>
    <w:rsid w:val="000C34D8"/>
    <w:rsid w:val="000C34E4"/>
    <w:rsid w:val="000C358E"/>
    <w:rsid w:val="000C3755"/>
    <w:rsid w:val="000C392F"/>
    <w:rsid w:val="000C39D4"/>
    <w:rsid w:val="000C39DE"/>
    <w:rsid w:val="000C39E2"/>
    <w:rsid w:val="000C3A1A"/>
    <w:rsid w:val="000C3B21"/>
    <w:rsid w:val="000C3B41"/>
    <w:rsid w:val="000C3B46"/>
    <w:rsid w:val="000C3B8A"/>
    <w:rsid w:val="000C3C62"/>
    <w:rsid w:val="000C3C91"/>
    <w:rsid w:val="000C3D2B"/>
    <w:rsid w:val="000C3D5B"/>
    <w:rsid w:val="000C3EE7"/>
    <w:rsid w:val="000C3F5A"/>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5B"/>
    <w:rsid w:val="000C4B6A"/>
    <w:rsid w:val="000C4C72"/>
    <w:rsid w:val="000C4C9E"/>
    <w:rsid w:val="000C4D5F"/>
    <w:rsid w:val="000C4D66"/>
    <w:rsid w:val="000C4E75"/>
    <w:rsid w:val="000C4E9E"/>
    <w:rsid w:val="000C4EE0"/>
    <w:rsid w:val="000C4F61"/>
    <w:rsid w:val="000C5124"/>
    <w:rsid w:val="000C538C"/>
    <w:rsid w:val="000C5541"/>
    <w:rsid w:val="000C56A9"/>
    <w:rsid w:val="000C56C2"/>
    <w:rsid w:val="000C5772"/>
    <w:rsid w:val="000C57A2"/>
    <w:rsid w:val="000C57A5"/>
    <w:rsid w:val="000C57FC"/>
    <w:rsid w:val="000C5804"/>
    <w:rsid w:val="000C5896"/>
    <w:rsid w:val="000C5AA1"/>
    <w:rsid w:val="000C5AA8"/>
    <w:rsid w:val="000C5B42"/>
    <w:rsid w:val="000C5B4C"/>
    <w:rsid w:val="000C5D29"/>
    <w:rsid w:val="000C5DD6"/>
    <w:rsid w:val="000C5E3B"/>
    <w:rsid w:val="000C5EF1"/>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3E2"/>
    <w:rsid w:val="000C73E7"/>
    <w:rsid w:val="000C74BF"/>
    <w:rsid w:val="000C74F5"/>
    <w:rsid w:val="000C7582"/>
    <w:rsid w:val="000C75C2"/>
    <w:rsid w:val="000C76BF"/>
    <w:rsid w:val="000C77C4"/>
    <w:rsid w:val="000C7821"/>
    <w:rsid w:val="000C790F"/>
    <w:rsid w:val="000C79BF"/>
    <w:rsid w:val="000C7A88"/>
    <w:rsid w:val="000C7AAD"/>
    <w:rsid w:val="000C7AC7"/>
    <w:rsid w:val="000C7B1A"/>
    <w:rsid w:val="000C7CB9"/>
    <w:rsid w:val="000C7D95"/>
    <w:rsid w:val="000C7E05"/>
    <w:rsid w:val="000C7E2E"/>
    <w:rsid w:val="000C7E33"/>
    <w:rsid w:val="000C7F9E"/>
    <w:rsid w:val="000D0050"/>
    <w:rsid w:val="000D018B"/>
    <w:rsid w:val="000D01E4"/>
    <w:rsid w:val="000D0386"/>
    <w:rsid w:val="000D04C8"/>
    <w:rsid w:val="000D0504"/>
    <w:rsid w:val="000D05A2"/>
    <w:rsid w:val="000D0619"/>
    <w:rsid w:val="000D065D"/>
    <w:rsid w:val="000D0662"/>
    <w:rsid w:val="000D06F9"/>
    <w:rsid w:val="000D0785"/>
    <w:rsid w:val="000D082B"/>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A60"/>
    <w:rsid w:val="000D1B00"/>
    <w:rsid w:val="000D1B0C"/>
    <w:rsid w:val="000D1B0D"/>
    <w:rsid w:val="000D1B6D"/>
    <w:rsid w:val="000D1BD9"/>
    <w:rsid w:val="000D1C3A"/>
    <w:rsid w:val="000D1C60"/>
    <w:rsid w:val="000D1D7B"/>
    <w:rsid w:val="000D1DAF"/>
    <w:rsid w:val="000D1DE6"/>
    <w:rsid w:val="000D1E6C"/>
    <w:rsid w:val="000D1F0E"/>
    <w:rsid w:val="000D1F79"/>
    <w:rsid w:val="000D2024"/>
    <w:rsid w:val="000D20E4"/>
    <w:rsid w:val="000D2171"/>
    <w:rsid w:val="000D223A"/>
    <w:rsid w:val="000D2763"/>
    <w:rsid w:val="000D285F"/>
    <w:rsid w:val="000D286E"/>
    <w:rsid w:val="000D2931"/>
    <w:rsid w:val="000D29C6"/>
    <w:rsid w:val="000D2A58"/>
    <w:rsid w:val="000D2AB9"/>
    <w:rsid w:val="000D2B3F"/>
    <w:rsid w:val="000D2C39"/>
    <w:rsid w:val="000D2D12"/>
    <w:rsid w:val="000D2D4A"/>
    <w:rsid w:val="000D2D96"/>
    <w:rsid w:val="000D2F5D"/>
    <w:rsid w:val="000D3018"/>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C17"/>
    <w:rsid w:val="000D3D61"/>
    <w:rsid w:val="000D3F0C"/>
    <w:rsid w:val="000D3F8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98C"/>
    <w:rsid w:val="000D499E"/>
    <w:rsid w:val="000D4A92"/>
    <w:rsid w:val="000D4C46"/>
    <w:rsid w:val="000D4C74"/>
    <w:rsid w:val="000D4DE5"/>
    <w:rsid w:val="000D4F3E"/>
    <w:rsid w:val="000D4F5C"/>
    <w:rsid w:val="000D4F81"/>
    <w:rsid w:val="000D4F8E"/>
    <w:rsid w:val="000D5009"/>
    <w:rsid w:val="000D5015"/>
    <w:rsid w:val="000D5036"/>
    <w:rsid w:val="000D50C1"/>
    <w:rsid w:val="000D5389"/>
    <w:rsid w:val="000D5493"/>
    <w:rsid w:val="000D54E5"/>
    <w:rsid w:val="000D560F"/>
    <w:rsid w:val="000D58E6"/>
    <w:rsid w:val="000D595C"/>
    <w:rsid w:val="000D59C4"/>
    <w:rsid w:val="000D5A25"/>
    <w:rsid w:val="000D5AB4"/>
    <w:rsid w:val="000D5AFB"/>
    <w:rsid w:val="000D5B80"/>
    <w:rsid w:val="000D5BC8"/>
    <w:rsid w:val="000D5C10"/>
    <w:rsid w:val="000D5D4A"/>
    <w:rsid w:val="000D5E69"/>
    <w:rsid w:val="000D6060"/>
    <w:rsid w:val="000D60CB"/>
    <w:rsid w:val="000D6162"/>
    <w:rsid w:val="000D61F2"/>
    <w:rsid w:val="000D6324"/>
    <w:rsid w:val="000D642D"/>
    <w:rsid w:val="000D644B"/>
    <w:rsid w:val="000D64BF"/>
    <w:rsid w:val="000D64D7"/>
    <w:rsid w:val="000D6614"/>
    <w:rsid w:val="000D661E"/>
    <w:rsid w:val="000D66CF"/>
    <w:rsid w:val="000D6734"/>
    <w:rsid w:val="000D6775"/>
    <w:rsid w:val="000D67BA"/>
    <w:rsid w:val="000D682E"/>
    <w:rsid w:val="000D6889"/>
    <w:rsid w:val="000D68C1"/>
    <w:rsid w:val="000D69BD"/>
    <w:rsid w:val="000D6A27"/>
    <w:rsid w:val="000D6A44"/>
    <w:rsid w:val="000D6BC7"/>
    <w:rsid w:val="000D6BEC"/>
    <w:rsid w:val="000D6C3D"/>
    <w:rsid w:val="000D6C97"/>
    <w:rsid w:val="000D6D1F"/>
    <w:rsid w:val="000D6D36"/>
    <w:rsid w:val="000D6D48"/>
    <w:rsid w:val="000D6D5F"/>
    <w:rsid w:val="000D6EEF"/>
    <w:rsid w:val="000D6F28"/>
    <w:rsid w:val="000D7082"/>
    <w:rsid w:val="000D71B8"/>
    <w:rsid w:val="000D7289"/>
    <w:rsid w:val="000D733E"/>
    <w:rsid w:val="000D744C"/>
    <w:rsid w:val="000D745A"/>
    <w:rsid w:val="000D74EF"/>
    <w:rsid w:val="000D7503"/>
    <w:rsid w:val="000D7524"/>
    <w:rsid w:val="000D792B"/>
    <w:rsid w:val="000D7994"/>
    <w:rsid w:val="000D79A9"/>
    <w:rsid w:val="000D7A06"/>
    <w:rsid w:val="000D7A55"/>
    <w:rsid w:val="000D7A83"/>
    <w:rsid w:val="000D7AE8"/>
    <w:rsid w:val="000D7B59"/>
    <w:rsid w:val="000D7B61"/>
    <w:rsid w:val="000D7C9F"/>
    <w:rsid w:val="000D7CDC"/>
    <w:rsid w:val="000D7CFE"/>
    <w:rsid w:val="000D7F3D"/>
    <w:rsid w:val="000D7F65"/>
    <w:rsid w:val="000D7FB1"/>
    <w:rsid w:val="000E0056"/>
    <w:rsid w:val="000E0183"/>
    <w:rsid w:val="000E01CF"/>
    <w:rsid w:val="000E03B9"/>
    <w:rsid w:val="000E0483"/>
    <w:rsid w:val="000E055D"/>
    <w:rsid w:val="000E0585"/>
    <w:rsid w:val="000E0677"/>
    <w:rsid w:val="000E06AF"/>
    <w:rsid w:val="000E0733"/>
    <w:rsid w:val="000E0809"/>
    <w:rsid w:val="000E082D"/>
    <w:rsid w:val="000E0921"/>
    <w:rsid w:val="000E0AE0"/>
    <w:rsid w:val="000E0B85"/>
    <w:rsid w:val="000E0B9D"/>
    <w:rsid w:val="000E0C08"/>
    <w:rsid w:val="000E0D81"/>
    <w:rsid w:val="000E0E08"/>
    <w:rsid w:val="000E0F6A"/>
    <w:rsid w:val="000E0F92"/>
    <w:rsid w:val="000E0FC0"/>
    <w:rsid w:val="000E101A"/>
    <w:rsid w:val="000E1092"/>
    <w:rsid w:val="000E114B"/>
    <w:rsid w:val="000E1165"/>
    <w:rsid w:val="000E1212"/>
    <w:rsid w:val="000E149D"/>
    <w:rsid w:val="000E14C3"/>
    <w:rsid w:val="000E1570"/>
    <w:rsid w:val="000E158C"/>
    <w:rsid w:val="000E1630"/>
    <w:rsid w:val="000E1635"/>
    <w:rsid w:val="000E16D0"/>
    <w:rsid w:val="000E1700"/>
    <w:rsid w:val="000E1740"/>
    <w:rsid w:val="000E1799"/>
    <w:rsid w:val="000E17AD"/>
    <w:rsid w:val="000E1863"/>
    <w:rsid w:val="000E18E7"/>
    <w:rsid w:val="000E1962"/>
    <w:rsid w:val="000E1B4F"/>
    <w:rsid w:val="000E1C43"/>
    <w:rsid w:val="000E1C6F"/>
    <w:rsid w:val="000E1C88"/>
    <w:rsid w:val="000E1CC9"/>
    <w:rsid w:val="000E1D72"/>
    <w:rsid w:val="000E1DA3"/>
    <w:rsid w:val="000E1FFA"/>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8F3"/>
    <w:rsid w:val="000E2907"/>
    <w:rsid w:val="000E2910"/>
    <w:rsid w:val="000E291C"/>
    <w:rsid w:val="000E2A17"/>
    <w:rsid w:val="000E2A9E"/>
    <w:rsid w:val="000E2B14"/>
    <w:rsid w:val="000E2B15"/>
    <w:rsid w:val="000E2B73"/>
    <w:rsid w:val="000E2B88"/>
    <w:rsid w:val="000E2C85"/>
    <w:rsid w:val="000E2CA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F"/>
    <w:rsid w:val="000E34F0"/>
    <w:rsid w:val="000E3582"/>
    <w:rsid w:val="000E36A2"/>
    <w:rsid w:val="000E37DC"/>
    <w:rsid w:val="000E387A"/>
    <w:rsid w:val="000E38EF"/>
    <w:rsid w:val="000E3A4A"/>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C"/>
    <w:rsid w:val="000E4478"/>
    <w:rsid w:val="000E4523"/>
    <w:rsid w:val="000E45A0"/>
    <w:rsid w:val="000E461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61E"/>
    <w:rsid w:val="000E572B"/>
    <w:rsid w:val="000E5807"/>
    <w:rsid w:val="000E58B4"/>
    <w:rsid w:val="000E58D7"/>
    <w:rsid w:val="000E58FD"/>
    <w:rsid w:val="000E5A03"/>
    <w:rsid w:val="000E5AC3"/>
    <w:rsid w:val="000E5ADD"/>
    <w:rsid w:val="000E5B7D"/>
    <w:rsid w:val="000E5C08"/>
    <w:rsid w:val="000E5CE7"/>
    <w:rsid w:val="000E5D92"/>
    <w:rsid w:val="000E5DD1"/>
    <w:rsid w:val="000E5E02"/>
    <w:rsid w:val="000E5F7C"/>
    <w:rsid w:val="000E5FFD"/>
    <w:rsid w:val="000E60CE"/>
    <w:rsid w:val="000E6140"/>
    <w:rsid w:val="000E61DC"/>
    <w:rsid w:val="000E6231"/>
    <w:rsid w:val="000E6244"/>
    <w:rsid w:val="000E62C0"/>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01"/>
    <w:rsid w:val="000E6E6A"/>
    <w:rsid w:val="000E6F33"/>
    <w:rsid w:val="000E6F5A"/>
    <w:rsid w:val="000E7008"/>
    <w:rsid w:val="000E70A5"/>
    <w:rsid w:val="000E70E1"/>
    <w:rsid w:val="000E711D"/>
    <w:rsid w:val="000E7136"/>
    <w:rsid w:val="000E71F3"/>
    <w:rsid w:val="000E723D"/>
    <w:rsid w:val="000E72C0"/>
    <w:rsid w:val="000E7396"/>
    <w:rsid w:val="000E75A0"/>
    <w:rsid w:val="000E7625"/>
    <w:rsid w:val="000E7643"/>
    <w:rsid w:val="000E765F"/>
    <w:rsid w:val="000E767E"/>
    <w:rsid w:val="000E78E2"/>
    <w:rsid w:val="000E7BCC"/>
    <w:rsid w:val="000E7BF2"/>
    <w:rsid w:val="000E7CD7"/>
    <w:rsid w:val="000E7D98"/>
    <w:rsid w:val="000E7DF8"/>
    <w:rsid w:val="000E7ED8"/>
    <w:rsid w:val="000F0066"/>
    <w:rsid w:val="000F01B8"/>
    <w:rsid w:val="000F01C9"/>
    <w:rsid w:val="000F034C"/>
    <w:rsid w:val="000F061D"/>
    <w:rsid w:val="000F064E"/>
    <w:rsid w:val="000F0733"/>
    <w:rsid w:val="000F0753"/>
    <w:rsid w:val="000F0794"/>
    <w:rsid w:val="000F0867"/>
    <w:rsid w:val="000F0899"/>
    <w:rsid w:val="000F08AD"/>
    <w:rsid w:val="000F0996"/>
    <w:rsid w:val="000F0A91"/>
    <w:rsid w:val="000F0B5C"/>
    <w:rsid w:val="000F0D60"/>
    <w:rsid w:val="000F0DC7"/>
    <w:rsid w:val="000F0DEC"/>
    <w:rsid w:val="000F0E26"/>
    <w:rsid w:val="000F0EAA"/>
    <w:rsid w:val="000F0F0E"/>
    <w:rsid w:val="000F109B"/>
    <w:rsid w:val="000F10AF"/>
    <w:rsid w:val="000F10B9"/>
    <w:rsid w:val="000F10C1"/>
    <w:rsid w:val="000F1176"/>
    <w:rsid w:val="000F1212"/>
    <w:rsid w:val="000F1303"/>
    <w:rsid w:val="000F134C"/>
    <w:rsid w:val="000F1421"/>
    <w:rsid w:val="000F1497"/>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0"/>
    <w:rsid w:val="000F1B58"/>
    <w:rsid w:val="000F1B76"/>
    <w:rsid w:val="000F1CAC"/>
    <w:rsid w:val="000F1DB9"/>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B35"/>
    <w:rsid w:val="000F2BD9"/>
    <w:rsid w:val="000F2C46"/>
    <w:rsid w:val="000F2CD9"/>
    <w:rsid w:val="000F2D7C"/>
    <w:rsid w:val="000F2E7D"/>
    <w:rsid w:val="000F2E8C"/>
    <w:rsid w:val="000F2F20"/>
    <w:rsid w:val="000F3061"/>
    <w:rsid w:val="000F3095"/>
    <w:rsid w:val="000F30ED"/>
    <w:rsid w:val="000F3144"/>
    <w:rsid w:val="000F3331"/>
    <w:rsid w:val="000F3334"/>
    <w:rsid w:val="000F33B3"/>
    <w:rsid w:val="000F3536"/>
    <w:rsid w:val="000F3628"/>
    <w:rsid w:val="000F3703"/>
    <w:rsid w:val="000F3776"/>
    <w:rsid w:val="000F37A9"/>
    <w:rsid w:val="000F39C2"/>
    <w:rsid w:val="000F3B9B"/>
    <w:rsid w:val="000F3BC2"/>
    <w:rsid w:val="000F3BEA"/>
    <w:rsid w:val="000F3C0F"/>
    <w:rsid w:val="000F3D91"/>
    <w:rsid w:val="000F3E2D"/>
    <w:rsid w:val="000F3E2E"/>
    <w:rsid w:val="000F3EB5"/>
    <w:rsid w:val="000F3F72"/>
    <w:rsid w:val="000F3FA9"/>
    <w:rsid w:val="000F40B6"/>
    <w:rsid w:val="000F419E"/>
    <w:rsid w:val="000F41C0"/>
    <w:rsid w:val="000F41C5"/>
    <w:rsid w:val="000F42BF"/>
    <w:rsid w:val="000F445A"/>
    <w:rsid w:val="000F44D0"/>
    <w:rsid w:val="000F4768"/>
    <w:rsid w:val="000F4834"/>
    <w:rsid w:val="000F48E1"/>
    <w:rsid w:val="000F48EA"/>
    <w:rsid w:val="000F49AD"/>
    <w:rsid w:val="000F4B78"/>
    <w:rsid w:val="000F4BDE"/>
    <w:rsid w:val="000F4C2A"/>
    <w:rsid w:val="000F4C88"/>
    <w:rsid w:val="000F4CF7"/>
    <w:rsid w:val="000F4D92"/>
    <w:rsid w:val="000F4E0B"/>
    <w:rsid w:val="000F4E92"/>
    <w:rsid w:val="000F4F29"/>
    <w:rsid w:val="000F5080"/>
    <w:rsid w:val="000F5128"/>
    <w:rsid w:val="000F5180"/>
    <w:rsid w:val="000F5470"/>
    <w:rsid w:val="000F54BF"/>
    <w:rsid w:val="000F54C8"/>
    <w:rsid w:val="000F5550"/>
    <w:rsid w:val="000F556C"/>
    <w:rsid w:val="000F55DB"/>
    <w:rsid w:val="000F5644"/>
    <w:rsid w:val="000F5754"/>
    <w:rsid w:val="000F57AF"/>
    <w:rsid w:val="000F5834"/>
    <w:rsid w:val="000F5883"/>
    <w:rsid w:val="000F5922"/>
    <w:rsid w:val="000F5A59"/>
    <w:rsid w:val="000F5AD6"/>
    <w:rsid w:val="000F5AEA"/>
    <w:rsid w:val="000F5B9B"/>
    <w:rsid w:val="000F5C42"/>
    <w:rsid w:val="000F5C81"/>
    <w:rsid w:val="000F5D63"/>
    <w:rsid w:val="000F5E84"/>
    <w:rsid w:val="000F5EEF"/>
    <w:rsid w:val="000F61B0"/>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985"/>
    <w:rsid w:val="000F69A7"/>
    <w:rsid w:val="000F6BC4"/>
    <w:rsid w:val="000F6C93"/>
    <w:rsid w:val="000F6CE2"/>
    <w:rsid w:val="000F6CE6"/>
    <w:rsid w:val="000F6D01"/>
    <w:rsid w:val="000F6D25"/>
    <w:rsid w:val="000F6D4A"/>
    <w:rsid w:val="000F6EFA"/>
    <w:rsid w:val="000F6FD2"/>
    <w:rsid w:val="000F701D"/>
    <w:rsid w:val="000F70F8"/>
    <w:rsid w:val="000F7250"/>
    <w:rsid w:val="000F726B"/>
    <w:rsid w:val="000F7295"/>
    <w:rsid w:val="000F7392"/>
    <w:rsid w:val="000F744C"/>
    <w:rsid w:val="000F74AE"/>
    <w:rsid w:val="000F7534"/>
    <w:rsid w:val="000F75A5"/>
    <w:rsid w:val="000F77F6"/>
    <w:rsid w:val="000F7934"/>
    <w:rsid w:val="000F7942"/>
    <w:rsid w:val="000F7983"/>
    <w:rsid w:val="000F798A"/>
    <w:rsid w:val="000F79EA"/>
    <w:rsid w:val="000F7A30"/>
    <w:rsid w:val="000F7A3B"/>
    <w:rsid w:val="000F7A99"/>
    <w:rsid w:val="000F7B31"/>
    <w:rsid w:val="000F7BCE"/>
    <w:rsid w:val="000F7D9D"/>
    <w:rsid w:val="000F7E1C"/>
    <w:rsid w:val="000F7F29"/>
    <w:rsid w:val="000F7F2D"/>
    <w:rsid w:val="000F7F50"/>
    <w:rsid w:val="00100074"/>
    <w:rsid w:val="001000A7"/>
    <w:rsid w:val="001000B0"/>
    <w:rsid w:val="001001B6"/>
    <w:rsid w:val="00100254"/>
    <w:rsid w:val="001002DF"/>
    <w:rsid w:val="001003F0"/>
    <w:rsid w:val="0010043A"/>
    <w:rsid w:val="0010051D"/>
    <w:rsid w:val="00100545"/>
    <w:rsid w:val="001005A8"/>
    <w:rsid w:val="0010064E"/>
    <w:rsid w:val="001006B4"/>
    <w:rsid w:val="001006BF"/>
    <w:rsid w:val="00100756"/>
    <w:rsid w:val="00100793"/>
    <w:rsid w:val="0010079A"/>
    <w:rsid w:val="00100862"/>
    <w:rsid w:val="0010087E"/>
    <w:rsid w:val="00100936"/>
    <w:rsid w:val="001009B1"/>
    <w:rsid w:val="00100A46"/>
    <w:rsid w:val="00100A6E"/>
    <w:rsid w:val="00100B0E"/>
    <w:rsid w:val="00100B38"/>
    <w:rsid w:val="00100C90"/>
    <w:rsid w:val="00100CD1"/>
    <w:rsid w:val="00100D16"/>
    <w:rsid w:val="00100E89"/>
    <w:rsid w:val="00100EA3"/>
    <w:rsid w:val="00100F88"/>
    <w:rsid w:val="0010101F"/>
    <w:rsid w:val="00101063"/>
    <w:rsid w:val="0010107F"/>
    <w:rsid w:val="001010F5"/>
    <w:rsid w:val="0010116D"/>
    <w:rsid w:val="0010119D"/>
    <w:rsid w:val="00101312"/>
    <w:rsid w:val="00101484"/>
    <w:rsid w:val="00101581"/>
    <w:rsid w:val="00101612"/>
    <w:rsid w:val="00101615"/>
    <w:rsid w:val="00101685"/>
    <w:rsid w:val="00101737"/>
    <w:rsid w:val="0010177E"/>
    <w:rsid w:val="001017C5"/>
    <w:rsid w:val="001017D1"/>
    <w:rsid w:val="00101882"/>
    <w:rsid w:val="0010189F"/>
    <w:rsid w:val="0010197D"/>
    <w:rsid w:val="0010199E"/>
    <w:rsid w:val="001019A3"/>
    <w:rsid w:val="00101A0B"/>
    <w:rsid w:val="00101A90"/>
    <w:rsid w:val="00101B2A"/>
    <w:rsid w:val="00101B2F"/>
    <w:rsid w:val="00101B63"/>
    <w:rsid w:val="00101BF3"/>
    <w:rsid w:val="00101D27"/>
    <w:rsid w:val="00101DCD"/>
    <w:rsid w:val="00101E15"/>
    <w:rsid w:val="00101E3E"/>
    <w:rsid w:val="00101E5F"/>
    <w:rsid w:val="00101F05"/>
    <w:rsid w:val="001020AD"/>
    <w:rsid w:val="001020DA"/>
    <w:rsid w:val="001021B6"/>
    <w:rsid w:val="001021E1"/>
    <w:rsid w:val="00102229"/>
    <w:rsid w:val="00102254"/>
    <w:rsid w:val="001022F3"/>
    <w:rsid w:val="00102317"/>
    <w:rsid w:val="0010236E"/>
    <w:rsid w:val="00102449"/>
    <w:rsid w:val="00102461"/>
    <w:rsid w:val="00102483"/>
    <w:rsid w:val="001024F9"/>
    <w:rsid w:val="00102539"/>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3F6E"/>
    <w:rsid w:val="001041E2"/>
    <w:rsid w:val="0010425A"/>
    <w:rsid w:val="00104282"/>
    <w:rsid w:val="001042B1"/>
    <w:rsid w:val="001045F7"/>
    <w:rsid w:val="0010469F"/>
    <w:rsid w:val="00104710"/>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BA"/>
    <w:rsid w:val="00104F69"/>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6F2"/>
    <w:rsid w:val="0010578F"/>
    <w:rsid w:val="001057D5"/>
    <w:rsid w:val="001057E3"/>
    <w:rsid w:val="001058C8"/>
    <w:rsid w:val="00105990"/>
    <w:rsid w:val="0010599E"/>
    <w:rsid w:val="00105AEA"/>
    <w:rsid w:val="00105B51"/>
    <w:rsid w:val="00105BEB"/>
    <w:rsid w:val="00105C8D"/>
    <w:rsid w:val="00105D30"/>
    <w:rsid w:val="00105D7D"/>
    <w:rsid w:val="00105DCB"/>
    <w:rsid w:val="00105E78"/>
    <w:rsid w:val="00105E7E"/>
    <w:rsid w:val="00105EF1"/>
    <w:rsid w:val="00105EF2"/>
    <w:rsid w:val="00106000"/>
    <w:rsid w:val="00106001"/>
    <w:rsid w:val="0010602A"/>
    <w:rsid w:val="0010603D"/>
    <w:rsid w:val="00106091"/>
    <w:rsid w:val="00106095"/>
    <w:rsid w:val="0010627B"/>
    <w:rsid w:val="0010635D"/>
    <w:rsid w:val="0010656D"/>
    <w:rsid w:val="0010658F"/>
    <w:rsid w:val="0010659B"/>
    <w:rsid w:val="001065B0"/>
    <w:rsid w:val="00106695"/>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1C8"/>
    <w:rsid w:val="001072A6"/>
    <w:rsid w:val="00107322"/>
    <w:rsid w:val="0010732C"/>
    <w:rsid w:val="001073C8"/>
    <w:rsid w:val="00107479"/>
    <w:rsid w:val="00107487"/>
    <w:rsid w:val="0010755C"/>
    <w:rsid w:val="0010755D"/>
    <w:rsid w:val="00107584"/>
    <w:rsid w:val="001076D9"/>
    <w:rsid w:val="0010771B"/>
    <w:rsid w:val="00107774"/>
    <w:rsid w:val="001077D6"/>
    <w:rsid w:val="00107919"/>
    <w:rsid w:val="0010794D"/>
    <w:rsid w:val="0010799E"/>
    <w:rsid w:val="00107D14"/>
    <w:rsid w:val="00107D23"/>
    <w:rsid w:val="00107D3B"/>
    <w:rsid w:val="00110000"/>
    <w:rsid w:val="001100BF"/>
    <w:rsid w:val="00110100"/>
    <w:rsid w:val="00110165"/>
    <w:rsid w:val="0011022D"/>
    <w:rsid w:val="00110346"/>
    <w:rsid w:val="00110451"/>
    <w:rsid w:val="001104AD"/>
    <w:rsid w:val="00110571"/>
    <w:rsid w:val="001105AC"/>
    <w:rsid w:val="001105CD"/>
    <w:rsid w:val="00110612"/>
    <w:rsid w:val="001106A4"/>
    <w:rsid w:val="00110719"/>
    <w:rsid w:val="00110754"/>
    <w:rsid w:val="00110957"/>
    <w:rsid w:val="00110980"/>
    <w:rsid w:val="0011099A"/>
    <w:rsid w:val="001109C8"/>
    <w:rsid w:val="00110A62"/>
    <w:rsid w:val="00110A8F"/>
    <w:rsid w:val="00110B62"/>
    <w:rsid w:val="00110BF5"/>
    <w:rsid w:val="00110C48"/>
    <w:rsid w:val="00110CC7"/>
    <w:rsid w:val="00110D4C"/>
    <w:rsid w:val="00110D7D"/>
    <w:rsid w:val="00110DBC"/>
    <w:rsid w:val="00110DC0"/>
    <w:rsid w:val="00110E84"/>
    <w:rsid w:val="00110EC9"/>
    <w:rsid w:val="00110F01"/>
    <w:rsid w:val="00110F17"/>
    <w:rsid w:val="00110FD4"/>
    <w:rsid w:val="00111048"/>
    <w:rsid w:val="00111075"/>
    <w:rsid w:val="00111129"/>
    <w:rsid w:val="001111CD"/>
    <w:rsid w:val="001113D6"/>
    <w:rsid w:val="001113E3"/>
    <w:rsid w:val="0011140B"/>
    <w:rsid w:val="0011140E"/>
    <w:rsid w:val="0011142A"/>
    <w:rsid w:val="00111436"/>
    <w:rsid w:val="00111447"/>
    <w:rsid w:val="0011146C"/>
    <w:rsid w:val="001114FD"/>
    <w:rsid w:val="0011152F"/>
    <w:rsid w:val="001117E5"/>
    <w:rsid w:val="0011191F"/>
    <w:rsid w:val="00111A2C"/>
    <w:rsid w:val="00111AE5"/>
    <w:rsid w:val="00111AEC"/>
    <w:rsid w:val="00111B02"/>
    <w:rsid w:val="00111B25"/>
    <w:rsid w:val="00111B7A"/>
    <w:rsid w:val="00111BE1"/>
    <w:rsid w:val="00111C50"/>
    <w:rsid w:val="00111C95"/>
    <w:rsid w:val="00111D3F"/>
    <w:rsid w:val="00111D66"/>
    <w:rsid w:val="00111DF4"/>
    <w:rsid w:val="00111DFD"/>
    <w:rsid w:val="00111EB3"/>
    <w:rsid w:val="00111FD8"/>
    <w:rsid w:val="00112050"/>
    <w:rsid w:val="001121BC"/>
    <w:rsid w:val="001121E0"/>
    <w:rsid w:val="001121F3"/>
    <w:rsid w:val="00112203"/>
    <w:rsid w:val="0011222B"/>
    <w:rsid w:val="00112376"/>
    <w:rsid w:val="001123A4"/>
    <w:rsid w:val="001123F7"/>
    <w:rsid w:val="00112429"/>
    <w:rsid w:val="0011242E"/>
    <w:rsid w:val="0011255A"/>
    <w:rsid w:val="001125C1"/>
    <w:rsid w:val="0011268B"/>
    <w:rsid w:val="00112751"/>
    <w:rsid w:val="0011276F"/>
    <w:rsid w:val="001129A8"/>
    <w:rsid w:val="00112ADA"/>
    <w:rsid w:val="00112BFA"/>
    <w:rsid w:val="00112C04"/>
    <w:rsid w:val="00112CEE"/>
    <w:rsid w:val="00112DDA"/>
    <w:rsid w:val="00112E2D"/>
    <w:rsid w:val="00112EDC"/>
    <w:rsid w:val="00112F7F"/>
    <w:rsid w:val="00113171"/>
    <w:rsid w:val="001131AA"/>
    <w:rsid w:val="001132FC"/>
    <w:rsid w:val="00113351"/>
    <w:rsid w:val="001134FD"/>
    <w:rsid w:val="001135E9"/>
    <w:rsid w:val="0011362C"/>
    <w:rsid w:val="0011363E"/>
    <w:rsid w:val="00113645"/>
    <w:rsid w:val="00113702"/>
    <w:rsid w:val="0011372F"/>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6F"/>
    <w:rsid w:val="001140FF"/>
    <w:rsid w:val="0011412C"/>
    <w:rsid w:val="00114184"/>
    <w:rsid w:val="00114268"/>
    <w:rsid w:val="00114290"/>
    <w:rsid w:val="001143DD"/>
    <w:rsid w:val="001144C5"/>
    <w:rsid w:val="001144D8"/>
    <w:rsid w:val="001148FD"/>
    <w:rsid w:val="00114A50"/>
    <w:rsid w:val="00114A90"/>
    <w:rsid w:val="00114BEA"/>
    <w:rsid w:val="00114CAC"/>
    <w:rsid w:val="00114CB0"/>
    <w:rsid w:val="00114CE8"/>
    <w:rsid w:val="00114D56"/>
    <w:rsid w:val="00114E32"/>
    <w:rsid w:val="00114EB4"/>
    <w:rsid w:val="00114EDA"/>
    <w:rsid w:val="00114F99"/>
    <w:rsid w:val="00114FA2"/>
    <w:rsid w:val="00114FA7"/>
    <w:rsid w:val="00115012"/>
    <w:rsid w:val="00115147"/>
    <w:rsid w:val="0011515A"/>
    <w:rsid w:val="001151B8"/>
    <w:rsid w:val="00115247"/>
    <w:rsid w:val="001152ED"/>
    <w:rsid w:val="0011531B"/>
    <w:rsid w:val="00115392"/>
    <w:rsid w:val="00115465"/>
    <w:rsid w:val="001154B8"/>
    <w:rsid w:val="001154FF"/>
    <w:rsid w:val="00115524"/>
    <w:rsid w:val="0011556B"/>
    <w:rsid w:val="001155A7"/>
    <w:rsid w:val="00115601"/>
    <w:rsid w:val="0011566D"/>
    <w:rsid w:val="001159D4"/>
    <w:rsid w:val="001159F4"/>
    <w:rsid w:val="00115A12"/>
    <w:rsid w:val="00115A21"/>
    <w:rsid w:val="00115A53"/>
    <w:rsid w:val="00115A75"/>
    <w:rsid w:val="00115AF7"/>
    <w:rsid w:val="00115AFC"/>
    <w:rsid w:val="00115BD3"/>
    <w:rsid w:val="00115C2B"/>
    <w:rsid w:val="00115C75"/>
    <w:rsid w:val="00115CF8"/>
    <w:rsid w:val="00115D30"/>
    <w:rsid w:val="00115D69"/>
    <w:rsid w:val="00115EE1"/>
    <w:rsid w:val="00115F19"/>
    <w:rsid w:val="00115F47"/>
    <w:rsid w:val="00116002"/>
    <w:rsid w:val="00116175"/>
    <w:rsid w:val="001161DC"/>
    <w:rsid w:val="00116222"/>
    <w:rsid w:val="0011622F"/>
    <w:rsid w:val="00116284"/>
    <w:rsid w:val="0011628C"/>
    <w:rsid w:val="0011635B"/>
    <w:rsid w:val="00116398"/>
    <w:rsid w:val="0011640C"/>
    <w:rsid w:val="001164E9"/>
    <w:rsid w:val="001165BD"/>
    <w:rsid w:val="001165C1"/>
    <w:rsid w:val="001166F4"/>
    <w:rsid w:val="0011683F"/>
    <w:rsid w:val="00116A5C"/>
    <w:rsid w:val="00116A64"/>
    <w:rsid w:val="00116A94"/>
    <w:rsid w:val="00116B65"/>
    <w:rsid w:val="00116CD0"/>
    <w:rsid w:val="00116D02"/>
    <w:rsid w:val="00116D9F"/>
    <w:rsid w:val="00116DEB"/>
    <w:rsid w:val="00116E69"/>
    <w:rsid w:val="00116E97"/>
    <w:rsid w:val="00116EB8"/>
    <w:rsid w:val="00116F62"/>
    <w:rsid w:val="0011709A"/>
    <w:rsid w:val="001170A1"/>
    <w:rsid w:val="001170AA"/>
    <w:rsid w:val="001170E4"/>
    <w:rsid w:val="00117117"/>
    <w:rsid w:val="00117127"/>
    <w:rsid w:val="00117148"/>
    <w:rsid w:val="0011723F"/>
    <w:rsid w:val="001172CB"/>
    <w:rsid w:val="001172DC"/>
    <w:rsid w:val="0011731E"/>
    <w:rsid w:val="001174AD"/>
    <w:rsid w:val="001174CF"/>
    <w:rsid w:val="001174FA"/>
    <w:rsid w:val="001176F3"/>
    <w:rsid w:val="00117716"/>
    <w:rsid w:val="001177A2"/>
    <w:rsid w:val="001177B5"/>
    <w:rsid w:val="001178AA"/>
    <w:rsid w:val="0011793D"/>
    <w:rsid w:val="001179B7"/>
    <w:rsid w:val="00117B81"/>
    <w:rsid w:val="00117C87"/>
    <w:rsid w:val="00117D06"/>
    <w:rsid w:val="00117DB5"/>
    <w:rsid w:val="00117E9C"/>
    <w:rsid w:val="00117F25"/>
    <w:rsid w:val="00117F7A"/>
    <w:rsid w:val="00117F84"/>
    <w:rsid w:val="00117F89"/>
    <w:rsid w:val="00120004"/>
    <w:rsid w:val="0012001E"/>
    <w:rsid w:val="001200D3"/>
    <w:rsid w:val="001200E3"/>
    <w:rsid w:val="001200F0"/>
    <w:rsid w:val="001201B2"/>
    <w:rsid w:val="001202FC"/>
    <w:rsid w:val="00120341"/>
    <w:rsid w:val="001203C4"/>
    <w:rsid w:val="001204BD"/>
    <w:rsid w:val="00120505"/>
    <w:rsid w:val="0012053A"/>
    <w:rsid w:val="00120554"/>
    <w:rsid w:val="0012056A"/>
    <w:rsid w:val="0012066C"/>
    <w:rsid w:val="001207DA"/>
    <w:rsid w:val="001207FB"/>
    <w:rsid w:val="00120813"/>
    <w:rsid w:val="001208EF"/>
    <w:rsid w:val="00120A80"/>
    <w:rsid w:val="00120B65"/>
    <w:rsid w:val="00120CF4"/>
    <w:rsid w:val="00120CF5"/>
    <w:rsid w:val="00120D68"/>
    <w:rsid w:val="00120D87"/>
    <w:rsid w:val="00120D8E"/>
    <w:rsid w:val="00120D92"/>
    <w:rsid w:val="00120D98"/>
    <w:rsid w:val="00120EA1"/>
    <w:rsid w:val="00120EA3"/>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0E"/>
    <w:rsid w:val="00121680"/>
    <w:rsid w:val="001216FD"/>
    <w:rsid w:val="00121797"/>
    <w:rsid w:val="00121838"/>
    <w:rsid w:val="00121875"/>
    <w:rsid w:val="00121944"/>
    <w:rsid w:val="00121A6D"/>
    <w:rsid w:val="00121BA9"/>
    <w:rsid w:val="00121BE3"/>
    <w:rsid w:val="00121C36"/>
    <w:rsid w:val="00121CA7"/>
    <w:rsid w:val="00121D31"/>
    <w:rsid w:val="00121DCC"/>
    <w:rsid w:val="00121ED9"/>
    <w:rsid w:val="00121F58"/>
    <w:rsid w:val="00121FAF"/>
    <w:rsid w:val="001220A4"/>
    <w:rsid w:val="001220DC"/>
    <w:rsid w:val="001220E8"/>
    <w:rsid w:val="001220F3"/>
    <w:rsid w:val="00122171"/>
    <w:rsid w:val="00122197"/>
    <w:rsid w:val="001221A0"/>
    <w:rsid w:val="001221C2"/>
    <w:rsid w:val="001221CA"/>
    <w:rsid w:val="00122328"/>
    <w:rsid w:val="0012239E"/>
    <w:rsid w:val="001223FF"/>
    <w:rsid w:val="00122448"/>
    <w:rsid w:val="00122451"/>
    <w:rsid w:val="00122460"/>
    <w:rsid w:val="0012247A"/>
    <w:rsid w:val="001224D3"/>
    <w:rsid w:val="001224E4"/>
    <w:rsid w:val="0012251E"/>
    <w:rsid w:val="00122577"/>
    <w:rsid w:val="00122684"/>
    <w:rsid w:val="00122694"/>
    <w:rsid w:val="001226C8"/>
    <w:rsid w:val="00122759"/>
    <w:rsid w:val="001227C7"/>
    <w:rsid w:val="00122A17"/>
    <w:rsid w:val="00122AE2"/>
    <w:rsid w:val="00122C43"/>
    <w:rsid w:val="00122C5F"/>
    <w:rsid w:val="00122C81"/>
    <w:rsid w:val="00122EB0"/>
    <w:rsid w:val="00122F27"/>
    <w:rsid w:val="00122F7D"/>
    <w:rsid w:val="00122F9A"/>
    <w:rsid w:val="00122FAB"/>
    <w:rsid w:val="0012303F"/>
    <w:rsid w:val="00123044"/>
    <w:rsid w:val="001230AE"/>
    <w:rsid w:val="00123246"/>
    <w:rsid w:val="00123347"/>
    <w:rsid w:val="00123348"/>
    <w:rsid w:val="0012337A"/>
    <w:rsid w:val="0012377D"/>
    <w:rsid w:val="001237DD"/>
    <w:rsid w:val="00123886"/>
    <w:rsid w:val="001238B3"/>
    <w:rsid w:val="00123A57"/>
    <w:rsid w:val="00123A8F"/>
    <w:rsid w:val="00123BE8"/>
    <w:rsid w:val="00123D0B"/>
    <w:rsid w:val="00123D2B"/>
    <w:rsid w:val="00123DBC"/>
    <w:rsid w:val="00123E37"/>
    <w:rsid w:val="00123F9E"/>
    <w:rsid w:val="0012403B"/>
    <w:rsid w:val="00124042"/>
    <w:rsid w:val="001240A0"/>
    <w:rsid w:val="001240CE"/>
    <w:rsid w:val="001240F7"/>
    <w:rsid w:val="00124338"/>
    <w:rsid w:val="001244E1"/>
    <w:rsid w:val="001245D1"/>
    <w:rsid w:val="001246A3"/>
    <w:rsid w:val="001246AD"/>
    <w:rsid w:val="00124919"/>
    <w:rsid w:val="0012493E"/>
    <w:rsid w:val="001249AA"/>
    <w:rsid w:val="001249F0"/>
    <w:rsid w:val="00124A34"/>
    <w:rsid w:val="00124ABA"/>
    <w:rsid w:val="00124AD1"/>
    <w:rsid w:val="00124CBF"/>
    <w:rsid w:val="00124DAA"/>
    <w:rsid w:val="00124DFE"/>
    <w:rsid w:val="00124E95"/>
    <w:rsid w:val="00124F9A"/>
    <w:rsid w:val="00125050"/>
    <w:rsid w:val="0012512F"/>
    <w:rsid w:val="001251DC"/>
    <w:rsid w:val="001251DD"/>
    <w:rsid w:val="0012522C"/>
    <w:rsid w:val="00125267"/>
    <w:rsid w:val="001252B5"/>
    <w:rsid w:val="0012531E"/>
    <w:rsid w:val="00125405"/>
    <w:rsid w:val="00125419"/>
    <w:rsid w:val="001254DD"/>
    <w:rsid w:val="001254ED"/>
    <w:rsid w:val="0012561E"/>
    <w:rsid w:val="0012569E"/>
    <w:rsid w:val="00125842"/>
    <w:rsid w:val="0012587F"/>
    <w:rsid w:val="00125989"/>
    <w:rsid w:val="00125A03"/>
    <w:rsid w:val="00125A16"/>
    <w:rsid w:val="00125AC5"/>
    <w:rsid w:val="00125AEA"/>
    <w:rsid w:val="00125AF0"/>
    <w:rsid w:val="00125B2E"/>
    <w:rsid w:val="00125B5D"/>
    <w:rsid w:val="00125BFC"/>
    <w:rsid w:val="00125C77"/>
    <w:rsid w:val="00125D5A"/>
    <w:rsid w:val="00125DD7"/>
    <w:rsid w:val="00125EE2"/>
    <w:rsid w:val="00125F67"/>
    <w:rsid w:val="00125FA8"/>
    <w:rsid w:val="00126024"/>
    <w:rsid w:val="001260AB"/>
    <w:rsid w:val="001261D4"/>
    <w:rsid w:val="00126315"/>
    <w:rsid w:val="00126375"/>
    <w:rsid w:val="001263BA"/>
    <w:rsid w:val="00126471"/>
    <w:rsid w:val="00126501"/>
    <w:rsid w:val="00126643"/>
    <w:rsid w:val="001266D4"/>
    <w:rsid w:val="0012682B"/>
    <w:rsid w:val="00126937"/>
    <w:rsid w:val="00126952"/>
    <w:rsid w:val="00126A4E"/>
    <w:rsid w:val="00126A58"/>
    <w:rsid w:val="00126A64"/>
    <w:rsid w:val="00126BB1"/>
    <w:rsid w:val="00126D3D"/>
    <w:rsid w:val="00126E7C"/>
    <w:rsid w:val="00126EE3"/>
    <w:rsid w:val="0012703F"/>
    <w:rsid w:val="0012706C"/>
    <w:rsid w:val="00127099"/>
    <w:rsid w:val="001270A9"/>
    <w:rsid w:val="0012722D"/>
    <w:rsid w:val="00127233"/>
    <w:rsid w:val="001272C7"/>
    <w:rsid w:val="00127412"/>
    <w:rsid w:val="0012756C"/>
    <w:rsid w:val="0012758D"/>
    <w:rsid w:val="0012762C"/>
    <w:rsid w:val="0012763D"/>
    <w:rsid w:val="0012764F"/>
    <w:rsid w:val="001276D3"/>
    <w:rsid w:val="00127860"/>
    <w:rsid w:val="0012794F"/>
    <w:rsid w:val="00127ACE"/>
    <w:rsid w:val="00127B2A"/>
    <w:rsid w:val="00127BEB"/>
    <w:rsid w:val="00127CD2"/>
    <w:rsid w:val="00127DED"/>
    <w:rsid w:val="00127E1D"/>
    <w:rsid w:val="00127F11"/>
    <w:rsid w:val="00127FD3"/>
    <w:rsid w:val="00130246"/>
    <w:rsid w:val="00130581"/>
    <w:rsid w:val="001305C3"/>
    <w:rsid w:val="0013062B"/>
    <w:rsid w:val="0013062E"/>
    <w:rsid w:val="00130630"/>
    <w:rsid w:val="00130677"/>
    <w:rsid w:val="00130739"/>
    <w:rsid w:val="0013085D"/>
    <w:rsid w:val="001309AC"/>
    <w:rsid w:val="00130A8C"/>
    <w:rsid w:val="00130B12"/>
    <w:rsid w:val="00130B6D"/>
    <w:rsid w:val="00130C95"/>
    <w:rsid w:val="00130CD0"/>
    <w:rsid w:val="00130CDC"/>
    <w:rsid w:val="00130D44"/>
    <w:rsid w:val="00130DCD"/>
    <w:rsid w:val="00130E06"/>
    <w:rsid w:val="00130E23"/>
    <w:rsid w:val="00130E34"/>
    <w:rsid w:val="00130EDF"/>
    <w:rsid w:val="00130FA8"/>
    <w:rsid w:val="00131035"/>
    <w:rsid w:val="00131142"/>
    <w:rsid w:val="001311E6"/>
    <w:rsid w:val="001311E9"/>
    <w:rsid w:val="00131313"/>
    <w:rsid w:val="00131343"/>
    <w:rsid w:val="001313AB"/>
    <w:rsid w:val="001313D9"/>
    <w:rsid w:val="001313F4"/>
    <w:rsid w:val="0013147F"/>
    <w:rsid w:val="0013148F"/>
    <w:rsid w:val="001314A5"/>
    <w:rsid w:val="00131542"/>
    <w:rsid w:val="001315C0"/>
    <w:rsid w:val="001315CE"/>
    <w:rsid w:val="0013171B"/>
    <w:rsid w:val="00131735"/>
    <w:rsid w:val="0013173E"/>
    <w:rsid w:val="00131778"/>
    <w:rsid w:val="001317A3"/>
    <w:rsid w:val="001317FD"/>
    <w:rsid w:val="001318BD"/>
    <w:rsid w:val="0013194E"/>
    <w:rsid w:val="001319B9"/>
    <w:rsid w:val="00131A30"/>
    <w:rsid w:val="00131A40"/>
    <w:rsid w:val="00131B06"/>
    <w:rsid w:val="00131B23"/>
    <w:rsid w:val="00131D1C"/>
    <w:rsid w:val="00131D97"/>
    <w:rsid w:val="00131E8A"/>
    <w:rsid w:val="001320A0"/>
    <w:rsid w:val="001320D8"/>
    <w:rsid w:val="001320FE"/>
    <w:rsid w:val="00132130"/>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E5"/>
    <w:rsid w:val="001329F4"/>
    <w:rsid w:val="00132BF5"/>
    <w:rsid w:val="00132EA1"/>
    <w:rsid w:val="00132F30"/>
    <w:rsid w:val="0013300B"/>
    <w:rsid w:val="001331D8"/>
    <w:rsid w:val="0013323C"/>
    <w:rsid w:val="00133465"/>
    <w:rsid w:val="0013349C"/>
    <w:rsid w:val="001335D6"/>
    <w:rsid w:val="001336AB"/>
    <w:rsid w:val="0013376C"/>
    <w:rsid w:val="001337DB"/>
    <w:rsid w:val="001337EB"/>
    <w:rsid w:val="001337FB"/>
    <w:rsid w:val="0013395F"/>
    <w:rsid w:val="00133B0F"/>
    <w:rsid w:val="00133B1B"/>
    <w:rsid w:val="00133C7D"/>
    <w:rsid w:val="00133D0B"/>
    <w:rsid w:val="00133D5B"/>
    <w:rsid w:val="00133E6D"/>
    <w:rsid w:val="00134051"/>
    <w:rsid w:val="00134145"/>
    <w:rsid w:val="001341BD"/>
    <w:rsid w:val="0013445D"/>
    <w:rsid w:val="0013458D"/>
    <w:rsid w:val="001345F0"/>
    <w:rsid w:val="00134643"/>
    <w:rsid w:val="0013470F"/>
    <w:rsid w:val="00134728"/>
    <w:rsid w:val="00134768"/>
    <w:rsid w:val="001347BE"/>
    <w:rsid w:val="00134B97"/>
    <w:rsid w:val="00134B9F"/>
    <w:rsid w:val="00134C00"/>
    <w:rsid w:val="00134D9F"/>
    <w:rsid w:val="00134F52"/>
    <w:rsid w:val="0013505E"/>
    <w:rsid w:val="00135071"/>
    <w:rsid w:val="00135155"/>
    <w:rsid w:val="0013516B"/>
    <w:rsid w:val="001351D2"/>
    <w:rsid w:val="00135327"/>
    <w:rsid w:val="0013532B"/>
    <w:rsid w:val="001353F4"/>
    <w:rsid w:val="001354A7"/>
    <w:rsid w:val="001354C2"/>
    <w:rsid w:val="001354E0"/>
    <w:rsid w:val="001354E5"/>
    <w:rsid w:val="00135667"/>
    <w:rsid w:val="00135732"/>
    <w:rsid w:val="00135743"/>
    <w:rsid w:val="00135802"/>
    <w:rsid w:val="00135818"/>
    <w:rsid w:val="00135835"/>
    <w:rsid w:val="001358D9"/>
    <w:rsid w:val="0013596B"/>
    <w:rsid w:val="00135995"/>
    <w:rsid w:val="00135A49"/>
    <w:rsid w:val="00135A57"/>
    <w:rsid w:val="00135B0A"/>
    <w:rsid w:val="00135B3E"/>
    <w:rsid w:val="00135B4D"/>
    <w:rsid w:val="00135B6B"/>
    <w:rsid w:val="00135B89"/>
    <w:rsid w:val="00135C20"/>
    <w:rsid w:val="00135DAC"/>
    <w:rsid w:val="00135E05"/>
    <w:rsid w:val="00135EC0"/>
    <w:rsid w:val="00135ED6"/>
    <w:rsid w:val="00135F5A"/>
    <w:rsid w:val="00136018"/>
    <w:rsid w:val="00136027"/>
    <w:rsid w:val="00136081"/>
    <w:rsid w:val="00136149"/>
    <w:rsid w:val="001361B9"/>
    <w:rsid w:val="001361CC"/>
    <w:rsid w:val="001361D6"/>
    <w:rsid w:val="00136259"/>
    <w:rsid w:val="0013626F"/>
    <w:rsid w:val="00136294"/>
    <w:rsid w:val="00136311"/>
    <w:rsid w:val="00136473"/>
    <w:rsid w:val="001364C6"/>
    <w:rsid w:val="001364D6"/>
    <w:rsid w:val="001364E1"/>
    <w:rsid w:val="00136533"/>
    <w:rsid w:val="001365F9"/>
    <w:rsid w:val="001367AD"/>
    <w:rsid w:val="001367B3"/>
    <w:rsid w:val="001367C2"/>
    <w:rsid w:val="001368DE"/>
    <w:rsid w:val="00136911"/>
    <w:rsid w:val="00136A3F"/>
    <w:rsid w:val="00136B73"/>
    <w:rsid w:val="00136B9B"/>
    <w:rsid w:val="00136D8E"/>
    <w:rsid w:val="00136DAF"/>
    <w:rsid w:val="00136E64"/>
    <w:rsid w:val="00136EBD"/>
    <w:rsid w:val="00136FDE"/>
    <w:rsid w:val="00136FE3"/>
    <w:rsid w:val="001370C4"/>
    <w:rsid w:val="001370CF"/>
    <w:rsid w:val="001370E3"/>
    <w:rsid w:val="0013710C"/>
    <w:rsid w:val="00137244"/>
    <w:rsid w:val="0013727D"/>
    <w:rsid w:val="0013730D"/>
    <w:rsid w:val="00137402"/>
    <w:rsid w:val="0013754A"/>
    <w:rsid w:val="0013755D"/>
    <w:rsid w:val="001375FF"/>
    <w:rsid w:val="00137671"/>
    <w:rsid w:val="001376CE"/>
    <w:rsid w:val="00137744"/>
    <w:rsid w:val="00137788"/>
    <w:rsid w:val="0013787B"/>
    <w:rsid w:val="0013792A"/>
    <w:rsid w:val="00137A0B"/>
    <w:rsid w:val="00137A92"/>
    <w:rsid w:val="00137B52"/>
    <w:rsid w:val="00137B89"/>
    <w:rsid w:val="00137C0F"/>
    <w:rsid w:val="00137CA9"/>
    <w:rsid w:val="00137D12"/>
    <w:rsid w:val="00137DFC"/>
    <w:rsid w:val="00137E34"/>
    <w:rsid w:val="00137EFF"/>
    <w:rsid w:val="0014009E"/>
    <w:rsid w:val="001400FD"/>
    <w:rsid w:val="00140181"/>
    <w:rsid w:val="0014021D"/>
    <w:rsid w:val="0014027A"/>
    <w:rsid w:val="001402F8"/>
    <w:rsid w:val="0014040B"/>
    <w:rsid w:val="00140449"/>
    <w:rsid w:val="00140450"/>
    <w:rsid w:val="00140471"/>
    <w:rsid w:val="001405B1"/>
    <w:rsid w:val="00140617"/>
    <w:rsid w:val="0014072D"/>
    <w:rsid w:val="001407DF"/>
    <w:rsid w:val="001409FC"/>
    <w:rsid w:val="00140B42"/>
    <w:rsid w:val="00140B6F"/>
    <w:rsid w:val="00140BB6"/>
    <w:rsid w:val="00140BBA"/>
    <w:rsid w:val="00140C37"/>
    <w:rsid w:val="00140E98"/>
    <w:rsid w:val="00140ED6"/>
    <w:rsid w:val="00140EE3"/>
    <w:rsid w:val="0014101D"/>
    <w:rsid w:val="00141030"/>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3C"/>
    <w:rsid w:val="00141D8E"/>
    <w:rsid w:val="00141D8F"/>
    <w:rsid w:val="00141EBD"/>
    <w:rsid w:val="00141FA5"/>
    <w:rsid w:val="00142061"/>
    <w:rsid w:val="0014206A"/>
    <w:rsid w:val="001422AF"/>
    <w:rsid w:val="00142318"/>
    <w:rsid w:val="001423D4"/>
    <w:rsid w:val="00142610"/>
    <w:rsid w:val="0014262B"/>
    <w:rsid w:val="0014262E"/>
    <w:rsid w:val="00142867"/>
    <w:rsid w:val="00142A1A"/>
    <w:rsid w:val="00142A48"/>
    <w:rsid w:val="00142B1F"/>
    <w:rsid w:val="00142CCC"/>
    <w:rsid w:val="00142E52"/>
    <w:rsid w:val="00142EDC"/>
    <w:rsid w:val="00142EDF"/>
    <w:rsid w:val="00142FA6"/>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ACB"/>
    <w:rsid w:val="00143C0F"/>
    <w:rsid w:val="00143C63"/>
    <w:rsid w:val="00143CCC"/>
    <w:rsid w:val="00143D2B"/>
    <w:rsid w:val="00143D41"/>
    <w:rsid w:val="00143D86"/>
    <w:rsid w:val="00143F08"/>
    <w:rsid w:val="00143F4F"/>
    <w:rsid w:val="00144115"/>
    <w:rsid w:val="001442CE"/>
    <w:rsid w:val="00144334"/>
    <w:rsid w:val="0014436F"/>
    <w:rsid w:val="00144434"/>
    <w:rsid w:val="0014445A"/>
    <w:rsid w:val="001446D3"/>
    <w:rsid w:val="0014470C"/>
    <w:rsid w:val="001448E9"/>
    <w:rsid w:val="00144A62"/>
    <w:rsid w:val="00144B8F"/>
    <w:rsid w:val="00144BDE"/>
    <w:rsid w:val="00144C33"/>
    <w:rsid w:val="00144CE3"/>
    <w:rsid w:val="00144D27"/>
    <w:rsid w:val="00144E23"/>
    <w:rsid w:val="00144F2C"/>
    <w:rsid w:val="00144F73"/>
    <w:rsid w:val="00144FEF"/>
    <w:rsid w:val="001451CC"/>
    <w:rsid w:val="0014522D"/>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2F"/>
    <w:rsid w:val="0014637E"/>
    <w:rsid w:val="001463CB"/>
    <w:rsid w:val="00146456"/>
    <w:rsid w:val="00146507"/>
    <w:rsid w:val="0014655C"/>
    <w:rsid w:val="0014660D"/>
    <w:rsid w:val="00146733"/>
    <w:rsid w:val="001468BE"/>
    <w:rsid w:val="001468D4"/>
    <w:rsid w:val="0014693D"/>
    <w:rsid w:val="00146943"/>
    <w:rsid w:val="001469C0"/>
    <w:rsid w:val="00146AA1"/>
    <w:rsid w:val="00146AC1"/>
    <w:rsid w:val="00146B1C"/>
    <w:rsid w:val="00146BEA"/>
    <w:rsid w:val="00146CEE"/>
    <w:rsid w:val="00146D2A"/>
    <w:rsid w:val="00146DB2"/>
    <w:rsid w:val="00146F6E"/>
    <w:rsid w:val="00146FD6"/>
    <w:rsid w:val="00146FE4"/>
    <w:rsid w:val="00147015"/>
    <w:rsid w:val="00147018"/>
    <w:rsid w:val="00147048"/>
    <w:rsid w:val="00147172"/>
    <w:rsid w:val="0014725F"/>
    <w:rsid w:val="001472AC"/>
    <w:rsid w:val="001472D6"/>
    <w:rsid w:val="00147334"/>
    <w:rsid w:val="00147409"/>
    <w:rsid w:val="0014744B"/>
    <w:rsid w:val="00147572"/>
    <w:rsid w:val="00147585"/>
    <w:rsid w:val="00147614"/>
    <w:rsid w:val="00147657"/>
    <w:rsid w:val="001477BA"/>
    <w:rsid w:val="001477CB"/>
    <w:rsid w:val="00147812"/>
    <w:rsid w:val="0014783D"/>
    <w:rsid w:val="0014794E"/>
    <w:rsid w:val="001479B6"/>
    <w:rsid w:val="00147AC2"/>
    <w:rsid w:val="00147B3D"/>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4"/>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26E"/>
    <w:rsid w:val="00151295"/>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5FF"/>
    <w:rsid w:val="00152695"/>
    <w:rsid w:val="00152790"/>
    <w:rsid w:val="001529CD"/>
    <w:rsid w:val="001529E6"/>
    <w:rsid w:val="00152A16"/>
    <w:rsid w:val="00152A58"/>
    <w:rsid w:val="00152A76"/>
    <w:rsid w:val="00152ACD"/>
    <w:rsid w:val="00152AE3"/>
    <w:rsid w:val="00152C75"/>
    <w:rsid w:val="00152CDB"/>
    <w:rsid w:val="00152D02"/>
    <w:rsid w:val="00152D0A"/>
    <w:rsid w:val="00152D0D"/>
    <w:rsid w:val="00152D2E"/>
    <w:rsid w:val="00152E3D"/>
    <w:rsid w:val="00152E41"/>
    <w:rsid w:val="00152E97"/>
    <w:rsid w:val="00152F5B"/>
    <w:rsid w:val="00152FFD"/>
    <w:rsid w:val="00153020"/>
    <w:rsid w:val="0015308D"/>
    <w:rsid w:val="001530AE"/>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68"/>
    <w:rsid w:val="001540A4"/>
    <w:rsid w:val="0015410D"/>
    <w:rsid w:val="00154216"/>
    <w:rsid w:val="001542EB"/>
    <w:rsid w:val="001542F6"/>
    <w:rsid w:val="00154371"/>
    <w:rsid w:val="001543C8"/>
    <w:rsid w:val="0015449C"/>
    <w:rsid w:val="00154520"/>
    <w:rsid w:val="0015457C"/>
    <w:rsid w:val="001545F0"/>
    <w:rsid w:val="001546C6"/>
    <w:rsid w:val="0015470E"/>
    <w:rsid w:val="001547AC"/>
    <w:rsid w:val="001547C4"/>
    <w:rsid w:val="001548C6"/>
    <w:rsid w:val="001548DF"/>
    <w:rsid w:val="001549A8"/>
    <w:rsid w:val="00154A71"/>
    <w:rsid w:val="00154A8F"/>
    <w:rsid w:val="00154B12"/>
    <w:rsid w:val="00154CAC"/>
    <w:rsid w:val="00154CC3"/>
    <w:rsid w:val="00154D84"/>
    <w:rsid w:val="00154DE7"/>
    <w:rsid w:val="00154F91"/>
    <w:rsid w:val="00155038"/>
    <w:rsid w:val="001550F0"/>
    <w:rsid w:val="00155180"/>
    <w:rsid w:val="001551CD"/>
    <w:rsid w:val="00155293"/>
    <w:rsid w:val="00155364"/>
    <w:rsid w:val="001553FB"/>
    <w:rsid w:val="00155445"/>
    <w:rsid w:val="0015544B"/>
    <w:rsid w:val="00155452"/>
    <w:rsid w:val="0015549E"/>
    <w:rsid w:val="00155509"/>
    <w:rsid w:val="0015554A"/>
    <w:rsid w:val="001555A8"/>
    <w:rsid w:val="001555C8"/>
    <w:rsid w:val="00155752"/>
    <w:rsid w:val="00155991"/>
    <w:rsid w:val="00155A88"/>
    <w:rsid w:val="00155B3E"/>
    <w:rsid w:val="00155B9A"/>
    <w:rsid w:val="00155CA0"/>
    <w:rsid w:val="00155D1D"/>
    <w:rsid w:val="00155DEA"/>
    <w:rsid w:val="00155E3A"/>
    <w:rsid w:val="00155E41"/>
    <w:rsid w:val="00155E7E"/>
    <w:rsid w:val="00155E9D"/>
    <w:rsid w:val="00155FF9"/>
    <w:rsid w:val="00156066"/>
    <w:rsid w:val="00156098"/>
    <w:rsid w:val="001560AC"/>
    <w:rsid w:val="0015617A"/>
    <w:rsid w:val="00156246"/>
    <w:rsid w:val="0015627E"/>
    <w:rsid w:val="0015637B"/>
    <w:rsid w:val="0015642B"/>
    <w:rsid w:val="001566C3"/>
    <w:rsid w:val="001566C9"/>
    <w:rsid w:val="0015670D"/>
    <w:rsid w:val="0015683A"/>
    <w:rsid w:val="0015684F"/>
    <w:rsid w:val="0015686E"/>
    <w:rsid w:val="00156A40"/>
    <w:rsid w:val="00156A6F"/>
    <w:rsid w:val="00156A9F"/>
    <w:rsid w:val="00156AB3"/>
    <w:rsid w:val="00156B0A"/>
    <w:rsid w:val="00156B12"/>
    <w:rsid w:val="00156BC4"/>
    <w:rsid w:val="00156C24"/>
    <w:rsid w:val="00156C29"/>
    <w:rsid w:val="00156C38"/>
    <w:rsid w:val="00156CA8"/>
    <w:rsid w:val="00156CCE"/>
    <w:rsid w:val="00156CF5"/>
    <w:rsid w:val="00156D1D"/>
    <w:rsid w:val="00156D21"/>
    <w:rsid w:val="00156D58"/>
    <w:rsid w:val="00156D6D"/>
    <w:rsid w:val="00156DB4"/>
    <w:rsid w:val="00156DDE"/>
    <w:rsid w:val="00156EE3"/>
    <w:rsid w:val="001570BA"/>
    <w:rsid w:val="00157176"/>
    <w:rsid w:val="001571DF"/>
    <w:rsid w:val="00157279"/>
    <w:rsid w:val="00157337"/>
    <w:rsid w:val="0015733F"/>
    <w:rsid w:val="001573C0"/>
    <w:rsid w:val="0015741D"/>
    <w:rsid w:val="001576DE"/>
    <w:rsid w:val="0015776E"/>
    <w:rsid w:val="001578A8"/>
    <w:rsid w:val="001578DA"/>
    <w:rsid w:val="0015793D"/>
    <w:rsid w:val="00157964"/>
    <w:rsid w:val="001579A6"/>
    <w:rsid w:val="00157A94"/>
    <w:rsid w:val="00157AFF"/>
    <w:rsid w:val="00157B06"/>
    <w:rsid w:val="00157C15"/>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6A7"/>
    <w:rsid w:val="00160832"/>
    <w:rsid w:val="00160892"/>
    <w:rsid w:val="001609B8"/>
    <w:rsid w:val="00160B21"/>
    <w:rsid w:val="00160B34"/>
    <w:rsid w:val="00160BFF"/>
    <w:rsid w:val="00160C01"/>
    <w:rsid w:val="00160C1A"/>
    <w:rsid w:val="00160C23"/>
    <w:rsid w:val="00160D8E"/>
    <w:rsid w:val="00160F58"/>
    <w:rsid w:val="00160F72"/>
    <w:rsid w:val="00160FE1"/>
    <w:rsid w:val="0016103B"/>
    <w:rsid w:val="0016121F"/>
    <w:rsid w:val="00161252"/>
    <w:rsid w:val="00161264"/>
    <w:rsid w:val="00161283"/>
    <w:rsid w:val="0016132B"/>
    <w:rsid w:val="0016132C"/>
    <w:rsid w:val="00161330"/>
    <w:rsid w:val="0016143D"/>
    <w:rsid w:val="001614C2"/>
    <w:rsid w:val="001614DA"/>
    <w:rsid w:val="00161610"/>
    <w:rsid w:val="00161680"/>
    <w:rsid w:val="00161691"/>
    <w:rsid w:val="00161736"/>
    <w:rsid w:val="001617BE"/>
    <w:rsid w:val="00161906"/>
    <w:rsid w:val="00161DB0"/>
    <w:rsid w:val="00161DE2"/>
    <w:rsid w:val="00161F2A"/>
    <w:rsid w:val="00161F65"/>
    <w:rsid w:val="00161F74"/>
    <w:rsid w:val="00161F91"/>
    <w:rsid w:val="00161FE1"/>
    <w:rsid w:val="001620E3"/>
    <w:rsid w:val="00162116"/>
    <w:rsid w:val="0016217B"/>
    <w:rsid w:val="0016219B"/>
    <w:rsid w:val="00162326"/>
    <w:rsid w:val="001623D9"/>
    <w:rsid w:val="0016240D"/>
    <w:rsid w:val="001624F9"/>
    <w:rsid w:val="00162735"/>
    <w:rsid w:val="00162767"/>
    <w:rsid w:val="001627D0"/>
    <w:rsid w:val="001628B3"/>
    <w:rsid w:val="001628C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5B4"/>
    <w:rsid w:val="00163631"/>
    <w:rsid w:val="00163644"/>
    <w:rsid w:val="0016364C"/>
    <w:rsid w:val="001636B0"/>
    <w:rsid w:val="001636FB"/>
    <w:rsid w:val="0016373D"/>
    <w:rsid w:val="00163795"/>
    <w:rsid w:val="001637C0"/>
    <w:rsid w:val="00163837"/>
    <w:rsid w:val="0016387B"/>
    <w:rsid w:val="001638A8"/>
    <w:rsid w:val="0016390D"/>
    <w:rsid w:val="00163927"/>
    <w:rsid w:val="00163A11"/>
    <w:rsid w:val="00163A4C"/>
    <w:rsid w:val="00163BD6"/>
    <w:rsid w:val="00163C4A"/>
    <w:rsid w:val="00163CC6"/>
    <w:rsid w:val="00163D99"/>
    <w:rsid w:val="00163DF5"/>
    <w:rsid w:val="00163F1F"/>
    <w:rsid w:val="00163F25"/>
    <w:rsid w:val="00163F5E"/>
    <w:rsid w:val="00163FDF"/>
    <w:rsid w:val="001640D1"/>
    <w:rsid w:val="0016417F"/>
    <w:rsid w:val="001641C8"/>
    <w:rsid w:val="00164217"/>
    <w:rsid w:val="001642D9"/>
    <w:rsid w:val="00164358"/>
    <w:rsid w:val="00164496"/>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233"/>
    <w:rsid w:val="00165270"/>
    <w:rsid w:val="00165325"/>
    <w:rsid w:val="001653BE"/>
    <w:rsid w:val="001653CA"/>
    <w:rsid w:val="001653ED"/>
    <w:rsid w:val="0016542C"/>
    <w:rsid w:val="0016549A"/>
    <w:rsid w:val="001654A1"/>
    <w:rsid w:val="001654C1"/>
    <w:rsid w:val="001654EB"/>
    <w:rsid w:val="00165662"/>
    <w:rsid w:val="001656B7"/>
    <w:rsid w:val="001656BB"/>
    <w:rsid w:val="00165796"/>
    <w:rsid w:val="001657A6"/>
    <w:rsid w:val="00165806"/>
    <w:rsid w:val="00165834"/>
    <w:rsid w:val="00165867"/>
    <w:rsid w:val="00165909"/>
    <w:rsid w:val="001659F8"/>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2A"/>
    <w:rsid w:val="00166695"/>
    <w:rsid w:val="0016669B"/>
    <w:rsid w:val="001666D9"/>
    <w:rsid w:val="001666DE"/>
    <w:rsid w:val="00166784"/>
    <w:rsid w:val="001668C9"/>
    <w:rsid w:val="00166914"/>
    <w:rsid w:val="00166BF8"/>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52"/>
    <w:rsid w:val="001678B6"/>
    <w:rsid w:val="001678E1"/>
    <w:rsid w:val="00167939"/>
    <w:rsid w:val="001679A6"/>
    <w:rsid w:val="001679E6"/>
    <w:rsid w:val="00167A86"/>
    <w:rsid w:val="00167A8B"/>
    <w:rsid w:val="00167AF5"/>
    <w:rsid w:val="00167B63"/>
    <w:rsid w:val="00167BF6"/>
    <w:rsid w:val="00167C15"/>
    <w:rsid w:val="00167D83"/>
    <w:rsid w:val="00167DB3"/>
    <w:rsid w:val="00167DFA"/>
    <w:rsid w:val="00167E7F"/>
    <w:rsid w:val="00167EB1"/>
    <w:rsid w:val="00167FDC"/>
    <w:rsid w:val="00167FEA"/>
    <w:rsid w:val="0017002C"/>
    <w:rsid w:val="00170052"/>
    <w:rsid w:val="00170056"/>
    <w:rsid w:val="0017008E"/>
    <w:rsid w:val="001700AE"/>
    <w:rsid w:val="001701BE"/>
    <w:rsid w:val="001702CC"/>
    <w:rsid w:val="0017033D"/>
    <w:rsid w:val="00170377"/>
    <w:rsid w:val="0017045C"/>
    <w:rsid w:val="00170561"/>
    <w:rsid w:val="001705B0"/>
    <w:rsid w:val="0017060C"/>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4B"/>
    <w:rsid w:val="00170A61"/>
    <w:rsid w:val="00170B26"/>
    <w:rsid w:val="00170B2A"/>
    <w:rsid w:val="00170B78"/>
    <w:rsid w:val="00170B79"/>
    <w:rsid w:val="00170B96"/>
    <w:rsid w:val="00170BCE"/>
    <w:rsid w:val="00170C14"/>
    <w:rsid w:val="00170D3C"/>
    <w:rsid w:val="00170EA6"/>
    <w:rsid w:val="00170EA7"/>
    <w:rsid w:val="00170EF7"/>
    <w:rsid w:val="00170F03"/>
    <w:rsid w:val="00170F2E"/>
    <w:rsid w:val="001712E6"/>
    <w:rsid w:val="0017143B"/>
    <w:rsid w:val="00171516"/>
    <w:rsid w:val="001716DB"/>
    <w:rsid w:val="001717A5"/>
    <w:rsid w:val="0017185E"/>
    <w:rsid w:val="00171967"/>
    <w:rsid w:val="00171987"/>
    <w:rsid w:val="001719F9"/>
    <w:rsid w:val="00171A2D"/>
    <w:rsid w:val="00171A35"/>
    <w:rsid w:val="00171B09"/>
    <w:rsid w:val="00171B7A"/>
    <w:rsid w:val="00171BD7"/>
    <w:rsid w:val="00171C04"/>
    <w:rsid w:val="00171D66"/>
    <w:rsid w:val="00171E22"/>
    <w:rsid w:val="00171EA8"/>
    <w:rsid w:val="00172113"/>
    <w:rsid w:val="00172326"/>
    <w:rsid w:val="00172475"/>
    <w:rsid w:val="0017255F"/>
    <w:rsid w:val="0017258F"/>
    <w:rsid w:val="00172683"/>
    <w:rsid w:val="00172768"/>
    <w:rsid w:val="001727AE"/>
    <w:rsid w:val="00172805"/>
    <w:rsid w:val="00172884"/>
    <w:rsid w:val="001728A2"/>
    <w:rsid w:val="001728BB"/>
    <w:rsid w:val="00172921"/>
    <w:rsid w:val="00172ABA"/>
    <w:rsid w:val="00172BBD"/>
    <w:rsid w:val="00172C3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74E"/>
    <w:rsid w:val="001737B8"/>
    <w:rsid w:val="0017383F"/>
    <w:rsid w:val="0017385A"/>
    <w:rsid w:val="00173C50"/>
    <w:rsid w:val="00173CD7"/>
    <w:rsid w:val="00173F1B"/>
    <w:rsid w:val="00173F53"/>
    <w:rsid w:val="00173F73"/>
    <w:rsid w:val="0017402D"/>
    <w:rsid w:val="001740E9"/>
    <w:rsid w:val="001740F4"/>
    <w:rsid w:val="00174276"/>
    <w:rsid w:val="001743BB"/>
    <w:rsid w:val="001743E6"/>
    <w:rsid w:val="00174414"/>
    <w:rsid w:val="0017443C"/>
    <w:rsid w:val="00174738"/>
    <w:rsid w:val="001748FE"/>
    <w:rsid w:val="0017497C"/>
    <w:rsid w:val="00174B52"/>
    <w:rsid w:val="00174BEE"/>
    <w:rsid w:val="00174D80"/>
    <w:rsid w:val="00174E3B"/>
    <w:rsid w:val="00174E94"/>
    <w:rsid w:val="00174ECB"/>
    <w:rsid w:val="00174FD8"/>
    <w:rsid w:val="00175091"/>
    <w:rsid w:val="00175097"/>
    <w:rsid w:val="001750F5"/>
    <w:rsid w:val="00175117"/>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D1A"/>
    <w:rsid w:val="00175D21"/>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30"/>
    <w:rsid w:val="0017674C"/>
    <w:rsid w:val="001767CF"/>
    <w:rsid w:val="00176892"/>
    <w:rsid w:val="001768BF"/>
    <w:rsid w:val="001768FC"/>
    <w:rsid w:val="00176905"/>
    <w:rsid w:val="00176ACF"/>
    <w:rsid w:val="00176B21"/>
    <w:rsid w:val="00176BE4"/>
    <w:rsid w:val="00176CAD"/>
    <w:rsid w:val="00176CB8"/>
    <w:rsid w:val="00176CE1"/>
    <w:rsid w:val="00176CF6"/>
    <w:rsid w:val="00176D0B"/>
    <w:rsid w:val="00176D46"/>
    <w:rsid w:val="00176D64"/>
    <w:rsid w:val="00176DB9"/>
    <w:rsid w:val="00176DFE"/>
    <w:rsid w:val="00176E77"/>
    <w:rsid w:val="00176EE9"/>
    <w:rsid w:val="0017702A"/>
    <w:rsid w:val="0017703A"/>
    <w:rsid w:val="001770D2"/>
    <w:rsid w:val="00177118"/>
    <w:rsid w:val="00177131"/>
    <w:rsid w:val="00177137"/>
    <w:rsid w:val="00177156"/>
    <w:rsid w:val="0017718D"/>
    <w:rsid w:val="001771A2"/>
    <w:rsid w:val="001773D4"/>
    <w:rsid w:val="00177455"/>
    <w:rsid w:val="001774DE"/>
    <w:rsid w:val="001775A9"/>
    <w:rsid w:val="001779FF"/>
    <w:rsid w:val="00177A71"/>
    <w:rsid w:val="00177BBC"/>
    <w:rsid w:val="00177BD4"/>
    <w:rsid w:val="00177C14"/>
    <w:rsid w:val="00177C8C"/>
    <w:rsid w:val="00177DC4"/>
    <w:rsid w:val="00177EAB"/>
    <w:rsid w:val="00177EF7"/>
    <w:rsid w:val="00177FEE"/>
    <w:rsid w:val="00180020"/>
    <w:rsid w:val="00180034"/>
    <w:rsid w:val="001800E0"/>
    <w:rsid w:val="00180209"/>
    <w:rsid w:val="001802A8"/>
    <w:rsid w:val="001802EB"/>
    <w:rsid w:val="001802FA"/>
    <w:rsid w:val="00180441"/>
    <w:rsid w:val="00180519"/>
    <w:rsid w:val="0018052F"/>
    <w:rsid w:val="00180536"/>
    <w:rsid w:val="001805BD"/>
    <w:rsid w:val="00180624"/>
    <w:rsid w:val="00180629"/>
    <w:rsid w:val="00180663"/>
    <w:rsid w:val="0018078B"/>
    <w:rsid w:val="00180884"/>
    <w:rsid w:val="001809B0"/>
    <w:rsid w:val="00180A64"/>
    <w:rsid w:val="00180B40"/>
    <w:rsid w:val="00180BD8"/>
    <w:rsid w:val="00180D3A"/>
    <w:rsid w:val="00180E1F"/>
    <w:rsid w:val="00180F80"/>
    <w:rsid w:val="00180FBD"/>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8B3"/>
    <w:rsid w:val="001819FA"/>
    <w:rsid w:val="00181B48"/>
    <w:rsid w:val="00181BED"/>
    <w:rsid w:val="00181D8D"/>
    <w:rsid w:val="00181EBF"/>
    <w:rsid w:val="00181FF8"/>
    <w:rsid w:val="0018202F"/>
    <w:rsid w:val="00182041"/>
    <w:rsid w:val="001821EC"/>
    <w:rsid w:val="001822F0"/>
    <w:rsid w:val="0018238C"/>
    <w:rsid w:val="001823C3"/>
    <w:rsid w:val="001825A8"/>
    <w:rsid w:val="001827CC"/>
    <w:rsid w:val="00182858"/>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851"/>
    <w:rsid w:val="00183919"/>
    <w:rsid w:val="00183950"/>
    <w:rsid w:val="00183A75"/>
    <w:rsid w:val="00183B85"/>
    <w:rsid w:val="00183BB0"/>
    <w:rsid w:val="00183C84"/>
    <w:rsid w:val="00183D1A"/>
    <w:rsid w:val="00183D53"/>
    <w:rsid w:val="00183DE3"/>
    <w:rsid w:val="00183E39"/>
    <w:rsid w:val="00184031"/>
    <w:rsid w:val="0018411A"/>
    <w:rsid w:val="00184136"/>
    <w:rsid w:val="001841A6"/>
    <w:rsid w:val="00184234"/>
    <w:rsid w:val="00184290"/>
    <w:rsid w:val="001842B3"/>
    <w:rsid w:val="001842C6"/>
    <w:rsid w:val="001843C5"/>
    <w:rsid w:val="001844EA"/>
    <w:rsid w:val="00184563"/>
    <w:rsid w:val="00184628"/>
    <w:rsid w:val="00184667"/>
    <w:rsid w:val="0018478D"/>
    <w:rsid w:val="001847B9"/>
    <w:rsid w:val="001847CB"/>
    <w:rsid w:val="00184815"/>
    <w:rsid w:val="00184890"/>
    <w:rsid w:val="001848D3"/>
    <w:rsid w:val="001848E9"/>
    <w:rsid w:val="001848F2"/>
    <w:rsid w:val="00184920"/>
    <w:rsid w:val="001849EC"/>
    <w:rsid w:val="00184A27"/>
    <w:rsid w:val="00184B48"/>
    <w:rsid w:val="00184B5E"/>
    <w:rsid w:val="00184B6B"/>
    <w:rsid w:val="00184BC9"/>
    <w:rsid w:val="00184C7E"/>
    <w:rsid w:val="00184CFE"/>
    <w:rsid w:val="00184D8D"/>
    <w:rsid w:val="00184DA8"/>
    <w:rsid w:val="00184F34"/>
    <w:rsid w:val="001850BF"/>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2C"/>
    <w:rsid w:val="0018615E"/>
    <w:rsid w:val="0018616B"/>
    <w:rsid w:val="0018619C"/>
    <w:rsid w:val="001861E5"/>
    <w:rsid w:val="00186262"/>
    <w:rsid w:val="001862CE"/>
    <w:rsid w:val="001862E8"/>
    <w:rsid w:val="00186371"/>
    <w:rsid w:val="001863B7"/>
    <w:rsid w:val="001864CB"/>
    <w:rsid w:val="0018653F"/>
    <w:rsid w:val="001865D0"/>
    <w:rsid w:val="001865D6"/>
    <w:rsid w:val="00186643"/>
    <w:rsid w:val="001867FA"/>
    <w:rsid w:val="0018683E"/>
    <w:rsid w:val="0018689F"/>
    <w:rsid w:val="001868AF"/>
    <w:rsid w:val="001868FB"/>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63"/>
    <w:rsid w:val="001873E8"/>
    <w:rsid w:val="00187435"/>
    <w:rsid w:val="001874E6"/>
    <w:rsid w:val="0018752D"/>
    <w:rsid w:val="00187533"/>
    <w:rsid w:val="00187574"/>
    <w:rsid w:val="00187671"/>
    <w:rsid w:val="0018778D"/>
    <w:rsid w:val="001877DB"/>
    <w:rsid w:val="0018790E"/>
    <w:rsid w:val="00187954"/>
    <w:rsid w:val="00187A1C"/>
    <w:rsid w:val="00187A37"/>
    <w:rsid w:val="00187A48"/>
    <w:rsid w:val="00187A76"/>
    <w:rsid w:val="00187B11"/>
    <w:rsid w:val="00187C0D"/>
    <w:rsid w:val="00187C9D"/>
    <w:rsid w:val="00187D10"/>
    <w:rsid w:val="00187D2A"/>
    <w:rsid w:val="00187DC5"/>
    <w:rsid w:val="00187DCA"/>
    <w:rsid w:val="00187DF1"/>
    <w:rsid w:val="00187F14"/>
    <w:rsid w:val="00187FB2"/>
    <w:rsid w:val="00187FBA"/>
    <w:rsid w:val="0019004A"/>
    <w:rsid w:val="001901B1"/>
    <w:rsid w:val="001901CD"/>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277"/>
    <w:rsid w:val="00191336"/>
    <w:rsid w:val="00191395"/>
    <w:rsid w:val="001913A7"/>
    <w:rsid w:val="001913B1"/>
    <w:rsid w:val="00191409"/>
    <w:rsid w:val="0019145D"/>
    <w:rsid w:val="00191489"/>
    <w:rsid w:val="001915FE"/>
    <w:rsid w:val="001916F6"/>
    <w:rsid w:val="0019179C"/>
    <w:rsid w:val="00191838"/>
    <w:rsid w:val="001918BE"/>
    <w:rsid w:val="001918DA"/>
    <w:rsid w:val="00191A62"/>
    <w:rsid w:val="00191B42"/>
    <w:rsid w:val="00191B4B"/>
    <w:rsid w:val="00191B5F"/>
    <w:rsid w:val="00191BEC"/>
    <w:rsid w:val="00191C17"/>
    <w:rsid w:val="00191C7D"/>
    <w:rsid w:val="00191CE9"/>
    <w:rsid w:val="00191D0A"/>
    <w:rsid w:val="00191D6D"/>
    <w:rsid w:val="00191DD4"/>
    <w:rsid w:val="00191EC7"/>
    <w:rsid w:val="00191F1C"/>
    <w:rsid w:val="00191FBD"/>
    <w:rsid w:val="00191FBE"/>
    <w:rsid w:val="0019224F"/>
    <w:rsid w:val="00192270"/>
    <w:rsid w:val="00192463"/>
    <w:rsid w:val="001925E3"/>
    <w:rsid w:val="001925F5"/>
    <w:rsid w:val="00192602"/>
    <w:rsid w:val="00192621"/>
    <w:rsid w:val="00192645"/>
    <w:rsid w:val="001926E8"/>
    <w:rsid w:val="0019270F"/>
    <w:rsid w:val="00192747"/>
    <w:rsid w:val="00192796"/>
    <w:rsid w:val="001927D9"/>
    <w:rsid w:val="00192924"/>
    <w:rsid w:val="001929EE"/>
    <w:rsid w:val="00192AAF"/>
    <w:rsid w:val="00192ADD"/>
    <w:rsid w:val="00192B51"/>
    <w:rsid w:val="00192BA8"/>
    <w:rsid w:val="00192BFD"/>
    <w:rsid w:val="00192CDE"/>
    <w:rsid w:val="00192DFE"/>
    <w:rsid w:val="00192E45"/>
    <w:rsid w:val="00192F8C"/>
    <w:rsid w:val="00192FD4"/>
    <w:rsid w:val="00193091"/>
    <w:rsid w:val="00193099"/>
    <w:rsid w:val="001930C1"/>
    <w:rsid w:val="00193168"/>
    <w:rsid w:val="0019325C"/>
    <w:rsid w:val="001932C9"/>
    <w:rsid w:val="001933F8"/>
    <w:rsid w:val="00193471"/>
    <w:rsid w:val="0019353C"/>
    <w:rsid w:val="00193592"/>
    <w:rsid w:val="001936EA"/>
    <w:rsid w:val="00193789"/>
    <w:rsid w:val="001937C7"/>
    <w:rsid w:val="00193823"/>
    <w:rsid w:val="00193877"/>
    <w:rsid w:val="001938A3"/>
    <w:rsid w:val="0019392B"/>
    <w:rsid w:val="00193979"/>
    <w:rsid w:val="001939EF"/>
    <w:rsid w:val="00193A6A"/>
    <w:rsid w:val="00193B2E"/>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BE"/>
    <w:rsid w:val="001946C8"/>
    <w:rsid w:val="0019470E"/>
    <w:rsid w:val="0019475E"/>
    <w:rsid w:val="00194780"/>
    <w:rsid w:val="0019489F"/>
    <w:rsid w:val="00194955"/>
    <w:rsid w:val="001949C3"/>
    <w:rsid w:val="001949F2"/>
    <w:rsid w:val="00194AA9"/>
    <w:rsid w:val="00194B85"/>
    <w:rsid w:val="00194E16"/>
    <w:rsid w:val="0019509D"/>
    <w:rsid w:val="001950A4"/>
    <w:rsid w:val="001950E3"/>
    <w:rsid w:val="00195105"/>
    <w:rsid w:val="00195253"/>
    <w:rsid w:val="0019526D"/>
    <w:rsid w:val="001952DC"/>
    <w:rsid w:val="001952EB"/>
    <w:rsid w:val="00195335"/>
    <w:rsid w:val="00195379"/>
    <w:rsid w:val="00195643"/>
    <w:rsid w:val="00195646"/>
    <w:rsid w:val="00195798"/>
    <w:rsid w:val="0019581B"/>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92A"/>
    <w:rsid w:val="0019799E"/>
    <w:rsid w:val="001979A3"/>
    <w:rsid w:val="00197CAA"/>
    <w:rsid w:val="00197D35"/>
    <w:rsid w:val="00197D9A"/>
    <w:rsid w:val="00197DD3"/>
    <w:rsid w:val="00197E7F"/>
    <w:rsid w:val="00197F1D"/>
    <w:rsid w:val="00197F85"/>
    <w:rsid w:val="00197FAD"/>
    <w:rsid w:val="001A00C2"/>
    <w:rsid w:val="001A00C8"/>
    <w:rsid w:val="001A00CF"/>
    <w:rsid w:val="001A014E"/>
    <w:rsid w:val="001A01A3"/>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47"/>
    <w:rsid w:val="001A0A77"/>
    <w:rsid w:val="001A0AA7"/>
    <w:rsid w:val="001A0ABE"/>
    <w:rsid w:val="001A0B78"/>
    <w:rsid w:val="001A0D7A"/>
    <w:rsid w:val="001A0D8C"/>
    <w:rsid w:val="001A0DFF"/>
    <w:rsid w:val="001A0E83"/>
    <w:rsid w:val="001A0F11"/>
    <w:rsid w:val="001A0FF6"/>
    <w:rsid w:val="001A107A"/>
    <w:rsid w:val="001A107C"/>
    <w:rsid w:val="001A11EE"/>
    <w:rsid w:val="001A11F3"/>
    <w:rsid w:val="001A1260"/>
    <w:rsid w:val="001A133F"/>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F0"/>
    <w:rsid w:val="001A274F"/>
    <w:rsid w:val="001A2775"/>
    <w:rsid w:val="001A27C1"/>
    <w:rsid w:val="001A283D"/>
    <w:rsid w:val="001A296B"/>
    <w:rsid w:val="001A2A6F"/>
    <w:rsid w:val="001A2AC9"/>
    <w:rsid w:val="001A2C63"/>
    <w:rsid w:val="001A2D18"/>
    <w:rsid w:val="001A2D54"/>
    <w:rsid w:val="001A302F"/>
    <w:rsid w:val="001A303D"/>
    <w:rsid w:val="001A30D0"/>
    <w:rsid w:val="001A3150"/>
    <w:rsid w:val="001A31B5"/>
    <w:rsid w:val="001A31E8"/>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ED"/>
    <w:rsid w:val="001A484E"/>
    <w:rsid w:val="001A488E"/>
    <w:rsid w:val="001A49FB"/>
    <w:rsid w:val="001A4A58"/>
    <w:rsid w:val="001A4A70"/>
    <w:rsid w:val="001A4B83"/>
    <w:rsid w:val="001A4B90"/>
    <w:rsid w:val="001A4B9C"/>
    <w:rsid w:val="001A4C0B"/>
    <w:rsid w:val="001A4C54"/>
    <w:rsid w:val="001A4C56"/>
    <w:rsid w:val="001A4C7C"/>
    <w:rsid w:val="001A4DB8"/>
    <w:rsid w:val="001A4E2A"/>
    <w:rsid w:val="001A5025"/>
    <w:rsid w:val="001A50BF"/>
    <w:rsid w:val="001A50DA"/>
    <w:rsid w:val="001A50E1"/>
    <w:rsid w:val="001A511F"/>
    <w:rsid w:val="001A5149"/>
    <w:rsid w:val="001A519B"/>
    <w:rsid w:val="001A51C5"/>
    <w:rsid w:val="001A525E"/>
    <w:rsid w:val="001A526A"/>
    <w:rsid w:val="001A5286"/>
    <w:rsid w:val="001A5295"/>
    <w:rsid w:val="001A5397"/>
    <w:rsid w:val="001A5414"/>
    <w:rsid w:val="001A54A1"/>
    <w:rsid w:val="001A55D5"/>
    <w:rsid w:val="001A5670"/>
    <w:rsid w:val="001A57C0"/>
    <w:rsid w:val="001A57E4"/>
    <w:rsid w:val="001A5819"/>
    <w:rsid w:val="001A584A"/>
    <w:rsid w:val="001A58A1"/>
    <w:rsid w:val="001A58B7"/>
    <w:rsid w:val="001A5912"/>
    <w:rsid w:val="001A59CD"/>
    <w:rsid w:val="001A5A00"/>
    <w:rsid w:val="001A5A7A"/>
    <w:rsid w:val="001A5A97"/>
    <w:rsid w:val="001A5A9A"/>
    <w:rsid w:val="001A5B2B"/>
    <w:rsid w:val="001A5B97"/>
    <w:rsid w:val="001A5C24"/>
    <w:rsid w:val="001A5D28"/>
    <w:rsid w:val="001A5E70"/>
    <w:rsid w:val="001A611F"/>
    <w:rsid w:val="001A6165"/>
    <w:rsid w:val="001A61C4"/>
    <w:rsid w:val="001A621A"/>
    <w:rsid w:val="001A62D8"/>
    <w:rsid w:val="001A62FA"/>
    <w:rsid w:val="001A642F"/>
    <w:rsid w:val="001A64F2"/>
    <w:rsid w:val="001A652C"/>
    <w:rsid w:val="001A6599"/>
    <w:rsid w:val="001A65B8"/>
    <w:rsid w:val="001A65C7"/>
    <w:rsid w:val="001A671E"/>
    <w:rsid w:val="001A6954"/>
    <w:rsid w:val="001A69F3"/>
    <w:rsid w:val="001A6A77"/>
    <w:rsid w:val="001A6B31"/>
    <w:rsid w:val="001A6BF1"/>
    <w:rsid w:val="001A6C36"/>
    <w:rsid w:val="001A6CFB"/>
    <w:rsid w:val="001A6E74"/>
    <w:rsid w:val="001A6E7A"/>
    <w:rsid w:val="001A6EA2"/>
    <w:rsid w:val="001A6EF9"/>
    <w:rsid w:val="001A71ED"/>
    <w:rsid w:val="001A7278"/>
    <w:rsid w:val="001A727D"/>
    <w:rsid w:val="001A7292"/>
    <w:rsid w:val="001A73B4"/>
    <w:rsid w:val="001A73C0"/>
    <w:rsid w:val="001A7455"/>
    <w:rsid w:val="001A74A9"/>
    <w:rsid w:val="001A74B7"/>
    <w:rsid w:val="001A75AD"/>
    <w:rsid w:val="001A75D4"/>
    <w:rsid w:val="001A767F"/>
    <w:rsid w:val="001A76CE"/>
    <w:rsid w:val="001A76D9"/>
    <w:rsid w:val="001A788F"/>
    <w:rsid w:val="001A79CE"/>
    <w:rsid w:val="001A7A07"/>
    <w:rsid w:val="001A7AD2"/>
    <w:rsid w:val="001A7DF8"/>
    <w:rsid w:val="001B0026"/>
    <w:rsid w:val="001B00C9"/>
    <w:rsid w:val="001B00E0"/>
    <w:rsid w:val="001B0209"/>
    <w:rsid w:val="001B021E"/>
    <w:rsid w:val="001B03C0"/>
    <w:rsid w:val="001B0410"/>
    <w:rsid w:val="001B0468"/>
    <w:rsid w:val="001B04E1"/>
    <w:rsid w:val="001B056B"/>
    <w:rsid w:val="001B0583"/>
    <w:rsid w:val="001B05E8"/>
    <w:rsid w:val="001B06B6"/>
    <w:rsid w:val="001B06FC"/>
    <w:rsid w:val="001B0764"/>
    <w:rsid w:val="001B07D6"/>
    <w:rsid w:val="001B08E6"/>
    <w:rsid w:val="001B0A9F"/>
    <w:rsid w:val="001B0BA2"/>
    <w:rsid w:val="001B0D70"/>
    <w:rsid w:val="001B0EAE"/>
    <w:rsid w:val="001B0F21"/>
    <w:rsid w:val="001B1087"/>
    <w:rsid w:val="001B114C"/>
    <w:rsid w:val="001B1179"/>
    <w:rsid w:val="001B11A3"/>
    <w:rsid w:val="001B1203"/>
    <w:rsid w:val="001B120B"/>
    <w:rsid w:val="001B1226"/>
    <w:rsid w:val="001B129B"/>
    <w:rsid w:val="001B12CB"/>
    <w:rsid w:val="001B12FA"/>
    <w:rsid w:val="001B1318"/>
    <w:rsid w:val="001B133C"/>
    <w:rsid w:val="001B1404"/>
    <w:rsid w:val="001B1492"/>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C2E"/>
    <w:rsid w:val="001B2C43"/>
    <w:rsid w:val="001B2CD1"/>
    <w:rsid w:val="001B2DB5"/>
    <w:rsid w:val="001B2E94"/>
    <w:rsid w:val="001B2EED"/>
    <w:rsid w:val="001B2F69"/>
    <w:rsid w:val="001B2FFE"/>
    <w:rsid w:val="001B3016"/>
    <w:rsid w:val="001B30A3"/>
    <w:rsid w:val="001B30E4"/>
    <w:rsid w:val="001B313C"/>
    <w:rsid w:val="001B3140"/>
    <w:rsid w:val="001B316F"/>
    <w:rsid w:val="001B332B"/>
    <w:rsid w:val="001B33A0"/>
    <w:rsid w:val="001B340E"/>
    <w:rsid w:val="001B3414"/>
    <w:rsid w:val="001B3447"/>
    <w:rsid w:val="001B34AF"/>
    <w:rsid w:val="001B34E5"/>
    <w:rsid w:val="001B3600"/>
    <w:rsid w:val="001B36E5"/>
    <w:rsid w:val="001B37E0"/>
    <w:rsid w:val="001B38E5"/>
    <w:rsid w:val="001B391A"/>
    <w:rsid w:val="001B3940"/>
    <w:rsid w:val="001B39EB"/>
    <w:rsid w:val="001B3B27"/>
    <w:rsid w:val="001B3C1C"/>
    <w:rsid w:val="001B3C69"/>
    <w:rsid w:val="001B3CA6"/>
    <w:rsid w:val="001B3D16"/>
    <w:rsid w:val="001B3D9E"/>
    <w:rsid w:val="001B3DA3"/>
    <w:rsid w:val="001B3E04"/>
    <w:rsid w:val="001B3E1E"/>
    <w:rsid w:val="001B3EBB"/>
    <w:rsid w:val="001B3FF7"/>
    <w:rsid w:val="001B4052"/>
    <w:rsid w:val="001B40EB"/>
    <w:rsid w:val="001B4172"/>
    <w:rsid w:val="001B4269"/>
    <w:rsid w:val="001B432C"/>
    <w:rsid w:val="001B44D3"/>
    <w:rsid w:val="001B469A"/>
    <w:rsid w:val="001B469F"/>
    <w:rsid w:val="001B46DD"/>
    <w:rsid w:val="001B4709"/>
    <w:rsid w:val="001B4952"/>
    <w:rsid w:val="001B49EF"/>
    <w:rsid w:val="001B4ABA"/>
    <w:rsid w:val="001B4B20"/>
    <w:rsid w:val="001B4BC5"/>
    <w:rsid w:val="001B4BEE"/>
    <w:rsid w:val="001B4CAC"/>
    <w:rsid w:val="001B4CF7"/>
    <w:rsid w:val="001B4D64"/>
    <w:rsid w:val="001B4E42"/>
    <w:rsid w:val="001B4F4D"/>
    <w:rsid w:val="001B4F77"/>
    <w:rsid w:val="001B4F86"/>
    <w:rsid w:val="001B50FF"/>
    <w:rsid w:val="001B5109"/>
    <w:rsid w:val="001B5199"/>
    <w:rsid w:val="001B51E3"/>
    <w:rsid w:val="001B528D"/>
    <w:rsid w:val="001B533C"/>
    <w:rsid w:val="001B5416"/>
    <w:rsid w:val="001B542A"/>
    <w:rsid w:val="001B5448"/>
    <w:rsid w:val="001B54A8"/>
    <w:rsid w:val="001B5571"/>
    <w:rsid w:val="001B5750"/>
    <w:rsid w:val="001B5856"/>
    <w:rsid w:val="001B5878"/>
    <w:rsid w:val="001B5C03"/>
    <w:rsid w:val="001B5C86"/>
    <w:rsid w:val="001B5CAA"/>
    <w:rsid w:val="001B5CAC"/>
    <w:rsid w:val="001B5CB5"/>
    <w:rsid w:val="001B5D1C"/>
    <w:rsid w:val="001B5D35"/>
    <w:rsid w:val="001B5E08"/>
    <w:rsid w:val="001B5E2E"/>
    <w:rsid w:val="001B5E35"/>
    <w:rsid w:val="001B5E98"/>
    <w:rsid w:val="001B5FFB"/>
    <w:rsid w:val="001B606C"/>
    <w:rsid w:val="001B61B4"/>
    <w:rsid w:val="001B63B0"/>
    <w:rsid w:val="001B643C"/>
    <w:rsid w:val="001B6450"/>
    <w:rsid w:val="001B654C"/>
    <w:rsid w:val="001B6593"/>
    <w:rsid w:val="001B6649"/>
    <w:rsid w:val="001B67A3"/>
    <w:rsid w:val="001B67C5"/>
    <w:rsid w:val="001B698D"/>
    <w:rsid w:val="001B6A30"/>
    <w:rsid w:val="001B6A37"/>
    <w:rsid w:val="001B6CB9"/>
    <w:rsid w:val="001B6CEB"/>
    <w:rsid w:val="001B6D04"/>
    <w:rsid w:val="001B6E36"/>
    <w:rsid w:val="001B6EE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65"/>
    <w:rsid w:val="001B78E4"/>
    <w:rsid w:val="001B796E"/>
    <w:rsid w:val="001B7A18"/>
    <w:rsid w:val="001B7A37"/>
    <w:rsid w:val="001B7A6F"/>
    <w:rsid w:val="001B7A8E"/>
    <w:rsid w:val="001B7B01"/>
    <w:rsid w:val="001B7B94"/>
    <w:rsid w:val="001B7C6F"/>
    <w:rsid w:val="001B7D39"/>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760"/>
    <w:rsid w:val="001C07CD"/>
    <w:rsid w:val="001C08DB"/>
    <w:rsid w:val="001C091D"/>
    <w:rsid w:val="001C0CDB"/>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25"/>
    <w:rsid w:val="001C18E0"/>
    <w:rsid w:val="001C18EA"/>
    <w:rsid w:val="001C1A6D"/>
    <w:rsid w:val="001C1A7E"/>
    <w:rsid w:val="001C1AA2"/>
    <w:rsid w:val="001C1CC5"/>
    <w:rsid w:val="001C1EEB"/>
    <w:rsid w:val="001C1F11"/>
    <w:rsid w:val="001C1F25"/>
    <w:rsid w:val="001C1F5A"/>
    <w:rsid w:val="001C1F9F"/>
    <w:rsid w:val="001C1FC7"/>
    <w:rsid w:val="001C2026"/>
    <w:rsid w:val="001C206A"/>
    <w:rsid w:val="001C239D"/>
    <w:rsid w:val="001C240B"/>
    <w:rsid w:val="001C242E"/>
    <w:rsid w:val="001C24A1"/>
    <w:rsid w:val="001C2534"/>
    <w:rsid w:val="001C2624"/>
    <w:rsid w:val="001C26B9"/>
    <w:rsid w:val="001C26E3"/>
    <w:rsid w:val="001C2758"/>
    <w:rsid w:val="001C292C"/>
    <w:rsid w:val="001C2987"/>
    <w:rsid w:val="001C29BA"/>
    <w:rsid w:val="001C29E8"/>
    <w:rsid w:val="001C2A0E"/>
    <w:rsid w:val="001C2A12"/>
    <w:rsid w:val="001C2B1E"/>
    <w:rsid w:val="001C2B5C"/>
    <w:rsid w:val="001C2BB1"/>
    <w:rsid w:val="001C2CF7"/>
    <w:rsid w:val="001C2D30"/>
    <w:rsid w:val="001C2DE8"/>
    <w:rsid w:val="001C2DEB"/>
    <w:rsid w:val="001C2F48"/>
    <w:rsid w:val="001C2F52"/>
    <w:rsid w:val="001C2FDD"/>
    <w:rsid w:val="001C2FEB"/>
    <w:rsid w:val="001C30F5"/>
    <w:rsid w:val="001C3174"/>
    <w:rsid w:val="001C31A6"/>
    <w:rsid w:val="001C324D"/>
    <w:rsid w:val="001C351A"/>
    <w:rsid w:val="001C360D"/>
    <w:rsid w:val="001C3708"/>
    <w:rsid w:val="001C374F"/>
    <w:rsid w:val="001C379A"/>
    <w:rsid w:val="001C390D"/>
    <w:rsid w:val="001C3948"/>
    <w:rsid w:val="001C3968"/>
    <w:rsid w:val="001C39E6"/>
    <w:rsid w:val="001C3A48"/>
    <w:rsid w:val="001C3B23"/>
    <w:rsid w:val="001C3BE5"/>
    <w:rsid w:val="001C3D3E"/>
    <w:rsid w:val="001C3D89"/>
    <w:rsid w:val="001C3EC2"/>
    <w:rsid w:val="001C3F35"/>
    <w:rsid w:val="001C3F5F"/>
    <w:rsid w:val="001C4294"/>
    <w:rsid w:val="001C4351"/>
    <w:rsid w:val="001C436A"/>
    <w:rsid w:val="001C454A"/>
    <w:rsid w:val="001C4739"/>
    <w:rsid w:val="001C4761"/>
    <w:rsid w:val="001C476E"/>
    <w:rsid w:val="001C47AA"/>
    <w:rsid w:val="001C48BC"/>
    <w:rsid w:val="001C495D"/>
    <w:rsid w:val="001C4AAE"/>
    <w:rsid w:val="001C4BFF"/>
    <w:rsid w:val="001C4C1D"/>
    <w:rsid w:val="001C4C33"/>
    <w:rsid w:val="001C4D35"/>
    <w:rsid w:val="001C4F90"/>
    <w:rsid w:val="001C4FFC"/>
    <w:rsid w:val="001C5085"/>
    <w:rsid w:val="001C50BD"/>
    <w:rsid w:val="001C5114"/>
    <w:rsid w:val="001C5153"/>
    <w:rsid w:val="001C517B"/>
    <w:rsid w:val="001C5263"/>
    <w:rsid w:val="001C5338"/>
    <w:rsid w:val="001C541A"/>
    <w:rsid w:val="001C54B9"/>
    <w:rsid w:val="001C54D6"/>
    <w:rsid w:val="001C54DD"/>
    <w:rsid w:val="001C551E"/>
    <w:rsid w:val="001C5561"/>
    <w:rsid w:val="001C570D"/>
    <w:rsid w:val="001C576F"/>
    <w:rsid w:val="001C5776"/>
    <w:rsid w:val="001C5830"/>
    <w:rsid w:val="001C587D"/>
    <w:rsid w:val="001C5A16"/>
    <w:rsid w:val="001C5A63"/>
    <w:rsid w:val="001C5A73"/>
    <w:rsid w:val="001C5B5F"/>
    <w:rsid w:val="001C5D95"/>
    <w:rsid w:val="001C5E5A"/>
    <w:rsid w:val="001C5E66"/>
    <w:rsid w:val="001C5EB6"/>
    <w:rsid w:val="001C5EF4"/>
    <w:rsid w:val="001C5F7D"/>
    <w:rsid w:val="001C5FA7"/>
    <w:rsid w:val="001C5FFE"/>
    <w:rsid w:val="001C6045"/>
    <w:rsid w:val="001C6084"/>
    <w:rsid w:val="001C61E2"/>
    <w:rsid w:val="001C6245"/>
    <w:rsid w:val="001C62E9"/>
    <w:rsid w:val="001C62F9"/>
    <w:rsid w:val="001C6325"/>
    <w:rsid w:val="001C6404"/>
    <w:rsid w:val="001C642C"/>
    <w:rsid w:val="001C643F"/>
    <w:rsid w:val="001C6443"/>
    <w:rsid w:val="001C6612"/>
    <w:rsid w:val="001C664D"/>
    <w:rsid w:val="001C6782"/>
    <w:rsid w:val="001C6797"/>
    <w:rsid w:val="001C681B"/>
    <w:rsid w:val="001C693A"/>
    <w:rsid w:val="001C6961"/>
    <w:rsid w:val="001C6AF0"/>
    <w:rsid w:val="001C6B27"/>
    <w:rsid w:val="001C6B28"/>
    <w:rsid w:val="001C6B4A"/>
    <w:rsid w:val="001C6BDF"/>
    <w:rsid w:val="001C6CAE"/>
    <w:rsid w:val="001C6CFD"/>
    <w:rsid w:val="001C6D13"/>
    <w:rsid w:val="001C6DC9"/>
    <w:rsid w:val="001C6DF5"/>
    <w:rsid w:val="001C6E4F"/>
    <w:rsid w:val="001C6E65"/>
    <w:rsid w:val="001C6EA2"/>
    <w:rsid w:val="001C6EFF"/>
    <w:rsid w:val="001C6F0F"/>
    <w:rsid w:val="001C6FE1"/>
    <w:rsid w:val="001C701C"/>
    <w:rsid w:val="001C7068"/>
    <w:rsid w:val="001C7091"/>
    <w:rsid w:val="001C7159"/>
    <w:rsid w:val="001C7281"/>
    <w:rsid w:val="001C7297"/>
    <w:rsid w:val="001C729E"/>
    <w:rsid w:val="001C7330"/>
    <w:rsid w:val="001C7381"/>
    <w:rsid w:val="001C73C4"/>
    <w:rsid w:val="001C73EF"/>
    <w:rsid w:val="001C7522"/>
    <w:rsid w:val="001C7569"/>
    <w:rsid w:val="001C768F"/>
    <w:rsid w:val="001C769D"/>
    <w:rsid w:val="001C7764"/>
    <w:rsid w:val="001C7806"/>
    <w:rsid w:val="001C797B"/>
    <w:rsid w:val="001C7A4F"/>
    <w:rsid w:val="001C7B6E"/>
    <w:rsid w:val="001C7B87"/>
    <w:rsid w:val="001C7B8B"/>
    <w:rsid w:val="001C7BD3"/>
    <w:rsid w:val="001C7BEA"/>
    <w:rsid w:val="001C7CAF"/>
    <w:rsid w:val="001C7CFE"/>
    <w:rsid w:val="001C7DFF"/>
    <w:rsid w:val="001C7E03"/>
    <w:rsid w:val="001C7E04"/>
    <w:rsid w:val="001C7EDD"/>
    <w:rsid w:val="001C7F29"/>
    <w:rsid w:val="001C7F37"/>
    <w:rsid w:val="001C7F6B"/>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05"/>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41"/>
    <w:rsid w:val="001D1BB1"/>
    <w:rsid w:val="001D1D3F"/>
    <w:rsid w:val="001D1D59"/>
    <w:rsid w:val="001D1E5E"/>
    <w:rsid w:val="001D1E86"/>
    <w:rsid w:val="001D1F88"/>
    <w:rsid w:val="001D20CD"/>
    <w:rsid w:val="001D2170"/>
    <w:rsid w:val="001D21EF"/>
    <w:rsid w:val="001D225F"/>
    <w:rsid w:val="001D2332"/>
    <w:rsid w:val="001D2396"/>
    <w:rsid w:val="001D23B4"/>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87"/>
    <w:rsid w:val="001D2C9B"/>
    <w:rsid w:val="001D2CC2"/>
    <w:rsid w:val="001D2D53"/>
    <w:rsid w:val="001D2D67"/>
    <w:rsid w:val="001D2E2D"/>
    <w:rsid w:val="001D2E93"/>
    <w:rsid w:val="001D2FAC"/>
    <w:rsid w:val="001D308A"/>
    <w:rsid w:val="001D30A4"/>
    <w:rsid w:val="001D323A"/>
    <w:rsid w:val="001D335E"/>
    <w:rsid w:val="001D3414"/>
    <w:rsid w:val="001D348C"/>
    <w:rsid w:val="001D355B"/>
    <w:rsid w:val="001D360D"/>
    <w:rsid w:val="001D365E"/>
    <w:rsid w:val="001D3695"/>
    <w:rsid w:val="001D3734"/>
    <w:rsid w:val="001D3747"/>
    <w:rsid w:val="001D38CD"/>
    <w:rsid w:val="001D3954"/>
    <w:rsid w:val="001D3986"/>
    <w:rsid w:val="001D39D0"/>
    <w:rsid w:val="001D39E3"/>
    <w:rsid w:val="001D3A6F"/>
    <w:rsid w:val="001D3AF7"/>
    <w:rsid w:val="001D3B2E"/>
    <w:rsid w:val="001D3C08"/>
    <w:rsid w:val="001D3D6C"/>
    <w:rsid w:val="001D3E29"/>
    <w:rsid w:val="001D3EB2"/>
    <w:rsid w:val="001D3F1F"/>
    <w:rsid w:val="001D3F42"/>
    <w:rsid w:val="001D3F5B"/>
    <w:rsid w:val="001D4010"/>
    <w:rsid w:val="001D403E"/>
    <w:rsid w:val="001D40C3"/>
    <w:rsid w:val="001D4121"/>
    <w:rsid w:val="001D415E"/>
    <w:rsid w:val="001D4168"/>
    <w:rsid w:val="001D4176"/>
    <w:rsid w:val="001D41E7"/>
    <w:rsid w:val="001D4282"/>
    <w:rsid w:val="001D4297"/>
    <w:rsid w:val="001D42FE"/>
    <w:rsid w:val="001D4309"/>
    <w:rsid w:val="001D4317"/>
    <w:rsid w:val="001D432D"/>
    <w:rsid w:val="001D448B"/>
    <w:rsid w:val="001D467F"/>
    <w:rsid w:val="001D472A"/>
    <w:rsid w:val="001D474A"/>
    <w:rsid w:val="001D475E"/>
    <w:rsid w:val="001D479A"/>
    <w:rsid w:val="001D4999"/>
    <w:rsid w:val="001D4A3D"/>
    <w:rsid w:val="001D4AE0"/>
    <w:rsid w:val="001D4B36"/>
    <w:rsid w:val="001D4BD0"/>
    <w:rsid w:val="001D4BF4"/>
    <w:rsid w:val="001D4C45"/>
    <w:rsid w:val="001D4EE9"/>
    <w:rsid w:val="001D4EF9"/>
    <w:rsid w:val="001D518C"/>
    <w:rsid w:val="001D51CD"/>
    <w:rsid w:val="001D521E"/>
    <w:rsid w:val="001D535F"/>
    <w:rsid w:val="001D538F"/>
    <w:rsid w:val="001D541D"/>
    <w:rsid w:val="001D5484"/>
    <w:rsid w:val="001D5503"/>
    <w:rsid w:val="001D5507"/>
    <w:rsid w:val="001D5646"/>
    <w:rsid w:val="001D5752"/>
    <w:rsid w:val="001D5778"/>
    <w:rsid w:val="001D5874"/>
    <w:rsid w:val="001D5878"/>
    <w:rsid w:val="001D58D5"/>
    <w:rsid w:val="001D5AC2"/>
    <w:rsid w:val="001D5C7E"/>
    <w:rsid w:val="001D5CD8"/>
    <w:rsid w:val="001D5D7B"/>
    <w:rsid w:val="001D5E11"/>
    <w:rsid w:val="001D5ECC"/>
    <w:rsid w:val="001D5F02"/>
    <w:rsid w:val="001D60F9"/>
    <w:rsid w:val="001D6200"/>
    <w:rsid w:val="001D6267"/>
    <w:rsid w:val="001D63C3"/>
    <w:rsid w:val="001D63C6"/>
    <w:rsid w:val="001D6478"/>
    <w:rsid w:val="001D64DB"/>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42"/>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B7"/>
    <w:rsid w:val="001D7B4F"/>
    <w:rsid w:val="001D7C3F"/>
    <w:rsid w:val="001D7CF4"/>
    <w:rsid w:val="001D7D09"/>
    <w:rsid w:val="001D7D7D"/>
    <w:rsid w:val="001D7E32"/>
    <w:rsid w:val="001D7E90"/>
    <w:rsid w:val="001D7ECB"/>
    <w:rsid w:val="001D7F17"/>
    <w:rsid w:val="001E00D5"/>
    <w:rsid w:val="001E017E"/>
    <w:rsid w:val="001E020A"/>
    <w:rsid w:val="001E02C6"/>
    <w:rsid w:val="001E039C"/>
    <w:rsid w:val="001E03E7"/>
    <w:rsid w:val="001E0416"/>
    <w:rsid w:val="001E0467"/>
    <w:rsid w:val="001E053E"/>
    <w:rsid w:val="001E0542"/>
    <w:rsid w:val="001E0691"/>
    <w:rsid w:val="001E06C1"/>
    <w:rsid w:val="001E0707"/>
    <w:rsid w:val="001E0840"/>
    <w:rsid w:val="001E0940"/>
    <w:rsid w:val="001E0959"/>
    <w:rsid w:val="001E095C"/>
    <w:rsid w:val="001E0986"/>
    <w:rsid w:val="001E09A1"/>
    <w:rsid w:val="001E0B48"/>
    <w:rsid w:val="001E0BD1"/>
    <w:rsid w:val="001E0BE3"/>
    <w:rsid w:val="001E0C7B"/>
    <w:rsid w:val="001E0CD2"/>
    <w:rsid w:val="001E0D48"/>
    <w:rsid w:val="001E0DDC"/>
    <w:rsid w:val="001E0F1E"/>
    <w:rsid w:val="001E0F24"/>
    <w:rsid w:val="001E0F7B"/>
    <w:rsid w:val="001E1013"/>
    <w:rsid w:val="001E1031"/>
    <w:rsid w:val="001E1045"/>
    <w:rsid w:val="001E1118"/>
    <w:rsid w:val="001E1247"/>
    <w:rsid w:val="001E1284"/>
    <w:rsid w:val="001E12E7"/>
    <w:rsid w:val="001E132C"/>
    <w:rsid w:val="001E133F"/>
    <w:rsid w:val="001E1353"/>
    <w:rsid w:val="001E1378"/>
    <w:rsid w:val="001E13A8"/>
    <w:rsid w:val="001E13BC"/>
    <w:rsid w:val="001E13C5"/>
    <w:rsid w:val="001E142A"/>
    <w:rsid w:val="001E1446"/>
    <w:rsid w:val="001E1455"/>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1D27"/>
    <w:rsid w:val="001E1E18"/>
    <w:rsid w:val="001E2031"/>
    <w:rsid w:val="001E2036"/>
    <w:rsid w:val="001E2165"/>
    <w:rsid w:val="001E229B"/>
    <w:rsid w:val="001E22FF"/>
    <w:rsid w:val="001E230D"/>
    <w:rsid w:val="001E2336"/>
    <w:rsid w:val="001E2380"/>
    <w:rsid w:val="001E2391"/>
    <w:rsid w:val="001E24DE"/>
    <w:rsid w:val="001E2534"/>
    <w:rsid w:val="001E26B7"/>
    <w:rsid w:val="001E2876"/>
    <w:rsid w:val="001E288C"/>
    <w:rsid w:val="001E28B6"/>
    <w:rsid w:val="001E2A84"/>
    <w:rsid w:val="001E2AF4"/>
    <w:rsid w:val="001E2B4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663"/>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23"/>
    <w:rsid w:val="001E574B"/>
    <w:rsid w:val="001E57EB"/>
    <w:rsid w:val="001E58EB"/>
    <w:rsid w:val="001E5962"/>
    <w:rsid w:val="001E5AEB"/>
    <w:rsid w:val="001E5B8F"/>
    <w:rsid w:val="001E5C26"/>
    <w:rsid w:val="001E5C77"/>
    <w:rsid w:val="001E5C89"/>
    <w:rsid w:val="001E5CE6"/>
    <w:rsid w:val="001E5DA7"/>
    <w:rsid w:val="001E5E27"/>
    <w:rsid w:val="001E5E50"/>
    <w:rsid w:val="001E5F93"/>
    <w:rsid w:val="001E605D"/>
    <w:rsid w:val="001E60BD"/>
    <w:rsid w:val="001E6181"/>
    <w:rsid w:val="001E618A"/>
    <w:rsid w:val="001E6526"/>
    <w:rsid w:val="001E6531"/>
    <w:rsid w:val="001E6548"/>
    <w:rsid w:val="001E65AA"/>
    <w:rsid w:val="001E66AE"/>
    <w:rsid w:val="001E6715"/>
    <w:rsid w:val="001E6723"/>
    <w:rsid w:val="001E6741"/>
    <w:rsid w:val="001E674E"/>
    <w:rsid w:val="001E6778"/>
    <w:rsid w:val="001E69E8"/>
    <w:rsid w:val="001E69F6"/>
    <w:rsid w:val="001E6B9D"/>
    <w:rsid w:val="001E6BA2"/>
    <w:rsid w:val="001E6C4F"/>
    <w:rsid w:val="001E6CA4"/>
    <w:rsid w:val="001E6CF9"/>
    <w:rsid w:val="001E6D0B"/>
    <w:rsid w:val="001E6D26"/>
    <w:rsid w:val="001E6EBB"/>
    <w:rsid w:val="001E7013"/>
    <w:rsid w:val="001E701A"/>
    <w:rsid w:val="001E7106"/>
    <w:rsid w:val="001E7186"/>
    <w:rsid w:val="001E71E5"/>
    <w:rsid w:val="001E71EC"/>
    <w:rsid w:val="001E729E"/>
    <w:rsid w:val="001E7355"/>
    <w:rsid w:val="001E7393"/>
    <w:rsid w:val="001E743F"/>
    <w:rsid w:val="001E75B8"/>
    <w:rsid w:val="001E7678"/>
    <w:rsid w:val="001E7783"/>
    <w:rsid w:val="001E779E"/>
    <w:rsid w:val="001E785B"/>
    <w:rsid w:val="001E7961"/>
    <w:rsid w:val="001E79ED"/>
    <w:rsid w:val="001E7AD1"/>
    <w:rsid w:val="001E7E15"/>
    <w:rsid w:val="001E7E8A"/>
    <w:rsid w:val="001E7ECB"/>
    <w:rsid w:val="001E7ECC"/>
    <w:rsid w:val="001E7F9B"/>
    <w:rsid w:val="001F005B"/>
    <w:rsid w:val="001F006B"/>
    <w:rsid w:val="001F03F6"/>
    <w:rsid w:val="001F04F0"/>
    <w:rsid w:val="001F05AD"/>
    <w:rsid w:val="001F05F6"/>
    <w:rsid w:val="001F062E"/>
    <w:rsid w:val="001F06D6"/>
    <w:rsid w:val="001F0749"/>
    <w:rsid w:val="001F07FF"/>
    <w:rsid w:val="001F0928"/>
    <w:rsid w:val="001F0AC7"/>
    <w:rsid w:val="001F0B10"/>
    <w:rsid w:val="001F0C28"/>
    <w:rsid w:val="001F0C6D"/>
    <w:rsid w:val="001F0D54"/>
    <w:rsid w:val="001F0D95"/>
    <w:rsid w:val="001F0E4F"/>
    <w:rsid w:val="001F0EEB"/>
    <w:rsid w:val="001F0F2B"/>
    <w:rsid w:val="001F0FBB"/>
    <w:rsid w:val="001F0FF2"/>
    <w:rsid w:val="001F10AC"/>
    <w:rsid w:val="001F10C2"/>
    <w:rsid w:val="001F10EB"/>
    <w:rsid w:val="001F114E"/>
    <w:rsid w:val="001F11EF"/>
    <w:rsid w:val="001F1238"/>
    <w:rsid w:val="001F124C"/>
    <w:rsid w:val="001F12F6"/>
    <w:rsid w:val="001F134D"/>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1E"/>
    <w:rsid w:val="001F1C36"/>
    <w:rsid w:val="001F1C3B"/>
    <w:rsid w:val="001F1CC4"/>
    <w:rsid w:val="001F1D06"/>
    <w:rsid w:val="001F1D92"/>
    <w:rsid w:val="001F1D94"/>
    <w:rsid w:val="001F1E4A"/>
    <w:rsid w:val="001F1EF1"/>
    <w:rsid w:val="001F1FA1"/>
    <w:rsid w:val="001F200A"/>
    <w:rsid w:val="001F20E5"/>
    <w:rsid w:val="001F20F6"/>
    <w:rsid w:val="001F21BB"/>
    <w:rsid w:val="001F2249"/>
    <w:rsid w:val="001F22B5"/>
    <w:rsid w:val="001F237E"/>
    <w:rsid w:val="001F2400"/>
    <w:rsid w:val="001F2496"/>
    <w:rsid w:val="001F2572"/>
    <w:rsid w:val="001F25AA"/>
    <w:rsid w:val="001F25BE"/>
    <w:rsid w:val="001F28D9"/>
    <w:rsid w:val="001F2AE3"/>
    <w:rsid w:val="001F2B24"/>
    <w:rsid w:val="001F2B27"/>
    <w:rsid w:val="001F2B8F"/>
    <w:rsid w:val="001F2BC1"/>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7EE"/>
    <w:rsid w:val="001F3996"/>
    <w:rsid w:val="001F3A56"/>
    <w:rsid w:val="001F3AC9"/>
    <w:rsid w:val="001F3B33"/>
    <w:rsid w:val="001F3CB0"/>
    <w:rsid w:val="001F3D2C"/>
    <w:rsid w:val="001F3D77"/>
    <w:rsid w:val="001F3DFE"/>
    <w:rsid w:val="001F3E11"/>
    <w:rsid w:val="001F3E52"/>
    <w:rsid w:val="001F4039"/>
    <w:rsid w:val="001F4152"/>
    <w:rsid w:val="001F4229"/>
    <w:rsid w:val="001F4247"/>
    <w:rsid w:val="001F4264"/>
    <w:rsid w:val="001F42B1"/>
    <w:rsid w:val="001F4316"/>
    <w:rsid w:val="001F4392"/>
    <w:rsid w:val="001F43F2"/>
    <w:rsid w:val="001F4429"/>
    <w:rsid w:val="001F4444"/>
    <w:rsid w:val="001F4492"/>
    <w:rsid w:val="001F4496"/>
    <w:rsid w:val="001F44FF"/>
    <w:rsid w:val="001F4501"/>
    <w:rsid w:val="001F454F"/>
    <w:rsid w:val="001F4624"/>
    <w:rsid w:val="001F466B"/>
    <w:rsid w:val="001F474C"/>
    <w:rsid w:val="001F476E"/>
    <w:rsid w:val="001F4872"/>
    <w:rsid w:val="001F48BC"/>
    <w:rsid w:val="001F4989"/>
    <w:rsid w:val="001F4B18"/>
    <w:rsid w:val="001F4B44"/>
    <w:rsid w:val="001F4B80"/>
    <w:rsid w:val="001F4BFF"/>
    <w:rsid w:val="001F4C51"/>
    <w:rsid w:val="001F4CBF"/>
    <w:rsid w:val="001F4D60"/>
    <w:rsid w:val="001F4E7B"/>
    <w:rsid w:val="001F4FD1"/>
    <w:rsid w:val="001F5187"/>
    <w:rsid w:val="001F5532"/>
    <w:rsid w:val="001F553B"/>
    <w:rsid w:val="001F55F5"/>
    <w:rsid w:val="001F56D1"/>
    <w:rsid w:val="001F5746"/>
    <w:rsid w:val="001F5767"/>
    <w:rsid w:val="001F58B4"/>
    <w:rsid w:val="001F5958"/>
    <w:rsid w:val="001F597E"/>
    <w:rsid w:val="001F5A68"/>
    <w:rsid w:val="001F5CEE"/>
    <w:rsid w:val="001F5D1D"/>
    <w:rsid w:val="001F5D8E"/>
    <w:rsid w:val="001F5DA2"/>
    <w:rsid w:val="001F5DE1"/>
    <w:rsid w:val="001F5EB6"/>
    <w:rsid w:val="001F5F16"/>
    <w:rsid w:val="001F5FC1"/>
    <w:rsid w:val="001F5FFB"/>
    <w:rsid w:val="001F60DA"/>
    <w:rsid w:val="001F6344"/>
    <w:rsid w:val="001F6428"/>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92"/>
    <w:rsid w:val="001F6DB7"/>
    <w:rsid w:val="001F6DC3"/>
    <w:rsid w:val="001F6E0D"/>
    <w:rsid w:val="001F6FD3"/>
    <w:rsid w:val="001F7087"/>
    <w:rsid w:val="001F712E"/>
    <w:rsid w:val="001F715F"/>
    <w:rsid w:val="001F71BA"/>
    <w:rsid w:val="001F722D"/>
    <w:rsid w:val="001F727E"/>
    <w:rsid w:val="001F73D6"/>
    <w:rsid w:val="001F73DE"/>
    <w:rsid w:val="001F73FB"/>
    <w:rsid w:val="001F74C2"/>
    <w:rsid w:val="001F7514"/>
    <w:rsid w:val="001F75A3"/>
    <w:rsid w:val="001F75DD"/>
    <w:rsid w:val="001F7618"/>
    <w:rsid w:val="001F76A6"/>
    <w:rsid w:val="001F7719"/>
    <w:rsid w:val="001F772C"/>
    <w:rsid w:val="001F7785"/>
    <w:rsid w:val="001F781C"/>
    <w:rsid w:val="001F794D"/>
    <w:rsid w:val="001F7971"/>
    <w:rsid w:val="001F79F2"/>
    <w:rsid w:val="001F7A99"/>
    <w:rsid w:val="001F7AD3"/>
    <w:rsid w:val="001F7B0A"/>
    <w:rsid w:val="001F7B3B"/>
    <w:rsid w:val="001F7CEF"/>
    <w:rsid w:val="001F7D13"/>
    <w:rsid w:val="001F7D4D"/>
    <w:rsid w:val="001F7E46"/>
    <w:rsid w:val="001F7E87"/>
    <w:rsid w:val="001F7EF1"/>
    <w:rsid w:val="001F7F26"/>
    <w:rsid w:val="001F7F43"/>
    <w:rsid w:val="001F7FA6"/>
    <w:rsid w:val="00200101"/>
    <w:rsid w:val="0020016D"/>
    <w:rsid w:val="002001C7"/>
    <w:rsid w:val="002001E4"/>
    <w:rsid w:val="00200200"/>
    <w:rsid w:val="00200279"/>
    <w:rsid w:val="00200281"/>
    <w:rsid w:val="002002BD"/>
    <w:rsid w:val="00200400"/>
    <w:rsid w:val="0020081E"/>
    <w:rsid w:val="00200880"/>
    <w:rsid w:val="002008CA"/>
    <w:rsid w:val="0020091E"/>
    <w:rsid w:val="00200A24"/>
    <w:rsid w:val="00200A42"/>
    <w:rsid w:val="00200AC3"/>
    <w:rsid w:val="00200B28"/>
    <w:rsid w:val="00200B77"/>
    <w:rsid w:val="00200C35"/>
    <w:rsid w:val="00200E0F"/>
    <w:rsid w:val="00200E66"/>
    <w:rsid w:val="00200EF5"/>
    <w:rsid w:val="00200F4C"/>
    <w:rsid w:val="00201098"/>
    <w:rsid w:val="0020110D"/>
    <w:rsid w:val="00201147"/>
    <w:rsid w:val="00201182"/>
    <w:rsid w:val="002013D1"/>
    <w:rsid w:val="0020144D"/>
    <w:rsid w:val="0020158B"/>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6C"/>
    <w:rsid w:val="00202473"/>
    <w:rsid w:val="002024D0"/>
    <w:rsid w:val="00202521"/>
    <w:rsid w:val="0020256E"/>
    <w:rsid w:val="0020259E"/>
    <w:rsid w:val="002025A8"/>
    <w:rsid w:val="0020267A"/>
    <w:rsid w:val="002026D8"/>
    <w:rsid w:val="002027D3"/>
    <w:rsid w:val="002027F1"/>
    <w:rsid w:val="0020280D"/>
    <w:rsid w:val="002028F2"/>
    <w:rsid w:val="00202B82"/>
    <w:rsid w:val="00202BFA"/>
    <w:rsid w:val="00202C33"/>
    <w:rsid w:val="00202CAE"/>
    <w:rsid w:val="00202D9A"/>
    <w:rsid w:val="00202DE6"/>
    <w:rsid w:val="00202F80"/>
    <w:rsid w:val="00202FB5"/>
    <w:rsid w:val="00202FC0"/>
    <w:rsid w:val="00203075"/>
    <w:rsid w:val="002030E1"/>
    <w:rsid w:val="00203177"/>
    <w:rsid w:val="002031B2"/>
    <w:rsid w:val="002032F1"/>
    <w:rsid w:val="00203318"/>
    <w:rsid w:val="0020333A"/>
    <w:rsid w:val="002033FA"/>
    <w:rsid w:val="00203442"/>
    <w:rsid w:val="002034C3"/>
    <w:rsid w:val="0020358A"/>
    <w:rsid w:val="00203600"/>
    <w:rsid w:val="0020371F"/>
    <w:rsid w:val="002038A4"/>
    <w:rsid w:val="002038C6"/>
    <w:rsid w:val="00203944"/>
    <w:rsid w:val="00203954"/>
    <w:rsid w:val="00203A0D"/>
    <w:rsid w:val="00203AFA"/>
    <w:rsid w:val="00203CB2"/>
    <w:rsid w:val="00203E11"/>
    <w:rsid w:val="00203E27"/>
    <w:rsid w:val="00203E6C"/>
    <w:rsid w:val="0020401E"/>
    <w:rsid w:val="002040F8"/>
    <w:rsid w:val="002040FB"/>
    <w:rsid w:val="00204126"/>
    <w:rsid w:val="0020413A"/>
    <w:rsid w:val="00204193"/>
    <w:rsid w:val="0020423C"/>
    <w:rsid w:val="00204277"/>
    <w:rsid w:val="002043F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10"/>
    <w:rsid w:val="002054DD"/>
    <w:rsid w:val="00205502"/>
    <w:rsid w:val="00205539"/>
    <w:rsid w:val="00205636"/>
    <w:rsid w:val="0020564C"/>
    <w:rsid w:val="0020588B"/>
    <w:rsid w:val="002059B5"/>
    <w:rsid w:val="00205A07"/>
    <w:rsid w:val="00205ACB"/>
    <w:rsid w:val="00205B55"/>
    <w:rsid w:val="00205BC2"/>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A8"/>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9EC"/>
    <w:rsid w:val="00210A26"/>
    <w:rsid w:val="00210ABD"/>
    <w:rsid w:val="00210B2A"/>
    <w:rsid w:val="00210B98"/>
    <w:rsid w:val="00210C4F"/>
    <w:rsid w:val="00210E7D"/>
    <w:rsid w:val="00210F27"/>
    <w:rsid w:val="0021103D"/>
    <w:rsid w:val="0021104A"/>
    <w:rsid w:val="00211175"/>
    <w:rsid w:val="00211198"/>
    <w:rsid w:val="002112B9"/>
    <w:rsid w:val="00211455"/>
    <w:rsid w:val="0021146E"/>
    <w:rsid w:val="002114D2"/>
    <w:rsid w:val="002116C6"/>
    <w:rsid w:val="00211861"/>
    <w:rsid w:val="00211879"/>
    <w:rsid w:val="0021189A"/>
    <w:rsid w:val="002118A8"/>
    <w:rsid w:val="002118E8"/>
    <w:rsid w:val="00211A2E"/>
    <w:rsid w:val="00211BD7"/>
    <w:rsid w:val="00211C44"/>
    <w:rsid w:val="00211C8A"/>
    <w:rsid w:val="00211CB0"/>
    <w:rsid w:val="00211CDD"/>
    <w:rsid w:val="00212295"/>
    <w:rsid w:val="00212512"/>
    <w:rsid w:val="00212547"/>
    <w:rsid w:val="002125A1"/>
    <w:rsid w:val="002125F1"/>
    <w:rsid w:val="0021260D"/>
    <w:rsid w:val="00212673"/>
    <w:rsid w:val="0021267D"/>
    <w:rsid w:val="002126EC"/>
    <w:rsid w:val="00212726"/>
    <w:rsid w:val="0021274D"/>
    <w:rsid w:val="002127EC"/>
    <w:rsid w:val="002128BC"/>
    <w:rsid w:val="002128F9"/>
    <w:rsid w:val="002129DE"/>
    <w:rsid w:val="00212B18"/>
    <w:rsid w:val="00212C4D"/>
    <w:rsid w:val="00212D06"/>
    <w:rsid w:val="00212DA3"/>
    <w:rsid w:val="00212DCF"/>
    <w:rsid w:val="00212EC9"/>
    <w:rsid w:val="00212F56"/>
    <w:rsid w:val="002130F1"/>
    <w:rsid w:val="002131EE"/>
    <w:rsid w:val="0021325B"/>
    <w:rsid w:val="002132F2"/>
    <w:rsid w:val="002133CD"/>
    <w:rsid w:val="0021348A"/>
    <w:rsid w:val="00213517"/>
    <w:rsid w:val="00213529"/>
    <w:rsid w:val="0021352A"/>
    <w:rsid w:val="0021355A"/>
    <w:rsid w:val="002135EA"/>
    <w:rsid w:val="00213651"/>
    <w:rsid w:val="00213677"/>
    <w:rsid w:val="002136B4"/>
    <w:rsid w:val="00213709"/>
    <w:rsid w:val="0021371B"/>
    <w:rsid w:val="00213761"/>
    <w:rsid w:val="0021376D"/>
    <w:rsid w:val="00213789"/>
    <w:rsid w:val="0021381A"/>
    <w:rsid w:val="0021384E"/>
    <w:rsid w:val="002138E7"/>
    <w:rsid w:val="0021396C"/>
    <w:rsid w:val="00213A10"/>
    <w:rsid w:val="00213B12"/>
    <w:rsid w:val="00213C33"/>
    <w:rsid w:val="00213E93"/>
    <w:rsid w:val="00213F9A"/>
    <w:rsid w:val="00213FE8"/>
    <w:rsid w:val="00214018"/>
    <w:rsid w:val="0021403D"/>
    <w:rsid w:val="0021406D"/>
    <w:rsid w:val="002140D3"/>
    <w:rsid w:val="002140F6"/>
    <w:rsid w:val="0021418C"/>
    <w:rsid w:val="0021423D"/>
    <w:rsid w:val="00214244"/>
    <w:rsid w:val="00214273"/>
    <w:rsid w:val="0021427B"/>
    <w:rsid w:val="002142A7"/>
    <w:rsid w:val="0021430F"/>
    <w:rsid w:val="002143FB"/>
    <w:rsid w:val="0021445D"/>
    <w:rsid w:val="002144CE"/>
    <w:rsid w:val="00214502"/>
    <w:rsid w:val="0021457A"/>
    <w:rsid w:val="002145CB"/>
    <w:rsid w:val="0021463F"/>
    <w:rsid w:val="00214691"/>
    <w:rsid w:val="0021482D"/>
    <w:rsid w:val="002148DC"/>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5E"/>
    <w:rsid w:val="002157F5"/>
    <w:rsid w:val="0021587A"/>
    <w:rsid w:val="00215908"/>
    <w:rsid w:val="00215952"/>
    <w:rsid w:val="0021599F"/>
    <w:rsid w:val="00215A4B"/>
    <w:rsid w:val="00215A87"/>
    <w:rsid w:val="00215AF0"/>
    <w:rsid w:val="00215B17"/>
    <w:rsid w:val="00215C12"/>
    <w:rsid w:val="00215C42"/>
    <w:rsid w:val="00215C84"/>
    <w:rsid w:val="00215DD2"/>
    <w:rsid w:val="00215EF1"/>
    <w:rsid w:val="00215F43"/>
    <w:rsid w:val="00215FA7"/>
    <w:rsid w:val="00216004"/>
    <w:rsid w:val="0021605C"/>
    <w:rsid w:val="002160B3"/>
    <w:rsid w:val="00216100"/>
    <w:rsid w:val="00216167"/>
    <w:rsid w:val="00216254"/>
    <w:rsid w:val="0021626C"/>
    <w:rsid w:val="00216302"/>
    <w:rsid w:val="00216313"/>
    <w:rsid w:val="00216382"/>
    <w:rsid w:val="00216542"/>
    <w:rsid w:val="002165C4"/>
    <w:rsid w:val="00216625"/>
    <w:rsid w:val="0021662F"/>
    <w:rsid w:val="00216644"/>
    <w:rsid w:val="002166EB"/>
    <w:rsid w:val="002166F0"/>
    <w:rsid w:val="0021672C"/>
    <w:rsid w:val="002167F7"/>
    <w:rsid w:val="0021683A"/>
    <w:rsid w:val="002168D0"/>
    <w:rsid w:val="002168EC"/>
    <w:rsid w:val="0021694A"/>
    <w:rsid w:val="002169B6"/>
    <w:rsid w:val="00216A1D"/>
    <w:rsid w:val="00216B36"/>
    <w:rsid w:val="00216C66"/>
    <w:rsid w:val="00216C89"/>
    <w:rsid w:val="00216CE0"/>
    <w:rsid w:val="00216DAE"/>
    <w:rsid w:val="00216E2D"/>
    <w:rsid w:val="00216EDC"/>
    <w:rsid w:val="00216F24"/>
    <w:rsid w:val="00216F7C"/>
    <w:rsid w:val="00216FAD"/>
    <w:rsid w:val="0021717F"/>
    <w:rsid w:val="00217251"/>
    <w:rsid w:val="00217288"/>
    <w:rsid w:val="002172DE"/>
    <w:rsid w:val="0021737F"/>
    <w:rsid w:val="002173C0"/>
    <w:rsid w:val="002173FC"/>
    <w:rsid w:val="00217455"/>
    <w:rsid w:val="0021747B"/>
    <w:rsid w:val="00217485"/>
    <w:rsid w:val="002174EF"/>
    <w:rsid w:val="002176F6"/>
    <w:rsid w:val="00217812"/>
    <w:rsid w:val="00217927"/>
    <w:rsid w:val="0021794F"/>
    <w:rsid w:val="002179C6"/>
    <w:rsid w:val="00217A89"/>
    <w:rsid w:val="00217AB1"/>
    <w:rsid w:val="00217AF6"/>
    <w:rsid w:val="00217BE4"/>
    <w:rsid w:val="00217C28"/>
    <w:rsid w:val="00217C69"/>
    <w:rsid w:val="00217CEE"/>
    <w:rsid w:val="00217D04"/>
    <w:rsid w:val="00217DFB"/>
    <w:rsid w:val="00217E58"/>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78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3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2FC5"/>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D5"/>
    <w:rsid w:val="00223310"/>
    <w:rsid w:val="0022340A"/>
    <w:rsid w:val="00223588"/>
    <w:rsid w:val="0022361A"/>
    <w:rsid w:val="002237E3"/>
    <w:rsid w:val="002237FD"/>
    <w:rsid w:val="0022382C"/>
    <w:rsid w:val="002238ED"/>
    <w:rsid w:val="00223972"/>
    <w:rsid w:val="00223A13"/>
    <w:rsid w:val="00223A29"/>
    <w:rsid w:val="00223B74"/>
    <w:rsid w:val="00223BA6"/>
    <w:rsid w:val="00223C39"/>
    <w:rsid w:val="00223C6C"/>
    <w:rsid w:val="00223C83"/>
    <w:rsid w:val="00223CCA"/>
    <w:rsid w:val="00223DAA"/>
    <w:rsid w:val="00223F90"/>
    <w:rsid w:val="00223FF1"/>
    <w:rsid w:val="00224090"/>
    <w:rsid w:val="00224111"/>
    <w:rsid w:val="0022418B"/>
    <w:rsid w:val="002241C9"/>
    <w:rsid w:val="002241E2"/>
    <w:rsid w:val="00224250"/>
    <w:rsid w:val="0022436A"/>
    <w:rsid w:val="002244F4"/>
    <w:rsid w:val="00224624"/>
    <w:rsid w:val="0022464A"/>
    <w:rsid w:val="00224683"/>
    <w:rsid w:val="00224800"/>
    <w:rsid w:val="00224883"/>
    <w:rsid w:val="00224889"/>
    <w:rsid w:val="002248E3"/>
    <w:rsid w:val="002249A0"/>
    <w:rsid w:val="00224A13"/>
    <w:rsid w:val="00224A21"/>
    <w:rsid w:val="00224A56"/>
    <w:rsid w:val="00224C1A"/>
    <w:rsid w:val="00224C2D"/>
    <w:rsid w:val="00224CFD"/>
    <w:rsid w:val="00224D0F"/>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87B"/>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599"/>
    <w:rsid w:val="00226687"/>
    <w:rsid w:val="00226723"/>
    <w:rsid w:val="0022677F"/>
    <w:rsid w:val="0022681B"/>
    <w:rsid w:val="002269F5"/>
    <w:rsid w:val="00226A53"/>
    <w:rsid w:val="00226ABE"/>
    <w:rsid w:val="00226C01"/>
    <w:rsid w:val="00226C38"/>
    <w:rsid w:val="00226C59"/>
    <w:rsid w:val="00226C85"/>
    <w:rsid w:val="00226CC2"/>
    <w:rsid w:val="00226D47"/>
    <w:rsid w:val="00226E2B"/>
    <w:rsid w:val="00226E5E"/>
    <w:rsid w:val="00226EAA"/>
    <w:rsid w:val="00226EBD"/>
    <w:rsid w:val="00226EC5"/>
    <w:rsid w:val="00226ED6"/>
    <w:rsid w:val="00226FED"/>
    <w:rsid w:val="0022715C"/>
    <w:rsid w:val="0022715F"/>
    <w:rsid w:val="0022729F"/>
    <w:rsid w:val="002274D4"/>
    <w:rsid w:val="00227782"/>
    <w:rsid w:val="002277D3"/>
    <w:rsid w:val="002277FE"/>
    <w:rsid w:val="00227854"/>
    <w:rsid w:val="0022787C"/>
    <w:rsid w:val="0022788C"/>
    <w:rsid w:val="00227A22"/>
    <w:rsid w:val="00227C34"/>
    <w:rsid w:val="00227C44"/>
    <w:rsid w:val="00227CF5"/>
    <w:rsid w:val="00227E4F"/>
    <w:rsid w:val="00227EA8"/>
    <w:rsid w:val="00227FBA"/>
    <w:rsid w:val="00227FEF"/>
    <w:rsid w:val="00230035"/>
    <w:rsid w:val="0023012C"/>
    <w:rsid w:val="0023020F"/>
    <w:rsid w:val="00230267"/>
    <w:rsid w:val="002302DA"/>
    <w:rsid w:val="0023034E"/>
    <w:rsid w:val="002303D9"/>
    <w:rsid w:val="00230438"/>
    <w:rsid w:val="00230501"/>
    <w:rsid w:val="00230595"/>
    <w:rsid w:val="00230990"/>
    <w:rsid w:val="002309FD"/>
    <w:rsid w:val="00230AF8"/>
    <w:rsid w:val="00230B4D"/>
    <w:rsid w:val="00230B8A"/>
    <w:rsid w:val="00230CA5"/>
    <w:rsid w:val="00230D1C"/>
    <w:rsid w:val="00230D34"/>
    <w:rsid w:val="00230DA0"/>
    <w:rsid w:val="00230DF1"/>
    <w:rsid w:val="00230F00"/>
    <w:rsid w:val="00230F71"/>
    <w:rsid w:val="00230FCB"/>
    <w:rsid w:val="00231136"/>
    <w:rsid w:val="002311A0"/>
    <w:rsid w:val="002311C5"/>
    <w:rsid w:val="002311DF"/>
    <w:rsid w:val="002312B1"/>
    <w:rsid w:val="002312EC"/>
    <w:rsid w:val="00231328"/>
    <w:rsid w:val="002315C6"/>
    <w:rsid w:val="002315F5"/>
    <w:rsid w:val="0023169C"/>
    <w:rsid w:val="002317B9"/>
    <w:rsid w:val="0023189F"/>
    <w:rsid w:val="00231981"/>
    <w:rsid w:val="002319C2"/>
    <w:rsid w:val="00231C46"/>
    <w:rsid w:val="00231DBF"/>
    <w:rsid w:val="00231F9B"/>
    <w:rsid w:val="00231FFA"/>
    <w:rsid w:val="0023203D"/>
    <w:rsid w:val="00232259"/>
    <w:rsid w:val="002324D6"/>
    <w:rsid w:val="002324FB"/>
    <w:rsid w:val="00232571"/>
    <w:rsid w:val="00232645"/>
    <w:rsid w:val="0023267B"/>
    <w:rsid w:val="002326CD"/>
    <w:rsid w:val="002329BE"/>
    <w:rsid w:val="002329F4"/>
    <w:rsid w:val="00232A3B"/>
    <w:rsid w:val="00232BEA"/>
    <w:rsid w:val="00232C76"/>
    <w:rsid w:val="00232D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8CF"/>
    <w:rsid w:val="0023398A"/>
    <w:rsid w:val="002339C4"/>
    <w:rsid w:val="00233B1A"/>
    <w:rsid w:val="00233BB0"/>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83"/>
    <w:rsid w:val="002340E3"/>
    <w:rsid w:val="002340F2"/>
    <w:rsid w:val="002340F9"/>
    <w:rsid w:val="002341CE"/>
    <w:rsid w:val="00234215"/>
    <w:rsid w:val="002342D9"/>
    <w:rsid w:val="00234309"/>
    <w:rsid w:val="002344FF"/>
    <w:rsid w:val="00234519"/>
    <w:rsid w:val="002345D7"/>
    <w:rsid w:val="002345FD"/>
    <w:rsid w:val="002346BF"/>
    <w:rsid w:val="002346C3"/>
    <w:rsid w:val="00234703"/>
    <w:rsid w:val="0023473F"/>
    <w:rsid w:val="0023480A"/>
    <w:rsid w:val="002348B4"/>
    <w:rsid w:val="002349F6"/>
    <w:rsid w:val="00234B8A"/>
    <w:rsid w:val="00234BAE"/>
    <w:rsid w:val="00234BDF"/>
    <w:rsid w:val="00234C0F"/>
    <w:rsid w:val="00234CC3"/>
    <w:rsid w:val="00234D40"/>
    <w:rsid w:val="00234D9E"/>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BF"/>
    <w:rsid w:val="002358E9"/>
    <w:rsid w:val="00235ADC"/>
    <w:rsid w:val="00235BDB"/>
    <w:rsid w:val="00235C3F"/>
    <w:rsid w:val="00235CE0"/>
    <w:rsid w:val="00235CFA"/>
    <w:rsid w:val="00235D36"/>
    <w:rsid w:val="00235D42"/>
    <w:rsid w:val="00235EC5"/>
    <w:rsid w:val="0023606B"/>
    <w:rsid w:val="002360DA"/>
    <w:rsid w:val="002361DF"/>
    <w:rsid w:val="0023624B"/>
    <w:rsid w:val="0023624E"/>
    <w:rsid w:val="00236331"/>
    <w:rsid w:val="00236479"/>
    <w:rsid w:val="0023659A"/>
    <w:rsid w:val="002365AE"/>
    <w:rsid w:val="00236606"/>
    <w:rsid w:val="002366A9"/>
    <w:rsid w:val="002366C3"/>
    <w:rsid w:val="00236797"/>
    <w:rsid w:val="00236837"/>
    <w:rsid w:val="00236885"/>
    <w:rsid w:val="002368C1"/>
    <w:rsid w:val="00236967"/>
    <w:rsid w:val="002369A0"/>
    <w:rsid w:val="00236A11"/>
    <w:rsid w:val="00236A3D"/>
    <w:rsid w:val="00236A7D"/>
    <w:rsid w:val="00236B06"/>
    <w:rsid w:val="00236B5A"/>
    <w:rsid w:val="00236B9D"/>
    <w:rsid w:val="00236C39"/>
    <w:rsid w:val="00236CC1"/>
    <w:rsid w:val="00236D31"/>
    <w:rsid w:val="00236DAC"/>
    <w:rsid w:val="00236DC9"/>
    <w:rsid w:val="0023720F"/>
    <w:rsid w:val="0023721E"/>
    <w:rsid w:val="00237231"/>
    <w:rsid w:val="0023729C"/>
    <w:rsid w:val="00237314"/>
    <w:rsid w:val="00237335"/>
    <w:rsid w:val="00237360"/>
    <w:rsid w:val="0023747D"/>
    <w:rsid w:val="00237495"/>
    <w:rsid w:val="00237514"/>
    <w:rsid w:val="00237706"/>
    <w:rsid w:val="002377CB"/>
    <w:rsid w:val="002379BF"/>
    <w:rsid w:val="00237A37"/>
    <w:rsid w:val="00237ABF"/>
    <w:rsid w:val="00237B13"/>
    <w:rsid w:val="00237BB8"/>
    <w:rsid w:val="00237BD1"/>
    <w:rsid w:val="00237C04"/>
    <w:rsid w:val="00237C23"/>
    <w:rsid w:val="00237C61"/>
    <w:rsid w:val="00237CB2"/>
    <w:rsid w:val="00237D3C"/>
    <w:rsid w:val="00237D5A"/>
    <w:rsid w:val="00237DDE"/>
    <w:rsid w:val="00237E0F"/>
    <w:rsid w:val="00237E3D"/>
    <w:rsid w:val="00237E4E"/>
    <w:rsid w:val="00237EBE"/>
    <w:rsid w:val="00237F13"/>
    <w:rsid w:val="0024002D"/>
    <w:rsid w:val="00240041"/>
    <w:rsid w:val="0024006F"/>
    <w:rsid w:val="0024008B"/>
    <w:rsid w:val="002400ED"/>
    <w:rsid w:val="0024010F"/>
    <w:rsid w:val="002403A1"/>
    <w:rsid w:val="002404A0"/>
    <w:rsid w:val="0024051E"/>
    <w:rsid w:val="00240615"/>
    <w:rsid w:val="0024062E"/>
    <w:rsid w:val="002406F9"/>
    <w:rsid w:val="00240908"/>
    <w:rsid w:val="00240A51"/>
    <w:rsid w:val="00240AFA"/>
    <w:rsid w:val="00240BB1"/>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D6D"/>
    <w:rsid w:val="00242E08"/>
    <w:rsid w:val="0024305B"/>
    <w:rsid w:val="0024307B"/>
    <w:rsid w:val="0024314A"/>
    <w:rsid w:val="00243212"/>
    <w:rsid w:val="00243329"/>
    <w:rsid w:val="00243370"/>
    <w:rsid w:val="002434D6"/>
    <w:rsid w:val="002434EE"/>
    <w:rsid w:val="002435E3"/>
    <w:rsid w:val="002437DB"/>
    <w:rsid w:val="0024381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2A5"/>
    <w:rsid w:val="00244417"/>
    <w:rsid w:val="002444B9"/>
    <w:rsid w:val="00244507"/>
    <w:rsid w:val="00244539"/>
    <w:rsid w:val="002445BE"/>
    <w:rsid w:val="002446BE"/>
    <w:rsid w:val="00244705"/>
    <w:rsid w:val="0024471B"/>
    <w:rsid w:val="00244768"/>
    <w:rsid w:val="0024476C"/>
    <w:rsid w:val="00244805"/>
    <w:rsid w:val="0024495D"/>
    <w:rsid w:val="002449FE"/>
    <w:rsid w:val="00244A22"/>
    <w:rsid w:val="00244A64"/>
    <w:rsid w:val="00244B32"/>
    <w:rsid w:val="00244B49"/>
    <w:rsid w:val="00244BE5"/>
    <w:rsid w:val="00244BF9"/>
    <w:rsid w:val="00244D5A"/>
    <w:rsid w:val="00244E99"/>
    <w:rsid w:val="00244ECA"/>
    <w:rsid w:val="00244ECB"/>
    <w:rsid w:val="00244F57"/>
    <w:rsid w:val="00244FD3"/>
    <w:rsid w:val="00244FE9"/>
    <w:rsid w:val="0024507D"/>
    <w:rsid w:val="0024510D"/>
    <w:rsid w:val="00245150"/>
    <w:rsid w:val="002451D3"/>
    <w:rsid w:val="0024543F"/>
    <w:rsid w:val="00245445"/>
    <w:rsid w:val="0024554E"/>
    <w:rsid w:val="002455C5"/>
    <w:rsid w:val="002455C6"/>
    <w:rsid w:val="0024560B"/>
    <w:rsid w:val="0024560F"/>
    <w:rsid w:val="0024571F"/>
    <w:rsid w:val="00245781"/>
    <w:rsid w:val="0024579D"/>
    <w:rsid w:val="002457FA"/>
    <w:rsid w:val="00245842"/>
    <w:rsid w:val="0024593C"/>
    <w:rsid w:val="00245BDB"/>
    <w:rsid w:val="00245CEB"/>
    <w:rsid w:val="00245DFE"/>
    <w:rsid w:val="00245F20"/>
    <w:rsid w:val="0024603C"/>
    <w:rsid w:val="00246051"/>
    <w:rsid w:val="0024607B"/>
    <w:rsid w:val="0024613A"/>
    <w:rsid w:val="00246151"/>
    <w:rsid w:val="00246187"/>
    <w:rsid w:val="00246338"/>
    <w:rsid w:val="002463EF"/>
    <w:rsid w:val="0024643D"/>
    <w:rsid w:val="00246455"/>
    <w:rsid w:val="00246533"/>
    <w:rsid w:val="0024656E"/>
    <w:rsid w:val="0024657D"/>
    <w:rsid w:val="002465CE"/>
    <w:rsid w:val="002465FA"/>
    <w:rsid w:val="002466D4"/>
    <w:rsid w:val="002468D0"/>
    <w:rsid w:val="002468E0"/>
    <w:rsid w:val="002469C1"/>
    <w:rsid w:val="00246A36"/>
    <w:rsid w:val="00246A56"/>
    <w:rsid w:val="00246B62"/>
    <w:rsid w:val="00246BED"/>
    <w:rsid w:val="00246C89"/>
    <w:rsid w:val="00246D45"/>
    <w:rsid w:val="00246DB3"/>
    <w:rsid w:val="00246DF3"/>
    <w:rsid w:val="00246E96"/>
    <w:rsid w:val="00246F2C"/>
    <w:rsid w:val="00246FEE"/>
    <w:rsid w:val="00247129"/>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8D0"/>
    <w:rsid w:val="002479F2"/>
    <w:rsid w:val="00247A9D"/>
    <w:rsid w:val="00247AB9"/>
    <w:rsid w:val="00247B07"/>
    <w:rsid w:val="00247BA6"/>
    <w:rsid w:val="00247BFF"/>
    <w:rsid w:val="00247C0C"/>
    <w:rsid w:val="00247C2A"/>
    <w:rsid w:val="00247C8A"/>
    <w:rsid w:val="00247CD2"/>
    <w:rsid w:val="00247E76"/>
    <w:rsid w:val="00247EA0"/>
    <w:rsid w:val="00247F89"/>
    <w:rsid w:val="00247F91"/>
    <w:rsid w:val="0025010B"/>
    <w:rsid w:val="0025023F"/>
    <w:rsid w:val="002502C5"/>
    <w:rsid w:val="002502FA"/>
    <w:rsid w:val="00250348"/>
    <w:rsid w:val="00250481"/>
    <w:rsid w:val="00250585"/>
    <w:rsid w:val="002505B6"/>
    <w:rsid w:val="002506AD"/>
    <w:rsid w:val="00250708"/>
    <w:rsid w:val="00250784"/>
    <w:rsid w:val="002507D7"/>
    <w:rsid w:val="0025099A"/>
    <w:rsid w:val="00250ACD"/>
    <w:rsid w:val="00250B5E"/>
    <w:rsid w:val="00250BC4"/>
    <w:rsid w:val="00250BD7"/>
    <w:rsid w:val="00250C63"/>
    <w:rsid w:val="00250CB3"/>
    <w:rsid w:val="00250CC1"/>
    <w:rsid w:val="00250D60"/>
    <w:rsid w:val="00250D89"/>
    <w:rsid w:val="00250E5B"/>
    <w:rsid w:val="00251095"/>
    <w:rsid w:val="00251103"/>
    <w:rsid w:val="002511D3"/>
    <w:rsid w:val="0025122F"/>
    <w:rsid w:val="0025133D"/>
    <w:rsid w:val="0025140C"/>
    <w:rsid w:val="0025151B"/>
    <w:rsid w:val="00251679"/>
    <w:rsid w:val="002516AB"/>
    <w:rsid w:val="0025175F"/>
    <w:rsid w:val="0025180A"/>
    <w:rsid w:val="00251826"/>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1"/>
    <w:rsid w:val="00252003"/>
    <w:rsid w:val="002520FE"/>
    <w:rsid w:val="0025213A"/>
    <w:rsid w:val="002523A0"/>
    <w:rsid w:val="00252517"/>
    <w:rsid w:val="00252671"/>
    <w:rsid w:val="002526C6"/>
    <w:rsid w:val="002526D2"/>
    <w:rsid w:val="0025277B"/>
    <w:rsid w:val="002527C6"/>
    <w:rsid w:val="0025284D"/>
    <w:rsid w:val="00252857"/>
    <w:rsid w:val="0025297F"/>
    <w:rsid w:val="00252AA4"/>
    <w:rsid w:val="00252B19"/>
    <w:rsid w:val="00252B6B"/>
    <w:rsid w:val="00252BB7"/>
    <w:rsid w:val="00252BEC"/>
    <w:rsid w:val="00252CC6"/>
    <w:rsid w:val="00252DCE"/>
    <w:rsid w:val="00252E4B"/>
    <w:rsid w:val="00252F60"/>
    <w:rsid w:val="00253043"/>
    <w:rsid w:val="00253089"/>
    <w:rsid w:val="00253100"/>
    <w:rsid w:val="00253162"/>
    <w:rsid w:val="00253301"/>
    <w:rsid w:val="002533AE"/>
    <w:rsid w:val="00253493"/>
    <w:rsid w:val="00253528"/>
    <w:rsid w:val="0025353C"/>
    <w:rsid w:val="00253594"/>
    <w:rsid w:val="002535FF"/>
    <w:rsid w:val="0025361E"/>
    <w:rsid w:val="00253678"/>
    <w:rsid w:val="0025386A"/>
    <w:rsid w:val="002539B6"/>
    <w:rsid w:val="002539FA"/>
    <w:rsid w:val="00253A37"/>
    <w:rsid w:val="00253A46"/>
    <w:rsid w:val="00253B49"/>
    <w:rsid w:val="00253B7B"/>
    <w:rsid w:val="00253BBE"/>
    <w:rsid w:val="00253DF8"/>
    <w:rsid w:val="00253E0A"/>
    <w:rsid w:val="00253FC1"/>
    <w:rsid w:val="00253FE9"/>
    <w:rsid w:val="00254033"/>
    <w:rsid w:val="0025407A"/>
    <w:rsid w:val="002540C0"/>
    <w:rsid w:val="0025411E"/>
    <w:rsid w:val="002541F7"/>
    <w:rsid w:val="0025423B"/>
    <w:rsid w:val="002542C2"/>
    <w:rsid w:val="002542E7"/>
    <w:rsid w:val="00254332"/>
    <w:rsid w:val="0025438C"/>
    <w:rsid w:val="002543D7"/>
    <w:rsid w:val="0025449C"/>
    <w:rsid w:val="002544B2"/>
    <w:rsid w:val="00254542"/>
    <w:rsid w:val="00254548"/>
    <w:rsid w:val="002545B1"/>
    <w:rsid w:val="002545F9"/>
    <w:rsid w:val="00254629"/>
    <w:rsid w:val="0025466D"/>
    <w:rsid w:val="0025470E"/>
    <w:rsid w:val="00254753"/>
    <w:rsid w:val="002547F7"/>
    <w:rsid w:val="00254854"/>
    <w:rsid w:val="0025486F"/>
    <w:rsid w:val="00254881"/>
    <w:rsid w:val="00254A27"/>
    <w:rsid w:val="00254A3F"/>
    <w:rsid w:val="00254AB7"/>
    <w:rsid w:val="00254B6F"/>
    <w:rsid w:val="00254C60"/>
    <w:rsid w:val="00254C98"/>
    <w:rsid w:val="00254E36"/>
    <w:rsid w:val="00254E72"/>
    <w:rsid w:val="00254EF1"/>
    <w:rsid w:val="00254F6A"/>
    <w:rsid w:val="002550FA"/>
    <w:rsid w:val="00255228"/>
    <w:rsid w:val="0025527F"/>
    <w:rsid w:val="002552B8"/>
    <w:rsid w:val="002552ED"/>
    <w:rsid w:val="00255390"/>
    <w:rsid w:val="002554D5"/>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BF"/>
    <w:rsid w:val="002562FE"/>
    <w:rsid w:val="00256486"/>
    <w:rsid w:val="00256719"/>
    <w:rsid w:val="002567A5"/>
    <w:rsid w:val="0025681C"/>
    <w:rsid w:val="0025694D"/>
    <w:rsid w:val="0025698A"/>
    <w:rsid w:val="002569DA"/>
    <w:rsid w:val="00256C1C"/>
    <w:rsid w:val="00256C27"/>
    <w:rsid w:val="00256C4A"/>
    <w:rsid w:val="00256CC1"/>
    <w:rsid w:val="00256CE1"/>
    <w:rsid w:val="00256CFB"/>
    <w:rsid w:val="00256D28"/>
    <w:rsid w:val="00256D4B"/>
    <w:rsid w:val="00256E2C"/>
    <w:rsid w:val="00256E70"/>
    <w:rsid w:val="00256F2A"/>
    <w:rsid w:val="00256F2E"/>
    <w:rsid w:val="0025701B"/>
    <w:rsid w:val="00257021"/>
    <w:rsid w:val="00257058"/>
    <w:rsid w:val="00257094"/>
    <w:rsid w:val="002571E1"/>
    <w:rsid w:val="002572D0"/>
    <w:rsid w:val="002572EE"/>
    <w:rsid w:val="002573D2"/>
    <w:rsid w:val="00257468"/>
    <w:rsid w:val="0025761E"/>
    <w:rsid w:val="0025769F"/>
    <w:rsid w:val="002576CA"/>
    <w:rsid w:val="002576FF"/>
    <w:rsid w:val="002577AC"/>
    <w:rsid w:val="0025781F"/>
    <w:rsid w:val="002578BB"/>
    <w:rsid w:val="0025790B"/>
    <w:rsid w:val="0025793D"/>
    <w:rsid w:val="0025795C"/>
    <w:rsid w:val="0025796C"/>
    <w:rsid w:val="002579C9"/>
    <w:rsid w:val="00257B55"/>
    <w:rsid w:val="00257BFD"/>
    <w:rsid w:val="00257C04"/>
    <w:rsid w:val="00257C06"/>
    <w:rsid w:val="00257C58"/>
    <w:rsid w:val="00257CBA"/>
    <w:rsid w:val="00257E07"/>
    <w:rsid w:val="00257EE6"/>
    <w:rsid w:val="00257F58"/>
    <w:rsid w:val="002600AE"/>
    <w:rsid w:val="002602A7"/>
    <w:rsid w:val="00260321"/>
    <w:rsid w:val="00260338"/>
    <w:rsid w:val="00260362"/>
    <w:rsid w:val="002603C3"/>
    <w:rsid w:val="0026043C"/>
    <w:rsid w:val="002604FF"/>
    <w:rsid w:val="002605A2"/>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154"/>
    <w:rsid w:val="0026116D"/>
    <w:rsid w:val="002611A7"/>
    <w:rsid w:val="00261289"/>
    <w:rsid w:val="0026139C"/>
    <w:rsid w:val="00261464"/>
    <w:rsid w:val="002614A9"/>
    <w:rsid w:val="00261840"/>
    <w:rsid w:val="0026187C"/>
    <w:rsid w:val="00261952"/>
    <w:rsid w:val="00261A9D"/>
    <w:rsid w:val="00261B5C"/>
    <w:rsid w:val="00261C43"/>
    <w:rsid w:val="00261C8A"/>
    <w:rsid w:val="00261CCC"/>
    <w:rsid w:val="00261D00"/>
    <w:rsid w:val="00261DC3"/>
    <w:rsid w:val="00261DEF"/>
    <w:rsid w:val="00261E69"/>
    <w:rsid w:val="00261E6F"/>
    <w:rsid w:val="00261E7D"/>
    <w:rsid w:val="00261E93"/>
    <w:rsid w:val="00261FB5"/>
    <w:rsid w:val="00262013"/>
    <w:rsid w:val="0026211F"/>
    <w:rsid w:val="00262210"/>
    <w:rsid w:val="0026228D"/>
    <w:rsid w:val="002623DD"/>
    <w:rsid w:val="0026247F"/>
    <w:rsid w:val="0026249F"/>
    <w:rsid w:val="00262509"/>
    <w:rsid w:val="00262620"/>
    <w:rsid w:val="00262649"/>
    <w:rsid w:val="0026272F"/>
    <w:rsid w:val="0026276E"/>
    <w:rsid w:val="0026291C"/>
    <w:rsid w:val="0026296D"/>
    <w:rsid w:val="00262C06"/>
    <w:rsid w:val="00262C33"/>
    <w:rsid w:val="00262C8C"/>
    <w:rsid w:val="00262F3C"/>
    <w:rsid w:val="00262FC6"/>
    <w:rsid w:val="00263037"/>
    <w:rsid w:val="0026314D"/>
    <w:rsid w:val="00263152"/>
    <w:rsid w:val="0026319A"/>
    <w:rsid w:val="00263200"/>
    <w:rsid w:val="0026320F"/>
    <w:rsid w:val="0026324C"/>
    <w:rsid w:val="002632C5"/>
    <w:rsid w:val="0026335F"/>
    <w:rsid w:val="0026341C"/>
    <w:rsid w:val="00263476"/>
    <w:rsid w:val="00263483"/>
    <w:rsid w:val="002634C9"/>
    <w:rsid w:val="00263546"/>
    <w:rsid w:val="0026358F"/>
    <w:rsid w:val="0026359A"/>
    <w:rsid w:val="00263674"/>
    <w:rsid w:val="0026367B"/>
    <w:rsid w:val="00263702"/>
    <w:rsid w:val="00263735"/>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1DD"/>
    <w:rsid w:val="00264261"/>
    <w:rsid w:val="00264409"/>
    <w:rsid w:val="0026440C"/>
    <w:rsid w:val="00264517"/>
    <w:rsid w:val="0026452D"/>
    <w:rsid w:val="0026466D"/>
    <w:rsid w:val="00264741"/>
    <w:rsid w:val="00264A8E"/>
    <w:rsid w:val="00264B28"/>
    <w:rsid w:val="00264B89"/>
    <w:rsid w:val="00264B99"/>
    <w:rsid w:val="00264BA0"/>
    <w:rsid w:val="00264C47"/>
    <w:rsid w:val="00264C76"/>
    <w:rsid w:val="00264D29"/>
    <w:rsid w:val="00264D89"/>
    <w:rsid w:val="00264DDA"/>
    <w:rsid w:val="00264E4D"/>
    <w:rsid w:val="00264F0C"/>
    <w:rsid w:val="00265027"/>
    <w:rsid w:val="0026506B"/>
    <w:rsid w:val="00265165"/>
    <w:rsid w:val="002651E6"/>
    <w:rsid w:val="0026525C"/>
    <w:rsid w:val="00265366"/>
    <w:rsid w:val="0026539E"/>
    <w:rsid w:val="002653B7"/>
    <w:rsid w:val="002653DB"/>
    <w:rsid w:val="002653E7"/>
    <w:rsid w:val="002653F0"/>
    <w:rsid w:val="00265436"/>
    <w:rsid w:val="00265466"/>
    <w:rsid w:val="002654F5"/>
    <w:rsid w:val="00265669"/>
    <w:rsid w:val="00265713"/>
    <w:rsid w:val="0026581E"/>
    <w:rsid w:val="002658EB"/>
    <w:rsid w:val="00265967"/>
    <w:rsid w:val="002659C8"/>
    <w:rsid w:val="00265B9B"/>
    <w:rsid w:val="00265BE4"/>
    <w:rsid w:val="00265C74"/>
    <w:rsid w:val="00265CAD"/>
    <w:rsid w:val="00265D47"/>
    <w:rsid w:val="00265DBC"/>
    <w:rsid w:val="00265E62"/>
    <w:rsid w:val="00265EA6"/>
    <w:rsid w:val="00265EDF"/>
    <w:rsid w:val="00266056"/>
    <w:rsid w:val="00266069"/>
    <w:rsid w:val="0026607A"/>
    <w:rsid w:val="00266107"/>
    <w:rsid w:val="002662F2"/>
    <w:rsid w:val="002663A8"/>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467"/>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BF7"/>
    <w:rsid w:val="00270C44"/>
    <w:rsid w:val="00270C97"/>
    <w:rsid w:val="00270D08"/>
    <w:rsid w:val="00270D11"/>
    <w:rsid w:val="00270D1B"/>
    <w:rsid w:val="00270DDD"/>
    <w:rsid w:val="00270E55"/>
    <w:rsid w:val="00270E90"/>
    <w:rsid w:val="00270F18"/>
    <w:rsid w:val="00270FA8"/>
    <w:rsid w:val="00271143"/>
    <w:rsid w:val="00271149"/>
    <w:rsid w:val="002711A8"/>
    <w:rsid w:val="002711A9"/>
    <w:rsid w:val="00271227"/>
    <w:rsid w:val="00271245"/>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75"/>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9F3"/>
    <w:rsid w:val="00272ACE"/>
    <w:rsid w:val="00272ADA"/>
    <w:rsid w:val="00272B76"/>
    <w:rsid w:val="00272B79"/>
    <w:rsid w:val="00272C12"/>
    <w:rsid w:val="00272C7E"/>
    <w:rsid w:val="00272C95"/>
    <w:rsid w:val="00272EE9"/>
    <w:rsid w:val="00272F92"/>
    <w:rsid w:val="00273068"/>
    <w:rsid w:val="002730E7"/>
    <w:rsid w:val="0027325A"/>
    <w:rsid w:val="002732E5"/>
    <w:rsid w:val="002733CF"/>
    <w:rsid w:val="00273456"/>
    <w:rsid w:val="00273480"/>
    <w:rsid w:val="00273514"/>
    <w:rsid w:val="0027353C"/>
    <w:rsid w:val="0027355D"/>
    <w:rsid w:val="002735F2"/>
    <w:rsid w:val="0027375A"/>
    <w:rsid w:val="00273766"/>
    <w:rsid w:val="002737A5"/>
    <w:rsid w:val="00273A3C"/>
    <w:rsid w:val="00273A5F"/>
    <w:rsid w:val="00273C94"/>
    <w:rsid w:val="00273E75"/>
    <w:rsid w:val="002740FE"/>
    <w:rsid w:val="00274115"/>
    <w:rsid w:val="002741BB"/>
    <w:rsid w:val="00274280"/>
    <w:rsid w:val="0027428F"/>
    <w:rsid w:val="00274299"/>
    <w:rsid w:val="0027429F"/>
    <w:rsid w:val="002742A5"/>
    <w:rsid w:val="002742D8"/>
    <w:rsid w:val="0027437D"/>
    <w:rsid w:val="0027444E"/>
    <w:rsid w:val="0027449E"/>
    <w:rsid w:val="002744D9"/>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485"/>
    <w:rsid w:val="00275559"/>
    <w:rsid w:val="002755A1"/>
    <w:rsid w:val="002755C9"/>
    <w:rsid w:val="002755CC"/>
    <w:rsid w:val="002755CD"/>
    <w:rsid w:val="002755E7"/>
    <w:rsid w:val="00275605"/>
    <w:rsid w:val="0027565A"/>
    <w:rsid w:val="0027566E"/>
    <w:rsid w:val="0027575A"/>
    <w:rsid w:val="002757B6"/>
    <w:rsid w:val="00275840"/>
    <w:rsid w:val="002759AC"/>
    <w:rsid w:val="002759DE"/>
    <w:rsid w:val="00275A58"/>
    <w:rsid w:val="00275A67"/>
    <w:rsid w:val="00275A9F"/>
    <w:rsid w:val="00275AA3"/>
    <w:rsid w:val="00275B55"/>
    <w:rsid w:val="00275B6D"/>
    <w:rsid w:val="00275BE2"/>
    <w:rsid w:val="00275CBD"/>
    <w:rsid w:val="00275D65"/>
    <w:rsid w:val="00275DBF"/>
    <w:rsid w:val="00275E95"/>
    <w:rsid w:val="00275E9E"/>
    <w:rsid w:val="00275F00"/>
    <w:rsid w:val="00275FF2"/>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BF2"/>
    <w:rsid w:val="00276C23"/>
    <w:rsid w:val="00276C4F"/>
    <w:rsid w:val="00276CE7"/>
    <w:rsid w:val="00276DFE"/>
    <w:rsid w:val="00276E0F"/>
    <w:rsid w:val="00276E79"/>
    <w:rsid w:val="00276E81"/>
    <w:rsid w:val="00276E8C"/>
    <w:rsid w:val="00276F3D"/>
    <w:rsid w:val="00276F8D"/>
    <w:rsid w:val="00277046"/>
    <w:rsid w:val="00277072"/>
    <w:rsid w:val="002770D9"/>
    <w:rsid w:val="0027710C"/>
    <w:rsid w:val="002771CB"/>
    <w:rsid w:val="0027724D"/>
    <w:rsid w:val="002772AB"/>
    <w:rsid w:val="00277319"/>
    <w:rsid w:val="0027749E"/>
    <w:rsid w:val="002774B8"/>
    <w:rsid w:val="0027751E"/>
    <w:rsid w:val="002776F4"/>
    <w:rsid w:val="0027773B"/>
    <w:rsid w:val="00277794"/>
    <w:rsid w:val="002777A8"/>
    <w:rsid w:val="00277876"/>
    <w:rsid w:val="00277910"/>
    <w:rsid w:val="0027792E"/>
    <w:rsid w:val="00277A65"/>
    <w:rsid w:val="00277A84"/>
    <w:rsid w:val="00277BA7"/>
    <w:rsid w:val="00277C31"/>
    <w:rsid w:val="00277C84"/>
    <w:rsid w:val="00277D91"/>
    <w:rsid w:val="00277EB8"/>
    <w:rsid w:val="00277F63"/>
    <w:rsid w:val="00277F8B"/>
    <w:rsid w:val="00277FA4"/>
    <w:rsid w:val="00280051"/>
    <w:rsid w:val="00280106"/>
    <w:rsid w:val="002801E4"/>
    <w:rsid w:val="00280266"/>
    <w:rsid w:val="0028029D"/>
    <w:rsid w:val="002803A6"/>
    <w:rsid w:val="00280403"/>
    <w:rsid w:val="0028041F"/>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C55"/>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1FBA"/>
    <w:rsid w:val="00282025"/>
    <w:rsid w:val="0028211A"/>
    <w:rsid w:val="0028214A"/>
    <w:rsid w:val="00282298"/>
    <w:rsid w:val="002822E9"/>
    <w:rsid w:val="00282378"/>
    <w:rsid w:val="002823BB"/>
    <w:rsid w:val="00282528"/>
    <w:rsid w:val="00282609"/>
    <w:rsid w:val="002826B6"/>
    <w:rsid w:val="00282735"/>
    <w:rsid w:val="002827B9"/>
    <w:rsid w:val="00282885"/>
    <w:rsid w:val="00282888"/>
    <w:rsid w:val="00282964"/>
    <w:rsid w:val="002829B4"/>
    <w:rsid w:val="00282A31"/>
    <w:rsid w:val="00282A6F"/>
    <w:rsid w:val="00282A93"/>
    <w:rsid w:val="00282B30"/>
    <w:rsid w:val="00282C2C"/>
    <w:rsid w:val="00282C2E"/>
    <w:rsid w:val="00282C40"/>
    <w:rsid w:val="00282DDB"/>
    <w:rsid w:val="00282F0F"/>
    <w:rsid w:val="00282F3E"/>
    <w:rsid w:val="00282FD3"/>
    <w:rsid w:val="002830BA"/>
    <w:rsid w:val="002832E6"/>
    <w:rsid w:val="00283413"/>
    <w:rsid w:val="002834C4"/>
    <w:rsid w:val="002834D3"/>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31"/>
    <w:rsid w:val="00283E5E"/>
    <w:rsid w:val="00283F36"/>
    <w:rsid w:val="00283FDA"/>
    <w:rsid w:val="0028400E"/>
    <w:rsid w:val="0028407C"/>
    <w:rsid w:val="002840AF"/>
    <w:rsid w:val="002840B2"/>
    <w:rsid w:val="002840EC"/>
    <w:rsid w:val="00284100"/>
    <w:rsid w:val="00284126"/>
    <w:rsid w:val="0028423D"/>
    <w:rsid w:val="002843C4"/>
    <w:rsid w:val="002843F3"/>
    <w:rsid w:val="0028446A"/>
    <w:rsid w:val="002844CA"/>
    <w:rsid w:val="00284633"/>
    <w:rsid w:val="00284670"/>
    <w:rsid w:val="002846CB"/>
    <w:rsid w:val="0028475B"/>
    <w:rsid w:val="00284875"/>
    <w:rsid w:val="002848D7"/>
    <w:rsid w:val="0028493B"/>
    <w:rsid w:val="0028494D"/>
    <w:rsid w:val="002849D8"/>
    <w:rsid w:val="00284A75"/>
    <w:rsid w:val="00284C21"/>
    <w:rsid w:val="00284D51"/>
    <w:rsid w:val="00284D6E"/>
    <w:rsid w:val="00284F2C"/>
    <w:rsid w:val="00285082"/>
    <w:rsid w:val="002851E3"/>
    <w:rsid w:val="00285239"/>
    <w:rsid w:val="0028523A"/>
    <w:rsid w:val="00285299"/>
    <w:rsid w:val="002852D0"/>
    <w:rsid w:val="00285506"/>
    <w:rsid w:val="00285552"/>
    <w:rsid w:val="00285571"/>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12"/>
    <w:rsid w:val="00285F4C"/>
    <w:rsid w:val="00285F76"/>
    <w:rsid w:val="00286033"/>
    <w:rsid w:val="0028603D"/>
    <w:rsid w:val="00286059"/>
    <w:rsid w:val="002860B6"/>
    <w:rsid w:val="002861A7"/>
    <w:rsid w:val="002861F3"/>
    <w:rsid w:val="00286320"/>
    <w:rsid w:val="00286373"/>
    <w:rsid w:val="00286377"/>
    <w:rsid w:val="0028638E"/>
    <w:rsid w:val="002863A1"/>
    <w:rsid w:val="002864CA"/>
    <w:rsid w:val="00286502"/>
    <w:rsid w:val="00286510"/>
    <w:rsid w:val="0028652C"/>
    <w:rsid w:val="00286950"/>
    <w:rsid w:val="00286986"/>
    <w:rsid w:val="00286A47"/>
    <w:rsid w:val="00286C4E"/>
    <w:rsid w:val="00286CAA"/>
    <w:rsid w:val="00286DE8"/>
    <w:rsid w:val="00286EC5"/>
    <w:rsid w:val="0028703B"/>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2A"/>
    <w:rsid w:val="0029027B"/>
    <w:rsid w:val="002902B5"/>
    <w:rsid w:val="00290320"/>
    <w:rsid w:val="0029034F"/>
    <w:rsid w:val="0029035A"/>
    <w:rsid w:val="00290546"/>
    <w:rsid w:val="00290590"/>
    <w:rsid w:val="002905AA"/>
    <w:rsid w:val="002905F4"/>
    <w:rsid w:val="00290646"/>
    <w:rsid w:val="0029074C"/>
    <w:rsid w:val="0029076B"/>
    <w:rsid w:val="00290866"/>
    <w:rsid w:val="00290940"/>
    <w:rsid w:val="002909BB"/>
    <w:rsid w:val="002909D9"/>
    <w:rsid w:val="00290A0C"/>
    <w:rsid w:val="00290B4F"/>
    <w:rsid w:val="00290B72"/>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70"/>
    <w:rsid w:val="00291591"/>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09B"/>
    <w:rsid w:val="002921B9"/>
    <w:rsid w:val="002921E5"/>
    <w:rsid w:val="002921F0"/>
    <w:rsid w:val="0029228D"/>
    <w:rsid w:val="00292322"/>
    <w:rsid w:val="00292397"/>
    <w:rsid w:val="002924CB"/>
    <w:rsid w:val="002924DE"/>
    <w:rsid w:val="00292500"/>
    <w:rsid w:val="0029252B"/>
    <w:rsid w:val="00292547"/>
    <w:rsid w:val="0029254D"/>
    <w:rsid w:val="00292554"/>
    <w:rsid w:val="00292768"/>
    <w:rsid w:val="0029276A"/>
    <w:rsid w:val="002928AF"/>
    <w:rsid w:val="002929D9"/>
    <w:rsid w:val="00292B09"/>
    <w:rsid w:val="00292B2B"/>
    <w:rsid w:val="00292B37"/>
    <w:rsid w:val="00292D38"/>
    <w:rsid w:val="00292D4A"/>
    <w:rsid w:val="00292D9A"/>
    <w:rsid w:val="00292E79"/>
    <w:rsid w:val="00292EE5"/>
    <w:rsid w:val="00292FF3"/>
    <w:rsid w:val="00293071"/>
    <w:rsid w:val="002930AC"/>
    <w:rsid w:val="00293143"/>
    <w:rsid w:val="00293370"/>
    <w:rsid w:val="00293381"/>
    <w:rsid w:val="002933FA"/>
    <w:rsid w:val="0029346C"/>
    <w:rsid w:val="002936B9"/>
    <w:rsid w:val="00293724"/>
    <w:rsid w:val="0029372E"/>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75"/>
    <w:rsid w:val="00294388"/>
    <w:rsid w:val="002943A1"/>
    <w:rsid w:val="002943F0"/>
    <w:rsid w:val="00294453"/>
    <w:rsid w:val="0029456E"/>
    <w:rsid w:val="002945B2"/>
    <w:rsid w:val="002945E0"/>
    <w:rsid w:val="0029464D"/>
    <w:rsid w:val="00294810"/>
    <w:rsid w:val="002948C3"/>
    <w:rsid w:val="002949C5"/>
    <w:rsid w:val="00294B6C"/>
    <w:rsid w:val="00294C57"/>
    <w:rsid w:val="00294C8B"/>
    <w:rsid w:val="00294C9D"/>
    <w:rsid w:val="00294D62"/>
    <w:rsid w:val="00294F83"/>
    <w:rsid w:val="00294FB6"/>
    <w:rsid w:val="00294FD0"/>
    <w:rsid w:val="0029500F"/>
    <w:rsid w:val="002950F7"/>
    <w:rsid w:val="00295105"/>
    <w:rsid w:val="00295186"/>
    <w:rsid w:val="002951A2"/>
    <w:rsid w:val="00295214"/>
    <w:rsid w:val="002953C0"/>
    <w:rsid w:val="00295657"/>
    <w:rsid w:val="00295713"/>
    <w:rsid w:val="00295792"/>
    <w:rsid w:val="0029584D"/>
    <w:rsid w:val="002958EF"/>
    <w:rsid w:val="00295AEE"/>
    <w:rsid w:val="00295BC7"/>
    <w:rsid w:val="00295DCB"/>
    <w:rsid w:val="00295E7B"/>
    <w:rsid w:val="0029601E"/>
    <w:rsid w:val="002960B5"/>
    <w:rsid w:val="002961EA"/>
    <w:rsid w:val="00296202"/>
    <w:rsid w:val="002964BC"/>
    <w:rsid w:val="00296549"/>
    <w:rsid w:val="0029656C"/>
    <w:rsid w:val="00296775"/>
    <w:rsid w:val="002967C3"/>
    <w:rsid w:val="002968C7"/>
    <w:rsid w:val="00296A70"/>
    <w:rsid w:val="00296B81"/>
    <w:rsid w:val="00296DB8"/>
    <w:rsid w:val="00296DDD"/>
    <w:rsid w:val="00296FAF"/>
    <w:rsid w:val="00297066"/>
    <w:rsid w:val="00297169"/>
    <w:rsid w:val="00297224"/>
    <w:rsid w:val="002972BE"/>
    <w:rsid w:val="002972C4"/>
    <w:rsid w:val="0029738A"/>
    <w:rsid w:val="00297415"/>
    <w:rsid w:val="0029748B"/>
    <w:rsid w:val="00297559"/>
    <w:rsid w:val="0029755B"/>
    <w:rsid w:val="00297581"/>
    <w:rsid w:val="0029759E"/>
    <w:rsid w:val="00297619"/>
    <w:rsid w:val="00297697"/>
    <w:rsid w:val="002976C7"/>
    <w:rsid w:val="002976E4"/>
    <w:rsid w:val="00297773"/>
    <w:rsid w:val="002977BF"/>
    <w:rsid w:val="002978D0"/>
    <w:rsid w:val="00297A5F"/>
    <w:rsid w:val="00297A8A"/>
    <w:rsid w:val="00297AAF"/>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C7"/>
    <w:rsid w:val="002A0C7D"/>
    <w:rsid w:val="002A0CF1"/>
    <w:rsid w:val="002A0DE2"/>
    <w:rsid w:val="002A0E07"/>
    <w:rsid w:val="002A0E62"/>
    <w:rsid w:val="002A0EDF"/>
    <w:rsid w:val="002A10CD"/>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73"/>
    <w:rsid w:val="002A22C0"/>
    <w:rsid w:val="002A2403"/>
    <w:rsid w:val="002A2565"/>
    <w:rsid w:val="002A25F4"/>
    <w:rsid w:val="002A26C6"/>
    <w:rsid w:val="002A290C"/>
    <w:rsid w:val="002A2910"/>
    <w:rsid w:val="002A2967"/>
    <w:rsid w:val="002A2996"/>
    <w:rsid w:val="002A2A69"/>
    <w:rsid w:val="002A2C88"/>
    <w:rsid w:val="002A2D5A"/>
    <w:rsid w:val="002A2D5E"/>
    <w:rsid w:val="002A2E1E"/>
    <w:rsid w:val="002A2F57"/>
    <w:rsid w:val="002A2F88"/>
    <w:rsid w:val="002A3016"/>
    <w:rsid w:val="002A30B9"/>
    <w:rsid w:val="002A3115"/>
    <w:rsid w:val="002A3197"/>
    <w:rsid w:val="002A3200"/>
    <w:rsid w:val="002A32A5"/>
    <w:rsid w:val="002A332F"/>
    <w:rsid w:val="002A333F"/>
    <w:rsid w:val="002A3428"/>
    <w:rsid w:val="002A34E0"/>
    <w:rsid w:val="002A34ED"/>
    <w:rsid w:val="002A353A"/>
    <w:rsid w:val="002A3597"/>
    <w:rsid w:val="002A3633"/>
    <w:rsid w:val="002A3670"/>
    <w:rsid w:val="002A3750"/>
    <w:rsid w:val="002A37A3"/>
    <w:rsid w:val="002A396B"/>
    <w:rsid w:val="002A39B7"/>
    <w:rsid w:val="002A3AE9"/>
    <w:rsid w:val="002A3AEC"/>
    <w:rsid w:val="002A3B23"/>
    <w:rsid w:val="002A3B43"/>
    <w:rsid w:val="002A3B80"/>
    <w:rsid w:val="002A3B9B"/>
    <w:rsid w:val="002A3C47"/>
    <w:rsid w:val="002A3C77"/>
    <w:rsid w:val="002A3CD4"/>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576"/>
    <w:rsid w:val="002A46AB"/>
    <w:rsid w:val="002A47CB"/>
    <w:rsid w:val="002A4845"/>
    <w:rsid w:val="002A4867"/>
    <w:rsid w:val="002A48F6"/>
    <w:rsid w:val="002A48F9"/>
    <w:rsid w:val="002A4A6B"/>
    <w:rsid w:val="002A4B7F"/>
    <w:rsid w:val="002A4BB8"/>
    <w:rsid w:val="002A4BBE"/>
    <w:rsid w:val="002A4C01"/>
    <w:rsid w:val="002A4D30"/>
    <w:rsid w:val="002A4DCC"/>
    <w:rsid w:val="002A4E77"/>
    <w:rsid w:val="002A4E95"/>
    <w:rsid w:val="002A507F"/>
    <w:rsid w:val="002A511A"/>
    <w:rsid w:val="002A5507"/>
    <w:rsid w:val="002A55CB"/>
    <w:rsid w:val="002A570A"/>
    <w:rsid w:val="002A573E"/>
    <w:rsid w:val="002A57A2"/>
    <w:rsid w:val="002A5821"/>
    <w:rsid w:val="002A589C"/>
    <w:rsid w:val="002A5928"/>
    <w:rsid w:val="002A59A3"/>
    <w:rsid w:val="002A5B73"/>
    <w:rsid w:val="002A5B8A"/>
    <w:rsid w:val="002A5C26"/>
    <w:rsid w:val="002A5D5D"/>
    <w:rsid w:val="002A5ED5"/>
    <w:rsid w:val="002A5F55"/>
    <w:rsid w:val="002A5FEF"/>
    <w:rsid w:val="002A6166"/>
    <w:rsid w:val="002A625F"/>
    <w:rsid w:val="002A63D5"/>
    <w:rsid w:val="002A63E0"/>
    <w:rsid w:val="002A6414"/>
    <w:rsid w:val="002A6422"/>
    <w:rsid w:val="002A6435"/>
    <w:rsid w:val="002A646F"/>
    <w:rsid w:val="002A6577"/>
    <w:rsid w:val="002A65ED"/>
    <w:rsid w:val="002A66CE"/>
    <w:rsid w:val="002A68BA"/>
    <w:rsid w:val="002A692F"/>
    <w:rsid w:val="002A694D"/>
    <w:rsid w:val="002A69E6"/>
    <w:rsid w:val="002A69F2"/>
    <w:rsid w:val="002A6A7E"/>
    <w:rsid w:val="002A6AB2"/>
    <w:rsid w:val="002A6B06"/>
    <w:rsid w:val="002A6D23"/>
    <w:rsid w:val="002A6D40"/>
    <w:rsid w:val="002A6DD0"/>
    <w:rsid w:val="002A6F2A"/>
    <w:rsid w:val="002A7010"/>
    <w:rsid w:val="002A703E"/>
    <w:rsid w:val="002A726A"/>
    <w:rsid w:val="002A739B"/>
    <w:rsid w:val="002A7414"/>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A42"/>
    <w:rsid w:val="002B0AB0"/>
    <w:rsid w:val="002B0CEC"/>
    <w:rsid w:val="002B0D8D"/>
    <w:rsid w:val="002B0DAB"/>
    <w:rsid w:val="002B0DF1"/>
    <w:rsid w:val="002B0DFD"/>
    <w:rsid w:val="002B0E8F"/>
    <w:rsid w:val="002B0EA9"/>
    <w:rsid w:val="002B0F95"/>
    <w:rsid w:val="002B11DD"/>
    <w:rsid w:val="002B11EC"/>
    <w:rsid w:val="002B1200"/>
    <w:rsid w:val="002B1241"/>
    <w:rsid w:val="002B1272"/>
    <w:rsid w:val="002B131B"/>
    <w:rsid w:val="002B1358"/>
    <w:rsid w:val="002B138F"/>
    <w:rsid w:val="002B13C2"/>
    <w:rsid w:val="002B13D0"/>
    <w:rsid w:val="002B13EF"/>
    <w:rsid w:val="002B16F3"/>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03A"/>
    <w:rsid w:val="002B218A"/>
    <w:rsid w:val="002B2248"/>
    <w:rsid w:val="002B23B2"/>
    <w:rsid w:val="002B2423"/>
    <w:rsid w:val="002B2555"/>
    <w:rsid w:val="002B25C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5DD"/>
    <w:rsid w:val="002B3664"/>
    <w:rsid w:val="002B37E2"/>
    <w:rsid w:val="002B386B"/>
    <w:rsid w:val="002B3955"/>
    <w:rsid w:val="002B39C5"/>
    <w:rsid w:val="002B3B2A"/>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A0"/>
    <w:rsid w:val="002B478B"/>
    <w:rsid w:val="002B47E4"/>
    <w:rsid w:val="002B489F"/>
    <w:rsid w:val="002B48F6"/>
    <w:rsid w:val="002B4943"/>
    <w:rsid w:val="002B49B8"/>
    <w:rsid w:val="002B49D5"/>
    <w:rsid w:val="002B4AAB"/>
    <w:rsid w:val="002B4C4D"/>
    <w:rsid w:val="002B4C52"/>
    <w:rsid w:val="002B4CCD"/>
    <w:rsid w:val="002B4D81"/>
    <w:rsid w:val="002B4DD5"/>
    <w:rsid w:val="002B4E43"/>
    <w:rsid w:val="002B4E9D"/>
    <w:rsid w:val="002B4FEB"/>
    <w:rsid w:val="002B5051"/>
    <w:rsid w:val="002B5089"/>
    <w:rsid w:val="002B50B4"/>
    <w:rsid w:val="002B5201"/>
    <w:rsid w:val="002B5214"/>
    <w:rsid w:val="002B521D"/>
    <w:rsid w:val="002B529D"/>
    <w:rsid w:val="002B54B5"/>
    <w:rsid w:val="002B5621"/>
    <w:rsid w:val="002B565E"/>
    <w:rsid w:val="002B5679"/>
    <w:rsid w:val="002B56B2"/>
    <w:rsid w:val="002B578B"/>
    <w:rsid w:val="002B57D0"/>
    <w:rsid w:val="002B5837"/>
    <w:rsid w:val="002B58AF"/>
    <w:rsid w:val="002B58BA"/>
    <w:rsid w:val="002B594C"/>
    <w:rsid w:val="002B59CA"/>
    <w:rsid w:val="002B5A2C"/>
    <w:rsid w:val="002B5A76"/>
    <w:rsid w:val="002B5B89"/>
    <w:rsid w:val="002B5BDD"/>
    <w:rsid w:val="002B5C1C"/>
    <w:rsid w:val="002B5C39"/>
    <w:rsid w:val="002B5C4B"/>
    <w:rsid w:val="002B5C4C"/>
    <w:rsid w:val="002B5C90"/>
    <w:rsid w:val="002B5DBD"/>
    <w:rsid w:val="002B6164"/>
    <w:rsid w:val="002B61A1"/>
    <w:rsid w:val="002B61E7"/>
    <w:rsid w:val="002B6213"/>
    <w:rsid w:val="002B6280"/>
    <w:rsid w:val="002B62C1"/>
    <w:rsid w:val="002B6362"/>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A3"/>
    <w:rsid w:val="002B6CF2"/>
    <w:rsid w:val="002B6D4A"/>
    <w:rsid w:val="002B6FD2"/>
    <w:rsid w:val="002B6FEF"/>
    <w:rsid w:val="002B7005"/>
    <w:rsid w:val="002B7049"/>
    <w:rsid w:val="002B7078"/>
    <w:rsid w:val="002B7148"/>
    <w:rsid w:val="002B71B9"/>
    <w:rsid w:val="002B71DF"/>
    <w:rsid w:val="002B73C5"/>
    <w:rsid w:val="002B73D5"/>
    <w:rsid w:val="002B7512"/>
    <w:rsid w:val="002B75DA"/>
    <w:rsid w:val="002B760B"/>
    <w:rsid w:val="002B7658"/>
    <w:rsid w:val="002B7668"/>
    <w:rsid w:val="002B774F"/>
    <w:rsid w:val="002B7777"/>
    <w:rsid w:val="002B777C"/>
    <w:rsid w:val="002B77E2"/>
    <w:rsid w:val="002B77E6"/>
    <w:rsid w:val="002B79C4"/>
    <w:rsid w:val="002B79D7"/>
    <w:rsid w:val="002B79DD"/>
    <w:rsid w:val="002B7A06"/>
    <w:rsid w:val="002B7AA6"/>
    <w:rsid w:val="002B7B2C"/>
    <w:rsid w:val="002B7B3D"/>
    <w:rsid w:val="002B7C72"/>
    <w:rsid w:val="002B7D01"/>
    <w:rsid w:val="002B7D04"/>
    <w:rsid w:val="002B7D40"/>
    <w:rsid w:val="002B7EAD"/>
    <w:rsid w:val="002B7EBB"/>
    <w:rsid w:val="002B7F4B"/>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E9"/>
    <w:rsid w:val="002C0B04"/>
    <w:rsid w:val="002C0B58"/>
    <w:rsid w:val="002C0C1C"/>
    <w:rsid w:val="002C0C70"/>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46"/>
    <w:rsid w:val="002C2755"/>
    <w:rsid w:val="002C2773"/>
    <w:rsid w:val="002C286F"/>
    <w:rsid w:val="002C289F"/>
    <w:rsid w:val="002C28DD"/>
    <w:rsid w:val="002C2962"/>
    <w:rsid w:val="002C29E5"/>
    <w:rsid w:val="002C2A56"/>
    <w:rsid w:val="002C2A8C"/>
    <w:rsid w:val="002C2BB3"/>
    <w:rsid w:val="002C2C31"/>
    <w:rsid w:val="002C2D4D"/>
    <w:rsid w:val="002C2EAF"/>
    <w:rsid w:val="002C2FCF"/>
    <w:rsid w:val="002C3065"/>
    <w:rsid w:val="002C3163"/>
    <w:rsid w:val="002C325B"/>
    <w:rsid w:val="002C3313"/>
    <w:rsid w:val="002C334E"/>
    <w:rsid w:val="002C3378"/>
    <w:rsid w:val="002C3398"/>
    <w:rsid w:val="002C33DE"/>
    <w:rsid w:val="002C33FF"/>
    <w:rsid w:val="002C341B"/>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D0"/>
    <w:rsid w:val="002C3EAA"/>
    <w:rsid w:val="002C3EE9"/>
    <w:rsid w:val="002C3F96"/>
    <w:rsid w:val="002C406E"/>
    <w:rsid w:val="002C4122"/>
    <w:rsid w:val="002C4194"/>
    <w:rsid w:val="002C42AC"/>
    <w:rsid w:val="002C446A"/>
    <w:rsid w:val="002C4545"/>
    <w:rsid w:val="002C4627"/>
    <w:rsid w:val="002C46A2"/>
    <w:rsid w:val="002C46A7"/>
    <w:rsid w:val="002C46E5"/>
    <w:rsid w:val="002C488F"/>
    <w:rsid w:val="002C4909"/>
    <w:rsid w:val="002C4976"/>
    <w:rsid w:val="002C49D2"/>
    <w:rsid w:val="002C4A1E"/>
    <w:rsid w:val="002C4BEA"/>
    <w:rsid w:val="002C4C50"/>
    <w:rsid w:val="002C4DFD"/>
    <w:rsid w:val="002C4E4C"/>
    <w:rsid w:val="002C5060"/>
    <w:rsid w:val="002C5207"/>
    <w:rsid w:val="002C52E9"/>
    <w:rsid w:val="002C5372"/>
    <w:rsid w:val="002C53D3"/>
    <w:rsid w:val="002C545B"/>
    <w:rsid w:val="002C548D"/>
    <w:rsid w:val="002C5498"/>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A57"/>
    <w:rsid w:val="002C5B3A"/>
    <w:rsid w:val="002C5C98"/>
    <w:rsid w:val="002C5F81"/>
    <w:rsid w:val="002C5FBB"/>
    <w:rsid w:val="002C5FE9"/>
    <w:rsid w:val="002C6006"/>
    <w:rsid w:val="002C6078"/>
    <w:rsid w:val="002C620F"/>
    <w:rsid w:val="002C624F"/>
    <w:rsid w:val="002C629D"/>
    <w:rsid w:val="002C6381"/>
    <w:rsid w:val="002C651F"/>
    <w:rsid w:val="002C6523"/>
    <w:rsid w:val="002C6530"/>
    <w:rsid w:val="002C657E"/>
    <w:rsid w:val="002C65ED"/>
    <w:rsid w:val="002C6630"/>
    <w:rsid w:val="002C66A8"/>
    <w:rsid w:val="002C681A"/>
    <w:rsid w:val="002C6873"/>
    <w:rsid w:val="002C69D4"/>
    <w:rsid w:val="002C6AF9"/>
    <w:rsid w:val="002C6BDE"/>
    <w:rsid w:val="002C6C14"/>
    <w:rsid w:val="002C6C80"/>
    <w:rsid w:val="002C6CE2"/>
    <w:rsid w:val="002C6CEE"/>
    <w:rsid w:val="002C6D3A"/>
    <w:rsid w:val="002C6D3C"/>
    <w:rsid w:val="002C6EAC"/>
    <w:rsid w:val="002C70A2"/>
    <w:rsid w:val="002C7111"/>
    <w:rsid w:val="002C7197"/>
    <w:rsid w:val="002C7444"/>
    <w:rsid w:val="002C750A"/>
    <w:rsid w:val="002C75B6"/>
    <w:rsid w:val="002C75DF"/>
    <w:rsid w:val="002C76CD"/>
    <w:rsid w:val="002C786E"/>
    <w:rsid w:val="002C7885"/>
    <w:rsid w:val="002C78F9"/>
    <w:rsid w:val="002C792A"/>
    <w:rsid w:val="002C798B"/>
    <w:rsid w:val="002C79C2"/>
    <w:rsid w:val="002C7A1D"/>
    <w:rsid w:val="002C7A26"/>
    <w:rsid w:val="002C7A82"/>
    <w:rsid w:val="002C7AB5"/>
    <w:rsid w:val="002C7BC5"/>
    <w:rsid w:val="002C7BDA"/>
    <w:rsid w:val="002C7C96"/>
    <w:rsid w:val="002C7CF9"/>
    <w:rsid w:val="002C7D5A"/>
    <w:rsid w:val="002C7E84"/>
    <w:rsid w:val="002C7E95"/>
    <w:rsid w:val="002D0177"/>
    <w:rsid w:val="002D038D"/>
    <w:rsid w:val="002D0468"/>
    <w:rsid w:val="002D051B"/>
    <w:rsid w:val="002D054A"/>
    <w:rsid w:val="002D0578"/>
    <w:rsid w:val="002D05A2"/>
    <w:rsid w:val="002D05C4"/>
    <w:rsid w:val="002D0615"/>
    <w:rsid w:val="002D07C9"/>
    <w:rsid w:val="002D0816"/>
    <w:rsid w:val="002D0823"/>
    <w:rsid w:val="002D0825"/>
    <w:rsid w:val="002D082B"/>
    <w:rsid w:val="002D0902"/>
    <w:rsid w:val="002D0918"/>
    <w:rsid w:val="002D09B7"/>
    <w:rsid w:val="002D09E0"/>
    <w:rsid w:val="002D0A57"/>
    <w:rsid w:val="002D0B33"/>
    <w:rsid w:val="002D0BFF"/>
    <w:rsid w:val="002D0C2B"/>
    <w:rsid w:val="002D0C2E"/>
    <w:rsid w:val="002D0C64"/>
    <w:rsid w:val="002D0C96"/>
    <w:rsid w:val="002D0CE1"/>
    <w:rsid w:val="002D0D5A"/>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901"/>
    <w:rsid w:val="002D1922"/>
    <w:rsid w:val="002D19FC"/>
    <w:rsid w:val="002D1A27"/>
    <w:rsid w:val="002D1B0B"/>
    <w:rsid w:val="002D1BBC"/>
    <w:rsid w:val="002D1D01"/>
    <w:rsid w:val="002D1D72"/>
    <w:rsid w:val="002D1DD6"/>
    <w:rsid w:val="002D1E88"/>
    <w:rsid w:val="002D1F4C"/>
    <w:rsid w:val="002D1F8D"/>
    <w:rsid w:val="002D1FE2"/>
    <w:rsid w:val="002D2118"/>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9C"/>
    <w:rsid w:val="002D34BB"/>
    <w:rsid w:val="002D355C"/>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5B"/>
    <w:rsid w:val="002D40A6"/>
    <w:rsid w:val="002D40A8"/>
    <w:rsid w:val="002D40B3"/>
    <w:rsid w:val="002D4140"/>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302"/>
    <w:rsid w:val="002D531D"/>
    <w:rsid w:val="002D53CF"/>
    <w:rsid w:val="002D53D1"/>
    <w:rsid w:val="002D541C"/>
    <w:rsid w:val="002D5474"/>
    <w:rsid w:val="002D5569"/>
    <w:rsid w:val="002D55AE"/>
    <w:rsid w:val="002D56B0"/>
    <w:rsid w:val="002D5719"/>
    <w:rsid w:val="002D57B9"/>
    <w:rsid w:val="002D5812"/>
    <w:rsid w:val="002D58D4"/>
    <w:rsid w:val="002D59F6"/>
    <w:rsid w:val="002D5A1C"/>
    <w:rsid w:val="002D5A95"/>
    <w:rsid w:val="002D5AB4"/>
    <w:rsid w:val="002D5AB6"/>
    <w:rsid w:val="002D5AFF"/>
    <w:rsid w:val="002D5BA4"/>
    <w:rsid w:val="002D5BEE"/>
    <w:rsid w:val="002D5C8B"/>
    <w:rsid w:val="002D5CFB"/>
    <w:rsid w:val="002D5D84"/>
    <w:rsid w:val="002D5E4C"/>
    <w:rsid w:val="002D5E99"/>
    <w:rsid w:val="002D5F38"/>
    <w:rsid w:val="002D5FE4"/>
    <w:rsid w:val="002D5FEF"/>
    <w:rsid w:val="002D60B2"/>
    <w:rsid w:val="002D6131"/>
    <w:rsid w:val="002D624F"/>
    <w:rsid w:val="002D631E"/>
    <w:rsid w:val="002D63C4"/>
    <w:rsid w:val="002D6412"/>
    <w:rsid w:val="002D6437"/>
    <w:rsid w:val="002D6456"/>
    <w:rsid w:val="002D6572"/>
    <w:rsid w:val="002D6573"/>
    <w:rsid w:val="002D6679"/>
    <w:rsid w:val="002D671F"/>
    <w:rsid w:val="002D67AC"/>
    <w:rsid w:val="002D683C"/>
    <w:rsid w:val="002D6998"/>
    <w:rsid w:val="002D699A"/>
    <w:rsid w:val="002D6B44"/>
    <w:rsid w:val="002D6B9B"/>
    <w:rsid w:val="002D6C0A"/>
    <w:rsid w:val="002D6D56"/>
    <w:rsid w:val="002D6E2D"/>
    <w:rsid w:val="002D6E8E"/>
    <w:rsid w:val="002D6EA2"/>
    <w:rsid w:val="002D6EBF"/>
    <w:rsid w:val="002D6F91"/>
    <w:rsid w:val="002D6FFE"/>
    <w:rsid w:val="002D7021"/>
    <w:rsid w:val="002D717C"/>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D6"/>
    <w:rsid w:val="002D79E1"/>
    <w:rsid w:val="002D7A3F"/>
    <w:rsid w:val="002D7ACC"/>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849"/>
    <w:rsid w:val="002E090A"/>
    <w:rsid w:val="002E096F"/>
    <w:rsid w:val="002E0A1C"/>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477"/>
    <w:rsid w:val="002E147F"/>
    <w:rsid w:val="002E14D7"/>
    <w:rsid w:val="002E14E2"/>
    <w:rsid w:val="002E1514"/>
    <w:rsid w:val="002E1520"/>
    <w:rsid w:val="002E1590"/>
    <w:rsid w:val="002E16B6"/>
    <w:rsid w:val="002E1742"/>
    <w:rsid w:val="002E174F"/>
    <w:rsid w:val="002E17D5"/>
    <w:rsid w:val="002E180E"/>
    <w:rsid w:val="002E1877"/>
    <w:rsid w:val="002E18E6"/>
    <w:rsid w:val="002E1971"/>
    <w:rsid w:val="002E1A3E"/>
    <w:rsid w:val="002E1AFC"/>
    <w:rsid w:val="002E1BD7"/>
    <w:rsid w:val="002E1C19"/>
    <w:rsid w:val="002E1CA8"/>
    <w:rsid w:val="002E1DA9"/>
    <w:rsid w:val="002E1E23"/>
    <w:rsid w:val="002E1EF1"/>
    <w:rsid w:val="002E1F11"/>
    <w:rsid w:val="002E1F8B"/>
    <w:rsid w:val="002E1FB8"/>
    <w:rsid w:val="002E2048"/>
    <w:rsid w:val="002E2079"/>
    <w:rsid w:val="002E20C3"/>
    <w:rsid w:val="002E20D7"/>
    <w:rsid w:val="002E21B8"/>
    <w:rsid w:val="002E2340"/>
    <w:rsid w:val="002E25AD"/>
    <w:rsid w:val="002E2612"/>
    <w:rsid w:val="002E2700"/>
    <w:rsid w:val="002E2968"/>
    <w:rsid w:val="002E2969"/>
    <w:rsid w:val="002E2ACC"/>
    <w:rsid w:val="002E2C9F"/>
    <w:rsid w:val="002E2DF8"/>
    <w:rsid w:val="002E2DFA"/>
    <w:rsid w:val="002E2E4C"/>
    <w:rsid w:val="002E2E6E"/>
    <w:rsid w:val="002E2F58"/>
    <w:rsid w:val="002E2F65"/>
    <w:rsid w:val="002E30DA"/>
    <w:rsid w:val="002E313A"/>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3FFC"/>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82D"/>
    <w:rsid w:val="002E490D"/>
    <w:rsid w:val="002E494D"/>
    <w:rsid w:val="002E4989"/>
    <w:rsid w:val="002E4994"/>
    <w:rsid w:val="002E49C6"/>
    <w:rsid w:val="002E4BA2"/>
    <w:rsid w:val="002E4BBC"/>
    <w:rsid w:val="002E4BCB"/>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8FA"/>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919"/>
    <w:rsid w:val="002E6945"/>
    <w:rsid w:val="002E6A17"/>
    <w:rsid w:val="002E6C2D"/>
    <w:rsid w:val="002E6D10"/>
    <w:rsid w:val="002E6E39"/>
    <w:rsid w:val="002E6FD4"/>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541"/>
    <w:rsid w:val="002E75FC"/>
    <w:rsid w:val="002E76D9"/>
    <w:rsid w:val="002E76FA"/>
    <w:rsid w:val="002E77A2"/>
    <w:rsid w:val="002E7884"/>
    <w:rsid w:val="002E7915"/>
    <w:rsid w:val="002E7A53"/>
    <w:rsid w:val="002E7AA9"/>
    <w:rsid w:val="002E7B05"/>
    <w:rsid w:val="002E7B07"/>
    <w:rsid w:val="002E7B25"/>
    <w:rsid w:val="002E7B43"/>
    <w:rsid w:val="002E7B54"/>
    <w:rsid w:val="002E7B7D"/>
    <w:rsid w:val="002E7BE0"/>
    <w:rsid w:val="002E7BF2"/>
    <w:rsid w:val="002E7BFA"/>
    <w:rsid w:val="002E7C43"/>
    <w:rsid w:val="002E7C50"/>
    <w:rsid w:val="002E7C75"/>
    <w:rsid w:val="002E7DA8"/>
    <w:rsid w:val="002E7DBF"/>
    <w:rsid w:val="002E7FFC"/>
    <w:rsid w:val="002F0059"/>
    <w:rsid w:val="002F029B"/>
    <w:rsid w:val="002F0443"/>
    <w:rsid w:val="002F0554"/>
    <w:rsid w:val="002F05B8"/>
    <w:rsid w:val="002F0637"/>
    <w:rsid w:val="002F065C"/>
    <w:rsid w:val="002F06D6"/>
    <w:rsid w:val="002F0718"/>
    <w:rsid w:val="002F072F"/>
    <w:rsid w:val="002F07A5"/>
    <w:rsid w:val="002F0805"/>
    <w:rsid w:val="002F085E"/>
    <w:rsid w:val="002F087C"/>
    <w:rsid w:val="002F0911"/>
    <w:rsid w:val="002F0929"/>
    <w:rsid w:val="002F09CD"/>
    <w:rsid w:val="002F0A40"/>
    <w:rsid w:val="002F0A52"/>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6E6"/>
    <w:rsid w:val="002F177B"/>
    <w:rsid w:val="002F189B"/>
    <w:rsid w:val="002F1941"/>
    <w:rsid w:val="002F1B09"/>
    <w:rsid w:val="002F1BA3"/>
    <w:rsid w:val="002F1C0A"/>
    <w:rsid w:val="002F1EB9"/>
    <w:rsid w:val="002F1F83"/>
    <w:rsid w:val="002F1F87"/>
    <w:rsid w:val="002F2052"/>
    <w:rsid w:val="002F2139"/>
    <w:rsid w:val="002F22E1"/>
    <w:rsid w:val="002F2336"/>
    <w:rsid w:val="002F2357"/>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3188"/>
    <w:rsid w:val="002F31BD"/>
    <w:rsid w:val="002F3374"/>
    <w:rsid w:val="002F35F4"/>
    <w:rsid w:val="002F36A1"/>
    <w:rsid w:val="002F3706"/>
    <w:rsid w:val="002F3722"/>
    <w:rsid w:val="002F373E"/>
    <w:rsid w:val="002F3756"/>
    <w:rsid w:val="002F37EB"/>
    <w:rsid w:val="002F3848"/>
    <w:rsid w:val="002F3904"/>
    <w:rsid w:val="002F39B9"/>
    <w:rsid w:val="002F3A0C"/>
    <w:rsid w:val="002F3B30"/>
    <w:rsid w:val="002F3B4D"/>
    <w:rsid w:val="002F3B8C"/>
    <w:rsid w:val="002F3BA7"/>
    <w:rsid w:val="002F3D82"/>
    <w:rsid w:val="002F3D96"/>
    <w:rsid w:val="002F3E35"/>
    <w:rsid w:val="002F3F91"/>
    <w:rsid w:val="002F3FD8"/>
    <w:rsid w:val="002F404F"/>
    <w:rsid w:val="002F4055"/>
    <w:rsid w:val="002F40BC"/>
    <w:rsid w:val="002F4128"/>
    <w:rsid w:val="002F41BB"/>
    <w:rsid w:val="002F41C7"/>
    <w:rsid w:val="002F428B"/>
    <w:rsid w:val="002F428F"/>
    <w:rsid w:val="002F42CD"/>
    <w:rsid w:val="002F4324"/>
    <w:rsid w:val="002F4325"/>
    <w:rsid w:val="002F4339"/>
    <w:rsid w:val="002F4341"/>
    <w:rsid w:val="002F443C"/>
    <w:rsid w:val="002F44D2"/>
    <w:rsid w:val="002F4509"/>
    <w:rsid w:val="002F455B"/>
    <w:rsid w:val="002F45AF"/>
    <w:rsid w:val="002F460B"/>
    <w:rsid w:val="002F46A7"/>
    <w:rsid w:val="002F4787"/>
    <w:rsid w:val="002F4805"/>
    <w:rsid w:val="002F4B2B"/>
    <w:rsid w:val="002F4CE4"/>
    <w:rsid w:val="002F4D17"/>
    <w:rsid w:val="002F4D98"/>
    <w:rsid w:val="002F4F2C"/>
    <w:rsid w:val="002F4F52"/>
    <w:rsid w:val="002F4F66"/>
    <w:rsid w:val="002F5028"/>
    <w:rsid w:val="002F5175"/>
    <w:rsid w:val="002F5215"/>
    <w:rsid w:val="002F5230"/>
    <w:rsid w:val="002F52C5"/>
    <w:rsid w:val="002F530B"/>
    <w:rsid w:val="002F532B"/>
    <w:rsid w:val="002F5435"/>
    <w:rsid w:val="002F54AD"/>
    <w:rsid w:val="002F551B"/>
    <w:rsid w:val="002F55F5"/>
    <w:rsid w:val="002F5693"/>
    <w:rsid w:val="002F572F"/>
    <w:rsid w:val="002F57D3"/>
    <w:rsid w:val="002F5999"/>
    <w:rsid w:val="002F59EB"/>
    <w:rsid w:val="002F5A25"/>
    <w:rsid w:val="002F5A4B"/>
    <w:rsid w:val="002F5B1D"/>
    <w:rsid w:val="002F5CD1"/>
    <w:rsid w:val="002F5D13"/>
    <w:rsid w:val="002F5D41"/>
    <w:rsid w:val="002F5D47"/>
    <w:rsid w:val="002F5D90"/>
    <w:rsid w:val="002F5D97"/>
    <w:rsid w:val="002F5D9A"/>
    <w:rsid w:val="002F5DD3"/>
    <w:rsid w:val="002F5F21"/>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C63"/>
    <w:rsid w:val="002F6D3D"/>
    <w:rsid w:val="002F6DD5"/>
    <w:rsid w:val="002F6FAD"/>
    <w:rsid w:val="002F6FC1"/>
    <w:rsid w:val="002F7035"/>
    <w:rsid w:val="002F7045"/>
    <w:rsid w:val="002F7047"/>
    <w:rsid w:val="002F70C0"/>
    <w:rsid w:val="002F7168"/>
    <w:rsid w:val="002F71D4"/>
    <w:rsid w:val="002F72BA"/>
    <w:rsid w:val="002F73FF"/>
    <w:rsid w:val="002F748D"/>
    <w:rsid w:val="002F7541"/>
    <w:rsid w:val="002F7551"/>
    <w:rsid w:val="002F759E"/>
    <w:rsid w:val="002F75CE"/>
    <w:rsid w:val="002F76CE"/>
    <w:rsid w:val="002F7726"/>
    <w:rsid w:val="002F790E"/>
    <w:rsid w:val="002F791D"/>
    <w:rsid w:val="002F797E"/>
    <w:rsid w:val="002F7A58"/>
    <w:rsid w:val="002F7A65"/>
    <w:rsid w:val="002F7A77"/>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A1"/>
    <w:rsid w:val="003001C6"/>
    <w:rsid w:val="00300219"/>
    <w:rsid w:val="00300232"/>
    <w:rsid w:val="00300279"/>
    <w:rsid w:val="0030030F"/>
    <w:rsid w:val="00300352"/>
    <w:rsid w:val="0030043F"/>
    <w:rsid w:val="00300450"/>
    <w:rsid w:val="00300575"/>
    <w:rsid w:val="00300599"/>
    <w:rsid w:val="003005AC"/>
    <w:rsid w:val="0030066D"/>
    <w:rsid w:val="003007B3"/>
    <w:rsid w:val="003007DE"/>
    <w:rsid w:val="0030082B"/>
    <w:rsid w:val="00300906"/>
    <w:rsid w:val="00300957"/>
    <w:rsid w:val="003009CE"/>
    <w:rsid w:val="00300A06"/>
    <w:rsid w:val="00300AD2"/>
    <w:rsid w:val="00300B93"/>
    <w:rsid w:val="00300BE7"/>
    <w:rsid w:val="00300C4C"/>
    <w:rsid w:val="00300D35"/>
    <w:rsid w:val="00300E3A"/>
    <w:rsid w:val="00300F2C"/>
    <w:rsid w:val="00301004"/>
    <w:rsid w:val="00301063"/>
    <w:rsid w:val="00301093"/>
    <w:rsid w:val="003011B0"/>
    <w:rsid w:val="00301258"/>
    <w:rsid w:val="003013D8"/>
    <w:rsid w:val="00301441"/>
    <w:rsid w:val="00301445"/>
    <w:rsid w:val="00301532"/>
    <w:rsid w:val="003015A3"/>
    <w:rsid w:val="00301653"/>
    <w:rsid w:val="003016DB"/>
    <w:rsid w:val="0030176E"/>
    <w:rsid w:val="003017BE"/>
    <w:rsid w:val="00301892"/>
    <w:rsid w:val="00301936"/>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2D"/>
    <w:rsid w:val="0030238C"/>
    <w:rsid w:val="0030244B"/>
    <w:rsid w:val="0030250C"/>
    <w:rsid w:val="00302565"/>
    <w:rsid w:val="00302639"/>
    <w:rsid w:val="0030282F"/>
    <w:rsid w:val="0030287A"/>
    <w:rsid w:val="00302883"/>
    <w:rsid w:val="00302917"/>
    <w:rsid w:val="00302A6E"/>
    <w:rsid w:val="00302B56"/>
    <w:rsid w:val="00302BF3"/>
    <w:rsid w:val="00302BFC"/>
    <w:rsid w:val="00302C2A"/>
    <w:rsid w:val="00302C33"/>
    <w:rsid w:val="00302D22"/>
    <w:rsid w:val="00302D77"/>
    <w:rsid w:val="00302DE3"/>
    <w:rsid w:val="00302E76"/>
    <w:rsid w:val="00302EBE"/>
    <w:rsid w:val="0030305D"/>
    <w:rsid w:val="003032CA"/>
    <w:rsid w:val="00303332"/>
    <w:rsid w:val="0030350A"/>
    <w:rsid w:val="0030353B"/>
    <w:rsid w:val="0030354E"/>
    <w:rsid w:val="003036AE"/>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D24"/>
    <w:rsid w:val="00303D4D"/>
    <w:rsid w:val="00303EB2"/>
    <w:rsid w:val="00303EE4"/>
    <w:rsid w:val="0030404B"/>
    <w:rsid w:val="003040FD"/>
    <w:rsid w:val="003042E2"/>
    <w:rsid w:val="00304376"/>
    <w:rsid w:val="003043BB"/>
    <w:rsid w:val="003043E8"/>
    <w:rsid w:val="0030443D"/>
    <w:rsid w:val="003045D9"/>
    <w:rsid w:val="003045EC"/>
    <w:rsid w:val="00304701"/>
    <w:rsid w:val="0030470C"/>
    <w:rsid w:val="0030476D"/>
    <w:rsid w:val="003047FF"/>
    <w:rsid w:val="00304971"/>
    <w:rsid w:val="00304992"/>
    <w:rsid w:val="003049AF"/>
    <w:rsid w:val="00304A18"/>
    <w:rsid w:val="00304A2E"/>
    <w:rsid w:val="00304E34"/>
    <w:rsid w:val="00304E41"/>
    <w:rsid w:val="00304E58"/>
    <w:rsid w:val="00304E5D"/>
    <w:rsid w:val="00304E73"/>
    <w:rsid w:val="00304ECC"/>
    <w:rsid w:val="00304F36"/>
    <w:rsid w:val="00305016"/>
    <w:rsid w:val="003050D1"/>
    <w:rsid w:val="00305194"/>
    <w:rsid w:val="00305245"/>
    <w:rsid w:val="003052F3"/>
    <w:rsid w:val="003053AD"/>
    <w:rsid w:val="00305412"/>
    <w:rsid w:val="00305427"/>
    <w:rsid w:val="00305526"/>
    <w:rsid w:val="0030553F"/>
    <w:rsid w:val="003056C7"/>
    <w:rsid w:val="00305843"/>
    <w:rsid w:val="00305865"/>
    <w:rsid w:val="00305929"/>
    <w:rsid w:val="00305941"/>
    <w:rsid w:val="00305AF2"/>
    <w:rsid w:val="00305B43"/>
    <w:rsid w:val="00305B4C"/>
    <w:rsid w:val="00305B6A"/>
    <w:rsid w:val="00305BF8"/>
    <w:rsid w:val="00305C1F"/>
    <w:rsid w:val="00305C44"/>
    <w:rsid w:val="00305CF4"/>
    <w:rsid w:val="00305F57"/>
    <w:rsid w:val="0030633B"/>
    <w:rsid w:val="003063C4"/>
    <w:rsid w:val="003064CE"/>
    <w:rsid w:val="003064D4"/>
    <w:rsid w:val="003065B2"/>
    <w:rsid w:val="003065E7"/>
    <w:rsid w:val="00306603"/>
    <w:rsid w:val="00306621"/>
    <w:rsid w:val="0030670A"/>
    <w:rsid w:val="00306795"/>
    <w:rsid w:val="0030679D"/>
    <w:rsid w:val="00306818"/>
    <w:rsid w:val="003068DB"/>
    <w:rsid w:val="003068F4"/>
    <w:rsid w:val="0030690A"/>
    <w:rsid w:val="00306A2E"/>
    <w:rsid w:val="00306A33"/>
    <w:rsid w:val="00306B85"/>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555"/>
    <w:rsid w:val="00307582"/>
    <w:rsid w:val="0030766F"/>
    <w:rsid w:val="00307854"/>
    <w:rsid w:val="003078BE"/>
    <w:rsid w:val="00307A2C"/>
    <w:rsid w:val="00307C64"/>
    <w:rsid w:val="00307C86"/>
    <w:rsid w:val="00307D77"/>
    <w:rsid w:val="00307DA8"/>
    <w:rsid w:val="00307E0A"/>
    <w:rsid w:val="00307ED3"/>
    <w:rsid w:val="00307F22"/>
    <w:rsid w:val="0031007A"/>
    <w:rsid w:val="003100E5"/>
    <w:rsid w:val="00310191"/>
    <w:rsid w:val="003101CA"/>
    <w:rsid w:val="0031020D"/>
    <w:rsid w:val="00310264"/>
    <w:rsid w:val="0031037B"/>
    <w:rsid w:val="0031041D"/>
    <w:rsid w:val="00310471"/>
    <w:rsid w:val="00310700"/>
    <w:rsid w:val="00310702"/>
    <w:rsid w:val="00310779"/>
    <w:rsid w:val="0031089C"/>
    <w:rsid w:val="003109DD"/>
    <w:rsid w:val="00310A2C"/>
    <w:rsid w:val="00310AB1"/>
    <w:rsid w:val="00310B31"/>
    <w:rsid w:val="00310B3E"/>
    <w:rsid w:val="00310C89"/>
    <w:rsid w:val="00310DEB"/>
    <w:rsid w:val="00310F3C"/>
    <w:rsid w:val="0031100B"/>
    <w:rsid w:val="003110DC"/>
    <w:rsid w:val="00311108"/>
    <w:rsid w:val="00311129"/>
    <w:rsid w:val="00311169"/>
    <w:rsid w:val="003113C6"/>
    <w:rsid w:val="003114E0"/>
    <w:rsid w:val="00311510"/>
    <w:rsid w:val="0031152F"/>
    <w:rsid w:val="0031169F"/>
    <w:rsid w:val="003116AB"/>
    <w:rsid w:val="003116F4"/>
    <w:rsid w:val="003117C0"/>
    <w:rsid w:val="0031194F"/>
    <w:rsid w:val="003119ED"/>
    <w:rsid w:val="00311B4D"/>
    <w:rsid w:val="00311BCA"/>
    <w:rsid w:val="00311C5C"/>
    <w:rsid w:val="00311E4C"/>
    <w:rsid w:val="00311E9E"/>
    <w:rsid w:val="00311EDE"/>
    <w:rsid w:val="00312227"/>
    <w:rsid w:val="0031235A"/>
    <w:rsid w:val="003123B1"/>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F95"/>
    <w:rsid w:val="003130C4"/>
    <w:rsid w:val="0031311A"/>
    <w:rsid w:val="0031314C"/>
    <w:rsid w:val="00313188"/>
    <w:rsid w:val="0031322F"/>
    <w:rsid w:val="0031323C"/>
    <w:rsid w:val="0031327C"/>
    <w:rsid w:val="00313304"/>
    <w:rsid w:val="00313422"/>
    <w:rsid w:val="0031355C"/>
    <w:rsid w:val="0031355E"/>
    <w:rsid w:val="0031361C"/>
    <w:rsid w:val="00313789"/>
    <w:rsid w:val="003137D0"/>
    <w:rsid w:val="00313861"/>
    <w:rsid w:val="00313899"/>
    <w:rsid w:val="0031391E"/>
    <w:rsid w:val="0031393E"/>
    <w:rsid w:val="00313983"/>
    <w:rsid w:val="00313A70"/>
    <w:rsid w:val="00313A75"/>
    <w:rsid w:val="00313AA3"/>
    <w:rsid w:val="00313B9B"/>
    <w:rsid w:val="00313C8B"/>
    <w:rsid w:val="00313DFD"/>
    <w:rsid w:val="00313E05"/>
    <w:rsid w:val="00313E71"/>
    <w:rsid w:val="00313EAC"/>
    <w:rsid w:val="00313F19"/>
    <w:rsid w:val="00313F3F"/>
    <w:rsid w:val="00313FD0"/>
    <w:rsid w:val="003140D8"/>
    <w:rsid w:val="003141CB"/>
    <w:rsid w:val="00314225"/>
    <w:rsid w:val="003142CB"/>
    <w:rsid w:val="0031432A"/>
    <w:rsid w:val="00314334"/>
    <w:rsid w:val="003144B4"/>
    <w:rsid w:val="0031465F"/>
    <w:rsid w:val="0031466A"/>
    <w:rsid w:val="00314766"/>
    <w:rsid w:val="0031485F"/>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13E"/>
    <w:rsid w:val="003151E8"/>
    <w:rsid w:val="00315229"/>
    <w:rsid w:val="00315241"/>
    <w:rsid w:val="003152B4"/>
    <w:rsid w:val="0031540F"/>
    <w:rsid w:val="003154AD"/>
    <w:rsid w:val="003155CB"/>
    <w:rsid w:val="003155F4"/>
    <w:rsid w:val="00315661"/>
    <w:rsid w:val="00315710"/>
    <w:rsid w:val="003157E2"/>
    <w:rsid w:val="003157E7"/>
    <w:rsid w:val="003158C1"/>
    <w:rsid w:val="00315959"/>
    <w:rsid w:val="003159EB"/>
    <w:rsid w:val="00315B5F"/>
    <w:rsid w:val="00315B9E"/>
    <w:rsid w:val="00315C92"/>
    <w:rsid w:val="00315DC0"/>
    <w:rsid w:val="00315DD2"/>
    <w:rsid w:val="00315F40"/>
    <w:rsid w:val="00315F96"/>
    <w:rsid w:val="00315FC5"/>
    <w:rsid w:val="00316039"/>
    <w:rsid w:val="00316040"/>
    <w:rsid w:val="00316116"/>
    <w:rsid w:val="003161DD"/>
    <w:rsid w:val="0031624D"/>
    <w:rsid w:val="00316268"/>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C8"/>
    <w:rsid w:val="003170FF"/>
    <w:rsid w:val="0031713F"/>
    <w:rsid w:val="00317233"/>
    <w:rsid w:val="00317270"/>
    <w:rsid w:val="003172BB"/>
    <w:rsid w:val="00317328"/>
    <w:rsid w:val="003173B9"/>
    <w:rsid w:val="003173C1"/>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D"/>
    <w:rsid w:val="00320019"/>
    <w:rsid w:val="00320024"/>
    <w:rsid w:val="00320027"/>
    <w:rsid w:val="003200BD"/>
    <w:rsid w:val="00320200"/>
    <w:rsid w:val="00320218"/>
    <w:rsid w:val="0032033C"/>
    <w:rsid w:val="00320389"/>
    <w:rsid w:val="0032040B"/>
    <w:rsid w:val="0032045A"/>
    <w:rsid w:val="00320512"/>
    <w:rsid w:val="003205AE"/>
    <w:rsid w:val="003205D7"/>
    <w:rsid w:val="003206F0"/>
    <w:rsid w:val="003206FA"/>
    <w:rsid w:val="00320721"/>
    <w:rsid w:val="00320A82"/>
    <w:rsid w:val="00320B6F"/>
    <w:rsid w:val="00320BC9"/>
    <w:rsid w:val="00320C2E"/>
    <w:rsid w:val="00320C3A"/>
    <w:rsid w:val="00320CCD"/>
    <w:rsid w:val="00320CF8"/>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BD3"/>
    <w:rsid w:val="00321CF3"/>
    <w:rsid w:val="00321D24"/>
    <w:rsid w:val="00321D69"/>
    <w:rsid w:val="00321D97"/>
    <w:rsid w:val="00321E3C"/>
    <w:rsid w:val="00321F07"/>
    <w:rsid w:val="00321F69"/>
    <w:rsid w:val="00321F7C"/>
    <w:rsid w:val="00321FDE"/>
    <w:rsid w:val="0032208D"/>
    <w:rsid w:val="003221B2"/>
    <w:rsid w:val="0032228A"/>
    <w:rsid w:val="00322356"/>
    <w:rsid w:val="0032244C"/>
    <w:rsid w:val="00322450"/>
    <w:rsid w:val="003224D8"/>
    <w:rsid w:val="003224EE"/>
    <w:rsid w:val="00322837"/>
    <w:rsid w:val="00322AE6"/>
    <w:rsid w:val="00322B88"/>
    <w:rsid w:val="00322B8A"/>
    <w:rsid w:val="00322BA1"/>
    <w:rsid w:val="00322BA7"/>
    <w:rsid w:val="00322C4E"/>
    <w:rsid w:val="00322C81"/>
    <w:rsid w:val="00322CD9"/>
    <w:rsid w:val="00322D42"/>
    <w:rsid w:val="00322D6E"/>
    <w:rsid w:val="00322EC8"/>
    <w:rsid w:val="00323016"/>
    <w:rsid w:val="0032307F"/>
    <w:rsid w:val="0032308B"/>
    <w:rsid w:val="0032309B"/>
    <w:rsid w:val="0032314B"/>
    <w:rsid w:val="003231D8"/>
    <w:rsid w:val="0032326D"/>
    <w:rsid w:val="0032326E"/>
    <w:rsid w:val="003232B1"/>
    <w:rsid w:val="003232F1"/>
    <w:rsid w:val="0032331F"/>
    <w:rsid w:val="003233B8"/>
    <w:rsid w:val="0032340F"/>
    <w:rsid w:val="0032341D"/>
    <w:rsid w:val="00323457"/>
    <w:rsid w:val="003234A3"/>
    <w:rsid w:val="003234DC"/>
    <w:rsid w:val="0032355A"/>
    <w:rsid w:val="00323A6F"/>
    <w:rsid w:val="00323A77"/>
    <w:rsid w:val="00323AA7"/>
    <w:rsid w:val="00323AEE"/>
    <w:rsid w:val="00323B1B"/>
    <w:rsid w:val="00323BC9"/>
    <w:rsid w:val="00323C47"/>
    <w:rsid w:val="00323EBE"/>
    <w:rsid w:val="00323F3D"/>
    <w:rsid w:val="00323F60"/>
    <w:rsid w:val="00323FD1"/>
    <w:rsid w:val="00324018"/>
    <w:rsid w:val="00324040"/>
    <w:rsid w:val="00324064"/>
    <w:rsid w:val="00324068"/>
    <w:rsid w:val="00324109"/>
    <w:rsid w:val="0032412B"/>
    <w:rsid w:val="00324130"/>
    <w:rsid w:val="003241A1"/>
    <w:rsid w:val="003241B8"/>
    <w:rsid w:val="003241DB"/>
    <w:rsid w:val="00324242"/>
    <w:rsid w:val="00324462"/>
    <w:rsid w:val="003244C4"/>
    <w:rsid w:val="00324504"/>
    <w:rsid w:val="00324516"/>
    <w:rsid w:val="003245F2"/>
    <w:rsid w:val="003246E7"/>
    <w:rsid w:val="003246F7"/>
    <w:rsid w:val="00324754"/>
    <w:rsid w:val="003248B4"/>
    <w:rsid w:val="0032494E"/>
    <w:rsid w:val="00324AE4"/>
    <w:rsid w:val="00324BB4"/>
    <w:rsid w:val="00324BD9"/>
    <w:rsid w:val="00324C0F"/>
    <w:rsid w:val="00324C4E"/>
    <w:rsid w:val="00324C8C"/>
    <w:rsid w:val="00324C99"/>
    <w:rsid w:val="00324D2A"/>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7BD"/>
    <w:rsid w:val="00325804"/>
    <w:rsid w:val="0032583D"/>
    <w:rsid w:val="00325874"/>
    <w:rsid w:val="00325B39"/>
    <w:rsid w:val="00325B3A"/>
    <w:rsid w:val="00325B7D"/>
    <w:rsid w:val="00325BB7"/>
    <w:rsid w:val="00325C33"/>
    <w:rsid w:val="00325C3D"/>
    <w:rsid w:val="00325C72"/>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B72"/>
    <w:rsid w:val="00326C4C"/>
    <w:rsid w:val="00326CB8"/>
    <w:rsid w:val="00326CC3"/>
    <w:rsid w:val="00326DF9"/>
    <w:rsid w:val="00326E2D"/>
    <w:rsid w:val="00326E3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B79"/>
    <w:rsid w:val="00327C56"/>
    <w:rsid w:val="00327D64"/>
    <w:rsid w:val="00327DA4"/>
    <w:rsid w:val="00327E29"/>
    <w:rsid w:val="00327E67"/>
    <w:rsid w:val="00327E84"/>
    <w:rsid w:val="003300C7"/>
    <w:rsid w:val="003301A3"/>
    <w:rsid w:val="003301C6"/>
    <w:rsid w:val="00330331"/>
    <w:rsid w:val="003303B7"/>
    <w:rsid w:val="003303EB"/>
    <w:rsid w:val="00330523"/>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5F"/>
    <w:rsid w:val="003313AA"/>
    <w:rsid w:val="003313C2"/>
    <w:rsid w:val="00331448"/>
    <w:rsid w:val="003316AE"/>
    <w:rsid w:val="00331738"/>
    <w:rsid w:val="00331883"/>
    <w:rsid w:val="003318E6"/>
    <w:rsid w:val="00331969"/>
    <w:rsid w:val="00331984"/>
    <w:rsid w:val="00331B69"/>
    <w:rsid w:val="00331C28"/>
    <w:rsid w:val="00331C90"/>
    <w:rsid w:val="00331D20"/>
    <w:rsid w:val="00331D50"/>
    <w:rsid w:val="00331EFA"/>
    <w:rsid w:val="00332143"/>
    <w:rsid w:val="0033223A"/>
    <w:rsid w:val="0033251B"/>
    <w:rsid w:val="003325E2"/>
    <w:rsid w:val="003326A2"/>
    <w:rsid w:val="003327ED"/>
    <w:rsid w:val="0033281A"/>
    <w:rsid w:val="00332A0C"/>
    <w:rsid w:val="00332BDE"/>
    <w:rsid w:val="00332C54"/>
    <w:rsid w:val="00332DCD"/>
    <w:rsid w:val="00332DD3"/>
    <w:rsid w:val="00332DFC"/>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81"/>
    <w:rsid w:val="003335F5"/>
    <w:rsid w:val="00333605"/>
    <w:rsid w:val="00333717"/>
    <w:rsid w:val="00333757"/>
    <w:rsid w:val="003337CA"/>
    <w:rsid w:val="00333804"/>
    <w:rsid w:val="0033381B"/>
    <w:rsid w:val="003339C4"/>
    <w:rsid w:val="00333A1C"/>
    <w:rsid w:val="00333A7B"/>
    <w:rsid w:val="00333AEA"/>
    <w:rsid w:val="00333B0E"/>
    <w:rsid w:val="00333B18"/>
    <w:rsid w:val="00333B26"/>
    <w:rsid w:val="00333D3B"/>
    <w:rsid w:val="00333D62"/>
    <w:rsid w:val="00333D80"/>
    <w:rsid w:val="00333E15"/>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99"/>
    <w:rsid w:val="003349A1"/>
    <w:rsid w:val="00334A72"/>
    <w:rsid w:val="00334B2D"/>
    <w:rsid w:val="00334E6E"/>
    <w:rsid w:val="00334ED1"/>
    <w:rsid w:val="00334F51"/>
    <w:rsid w:val="00334F5E"/>
    <w:rsid w:val="00334F65"/>
    <w:rsid w:val="00334F71"/>
    <w:rsid w:val="00334FC5"/>
    <w:rsid w:val="00334FEE"/>
    <w:rsid w:val="00335004"/>
    <w:rsid w:val="003350AA"/>
    <w:rsid w:val="003351CB"/>
    <w:rsid w:val="003352A1"/>
    <w:rsid w:val="003352CB"/>
    <w:rsid w:val="0033535C"/>
    <w:rsid w:val="0033541F"/>
    <w:rsid w:val="0033544F"/>
    <w:rsid w:val="003354C5"/>
    <w:rsid w:val="003354E5"/>
    <w:rsid w:val="00335544"/>
    <w:rsid w:val="00335570"/>
    <w:rsid w:val="00335604"/>
    <w:rsid w:val="0033562B"/>
    <w:rsid w:val="00335667"/>
    <w:rsid w:val="003356C7"/>
    <w:rsid w:val="003356FE"/>
    <w:rsid w:val="0033578F"/>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789"/>
    <w:rsid w:val="00336850"/>
    <w:rsid w:val="00336924"/>
    <w:rsid w:val="00336A8F"/>
    <w:rsid w:val="00336AEE"/>
    <w:rsid w:val="00336B2D"/>
    <w:rsid w:val="00336BB0"/>
    <w:rsid w:val="00336DC5"/>
    <w:rsid w:val="00336DE9"/>
    <w:rsid w:val="00336EC3"/>
    <w:rsid w:val="00336ECE"/>
    <w:rsid w:val="00336F1F"/>
    <w:rsid w:val="003372C9"/>
    <w:rsid w:val="0033731A"/>
    <w:rsid w:val="00337386"/>
    <w:rsid w:val="0033738D"/>
    <w:rsid w:val="003373D1"/>
    <w:rsid w:val="00337438"/>
    <w:rsid w:val="003374E1"/>
    <w:rsid w:val="003374F8"/>
    <w:rsid w:val="0033757B"/>
    <w:rsid w:val="003375A6"/>
    <w:rsid w:val="00337670"/>
    <w:rsid w:val="0033778C"/>
    <w:rsid w:val="003377DE"/>
    <w:rsid w:val="003377F4"/>
    <w:rsid w:val="0033797F"/>
    <w:rsid w:val="0033799F"/>
    <w:rsid w:val="003379D8"/>
    <w:rsid w:val="00337C15"/>
    <w:rsid w:val="00337CB1"/>
    <w:rsid w:val="00337D01"/>
    <w:rsid w:val="00337DA7"/>
    <w:rsid w:val="00337DC1"/>
    <w:rsid w:val="00337DD2"/>
    <w:rsid w:val="00337E3D"/>
    <w:rsid w:val="00337FCF"/>
    <w:rsid w:val="0034001A"/>
    <w:rsid w:val="003400B2"/>
    <w:rsid w:val="003400BE"/>
    <w:rsid w:val="003400F9"/>
    <w:rsid w:val="00340128"/>
    <w:rsid w:val="00340142"/>
    <w:rsid w:val="0034015E"/>
    <w:rsid w:val="00340370"/>
    <w:rsid w:val="003403D9"/>
    <w:rsid w:val="00340407"/>
    <w:rsid w:val="003404AE"/>
    <w:rsid w:val="00340520"/>
    <w:rsid w:val="00340538"/>
    <w:rsid w:val="00340542"/>
    <w:rsid w:val="00340658"/>
    <w:rsid w:val="00340702"/>
    <w:rsid w:val="003408B6"/>
    <w:rsid w:val="003408C5"/>
    <w:rsid w:val="00340989"/>
    <w:rsid w:val="00340BDB"/>
    <w:rsid w:val="00340C44"/>
    <w:rsid w:val="00340C95"/>
    <w:rsid w:val="00340C9C"/>
    <w:rsid w:val="00340D57"/>
    <w:rsid w:val="00340EAB"/>
    <w:rsid w:val="00340EBC"/>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8A1"/>
    <w:rsid w:val="003419A7"/>
    <w:rsid w:val="003419C9"/>
    <w:rsid w:val="00341A1E"/>
    <w:rsid w:val="00341A2D"/>
    <w:rsid w:val="00341ABA"/>
    <w:rsid w:val="00341B37"/>
    <w:rsid w:val="00341BC5"/>
    <w:rsid w:val="00341C5B"/>
    <w:rsid w:val="00341D73"/>
    <w:rsid w:val="00341D76"/>
    <w:rsid w:val="00341DB5"/>
    <w:rsid w:val="00341E5C"/>
    <w:rsid w:val="00341F1E"/>
    <w:rsid w:val="00342096"/>
    <w:rsid w:val="00342100"/>
    <w:rsid w:val="003421FA"/>
    <w:rsid w:val="003422A5"/>
    <w:rsid w:val="003422B4"/>
    <w:rsid w:val="003422EA"/>
    <w:rsid w:val="00342324"/>
    <w:rsid w:val="003423C3"/>
    <w:rsid w:val="003423DB"/>
    <w:rsid w:val="003423FB"/>
    <w:rsid w:val="0034240D"/>
    <w:rsid w:val="00342433"/>
    <w:rsid w:val="003424F5"/>
    <w:rsid w:val="003425EE"/>
    <w:rsid w:val="0034261A"/>
    <w:rsid w:val="00342AB4"/>
    <w:rsid w:val="00342C56"/>
    <w:rsid w:val="00342D95"/>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996"/>
    <w:rsid w:val="00343B01"/>
    <w:rsid w:val="00343BAA"/>
    <w:rsid w:val="00343BB8"/>
    <w:rsid w:val="00343BCA"/>
    <w:rsid w:val="00343C00"/>
    <w:rsid w:val="00343C9B"/>
    <w:rsid w:val="00343D52"/>
    <w:rsid w:val="00343EEE"/>
    <w:rsid w:val="003440D7"/>
    <w:rsid w:val="0034428C"/>
    <w:rsid w:val="00344297"/>
    <w:rsid w:val="00344307"/>
    <w:rsid w:val="00344309"/>
    <w:rsid w:val="00344341"/>
    <w:rsid w:val="0034436C"/>
    <w:rsid w:val="00344374"/>
    <w:rsid w:val="003444DA"/>
    <w:rsid w:val="003444FB"/>
    <w:rsid w:val="0034450E"/>
    <w:rsid w:val="00344594"/>
    <w:rsid w:val="003445E9"/>
    <w:rsid w:val="00344603"/>
    <w:rsid w:val="00344673"/>
    <w:rsid w:val="003446CD"/>
    <w:rsid w:val="003446E4"/>
    <w:rsid w:val="00344806"/>
    <w:rsid w:val="00344A27"/>
    <w:rsid w:val="00344AF8"/>
    <w:rsid w:val="00344AFB"/>
    <w:rsid w:val="00344B95"/>
    <w:rsid w:val="00344C27"/>
    <w:rsid w:val="00344CCD"/>
    <w:rsid w:val="00344D99"/>
    <w:rsid w:val="00344DC4"/>
    <w:rsid w:val="00344E09"/>
    <w:rsid w:val="00344E11"/>
    <w:rsid w:val="00344E33"/>
    <w:rsid w:val="00344E9B"/>
    <w:rsid w:val="00344F67"/>
    <w:rsid w:val="003450F8"/>
    <w:rsid w:val="00345205"/>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E37"/>
    <w:rsid w:val="00345E48"/>
    <w:rsid w:val="00345E96"/>
    <w:rsid w:val="00345F0C"/>
    <w:rsid w:val="00346001"/>
    <w:rsid w:val="003460B3"/>
    <w:rsid w:val="003460FC"/>
    <w:rsid w:val="0034626C"/>
    <w:rsid w:val="003462BA"/>
    <w:rsid w:val="003462BF"/>
    <w:rsid w:val="003463F9"/>
    <w:rsid w:val="00346453"/>
    <w:rsid w:val="0034645A"/>
    <w:rsid w:val="0034650D"/>
    <w:rsid w:val="003465C7"/>
    <w:rsid w:val="003467D2"/>
    <w:rsid w:val="00346859"/>
    <w:rsid w:val="00346971"/>
    <w:rsid w:val="00346989"/>
    <w:rsid w:val="00346A0F"/>
    <w:rsid w:val="00346A20"/>
    <w:rsid w:val="00346B51"/>
    <w:rsid w:val="00346B8E"/>
    <w:rsid w:val="00346BA1"/>
    <w:rsid w:val="00346BE6"/>
    <w:rsid w:val="00346D3B"/>
    <w:rsid w:val="00346E35"/>
    <w:rsid w:val="00346E82"/>
    <w:rsid w:val="00346EA1"/>
    <w:rsid w:val="00346F1B"/>
    <w:rsid w:val="00346FB9"/>
    <w:rsid w:val="003470D8"/>
    <w:rsid w:val="00347193"/>
    <w:rsid w:val="003471F9"/>
    <w:rsid w:val="0034727D"/>
    <w:rsid w:val="003472DE"/>
    <w:rsid w:val="003472FB"/>
    <w:rsid w:val="00347434"/>
    <w:rsid w:val="00347486"/>
    <w:rsid w:val="00347563"/>
    <w:rsid w:val="00347586"/>
    <w:rsid w:val="0034761C"/>
    <w:rsid w:val="00347656"/>
    <w:rsid w:val="00347685"/>
    <w:rsid w:val="003476DF"/>
    <w:rsid w:val="00347756"/>
    <w:rsid w:val="003477B2"/>
    <w:rsid w:val="003477E2"/>
    <w:rsid w:val="00347849"/>
    <w:rsid w:val="003478E0"/>
    <w:rsid w:val="003478FC"/>
    <w:rsid w:val="0034790A"/>
    <w:rsid w:val="00347954"/>
    <w:rsid w:val="00347A44"/>
    <w:rsid w:val="00347D57"/>
    <w:rsid w:val="00347D6C"/>
    <w:rsid w:val="00347DC0"/>
    <w:rsid w:val="00347E55"/>
    <w:rsid w:val="00347F68"/>
    <w:rsid w:val="00347FA1"/>
    <w:rsid w:val="00350120"/>
    <w:rsid w:val="003501F7"/>
    <w:rsid w:val="00350396"/>
    <w:rsid w:val="00350415"/>
    <w:rsid w:val="003504A9"/>
    <w:rsid w:val="003504B6"/>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68"/>
    <w:rsid w:val="003510BD"/>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47F"/>
    <w:rsid w:val="00352511"/>
    <w:rsid w:val="0035258A"/>
    <w:rsid w:val="003525C1"/>
    <w:rsid w:val="003525C8"/>
    <w:rsid w:val="00352656"/>
    <w:rsid w:val="003526E6"/>
    <w:rsid w:val="003529CD"/>
    <w:rsid w:val="003529D2"/>
    <w:rsid w:val="003529F3"/>
    <w:rsid w:val="00352A37"/>
    <w:rsid w:val="00352AA6"/>
    <w:rsid w:val="00352ACA"/>
    <w:rsid w:val="00352B18"/>
    <w:rsid w:val="00352BFC"/>
    <w:rsid w:val="00352D0D"/>
    <w:rsid w:val="00352E22"/>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6A"/>
    <w:rsid w:val="003542D3"/>
    <w:rsid w:val="00354429"/>
    <w:rsid w:val="003544BB"/>
    <w:rsid w:val="00354523"/>
    <w:rsid w:val="00354782"/>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08"/>
    <w:rsid w:val="0035574D"/>
    <w:rsid w:val="003557A2"/>
    <w:rsid w:val="0035580A"/>
    <w:rsid w:val="003558DE"/>
    <w:rsid w:val="0035596C"/>
    <w:rsid w:val="00355A1C"/>
    <w:rsid w:val="00355A7D"/>
    <w:rsid w:val="00355D6C"/>
    <w:rsid w:val="00355DC0"/>
    <w:rsid w:val="00355EA7"/>
    <w:rsid w:val="00355FA5"/>
    <w:rsid w:val="00355FF7"/>
    <w:rsid w:val="003561DD"/>
    <w:rsid w:val="00356244"/>
    <w:rsid w:val="00356305"/>
    <w:rsid w:val="0035632B"/>
    <w:rsid w:val="00356362"/>
    <w:rsid w:val="0035637D"/>
    <w:rsid w:val="00356454"/>
    <w:rsid w:val="00356472"/>
    <w:rsid w:val="003564A2"/>
    <w:rsid w:val="00356555"/>
    <w:rsid w:val="00356591"/>
    <w:rsid w:val="003565D5"/>
    <w:rsid w:val="003565EA"/>
    <w:rsid w:val="003566EE"/>
    <w:rsid w:val="00356812"/>
    <w:rsid w:val="0035686D"/>
    <w:rsid w:val="00356891"/>
    <w:rsid w:val="00356A90"/>
    <w:rsid w:val="00356BF0"/>
    <w:rsid w:val="00356C36"/>
    <w:rsid w:val="00356C6C"/>
    <w:rsid w:val="00356C82"/>
    <w:rsid w:val="00356CD4"/>
    <w:rsid w:val="00356DF6"/>
    <w:rsid w:val="00356F81"/>
    <w:rsid w:val="00357007"/>
    <w:rsid w:val="0035704F"/>
    <w:rsid w:val="003571C9"/>
    <w:rsid w:val="003572B9"/>
    <w:rsid w:val="00357369"/>
    <w:rsid w:val="003573E6"/>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DB4"/>
    <w:rsid w:val="00357E81"/>
    <w:rsid w:val="00357EDA"/>
    <w:rsid w:val="003601DD"/>
    <w:rsid w:val="003602A5"/>
    <w:rsid w:val="003602D4"/>
    <w:rsid w:val="003602E1"/>
    <w:rsid w:val="0036032E"/>
    <w:rsid w:val="0036051D"/>
    <w:rsid w:val="003605D9"/>
    <w:rsid w:val="003605E3"/>
    <w:rsid w:val="0036065A"/>
    <w:rsid w:val="003606BF"/>
    <w:rsid w:val="00360702"/>
    <w:rsid w:val="00360727"/>
    <w:rsid w:val="003607CE"/>
    <w:rsid w:val="003607ED"/>
    <w:rsid w:val="003608D4"/>
    <w:rsid w:val="00360A76"/>
    <w:rsid w:val="00360B42"/>
    <w:rsid w:val="00360BBA"/>
    <w:rsid w:val="00360D4A"/>
    <w:rsid w:val="00360EB5"/>
    <w:rsid w:val="00360F28"/>
    <w:rsid w:val="0036106B"/>
    <w:rsid w:val="003610C1"/>
    <w:rsid w:val="0036115D"/>
    <w:rsid w:val="00361191"/>
    <w:rsid w:val="00361207"/>
    <w:rsid w:val="0036128C"/>
    <w:rsid w:val="00361324"/>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EEC"/>
    <w:rsid w:val="00361F31"/>
    <w:rsid w:val="0036201E"/>
    <w:rsid w:val="00362027"/>
    <w:rsid w:val="00362029"/>
    <w:rsid w:val="003620AD"/>
    <w:rsid w:val="00362169"/>
    <w:rsid w:val="003621E8"/>
    <w:rsid w:val="0036244E"/>
    <w:rsid w:val="003624A5"/>
    <w:rsid w:val="003626C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0E7"/>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C"/>
    <w:rsid w:val="00363CD8"/>
    <w:rsid w:val="00363CF3"/>
    <w:rsid w:val="00363DCD"/>
    <w:rsid w:val="00363E40"/>
    <w:rsid w:val="00363E59"/>
    <w:rsid w:val="00363ED2"/>
    <w:rsid w:val="00363FEB"/>
    <w:rsid w:val="00364077"/>
    <w:rsid w:val="0036408D"/>
    <w:rsid w:val="003641A1"/>
    <w:rsid w:val="003641DC"/>
    <w:rsid w:val="0036463C"/>
    <w:rsid w:val="00364695"/>
    <w:rsid w:val="00364758"/>
    <w:rsid w:val="00364810"/>
    <w:rsid w:val="003648D7"/>
    <w:rsid w:val="00364967"/>
    <w:rsid w:val="003649C1"/>
    <w:rsid w:val="00364A42"/>
    <w:rsid w:val="00364B48"/>
    <w:rsid w:val="00364CA0"/>
    <w:rsid w:val="00364D08"/>
    <w:rsid w:val="00364D5F"/>
    <w:rsid w:val="00364D67"/>
    <w:rsid w:val="00364D95"/>
    <w:rsid w:val="00364E41"/>
    <w:rsid w:val="00364E8B"/>
    <w:rsid w:val="00364F84"/>
    <w:rsid w:val="00365026"/>
    <w:rsid w:val="0036514B"/>
    <w:rsid w:val="0036530D"/>
    <w:rsid w:val="0036531A"/>
    <w:rsid w:val="00365449"/>
    <w:rsid w:val="0036544A"/>
    <w:rsid w:val="0036562A"/>
    <w:rsid w:val="00365737"/>
    <w:rsid w:val="003657DE"/>
    <w:rsid w:val="00365814"/>
    <w:rsid w:val="0036587B"/>
    <w:rsid w:val="003658A5"/>
    <w:rsid w:val="00365A0D"/>
    <w:rsid w:val="00365A86"/>
    <w:rsid w:val="00365C94"/>
    <w:rsid w:val="00365CEC"/>
    <w:rsid w:val="00365D6B"/>
    <w:rsid w:val="00365F7A"/>
    <w:rsid w:val="0036609B"/>
    <w:rsid w:val="0036609F"/>
    <w:rsid w:val="003660DC"/>
    <w:rsid w:val="003661DC"/>
    <w:rsid w:val="00366225"/>
    <w:rsid w:val="00366274"/>
    <w:rsid w:val="003662B8"/>
    <w:rsid w:val="00366372"/>
    <w:rsid w:val="003663C1"/>
    <w:rsid w:val="003664A9"/>
    <w:rsid w:val="0036668C"/>
    <w:rsid w:val="003666F6"/>
    <w:rsid w:val="00366735"/>
    <w:rsid w:val="003667E6"/>
    <w:rsid w:val="003668D6"/>
    <w:rsid w:val="0036694E"/>
    <w:rsid w:val="0036699C"/>
    <w:rsid w:val="003669BF"/>
    <w:rsid w:val="00366B03"/>
    <w:rsid w:val="00366B60"/>
    <w:rsid w:val="00366BC6"/>
    <w:rsid w:val="00366CBA"/>
    <w:rsid w:val="00366CC2"/>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E37"/>
    <w:rsid w:val="00367EBC"/>
    <w:rsid w:val="00367F3A"/>
    <w:rsid w:val="00367F89"/>
    <w:rsid w:val="003700E4"/>
    <w:rsid w:val="003701B3"/>
    <w:rsid w:val="00370200"/>
    <w:rsid w:val="0037023C"/>
    <w:rsid w:val="0037027C"/>
    <w:rsid w:val="003702ED"/>
    <w:rsid w:val="0037033D"/>
    <w:rsid w:val="003703E8"/>
    <w:rsid w:val="00370419"/>
    <w:rsid w:val="00370502"/>
    <w:rsid w:val="00370520"/>
    <w:rsid w:val="003705EC"/>
    <w:rsid w:val="00370678"/>
    <w:rsid w:val="0037074C"/>
    <w:rsid w:val="003707B9"/>
    <w:rsid w:val="00370828"/>
    <w:rsid w:val="00370933"/>
    <w:rsid w:val="003709E3"/>
    <w:rsid w:val="00370A41"/>
    <w:rsid w:val="00370A5E"/>
    <w:rsid w:val="00370A70"/>
    <w:rsid w:val="00370BD9"/>
    <w:rsid w:val="00370C43"/>
    <w:rsid w:val="00370C92"/>
    <w:rsid w:val="00370CA3"/>
    <w:rsid w:val="00370CDD"/>
    <w:rsid w:val="00370D42"/>
    <w:rsid w:val="00370D60"/>
    <w:rsid w:val="00370DD3"/>
    <w:rsid w:val="00370DEC"/>
    <w:rsid w:val="00371013"/>
    <w:rsid w:val="00371296"/>
    <w:rsid w:val="003713AC"/>
    <w:rsid w:val="003714E3"/>
    <w:rsid w:val="003714FC"/>
    <w:rsid w:val="00371881"/>
    <w:rsid w:val="003718E2"/>
    <w:rsid w:val="0037192D"/>
    <w:rsid w:val="003719AF"/>
    <w:rsid w:val="00371A54"/>
    <w:rsid w:val="00371B53"/>
    <w:rsid w:val="00371BA6"/>
    <w:rsid w:val="00371BC8"/>
    <w:rsid w:val="00371D4D"/>
    <w:rsid w:val="00371F2E"/>
    <w:rsid w:val="00371F95"/>
    <w:rsid w:val="0037200B"/>
    <w:rsid w:val="003721CE"/>
    <w:rsid w:val="0037239F"/>
    <w:rsid w:val="003723DA"/>
    <w:rsid w:val="003723DC"/>
    <w:rsid w:val="00372513"/>
    <w:rsid w:val="0037251E"/>
    <w:rsid w:val="00372690"/>
    <w:rsid w:val="00372706"/>
    <w:rsid w:val="0037275F"/>
    <w:rsid w:val="0037280B"/>
    <w:rsid w:val="003728A4"/>
    <w:rsid w:val="00372A37"/>
    <w:rsid w:val="00372A38"/>
    <w:rsid w:val="00372A6C"/>
    <w:rsid w:val="00372BC3"/>
    <w:rsid w:val="00372BF8"/>
    <w:rsid w:val="00372C67"/>
    <w:rsid w:val="00372C95"/>
    <w:rsid w:val="00372D56"/>
    <w:rsid w:val="00372E56"/>
    <w:rsid w:val="00372F65"/>
    <w:rsid w:val="00372F6C"/>
    <w:rsid w:val="00372F8C"/>
    <w:rsid w:val="00372FA9"/>
    <w:rsid w:val="00373061"/>
    <w:rsid w:val="0037312E"/>
    <w:rsid w:val="00373187"/>
    <w:rsid w:val="0037325F"/>
    <w:rsid w:val="003732CA"/>
    <w:rsid w:val="00373302"/>
    <w:rsid w:val="003735E5"/>
    <w:rsid w:val="00373641"/>
    <w:rsid w:val="003736B6"/>
    <w:rsid w:val="003737A2"/>
    <w:rsid w:val="003737DA"/>
    <w:rsid w:val="00373814"/>
    <w:rsid w:val="00373951"/>
    <w:rsid w:val="00373AC8"/>
    <w:rsid w:val="00373D81"/>
    <w:rsid w:val="00373D98"/>
    <w:rsid w:val="00373F6C"/>
    <w:rsid w:val="00374024"/>
    <w:rsid w:val="00374082"/>
    <w:rsid w:val="00374092"/>
    <w:rsid w:val="00374211"/>
    <w:rsid w:val="003742DF"/>
    <w:rsid w:val="00374469"/>
    <w:rsid w:val="00374493"/>
    <w:rsid w:val="00374617"/>
    <w:rsid w:val="003749D2"/>
    <w:rsid w:val="00374AC8"/>
    <w:rsid w:val="00374B11"/>
    <w:rsid w:val="00374CE0"/>
    <w:rsid w:val="00374DBF"/>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1B"/>
    <w:rsid w:val="00375664"/>
    <w:rsid w:val="003756A3"/>
    <w:rsid w:val="003757B0"/>
    <w:rsid w:val="003757F7"/>
    <w:rsid w:val="00375809"/>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4D"/>
    <w:rsid w:val="0037639D"/>
    <w:rsid w:val="003764CA"/>
    <w:rsid w:val="00376532"/>
    <w:rsid w:val="00376541"/>
    <w:rsid w:val="003766A3"/>
    <w:rsid w:val="00376743"/>
    <w:rsid w:val="003767A7"/>
    <w:rsid w:val="003768FD"/>
    <w:rsid w:val="00376933"/>
    <w:rsid w:val="00376A0D"/>
    <w:rsid w:val="00376B5D"/>
    <w:rsid w:val="00376C5C"/>
    <w:rsid w:val="00376E96"/>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489"/>
    <w:rsid w:val="003774C0"/>
    <w:rsid w:val="00377558"/>
    <w:rsid w:val="00377611"/>
    <w:rsid w:val="003777C5"/>
    <w:rsid w:val="0037781A"/>
    <w:rsid w:val="00377855"/>
    <w:rsid w:val="00377861"/>
    <w:rsid w:val="00377877"/>
    <w:rsid w:val="003778A6"/>
    <w:rsid w:val="003778FE"/>
    <w:rsid w:val="00377A64"/>
    <w:rsid w:val="00377B77"/>
    <w:rsid w:val="00377BA9"/>
    <w:rsid w:val="00377D0D"/>
    <w:rsid w:val="00377D5C"/>
    <w:rsid w:val="00377E17"/>
    <w:rsid w:val="00377EF4"/>
    <w:rsid w:val="00377F36"/>
    <w:rsid w:val="00377F65"/>
    <w:rsid w:val="0038031B"/>
    <w:rsid w:val="00380458"/>
    <w:rsid w:val="003804C7"/>
    <w:rsid w:val="0038051B"/>
    <w:rsid w:val="0038055D"/>
    <w:rsid w:val="003805DB"/>
    <w:rsid w:val="003806AA"/>
    <w:rsid w:val="0038087D"/>
    <w:rsid w:val="003809B4"/>
    <w:rsid w:val="003809CA"/>
    <w:rsid w:val="00380A30"/>
    <w:rsid w:val="00380AB6"/>
    <w:rsid w:val="00380BA8"/>
    <w:rsid w:val="00380BB6"/>
    <w:rsid w:val="00380C47"/>
    <w:rsid w:val="00380CC1"/>
    <w:rsid w:val="00380D1E"/>
    <w:rsid w:val="00380D5D"/>
    <w:rsid w:val="00380E95"/>
    <w:rsid w:val="00380ED3"/>
    <w:rsid w:val="00380F0D"/>
    <w:rsid w:val="00381082"/>
    <w:rsid w:val="00381114"/>
    <w:rsid w:val="0038119F"/>
    <w:rsid w:val="00381301"/>
    <w:rsid w:val="0038134D"/>
    <w:rsid w:val="0038143D"/>
    <w:rsid w:val="00381448"/>
    <w:rsid w:val="003815A5"/>
    <w:rsid w:val="003815F7"/>
    <w:rsid w:val="00381651"/>
    <w:rsid w:val="00381686"/>
    <w:rsid w:val="00381701"/>
    <w:rsid w:val="00381753"/>
    <w:rsid w:val="00381888"/>
    <w:rsid w:val="003818C0"/>
    <w:rsid w:val="003819B3"/>
    <w:rsid w:val="00381A1C"/>
    <w:rsid w:val="00381AD6"/>
    <w:rsid w:val="00381B9A"/>
    <w:rsid w:val="00381BBA"/>
    <w:rsid w:val="00381C0E"/>
    <w:rsid w:val="00381CAC"/>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4D0"/>
    <w:rsid w:val="0038252B"/>
    <w:rsid w:val="00382593"/>
    <w:rsid w:val="00382636"/>
    <w:rsid w:val="00382699"/>
    <w:rsid w:val="00382AB9"/>
    <w:rsid w:val="00382AF6"/>
    <w:rsid w:val="00382B7C"/>
    <w:rsid w:val="00382BD4"/>
    <w:rsid w:val="00382BFE"/>
    <w:rsid w:val="00382DC5"/>
    <w:rsid w:val="00382E39"/>
    <w:rsid w:val="00382F2C"/>
    <w:rsid w:val="00383065"/>
    <w:rsid w:val="00383177"/>
    <w:rsid w:val="0038320E"/>
    <w:rsid w:val="00383210"/>
    <w:rsid w:val="0038335E"/>
    <w:rsid w:val="00383386"/>
    <w:rsid w:val="003833C0"/>
    <w:rsid w:val="0038345F"/>
    <w:rsid w:val="0038349F"/>
    <w:rsid w:val="003834B2"/>
    <w:rsid w:val="00383569"/>
    <w:rsid w:val="003836FC"/>
    <w:rsid w:val="00383799"/>
    <w:rsid w:val="00383808"/>
    <w:rsid w:val="0038384A"/>
    <w:rsid w:val="00383902"/>
    <w:rsid w:val="003839A8"/>
    <w:rsid w:val="003839F1"/>
    <w:rsid w:val="00383AC1"/>
    <w:rsid w:val="00383B01"/>
    <w:rsid w:val="00383B2E"/>
    <w:rsid w:val="00383B65"/>
    <w:rsid w:val="00383CBD"/>
    <w:rsid w:val="00383D13"/>
    <w:rsid w:val="00383D7C"/>
    <w:rsid w:val="00383D9C"/>
    <w:rsid w:val="00383E1C"/>
    <w:rsid w:val="00383E1F"/>
    <w:rsid w:val="00383E35"/>
    <w:rsid w:val="0038400C"/>
    <w:rsid w:val="00384034"/>
    <w:rsid w:val="003840D0"/>
    <w:rsid w:val="0038411A"/>
    <w:rsid w:val="003841CD"/>
    <w:rsid w:val="0038420E"/>
    <w:rsid w:val="00384253"/>
    <w:rsid w:val="00384272"/>
    <w:rsid w:val="00384294"/>
    <w:rsid w:val="003842FA"/>
    <w:rsid w:val="00384388"/>
    <w:rsid w:val="0038439D"/>
    <w:rsid w:val="0038443E"/>
    <w:rsid w:val="003845A4"/>
    <w:rsid w:val="003845D1"/>
    <w:rsid w:val="0038465C"/>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AA"/>
    <w:rsid w:val="00384FCC"/>
    <w:rsid w:val="00384FCE"/>
    <w:rsid w:val="00385000"/>
    <w:rsid w:val="00385089"/>
    <w:rsid w:val="0038510B"/>
    <w:rsid w:val="00385132"/>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45"/>
    <w:rsid w:val="00385B4F"/>
    <w:rsid w:val="00385BAF"/>
    <w:rsid w:val="00385D18"/>
    <w:rsid w:val="00385D3D"/>
    <w:rsid w:val="00385F1D"/>
    <w:rsid w:val="00385F21"/>
    <w:rsid w:val="00385FC7"/>
    <w:rsid w:val="00386067"/>
    <w:rsid w:val="003861B5"/>
    <w:rsid w:val="003861C1"/>
    <w:rsid w:val="003861DC"/>
    <w:rsid w:val="003862FD"/>
    <w:rsid w:val="003863F5"/>
    <w:rsid w:val="00386403"/>
    <w:rsid w:val="0038649E"/>
    <w:rsid w:val="003864FE"/>
    <w:rsid w:val="0038651C"/>
    <w:rsid w:val="00386520"/>
    <w:rsid w:val="00386550"/>
    <w:rsid w:val="00386622"/>
    <w:rsid w:val="00386656"/>
    <w:rsid w:val="0038665E"/>
    <w:rsid w:val="003867CB"/>
    <w:rsid w:val="00386889"/>
    <w:rsid w:val="003868F1"/>
    <w:rsid w:val="0038692D"/>
    <w:rsid w:val="00386A53"/>
    <w:rsid w:val="00386A9B"/>
    <w:rsid w:val="00386AC2"/>
    <w:rsid w:val="00386BB1"/>
    <w:rsid w:val="00386CA6"/>
    <w:rsid w:val="00386D79"/>
    <w:rsid w:val="00386E0D"/>
    <w:rsid w:val="00386E3B"/>
    <w:rsid w:val="00386E8E"/>
    <w:rsid w:val="00386F62"/>
    <w:rsid w:val="00386FD4"/>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29"/>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09C"/>
    <w:rsid w:val="00390179"/>
    <w:rsid w:val="003901EE"/>
    <w:rsid w:val="00390210"/>
    <w:rsid w:val="00390306"/>
    <w:rsid w:val="0039032A"/>
    <w:rsid w:val="00390435"/>
    <w:rsid w:val="00390527"/>
    <w:rsid w:val="00390551"/>
    <w:rsid w:val="0039057B"/>
    <w:rsid w:val="00390647"/>
    <w:rsid w:val="003907AA"/>
    <w:rsid w:val="00390877"/>
    <w:rsid w:val="00390885"/>
    <w:rsid w:val="003909B6"/>
    <w:rsid w:val="003909BA"/>
    <w:rsid w:val="00390A82"/>
    <w:rsid w:val="00390B65"/>
    <w:rsid w:val="00390D19"/>
    <w:rsid w:val="00390D4A"/>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58"/>
    <w:rsid w:val="003918B0"/>
    <w:rsid w:val="00391926"/>
    <w:rsid w:val="0039192F"/>
    <w:rsid w:val="00391951"/>
    <w:rsid w:val="00391A5B"/>
    <w:rsid w:val="00391A9B"/>
    <w:rsid w:val="00391AAF"/>
    <w:rsid w:val="00391AB5"/>
    <w:rsid w:val="00391AF5"/>
    <w:rsid w:val="00391B35"/>
    <w:rsid w:val="00391D2F"/>
    <w:rsid w:val="00391E30"/>
    <w:rsid w:val="00391E57"/>
    <w:rsid w:val="00391F49"/>
    <w:rsid w:val="00391FC7"/>
    <w:rsid w:val="00391FF4"/>
    <w:rsid w:val="0039202E"/>
    <w:rsid w:val="00392069"/>
    <w:rsid w:val="0039206B"/>
    <w:rsid w:val="0039208F"/>
    <w:rsid w:val="003921BA"/>
    <w:rsid w:val="00392213"/>
    <w:rsid w:val="0039224E"/>
    <w:rsid w:val="00392346"/>
    <w:rsid w:val="003923E9"/>
    <w:rsid w:val="003923FB"/>
    <w:rsid w:val="003924C5"/>
    <w:rsid w:val="00392545"/>
    <w:rsid w:val="00392567"/>
    <w:rsid w:val="0039264A"/>
    <w:rsid w:val="003927F5"/>
    <w:rsid w:val="00392819"/>
    <w:rsid w:val="00392992"/>
    <w:rsid w:val="00392A7A"/>
    <w:rsid w:val="00392AD2"/>
    <w:rsid w:val="00392B63"/>
    <w:rsid w:val="00392C4D"/>
    <w:rsid w:val="00392D63"/>
    <w:rsid w:val="00392DB9"/>
    <w:rsid w:val="00392EA8"/>
    <w:rsid w:val="00392EAF"/>
    <w:rsid w:val="0039309B"/>
    <w:rsid w:val="0039311A"/>
    <w:rsid w:val="0039315F"/>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8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28"/>
    <w:rsid w:val="00394974"/>
    <w:rsid w:val="0039499C"/>
    <w:rsid w:val="003949E1"/>
    <w:rsid w:val="003949F6"/>
    <w:rsid w:val="00394AFA"/>
    <w:rsid w:val="00394B06"/>
    <w:rsid w:val="00394C1B"/>
    <w:rsid w:val="00394C21"/>
    <w:rsid w:val="00394C9E"/>
    <w:rsid w:val="00394CDB"/>
    <w:rsid w:val="00394D19"/>
    <w:rsid w:val="00394E07"/>
    <w:rsid w:val="00394E58"/>
    <w:rsid w:val="00394ECD"/>
    <w:rsid w:val="00394FEE"/>
    <w:rsid w:val="003950AD"/>
    <w:rsid w:val="00395115"/>
    <w:rsid w:val="00395415"/>
    <w:rsid w:val="00395419"/>
    <w:rsid w:val="0039543C"/>
    <w:rsid w:val="003955AF"/>
    <w:rsid w:val="003956A2"/>
    <w:rsid w:val="00395731"/>
    <w:rsid w:val="00395778"/>
    <w:rsid w:val="0039598E"/>
    <w:rsid w:val="00395A37"/>
    <w:rsid w:val="00395A4D"/>
    <w:rsid w:val="00395B30"/>
    <w:rsid w:val="00395B6E"/>
    <w:rsid w:val="00395B72"/>
    <w:rsid w:val="00395BF8"/>
    <w:rsid w:val="00395C15"/>
    <w:rsid w:val="00395C26"/>
    <w:rsid w:val="00395CBD"/>
    <w:rsid w:val="00395D9A"/>
    <w:rsid w:val="00395DA0"/>
    <w:rsid w:val="00395DCB"/>
    <w:rsid w:val="00395E56"/>
    <w:rsid w:val="00395F2B"/>
    <w:rsid w:val="00396081"/>
    <w:rsid w:val="00396158"/>
    <w:rsid w:val="003961DD"/>
    <w:rsid w:val="003962E2"/>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BDC"/>
    <w:rsid w:val="00396C29"/>
    <w:rsid w:val="00396CDF"/>
    <w:rsid w:val="00396CFD"/>
    <w:rsid w:val="00396D18"/>
    <w:rsid w:val="00396EC0"/>
    <w:rsid w:val="00396ECA"/>
    <w:rsid w:val="00396F4E"/>
    <w:rsid w:val="00396F4F"/>
    <w:rsid w:val="00397030"/>
    <w:rsid w:val="00397094"/>
    <w:rsid w:val="003970DC"/>
    <w:rsid w:val="00397270"/>
    <w:rsid w:val="0039731A"/>
    <w:rsid w:val="00397393"/>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763"/>
    <w:rsid w:val="003A0832"/>
    <w:rsid w:val="003A0836"/>
    <w:rsid w:val="003A089E"/>
    <w:rsid w:val="003A08E4"/>
    <w:rsid w:val="003A0967"/>
    <w:rsid w:val="003A0B2D"/>
    <w:rsid w:val="003A0C1F"/>
    <w:rsid w:val="003A0C4F"/>
    <w:rsid w:val="003A0CF0"/>
    <w:rsid w:val="003A0E8E"/>
    <w:rsid w:val="003A0EB8"/>
    <w:rsid w:val="003A0EC1"/>
    <w:rsid w:val="003A0FFF"/>
    <w:rsid w:val="003A1150"/>
    <w:rsid w:val="003A11A7"/>
    <w:rsid w:val="003A137B"/>
    <w:rsid w:val="003A13D1"/>
    <w:rsid w:val="003A14C1"/>
    <w:rsid w:val="003A14C9"/>
    <w:rsid w:val="003A14EC"/>
    <w:rsid w:val="003A1504"/>
    <w:rsid w:val="003A153E"/>
    <w:rsid w:val="003A154C"/>
    <w:rsid w:val="003A155D"/>
    <w:rsid w:val="003A1584"/>
    <w:rsid w:val="003A15BA"/>
    <w:rsid w:val="003A15D2"/>
    <w:rsid w:val="003A16F5"/>
    <w:rsid w:val="003A17E3"/>
    <w:rsid w:val="003A1814"/>
    <w:rsid w:val="003A18AF"/>
    <w:rsid w:val="003A18FB"/>
    <w:rsid w:val="003A1B57"/>
    <w:rsid w:val="003A1BBF"/>
    <w:rsid w:val="003A1CF3"/>
    <w:rsid w:val="003A1D2F"/>
    <w:rsid w:val="003A1D41"/>
    <w:rsid w:val="003A1D9C"/>
    <w:rsid w:val="003A1F51"/>
    <w:rsid w:val="003A1F82"/>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85F"/>
    <w:rsid w:val="003A2A3F"/>
    <w:rsid w:val="003A2A48"/>
    <w:rsid w:val="003A2A7E"/>
    <w:rsid w:val="003A2A99"/>
    <w:rsid w:val="003A2B53"/>
    <w:rsid w:val="003A2BCD"/>
    <w:rsid w:val="003A2BD1"/>
    <w:rsid w:val="003A2C44"/>
    <w:rsid w:val="003A2C6E"/>
    <w:rsid w:val="003A2D02"/>
    <w:rsid w:val="003A2E8E"/>
    <w:rsid w:val="003A2E8F"/>
    <w:rsid w:val="003A2EF9"/>
    <w:rsid w:val="003A309E"/>
    <w:rsid w:val="003A3180"/>
    <w:rsid w:val="003A3234"/>
    <w:rsid w:val="003A3326"/>
    <w:rsid w:val="003A33C5"/>
    <w:rsid w:val="003A3477"/>
    <w:rsid w:val="003A3546"/>
    <w:rsid w:val="003A355F"/>
    <w:rsid w:val="003A35A6"/>
    <w:rsid w:val="003A35F4"/>
    <w:rsid w:val="003A3604"/>
    <w:rsid w:val="003A3691"/>
    <w:rsid w:val="003A36B0"/>
    <w:rsid w:val="003A372E"/>
    <w:rsid w:val="003A37B5"/>
    <w:rsid w:val="003A3997"/>
    <w:rsid w:val="003A3B14"/>
    <w:rsid w:val="003A3D63"/>
    <w:rsid w:val="003A3E67"/>
    <w:rsid w:val="003A3EE8"/>
    <w:rsid w:val="003A3F4F"/>
    <w:rsid w:val="003A3F99"/>
    <w:rsid w:val="003A3FFA"/>
    <w:rsid w:val="003A407F"/>
    <w:rsid w:val="003A4091"/>
    <w:rsid w:val="003A4172"/>
    <w:rsid w:val="003A417D"/>
    <w:rsid w:val="003A4180"/>
    <w:rsid w:val="003A4194"/>
    <w:rsid w:val="003A4405"/>
    <w:rsid w:val="003A4485"/>
    <w:rsid w:val="003A44BF"/>
    <w:rsid w:val="003A4534"/>
    <w:rsid w:val="003A45C2"/>
    <w:rsid w:val="003A4609"/>
    <w:rsid w:val="003A4926"/>
    <w:rsid w:val="003A4943"/>
    <w:rsid w:val="003A49D3"/>
    <w:rsid w:val="003A4A9C"/>
    <w:rsid w:val="003A4AE1"/>
    <w:rsid w:val="003A4B12"/>
    <w:rsid w:val="003A4B58"/>
    <w:rsid w:val="003A4B8E"/>
    <w:rsid w:val="003A4BB2"/>
    <w:rsid w:val="003A4C56"/>
    <w:rsid w:val="003A4D9B"/>
    <w:rsid w:val="003A4DA3"/>
    <w:rsid w:val="003A4E17"/>
    <w:rsid w:val="003A4FAB"/>
    <w:rsid w:val="003A4FB1"/>
    <w:rsid w:val="003A5145"/>
    <w:rsid w:val="003A52AD"/>
    <w:rsid w:val="003A54A2"/>
    <w:rsid w:val="003A5683"/>
    <w:rsid w:val="003A5710"/>
    <w:rsid w:val="003A5790"/>
    <w:rsid w:val="003A58BD"/>
    <w:rsid w:val="003A597B"/>
    <w:rsid w:val="003A5981"/>
    <w:rsid w:val="003A59C6"/>
    <w:rsid w:val="003A5A1A"/>
    <w:rsid w:val="003A5A6D"/>
    <w:rsid w:val="003A5B08"/>
    <w:rsid w:val="003A5B92"/>
    <w:rsid w:val="003A5E68"/>
    <w:rsid w:val="003A5EF7"/>
    <w:rsid w:val="003A5F41"/>
    <w:rsid w:val="003A5F47"/>
    <w:rsid w:val="003A5FA8"/>
    <w:rsid w:val="003A6099"/>
    <w:rsid w:val="003A6106"/>
    <w:rsid w:val="003A6163"/>
    <w:rsid w:val="003A6182"/>
    <w:rsid w:val="003A61B1"/>
    <w:rsid w:val="003A61BA"/>
    <w:rsid w:val="003A6223"/>
    <w:rsid w:val="003A6329"/>
    <w:rsid w:val="003A6408"/>
    <w:rsid w:val="003A6427"/>
    <w:rsid w:val="003A645B"/>
    <w:rsid w:val="003A64E5"/>
    <w:rsid w:val="003A64FA"/>
    <w:rsid w:val="003A65BC"/>
    <w:rsid w:val="003A6609"/>
    <w:rsid w:val="003A663A"/>
    <w:rsid w:val="003A6736"/>
    <w:rsid w:val="003A67EE"/>
    <w:rsid w:val="003A687C"/>
    <w:rsid w:val="003A6957"/>
    <w:rsid w:val="003A6963"/>
    <w:rsid w:val="003A699A"/>
    <w:rsid w:val="003A6B23"/>
    <w:rsid w:val="003A6E1B"/>
    <w:rsid w:val="003A6E57"/>
    <w:rsid w:val="003A6ECF"/>
    <w:rsid w:val="003A70E4"/>
    <w:rsid w:val="003A71AF"/>
    <w:rsid w:val="003A7282"/>
    <w:rsid w:val="003A7295"/>
    <w:rsid w:val="003A733E"/>
    <w:rsid w:val="003A735A"/>
    <w:rsid w:val="003A735D"/>
    <w:rsid w:val="003A7566"/>
    <w:rsid w:val="003A756A"/>
    <w:rsid w:val="003A75F0"/>
    <w:rsid w:val="003A76B6"/>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CC"/>
    <w:rsid w:val="003B055B"/>
    <w:rsid w:val="003B0579"/>
    <w:rsid w:val="003B068A"/>
    <w:rsid w:val="003B06DF"/>
    <w:rsid w:val="003B06F9"/>
    <w:rsid w:val="003B071A"/>
    <w:rsid w:val="003B071B"/>
    <w:rsid w:val="003B0722"/>
    <w:rsid w:val="003B072D"/>
    <w:rsid w:val="003B0756"/>
    <w:rsid w:val="003B0797"/>
    <w:rsid w:val="003B09B4"/>
    <w:rsid w:val="003B09CA"/>
    <w:rsid w:val="003B09F9"/>
    <w:rsid w:val="003B0A48"/>
    <w:rsid w:val="003B0A63"/>
    <w:rsid w:val="003B0A68"/>
    <w:rsid w:val="003B0B15"/>
    <w:rsid w:val="003B0B1F"/>
    <w:rsid w:val="003B0BAC"/>
    <w:rsid w:val="003B0CA8"/>
    <w:rsid w:val="003B0D0C"/>
    <w:rsid w:val="003B0DAE"/>
    <w:rsid w:val="003B0F09"/>
    <w:rsid w:val="003B1015"/>
    <w:rsid w:val="003B105E"/>
    <w:rsid w:val="003B117E"/>
    <w:rsid w:val="003B1200"/>
    <w:rsid w:val="003B120B"/>
    <w:rsid w:val="003B12B4"/>
    <w:rsid w:val="003B12C4"/>
    <w:rsid w:val="003B12CC"/>
    <w:rsid w:val="003B156A"/>
    <w:rsid w:val="003B1597"/>
    <w:rsid w:val="003B15D8"/>
    <w:rsid w:val="003B1655"/>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74"/>
    <w:rsid w:val="003B26E4"/>
    <w:rsid w:val="003B27C6"/>
    <w:rsid w:val="003B2883"/>
    <w:rsid w:val="003B2893"/>
    <w:rsid w:val="003B2A19"/>
    <w:rsid w:val="003B2A74"/>
    <w:rsid w:val="003B2BFB"/>
    <w:rsid w:val="003B2C27"/>
    <w:rsid w:val="003B2C4A"/>
    <w:rsid w:val="003B2DBA"/>
    <w:rsid w:val="003B2E91"/>
    <w:rsid w:val="003B2F5A"/>
    <w:rsid w:val="003B2F99"/>
    <w:rsid w:val="003B2FA3"/>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60"/>
    <w:rsid w:val="003B3B7E"/>
    <w:rsid w:val="003B3C46"/>
    <w:rsid w:val="003B3CB3"/>
    <w:rsid w:val="003B3CE9"/>
    <w:rsid w:val="003B3D99"/>
    <w:rsid w:val="003B3E2C"/>
    <w:rsid w:val="003B3F72"/>
    <w:rsid w:val="003B3F8C"/>
    <w:rsid w:val="003B401A"/>
    <w:rsid w:val="003B408E"/>
    <w:rsid w:val="003B40A5"/>
    <w:rsid w:val="003B416E"/>
    <w:rsid w:val="003B4209"/>
    <w:rsid w:val="003B430F"/>
    <w:rsid w:val="003B4330"/>
    <w:rsid w:val="003B44D8"/>
    <w:rsid w:val="003B45F0"/>
    <w:rsid w:val="003B46AA"/>
    <w:rsid w:val="003B47B4"/>
    <w:rsid w:val="003B4859"/>
    <w:rsid w:val="003B4876"/>
    <w:rsid w:val="003B48B3"/>
    <w:rsid w:val="003B4921"/>
    <w:rsid w:val="003B492C"/>
    <w:rsid w:val="003B495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5EB"/>
    <w:rsid w:val="003B5607"/>
    <w:rsid w:val="003B5739"/>
    <w:rsid w:val="003B5779"/>
    <w:rsid w:val="003B596F"/>
    <w:rsid w:val="003B59F5"/>
    <w:rsid w:val="003B5B45"/>
    <w:rsid w:val="003B5BEA"/>
    <w:rsid w:val="003B5C8D"/>
    <w:rsid w:val="003B5D70"/>
    <w:rsid w:val="003B5D89"/>
    <w:rsid w:val="003B5E21"/>
    <w:rsid w:val="003B5E97"/>
    <w:rsid w:val="003B5E9D"/>
    <w:rsid w:val="003B5EBF"/>
    <w:rsid w:val="003B5F3A"/>
    <w:rsid w:val="003B5F64"/>
    <w:rsid w:val="003B5FAC"/>
    <w:rsid w:val="003B5FDD"/>
    <w:rsid w:val="003B6052"/>
    <w:rsid w:val="003B60E3"/>
    <w:rsid w:val="003B61AA"/>
    <w:rsid w:val="003B61BE"/>
    <w:rsid w:val="003B61BF"/>
    <w:rsid w:val="003B620A"/>
    <w:rsid w:val="003B624C"/>
    <w:rsid w:val="003B626C"/>
    <w:rsid w:val="003B629E"/>
    <w:rsid w:val="003B63CC"/>
    <w:rsid w:val="003B63DD"/>
    <w:rsid w:val="003B6401"/>
    <w:rsid w:val="003B6420"/>
    <w:rsid w:val="003B6551"/>
    <w:rsid w:val="003B6590"/>
    <w:rsid w:val="003B665E"/>
    <w:rsid w:val="003B668F"/>
    <w:rsid w:val="003B66B9"/>
    <w:rsid w:val="003B66CF"/>
    <w:rsid w:val="003B66E1"/>
    <w:rsid w:val="003B6740"/>
    <w:rsid w:val="003B677F"/>
    <w:rsid w:val="003B68CC"/>
    <w:rsid w:val="003B6900"/>
    <w:rsid w:val="003B6902"/>
    <w:rsid w:val="003B6942"/>
    <w:rsid w:val="003B6B36"/>
    <w:rsid w:val="003B6BE4"/>
    <w:rsid w:val="003B6CAA"/>
    <w:rsid w:val="003B6CB8"/>
    <w:rsid w:val="003B6D6B"/>
    <w:rsid w:val="003B6DCA"/>
    <w:rsid w:val="003B6EF3"/>
    <w:rsid w:val="003B705E"/>
    <w:rsid w:val="003B708A"/>
    <w:rsid w:val="003B7097"/>
    <w:rsid w:val="003B7113"/>
    <w:rsid w:val="003B7166"/>
    <w:rsid w:val="003B71BA"/>
    <w:rsid w:val="003B7203"/>
    <w:rsid w:val="003B7317"/>
    <w:rsid w:val="003B733E"/>
    <w:rsid w:val="003B7346"/>
    <w:rsid w:val="003B73C8"/>
    <w:rsid w:val="003B750B"/>
    <w:rsid w:val="003B753E"/>
    <w:rsid w:val="003B760D"/>
    <w:rsid w:val="003B763D"/>
    <w:rsid w:val="003B76EB"/>
    <w:rsid w:val="003B7750"/>
    <w:rsid w:val="003B7789"/>
    <w:rsid w:val="003B77C2"/>
    <w:rsid w:val="003B77F8"/>
    <w:rsid w:val="003B7819"/>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1AF"/>
    <w:rsid w:val="003C024E"/>
    <w:rsid w:val="003C025C"/>
    <w:rsid w:val="003C0283"/>
    <w:rsid w:val="003C032D"/>
    <w:rsid w:val="003C03EE"/>
    <w:rsid w:val="003C0486"/>
    <w:rsid w:val="003C059C"/>
    <w:rsid w:val="003C060B"/>
    <w:rsid w:val="003C063C"/>
    <w:rsid w:val="003C0672"/>
    <w:rsid w:val="003C06C5"/>
    <w:rsid w:val="003C072F"/>
    <w:rsid w:val="003C0806"/>
    <w:rsid w:val="003C09BD"/>
    <w:rsid w:val="003C0A7E"/>
    <w:rsid w:val="003C0B55"/>
    <w:rsid w:val="003C0BC2"/>
    <w:rsid w:val="003C0CBD"/>
    <w:rsid w:val="003C0D85"/>
    <w:rsid w:val="003C0E00"/>
    <w:rsid w:val="003C0E12"/>
    <w:rsid w:val="003C0E7B"/>
    <w:rsid w:val="003C0EB3"/>
    <w:rsid w:val="003C0F21"/>
    <w:rsid w:val="003C0F8F"/>
    <w:rsid w:val="003C0FBC"/>
    <w:rsid w:val="003C105F"/>
    <w:rsid w:val="003C1115"/>
    <w:rsid w:val="003C125D"/>
    <w:rsid w:val="003C1309"/>
    <w:rsid w:val="003C1622"/>
    <w:rsid w:val="003C16C3"/>
    <w:rsid w:val="003C1702"/>
    <w:rsid w:val="003C1785"/>
    <w:rsid w:val="003C1836"/>
    <w:rsid w:val="003C19C9"/>
    <w:rsid w:val="003C1A83"/>
    <w:rsid w:val="003C1B0F"/>
    <w:rsid w:val="003C1B9E"/>
    <w:rsid w:val="003C1BFF"/>
    <w:rsid w:val="003C1C1C"/>
    <w:rsid w:val="003C1CD5"/>
    <w:rsid w:val="003C1CD9"/>
    <w:rsid w:val="003C1CF6"/>
    <w:rsid w:val="003C1D3D"/>
    <w:rsid w:val="003C1D3E"/>
    <w:rsid w:val="003C1D73"/>
    <w:rsid w:val="003C1E3C"/>
    <w:rsid w:val="003C1E61"/>
    <w:rsid w:val="003C1E9B"/>
    <w:rsid w:val="003C1EDE"/>
    <w:rsid w:val="003C1FA5"/>
    <w:rsid w:val="003C202E"/>
    <w:rsid w:val="003C2048"/>
    <w:rsid w:val="003C2220"/>
    <w:rsid w:val="003C2230"/>
    <w:rsid w:val="003C227E"/>
    <w:rsid w:val="003C251A"/>
    <w:rsid w:val="003C254E"/>
    <w:rsid w:val="003C2635"/>
    <w:rsid w:val="003C263E"/>
    <w:rsid w:val="003C2683"/>
    <w:rsid w:val="003C275B"/>
    <w:rsid w:val="003C28FB"/>
    <w:rsid w:val="003C293F"/>
    <w:rsid w:val="003C2966"/>
    <w:rsid w:val="003C2971"/>
    <w:rsid w:val="003C2A2B"/>
    <w:rsid w:val="003C2A75"/>
    <w:rsid w:val="003C2A88"/>
    <w:rsid w:val="003C2B53"/>
    <w:rsid w:val="003C2BAA"/>
    <w:rsid w:val="003C2BD0"/>
    <w:rsid w:val="003C2CE9"/>
    <w:rsid w:val="003C2D77"/>
    <w:rsid w:val="003C2E0F"/>
    <w:rsid w:val="003C2EAB"/>
    <w:rsid w:val="003C2EDE"/>
    <w:rsid w:val="003C2F93"/>
    <w:rsid w:val="003C3001"/>
    <w:rsid w:val="003C308B"/>
    <w:rsid w:val="003C31E6"/>
    <w:rsid w:val="003C3478"/>
    <w:rsid w:val="003C3483"/>
    <w:rsid w:val="003C3498"/>
    <w:rsid w:val="003C3765"/>
    <w:rsid w:val="003C3798"/>
    <w:rsid w:val="003C37A3"/>
    <w:rsid w:val="003C38B1"/>
    <w:rsid w:val="003C38B7"/>
    <w:rsid w:val="003C38C1"/>
    <w:rsid w:val="003C391E"/>
    <w:rsid w:val="003C3934"/>
    <w:rsid w:val="003C397D"/>
    <w:rsid w:val="003C3B92"/>
    <w:rsid w:val="003C3CBA"/>
    <w:rsid w:val="003C3CEF"/>
    <w:rsid w:val="003C3D11"/>
    <w:rsid w:val="003C3D48"/>
    <w:rsid w:val="003C3D82"/>
    <w:rsid w:val="003C3F3A"/>
    <w:rsid w:val="003C3F90"/>
    <w:rsid w:val="003C4012"/>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756"/>
    <w:rsid w:val="003C48B8"/>
    <w:rsid w:val="003C48C3"/>
    <w:rsid w:val="003C4931"/>
    <w:rsid w:val="003C4968"/>
    <w:rsid w:val="003C4A18"/>
    <w:rsid w:val="003C4A81"/>
    <w:rsid w:val="003C4A9A"/>
    <w:rsid w:val="003C4B44"/>
    <w:rsid w:val="003C4B7A"/>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5B0"/>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388"/>
    <w:rsid w:val="003C75B0"/>
    <w:rsid w:val="003C7659"/>
    <w:rsid w:val="003C77E5"/>
    <w:rsid w:val="003C788C"/>
    <w:rsid w:val="003C79E7"/>
    <w:rsid w:val="003C79EF"/>
    <w:rsid w:val="003C79FC"/>
    <w:rsid w:val="003C7A36"/>
    <w:rsid w:val="003C7A64"/>
    <w:rsid w:val="003C7B04"/>
    <w:rsid w:val="003C7B6A"/>
    <w:rsid w:val="003C7BE5"/>
    <w:rsid w:val="003C7CB2"/>
    <w:rsid w:val="003C7CF0"/>
    <w:rsid w:val="003C7DE6"/>
    <w:rsid w:val="003C7EBE"/>
    <w:rsid w:val="003C7EC1"/>
    <w:rsid w:val="003D005C"/>
    <w:rsid w:val="003D0170"/>
    <w:rsid w:val="003D01FE"/>
    <w:rsid w:val="003D02A0"/>
    <w:rsid w:val="003D030E"/>
    <w:rsid w:val="003D0321"/>
    <w:rsid w:val="003D0569"/>
    <w:rsid w:val="003D060A"/>
    <w:rsid w:val="003D06BD"/>
    <w:rsid w:val="003D07CB"/>
    <w:rsid w:val="003D08C6"/>
    <w:rsid w:val="003D0958"/>
    <w:rsid w:val="003D0966"/>
    <w:rsid w:val="003D09C8"/>
    <w:rsid w:val="003D0C12"/>
    <w:rsid w:val="003D0CBB"/>
    <w:rsid w:val="003D0D95"/>
    <w:rsid w:val="003D0DF5"/>
    <w:rsid w:val="003D0E7E"/>
    <w:rsid w:val="003D0E93"/>
    <w:rsid w:val="003D1043"/>
    <w:rsid w:val="003D1115"/>
    <w:rsid w:val="003D1155"/>
    <w:rsid w:val="003D11DA"/>
    <w:rsid w:val="003D11F4"/>
    <w:rsid w:val="003D128E"/>
    <w:rsid w:val="003D1293"/>
    <w:rsid w:val="003D1359"/>
    <w:rsid w:val="003D137F"/>
    <w:rsid w:val="003D1391"/>
    <w:rsid w:val="003D13B9"/>
    <w:rsid w:val="003D140A"/>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2A"/>
    <w:rsid w:val="003D1B46"/>
    <w:rsid w:val="003D1B6C"/>
    <w:rsid w:val="003D1C8D"/>
    <w:rsid w:val="003D1D21"/>
    <w:rsid w:val="003D1D74"/>
    <w:rsid w:val="003D1DEC"/>
    <w:rsid w:val="003D1FD7"/>
    <w:rsid w:val="003D1FE1"/>
    <w:rsid w:val="003D20C1"/>
    <w:rsid w:val="003D21BD"/>
    <w:rsid w:val="003D21E6"/>
    <w:rsid w:val="003D2210"/>
    <w:rsid w:val="003D22F5"/>
    <w:rsid w:val="003D249A"/>
    <w:rsid w:val="003D24BA"/>
    <w:rsid w:val="003D24CA"/>
    <w:rsid w:val="003D25D6"/>
    <w:rsid w:val="003D260D"/>
    <w:rsid w:val="003D2612"/>
    <w:rsid w:val="003D267C"/>
    <w:rsid w:val="003D2694"/>
    <w:rsid w:val="003D26DB"/>
    <w:rsid w:val="003D2720"/>
    <w:rsid w:val="003D28ED"/>
    <w:rsid w:val="003D2915"/>
    <w:rsid w:val="003D29BC"/>
    <w:rsid w:val="003D29DF"/>
    <w:rsid w:val="003D29F1"/>
    <w:rsid w:val="003D2A6C"/>
    <w:rsid w:val="003D2BED"/>
    <w:rsid w:val="003D2C99"/>
    <w:rsid w:val="003D2C9E"/>
    <w:rsid w:val="003D2E04"/>
    <w:rsid w:val="003D2E95"/>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FAB"/>
    <w:rsid w:val="003D3FB7"/>
    <w:rsid w:val="003D3FE7"/>
    <w:rsid w:val="003D401C"/>
    <w:rsid w:val="003D4272"/>
    <w:rsid w:val="003D43C3"/>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52"/>
    <w:rsid w:val="003D4BB3"/>
    <w:rsid w:val="003D4BC9"/>
    <w:rsid w:val="003D4BFC"/>
    <w:rsid w:val="003D4D16"/>
    <w:rsid w:val="003D4F50"/>
    <w:rsid w:val="003D4F59"/>
    <w:rsid w:val="003D501B"/>
    <w:rsid w:val="003D501E"/>
    <w:rsid w:val="003D507D"/>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5F88"/>
    <w:rsid w:val="003D5FB4"/>
    <w:rsid w:val="003D601D"/>
    <w:rsid w:val="003D6072"/>
    <w:rsid w:val="003D60A3"/>
    <w:rsid w:val="003D60DC"/>
    <w:rsid w:val="003D6165"/>
    <w:rsid w:val="003D618B"/>
    <w:rsid w:val="003D61B2"/>
    <w:rsid w:val="003D61B9"/>
    <w:rsid w:val="003D6232"/>
    <w:rsid w:val="003D62A7"/>
    <w:rsid w:val="003D63AF"/>
    <w:rsid w:val="003D6607"/>
    <w:rsid w:val="003D667A"/>
    <w:rsid w:val="003D668F"/>
    <w:rsid w:val="003D6700"/>
    <w:rsid w:val="003D6959"/>
    <w:rsid w:val="003D699C"/>
    <w:rsid w:val="003D699E"/>
    <w:rsid w:val="003D6A60"/>
    <w:rsid w:val="003D6AD6"/>
    <w:rsid w:val="003D6AD8"/>
    <w:rsid w:val="003D6B01"/>
    <w:rsid w:val="003D6B12"/>
    <w:rsid w:val="003D6BA4"/>
    <w:rsid w:val="003D6C96"/>
    <w:rsid w:val="003D6CAC"/>
    <w:rsid w:val="003D6D9F"/>
    <w:rsid w:val="003D6ED0"/>
    <w:rsid w:val="003D6F47"/>
    <w:rsid w:val="003D6F87"/>
    <w:rsid w:val="003D6FCB"/>
    <w:rsid w:val="003D7095"/>
    <w:rsid w:val="003D72E1"/>
    <w:rsid w:val="003D72ED"/>
    <w:rsid w:val="003D7480"/>
    <w:rsid w:val="003D7540"/>
    <w:rsid w:val="003D7693"/>
    <w:rsid w:val="003D76F4"/>
    <w:rsid w:val="003D7961"/>
    <w:rsid w:val="003D79AD"/>
    <w:rsid w:val="003D7A56"/>
    <w:rsid w:val="003D7A6C"/>
    <w:rsid w:val="003D7AD2"/>
    <w:rsid w:val="003D7B13"/>
    <w:rsid w:val="003D7B49"/>
    <w:rsid w:val="003D7CA6"/>
    <w:rsid w:val="003D7CBA"/>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8A4"/>
    <w:rsid w:val="003E0918"/>
    <w:rsid w:val="003E0933"/>
    <w:rsid w:val="003E0944"/>
    <w:rsid w:val="003E09CC"/>
    <w:rsid w:val="003E0A48"/>
    <w:rsid w:val="003E0A6E"/>
    <w:rsid w:val="003E0BCA"/>
    <w:rsid w:val="003E0BD8"/>
    <w:rsid w:val="003E0C88"/>
    <w:rsid w:val="003E0D94"/>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504"/>
    <w:rsid w:val="003E1539"/>
    <w:rsid w:val="003E155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6D"/>
    <w:rsid w:val="003E23D8"/>
    <w:rsid w:val="003E2439"/>
    <w:rsid w:val="003E251F"/>
    <w:rsid w:val="003E2545"/>
    <w:rsid w:val="003E2566"/>
    <w:rsid w:val="003E2621"/>
    <w:rsid w:val="003E268A"/>
    <w:rsid w:val="003E26A6"/>
    <w:rsid w:val="003E2730"/>
    <w:rsid w:val="003E275F"/>
    <w:rsid w:val="003E27F5"/>
    <w:rsid w:val="003E2882"/>
    <w:rsid w:val="003E29D9"/>
    <w:rsid w:val="003E2AC2"/>
    <w:rsid w:val="003E2AF4"/>
    <w:rsid w:val="003E2BB2"/>
    <w:rsid w:val="003E2CC4"/>
    <w:rsid w:val="003E2D13"/>
    <w:rsid w:val="003E2DB3"/>
    <w:rsid w:val="003E2E64"/>
    <w:rsid w:val="003E2F2E"/>
    <w:rsid w:val="003E2F45"/>
    <w:rsid w:val="003E2F78"/>
    <w:rsid w:val="003E2FEB"/>
    <w:rsid w:val="003E3042"/>
    <w:rsid w:val="003E3045"/>
    <w:rsid w:val="003E311C"/>
    <w:rsid w:val="003E3125"/>
    <w:rsid w:val="003E314E"/>
    <w:rsid w:val="003E3254"/>
    <w:rsid w:val="003E32BE"/>
    <w:rsid w:val="003E367A"/>
    <w:rsid w:val="003E368C"/>
    <w:rsid w:val="003E383A"/>
    <w:rsid w:val="003E38BA"/>
    <w:rsid w:val="003E3909"/>
    <w:rsid w:val="003E391A"/>
    <w:rsid w:val="003E3988"/>
    <w:rsid w:val="003E39FE"/>
    <w:rsid w:val="003E3A89"/>
    <w:rsid w:val="003E3BF1"/>
    <w:rsid w:val="003E3C2B"/>
    <w:rsid w:val="003E3DF0"/>
    <w:rsid w:val="003E3E48"/>
    <w:rsid w:val="003E3F9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ADE"/>
    <w:rsid w:val="003E4B27"/>
    <w:rsid w:val="003E4C36"/>
    <w:rsid w:val="003E4C49"/>
    <w:rsid w:val="003E4CAA"/>
    <w:rsid w:val="003E4CE8"/>
    <w:rsid w:val="003E4E39"/>
    <w:rsid w:val="003E4E71"/>
    <w:rsid w:val="003E4E90"/>
    <w:rsid w:val="003E4ECE"/>
    <w:rsid w:val="003E4F38"/>
    <w:rsid w:val="003E4F3C"/>
    <w:rsid w:val="003E515E"/>
    <w:rsid w:val="003E51FF"/>
    <w:rsid w:val="003E530D"/>
    <w:rsid w:val="003E537E"/>
    <w:rsid w:val="003E54AC"/>
    <w:rsid w:val="003E5553"/>
    <w:rsid w:val="003E5596"/>
    <w:rsid w:val="003E55A7"/>
    <w:rsid w:val="003E5751"/>
    <w:rsid w:val="003E5848"/>
    <w:rsid w:val="003E597C"/>
    <w:rsid w:val="003E5999"/>
    <w:rsid w:val="003E59C4"/>
    <w:rsid w:val="003E59F9"/>
    <w:rsid w:val="003E5A01"/>
    <w:rsid w:val="003E5A75"/>
    <w:rsid w:val="003E5C61"/>
    <w:rsid w:val="003E5DD7"/>
    <w:rsid w:val="003E5E7B"/>
    <w:rsid w:val="003E5E83"/>
    <w:rsid w:val="003E5F1D"/>
    <w:rsid w:val="003E5F4A"/>
    <w:rsid w:val="003E5FFB"/>
    <w:rsid w:val="003E6020"/>
    <w:rsid w:val="003E6036"/>
    <w:rsid w:val="003E605C"/>
    <w:rsid w:val="003E606D"/>
    <w:rsid w:val="003E6126"/>
    <w:rsid w:val="003E61C7"/>
    <w:rsid w:val="003E62D9"/>
    <w:rsid w:val="003E62EE"/>
    <w:rsid w:val="003E63C6"/>
    <w:rsid w:val="003E6434"/>
    <w:rsid w:val="003E65E0"/>
    <w:rsid w:val="003E669E"/>
    <w:rsid w:val="003E6726"/>
    <w:rsid w:val="003E681A"/>
    <w:rsid w:val="003E685D"/>
    <w:rsid w:val="003E69B8"/>
    <w:rsid w:val="003E6A0D"/>
    <w:rsid w:val="003E6E69"/>
    <w:rsid w:val="003E6EE4"/>
    <w:rsid w:val="003E6F6C"/>
    <w:rsid w:val="003E6F6E"/>
    <w:rsid w:val="003E6FBA"/>
    <w:rsid w:val="003E7036"/>
    <w:rsid w:val="003E70EA"/>
    <w:rsid w:val="003E70FD"/>
    <w:rsid w:val="003E715A"/>
    <w:rsid w:val="003E72B9"/>
    <w:rsid w:val="003E72CB"/>
    <w:rsid w:val="003E748B"/>
    <w:rsid w:val="003E7492"/>
    <w:rsid w:val="003E7541"/>
    <w:rsid w:val="003E75CC"/>
    <w:rsid w:val="003E75DF"/>
    <w:rsid w:val="003E76B9"/>
    <w:rsid w:val="003E76CB"/>
    <w:rsid w:val="003E76E6"/>
    <w:rsid w:val="003E7701"/>
    <w:rsid w:val="003E7795"/>
    <w:rsid w:val="003E783C"/>
    <w:rsid w:val="003E794C"/>
    <w:rsid w:val="003E799E"/>
    <w:rsid w:val="003E79FA"/>
    <w:rsid w:val="003E7B5B"/>
    <w:rsid w:val="003E7BE3"/>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791"/>
    <w:rsid w:val="003F083B"/>
    <w:rsid w:val="003F093C"/>
    <w:rsid w:val="003F0ABA"/>
    <w:rsid w:val="003F0B0C"/>
    <w:rsid w:val="003F0B32"/>
    <w:rsid w:val="003F0B92"/>
    <w:rsid w:val="003F0C52"/>
    <w:rsid w:val="003F0D69"/>
    <w:rsid w:val="003F0D82"/>
    <w:rsid w:val="003F0E07"/>
    <w:rsid w:val="003F0E34"/>
    <w:rsid w:val="003F0E37"/>
    <w:rsid w:val="003F0F69"/>
    <w:rsid w:val="003F0F8C"/>
    <w:rsid w:val="003F1012"/>
    <w:rsid w:val="003F1064"/>
    <w:rsid w:val="003F1149"/>
    <w:rsid w:val="003F126D"/>
    <w:rsid w:val="003F126E"/>
    <w:rsid w:val="003F133C"/>
    <w:rsid w:val="003F1438"/>
    <w:rsid w:val="003F15BA"/>
    <w:rsid w:val="003F15F0"/>
    <w:rsid w:val="003F1639"/>
    <w:rsid w:val="003F1697"/>
    <w:rsid w:val="003F174D"/>
    <w:rsid w:val="003F1812"/>
    <w:rsid w:val="003F18B7"/>
    <w:rsid w:val="003F18F4"/>
    <w:rsid w:val="003F1920"/>
    <w:rsid w:val="003F196A"/>
    <w:rsid w:val="003F197C"/>
    <w:rsid w:val="003F19CB"/>
    <w:rsid w:val="003F19E5"/>
    <w:rsid w:val="003F1A55"/>
    <w:rsid w:val="003F1D82"/>
    <w:rsid w:val="003F1EEC"/>
    <w:rsid w:val="003F1F3C"/>
    <w:rsid w:val="003F1F96"/>
    <w:rsid w:val="003F2041"/>
    <w:rsid w:val="003F221B"/>
    <w:rsid w:val="003F2244"/>
    <w:rsid w:val="003F2542"/>
    <w:rsid w:val="003F25C9"/>
    <w:rsid w:val="003F25D4"/>
    <w:rsid w:val="003F25EE"/>
    <w:rsid w:val="003F26A1"/>
    <w:rsid w:val="003F26BA"/>
    <w:rsid w:val="003F294F"/>
    <w:rsid w:val="003F2990"/>
    <w:rsid w:val="003F2ABE"/>
    <w:rsid w:val="003F2ADC"/>
    <w:rsid w:val="003F2B4B"/>
    <w:rsid w:val="003F2B63"/>
    <w:rsid w:val="003F2D3A"/>
    <w:rsid w:val="003F2DF6"/>
    <w:rsid w:val="003F2E47"/>
    <w:rsid w:val="003F2F2B"/>
    <w:rsid w:val="003F2F35"/>
    <w:rsid w:val="003F2F93"/>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9CB"/>
    <w:rsid w:val="003F39EF"/>
    <w:rsid w:val="003F3A7E"/>
    <w:rsid w:val="003F3B63"/>
    <w:rsid w:val="003F3BFB"/>
    <w:rsid w:val="003F3C0E"/>
    <w:rsid w:val="003F3C55"/>
    <w:rsid w:val="003F3D2E"/>
    <w:rsid w:val="003F3FEE"/>
    <w:rsid w:val="003F4044"/>
    <w:rsid w:val="003F40CB"/>
    <w:rsid w:val="003F433B"/>
    <w:rsid w:val="003F450B"/>
    <w:rsid w:val="003F45A4"/>
    <w:rsid w:val="003F45FC"/>
    <w:rsid w:val="003F46A4"/>
    <w:rsid w:val="003F47BC"/>
    <w:rsid w:val="003F4869"/>
    <w:rsid w:val="003F4899"/>
    <w:rsid w:val="003F48F0"/>
    <w:rsid w:val="003F4B3B"/>
    <w:rsid w:val="003F4D47"/>
    <w:rsid w:val="003F4D5C"/>
    <w:rsid w:val="003F4D9D"/>
    <w:rsid w:val="003F4E44"/>
    <w:rsid w:val="003F4E9E"/>
    <w:rsid w:val="003F504B"/>
    <w:rsid w:val="003F5116"/>
    <w:rsid w:val="003F51BC"/>
    <w:rsid w:val="003F521E"/>
    <w:rsid w:val="003F52AD"/>
    <w:rsid w:val="003F532A"/>
    <w:rsid w:val="003F5434"/>
    <w:rsid w:val="003F54C8"/>
    <w:rsid w:val="003F558E"/>
    <w:rsid w:val="003F559A"/>
    <w:rsid w:val="003F57A7"/>
    <w:rsid w:val="003F597D"/>
    <w:rsid w:val="003F5C85"/>
    <w:rsid w:val="003F5D2A"/>
    <w:rsid w:val="003F5D7F"/>
    <w:rsid w:val="003F5DA1"/>
    <w:rsid w:val="003F5E34"/>
    <w:rsid w:val="003F5EF9"/>
    <w:rsid w:val="003F5FAF"/>
    <w:rsid w:val="003F6152"/>
    <w:rsid w:val="003F6212"/>
    <w:rsid w:val="003F6214"/>
    <w:rsid w:val="003F621C"/>
    <w:rsid w:val="003F630F"/>
    <w:rsid w:val="003F6317"/>
    <w:rsid w:val="003F638B"/>
    <w:rsid w:val="003F6536"/>
    <w:rsid w:val="003F6717"/>
    <w:rsid w:val="003F671F"/>
    <w:rsid w:val="003F67D2"/>
    <w:rsid w:val="003F681B"/>
    <w:rsid w:val="003F6966"/>
    <w:rsid w:val="003F699B"/>
    <w:rsid w:val="003F6BCC"/>
    <w:rsid w:val="003F6C92"/>
    <w:rsid w:val="003F6CD6"/>
    <w:rsid w:val="003F6CD8"/>
    <w:rsid w:val="003F6D0C"/>
    <w:rsid w:val="003F6DB5"/>
    <w:rsid w:val="003F6E14"/>
    <w:rsid w:val="003F6E97"/>
    <w:rsid w:val="003F6EB9"/>
    <w:rsid w:val="003F6EE8"/>
    <w:rsid w:val="003F6EFD"/>
    <w:rsid w:val="003F6F03"/>
    <w:rsid w:val="003F6F97"/>
    <w:rsid w:val="003F6FC9"/>
    <w:rsid w:val="003F70C8"/>
    <w:rsid w:val="003F70F8"/>
    <w:rsid w:val="003F7103"/>
    <w:rsid w:val="003F7124"/>
    <w:rsid w:val="003F7198"/>
    <w:rsid w:val="003F72CA"/>
    <w:rsid w:val="003F72F7"/>
    <w:rsid w:val="003F7362"/>
    <w:rsid w:val="003F74E5"/>
    <w:rsid w:val="003F7524"/>
    <w:rsid w:val="003F7598"/>
    <w:rsid w:val="003F7610"/>
    <w:rsid w:val="003F7742"/>
    <w:rsid w:val="003F774A"/>
    <w:rsid w:val="003F77A5"/>
    <w:rsid w:val="003F77A6"/>
    <w:rsid w:val="003F77CD"/>
    <w:rsid w:val="003F78EA"/>
    <w:rsid w:val="003F798A"/>
    <w:rsid w:val="003F7A2F"/>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07"/>
    <w:rsid w:val="00400C74"/>
    <w:rsid w:val="00400C78"/>
    <w:rsid w:val="00400D1B"/>
    <w:rsid w:val="00400D26"/>
    <w:rsid w:val="00400D39"/>
    <w:rsid w:val="00400D74"/>
    <w:rsid w:val="00400E1E"/>
    <w:rsid w:val="00400E40"/>
    <w:rsid w:val="00400F7E"/>
    <w:rsid w:val="00400FA8"/>
    <w:rsid w:val="00401098"/>
    <w:rsid w:val="004010AC"/>
    <w:rsid w:val="00401122"/>
    <w:rsid w:val="004011A8"/>
    <w:rsid w:val="004011CD"/>
    <w:rsid w:val="00401243"/>
    <w:rsid w:val="004013EC"/>
    <w:rsid w:val="0040152F"/>
    <w:rsid w:val="0040156C"/>
    <w:rsid w:val="0040163D"/>
    <w:rsid w:val="00401657"/>
    <w:rsid w:val="00401665"/>
    <w:rsid w:val="00401691"/>
    <w:rsid w:val="004016AB"/>
    <w:rsid w:val="004016B0"/>
    <w:rsid w:val="0040173E"/>
    <w:rsid w:val="00401829"/>
    <w:rsid w:val="00401850"/>
    <w:rsid w:val="004018F3"/>
    <w:rsid w:val="0040196A"/>
    <w:rsid w:val="00401A4F"/>
    <w:rsid w:val="00401A68"/>
    <w:rsid w:val="00401B46"/>
    <w:rsid w:val="00401C6A"/>
    <w:rsid w:val="00401D75"/>
    <w:rsid w:val="00401D77"/>
    <w:rsid w:val="00401DC0"/>
    <w:rsid w:val="00401E43"/>
    <w:rsid w:val="00401EAC"/>
    <w:rsid w:val="00401FC8"/>
    <w:rsid w:val="00402144"/>
    <w:rsid w:val="0040218C"/>
    <w:rsid w:val="00402224"/>
    <w:rsid w:val="00402264"/>
    <w:rsid w:val="00402273"/>
    <w:rsid w:val="004022BB"/>
    <w:rsid w:val="00402376"/>
    <w:rsid w:val="0040237D"/>
    <w:rsid w:val="004023FE"/>
    <w:rsid w:val="0040240C"/>
    <w:rsid w:val="004024CE"/>
    <w:rsid w:val="004024E4"/>
    <w:rsid w:val="00402546"/>
    <w:rsid w:val="004028C7"/>
    <w:rsid w:val="004028DD"/>
    <w:rsid w:val="004028E2"/>
    <w:rsid w:val="00402976"/>
    <w:rsid w:val="004029E5"/>
    <w:rsid w:val="00402A09"/>
    <w:rsid w:val="00402AA5"/>
    <w:rsid w:val="00402AB0"/>
    <w:rsid w:val="00402AE0"/>
    <w:rsid w:val="00402C8B"/>
    <w:rsid w:val="00402D1D"/>
    <w:rsid w:val="00402D8D"/>
    <w:rsid w:val="00402DC4"/>
    <w:rsid w:val="00402E34"/>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84"/>
    <w:rsid w:val="00403AFD"/>
    <w:rsid w:val="00403B16"/>
    <w:rsid w:val="00403C9D"/>
    <w:rsid w:val="00403D82"/>
    <w:rsid w:val="00403DD4"/>
    <w:rsid w:val="00403DDB"/>
    <w:rsid w:val="00403F81"/>
    <w:rsid w:val="00403F9E"/>
    <w:rsid w:val="00403FC1"/>
    <w:rsid w:val="0040404D"/>
    <w:rsid w:val="00404055"/>
    <w:rsid w:val="004040C5"/>
    <w:rsid w:val="004040CD"/>
    <w:rsid w:val="004042F8"/>
    <w:rsid w:val="004044F0"/>
    <w:rsid w:val="0040459C"/>
    <w:rsid w:val="004045C1"/>
    <w:rsid w:val="0040475A"/>
    <w:rsid w:val="0040476C"/>
    <w:rsid w:val="0040477F"/>
    <w:rsid w:val="00404869"/>
    <w:rsid w:val="0040487F"/>
    <w:rsid w:val="00404893"/>
    <w:rsid w:val="004048D2"/>
    <w:rsid w:val="004048E4"/>
    <w:rsid w:val="00404A22"/>
    <w:rsid w:val="00404ACF"/>
    <w:rsid w:val="00404AF5"/>
    <w:rsid w:val="00404BE0"/>
    <w:rsid w:val="00404C27"/>
    <w:rsid w:val="00404C4A"/>
    <w:rsid w:val="00404C55"/>
    <w:rsid w:val="00404D0E"/>
    <w:rsid w:val="00404D47"/>
    <w:rsid w:val="00404D7D"/>
    <w:rsid w:val="00404EF0"/>
    <w:rsid w:val="00404F3D"/>
    <w:rsid w:val="0040503D"/>
    <w:rsid w:val="00405090"/>
    <w:rsid w:val="00405148"/>
    <w:rsid w:val="004051C4"/>
    <w:rsid w:val="004051EA"/>
    <w:rsid w:val="004051FF"/>
    <w:rsid w:val="00405282"/>
    <w:rsid w:val="00405310"/>
    <w:rsid w:val="00405366"/>
    <w:rsid w:val="004053BE"/>
    <w:rsid w:val="00405492"/>
    <w:rsid w:val="004054A1"/>
    <w:rsid w:val="00405534"/>
    <w:rsid w:val="00405592"/>
    <w:rsid w:val="00405661"/>
    <w:rsid w:val="00405713"/>
    <w:rsid w:val="00405728"/>
    <w:rsid w:val="00405825"/>
    <w:rsid w:val="004058FF"/>
    <w:rsid w:val="0040595F"/>
    <w:rsid w:val="00405967"/>
    <w:rsid w:val="004059B0"/>
    <w:rsid w:val="00405A35"/>
    <w:rsid w:val="00405BEE"/>
    <w:rsid w:val="00405C25"/>
    <w:rsid w:val="00405D07"/>
    <w:rsid w:val="00405D08"/>
    <w:rsid w:val="00405D90"/>
    <w:rsid w:val="00405E94"/>
    <w:rsid w:val="00405FA7"/>
    <w:rsid w:val="00405FB7"/>
    <w:rsid w:val="00406062"/>
    <w:rsid w:val="0040616C"/>
    <w:rsid w:val="004061ED"/>
    <w:rsid w:val="0040629F"/>
    <w:rsid w:val="004062C4"/>
    <w:rsid w:val="0040639A"/>
    <w:rsid w:val="00406460"/>
    <w:rsid w:val="004064E3"/>
    <w:rsid w:val="00406555"/>
    <w:rsid w:val="0040668D"/>
    <w:rsid w:val="00406780"/>
    <w:rsid w:val="00406846"/>
    <w:rsid w:val="0040689C"/>
    <w:rsid w:val="00406935"/>
    <w:rsid w:val="00406978"/>
    <w:rsid w:val="00406979"/>
    <w:rsid w:val="004069A7"/>
    <w:rsid w:val="00406A4E"/>
    <w:rsid w:val="00406A5E"/>
    <w:rsid w:val="00406AF6"/>
    <w:rsid w:val="00406BBB"/>
    <w:rsid w:val="00406CD3"/>
    <w:rsid w:val="00406D95"/>
    <w:rsid w:val="00406DE5"/>
    <w:rsid w:val="00406EF5"/>
    <w:rsid w:val="00407020"/>
    <w:rsid w:val="0040715A"/>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9E6"/>
    <w:rsid w:val="00407A06"/>
    <w:rsid w:val="00407A61"/>
    <w:rsid w:val="00407B11"/>
    <w:rsid w:val="00407B79"/>
    <w:rsid w:val="00407B85"/>
    <w:rsid w:val="00407BB0"/>
    <w:rsid w:val="00407BDE"/>
    <w:rsid w:val="00407C69"/>
    <w:rsid w:val="00407D0A"/>
    <w:rsid w:val="00407D26"/>
    <w:rsid w:val="00407D43"/>
    <w:rsid w:val="00407E4C"/>
    <w:rsid w:val="00407EC6"/>
    <w:rsid w:val="00407F55"/>
    <w:rsid w:val="004100A2"/>
    <w:rsid w:val="004100C2"/>
    <w:rsid w:val="004100E4"/>
    <w:rsid w:val="0041022E"/>
    <w:rsid w:val="004102D0"/>
    <w:rsid w:val="004102F9"/>
    <w:rsid w:val="004103D7"/>
    <w:rsid w:val="00410587"/>
    <w:rsid w:val="00410687"/>
    <w:rsid w:val="004106A4"/>
    <w:rsid w:val="00410891"/>
    <w:rsid w:val="0041097B"/>
    <w:rsid w:val="004109B5"/>
    <w:rsid w:val="00410B91"/>
    <w:rsid w:val="00410D78"/>
    <w:rsid w:val="00410E88"/>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33"/>
    <w:rsid w:val="00411E61"/>
    <w:rsid w:val="00411F1D"/>
    <w:rsid w:val="00411FB3"/>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9E"/>
    <w:rsid w:val="004130D5"/>
    <w:rsid w:val="004130DF"/>
    <w:rsid w:val="0041314F"/>
    <w:rsid w:val="00413181"/>
    <w:rsid w:val="00413182"/>
    <w:rsid w:val="0041319D"/>
    <w:rsid w:val="00413221"/>
    <w:rsid w:val="00413273"/>
    <w:rsid w:val="00413303"/>
    <w:rsid w:val="004133C5"/>
    <w:rsid w:val="0041346A"/>
    <w:rsid w:val="0041353C"/>
    <w:rsid w:val="00413544"/>
    <w:rsid w:val="0041357D"/>
    <w:rsid w:val="004135F2"/>
    <w:rsid w:val="004135FA"/>
    <w:rsid w:val="0041360A"/>
    <w:rsid w:val="004136E3"/>
    <w:rsid w:val="00413749"/>
    <w:rsid w:val="00413777"/>
    <w:rsid w:val="004137A0"/>
    <w:rsid w:val="0041385A"/>
    <w:rsid w:val="00413925"/>
    <w:rsid w:val="00413A7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3BE"/>
    <w:rsid w:val="0041468A"/>
    <w:rsid w:val="004146A1"/>
    <w:rsid w:val="004146C0"/>
    <w:rsid w:val="004149C1"/>
    <w:rsid w:val="004149E9"/>
    <w:rsid w:val="00414A4A"/>
    <w:rsid w:val="00414AA4"/>
    <w:rsid w:val="00414AB7"/>
    <w:rsid w:val="00414B2E"/>
    <w:rsid w:val="00414BE5"/>
    <w:rsid w:val="00414C1D"/>
    <w:rsid w:val="00414CA4"/>
    <w:rsid w:val="00414E49"/>
    <w:rsid w:val="00414E77"/>
    <w:rsid w:val="00414F03"/>
    <w:rsid w:val="00414F0D"/>
    <w:rsid w:val="0041508A"/>
    <w:rsid w:val="004150CA"/>
    <w:rsid w:val="0041511B"/>
    <w:rsid w:val="0041518E"/>
    <w:rsid w:val="004151AA"/>
    <w:rsid w:val="0041527C"/>
    <w:rsid w:val="004152A2"/>
    <w:rsid w:val="004152EC"/>
    <w:rsid w:val="00415319"/>
    <w:rsid w:val="00415438"/>
    <w:rsid w:val="004154AF"/>
    <w:rsid w:val="0041556B"/>
    <w:rsid w:val="00415608"/>
    <w:rsid w:val="00415772"/>
    <w:rsid w:val="00415775"/>
    <w:rsid w:val="0041589D"/>
    <w:rsid w:val="00415911"/>
    <w:rsid w:val="0041597F"/>
    <w:rsid w:val="00415A4F"/>
    <w:rsid w:val="00415A72"/>
    <w:rsid w:val="00415A87"/>
    <w:rsid w:val="00415ADE"/>
    <w:rsid w:val="00415B2B"/>
    <w:rsid w:val="00415BED"/>
    <w:rsid w:val="00415CE0"/>
    <w:rsid w:val="00415D66"/>
    <w:rsid w:val="00415F6C"/>
    <w:rsid w:val="00415FBE"/>
    <w:rsid w:val="0041602C"/>
    <w:rsid w:val="004160C5"/>
    <w:rsid w:val="004161E2"/>
    <w:rsid w:val="004161E8"/>
    <w:rsid w:val="00416204"/>
    <w:rsid w:val="00416263"/>
    <w:rsid w:val="00416388"/>
    <w:rsid w:val="004163B1"/>
    <w:rsid w:val="00416424"/>
    <w:rsid w:val="00416545"/>
    <w:rsid w:val="004165BE"/>
    <w:rsid w:val="00416617"/>
    <w:rsid w:val="00416684"/>
    <w:rsid w:val="00416775"/>
    <w:rsid w:val="00416876"/>
    <w:rsid w:val="004168D0"/>
    <w:rsid w:val="0041692B"/>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EF0"/>
    <w:rsid w:val="00417F31"/>
    <w:rsid w:val="00417F53"/>
    <w:rsid w:val="00417F62"/>
    <w:rsid w:val="00417F82"/>
    <w:rsid w:val="00420033"/>
    <w:rsid w:val="004200EA"/>
    <w:rsid w:val="00420114"/>
    <w:rsid w:val="00420156"/>
    <w:rsid w:val="004201A6"/>
    <w:rsid w:val="00420484"/>
    <w:rsid w:val="004204C5"/>
    <w:rsid w:val="004205F4"/>
    <w:rsid w:val="0042072F"/>
    <w:rsid w:val="004207F5"/>
    <w:rsid w:val="00420864"/>
    <w:rsid w:val="004208A4"/>
    <w:rsid w:val="00420993"/>
    <w:rsid w:val="004209E0"/>
    <w:rsid w:val="00420A7B"/>
    <w:rsid w:val="00420AC8"/>
    <w:rsid w:val="00420BF5"/>
    <w:rsid w:val="00420C68"/>
    <w:rsid w:val="00420C85"/>
    <w:rsid w:val="00420CCB"/>
    <w:rsid w:val="00420D5D"/>
    <w:rsid w:val="00420DA0"/>
    <w:rsid w:val="00420DD3"/>
    <w:rsid w:val="00420ECC"/>
    <w:rsid w:val="00421081"/>
    <w:rsid w:val="00421127"/>
    <w:rsid w:val="00421411"/>
    <w:rsid w:val="00421454"/>
    <w:rsid w:val="0042145F"/>
    <w:rsid w:val="004214D7"/>
    <w:rsid w:val="00421505"/>
    <w:rsid w:val="004217AF"/>
    <w:rsid w:val="00421896"/>
    <w:rsid w:val="004218CB"/>
    <w:rsid w:val="004219AD"/>
    <w:rsid w:val="00421BF9"/>
    <w:rsid w:val="00421D36"/>
    <w:rsid w:val="00421E7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C3F"/>
    <w:rsid w:val="00422CE8"/>
    <w:rsid w:val="00422D87"/>
    <w:rsid w:val="00422DCE"/>
    <w:rsid w:val="00422E56"/>
    <w:rsid w:val="00422E73"/>
    <w:rsid w:val="00422EA3"/>
    <w:rsid w:val="004230AD"/>
    <w:rsid w:val="00423101"/>
    <w:rsid w:val="0042328B"/>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BAC"/>
    <w:rsid w:val="00423CE0"/>
    <w:rsid w:val="00423CE2"/>
    <w:rsid w:val="00423D86"/>
    <w:rsid w:val="00423DB1"/>
    <w:rsid w:val="00423DE4"/>
    <w:rsid w:val="00423EB5"/>
    <w:rsid w:val="00423FDB"/>
    <w:rsid w:val="0042404B"/>
    <w:rsid w:val="00424171"/>
    <w:rsid w:val="004241DE"/>
    <w:rsid w:val="00424331"/>
    <w:rsid w:val="0042447A"/>
    <w:rsid w:val="004246F5"/>
    <w:rsid w:val="004247B4"/>
    <w:rsid w:val="004247C5"/>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524"/>
    <w:rsid w:val="004255AB"/>
    <w:rsid w:val="004256D9"/>
    <w:rsid w:val="004256E5"/>
    <w:rsid w:val="0042571F"/>
    <w:rsid w:val="004257A1"/>
    <w:rsid w:val="00425887"/>
    <w:rsid w:val="004258A0"/>
    <w:rsid w:val="004258F8"/>
    <w:rsid w:val="004259F3"/>
    <w:rsid w:val="00425A9D"/>
    <w:rsid w:val="00425B79"/>
    <w:rsid w:val="00425C45"/>
    <w:rsid w:val="00425CB4"/>
    <w:rsid w:val="00425D2D"/>
    <w:rsid w:val="00425DFF"/>
    <w:rsid w:val="00425E3D"/>
    <w:rsid w:val="00425E43"/>
    <w:rsid w:val="00425E6F"/>
    <w:rsid w:val="00425EDF"/>
    <w:rsid w:val="00425F9F"/>
    <w:rsid w:val="00425FBD"/>
    <w:rsid w:val="00425FCE"/>
    <w:rsid w:val="00426086"/>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F18"/>
    <w:rsid w:val="00426F38"/>
    <w:rsid w:val="00426FFE"/>
    <w:rsid w:val="0042700A"/>
    <w:rsid w:val="004270A6"/>
    <w:rsid w:val="004270E9"/>
    <w:rsid w:val="0042717A"/>
    <w:rsid w:val="004271EC"/>
    <w:rsid w:val="00427214"/>
    <w:rsid w:val="00427218"/>
    <w:rsid w:val="004272A2"/>
    <w:rsid w:val="00427381"/>
    <w:rsid w:val="004273E3"/>
    <w:rsid w:val="00427489"/>
    <w:rsid w:val="004274D0"/>
    <w:rsid w:val="0042750B"/>
    <w:rsid w:val="00427604"/>
    <w:rsid w:val="00427680"/>
    <w:rsid w:val="0042768F"/>
    <w:rsid w:val="00427695"/>
    <w:rsid w:val="00427866"/>
    <w:rsid w:val="004278EB"/>
    <w:rsid w:val="00427930"/>
    <w:rsid w:val="00427936"/>
    <w:rsid w:val="00427966"/>
    <w:rsid w:val="00427993"/>
    <w:rsid w:val="00427A64"/>
    <w:rsid w:val="00427A80"/>
    <w:rsid w:val="00427ABA"/>
    <w:rsid w:val="00427B38"/>
    <w:rsid w:val="00427B8D"/>
    <w:rsid w:val="00427BE1"/>
    <w:rsid w:val="00427C9D"/>
    <w:rsid w:val="00427CF8"/>
    <w:rsid w:val="00427D3C"/>
    <w:rsid w:val="00427D74"/>
    <w:rsid w:val="00427E85"/>
    <w:rsid w:val="00427EB1"/>
    <w:rsid w:val="00427F72"/>
    <w:rsid w:val="0043008F"/>
    <w:rsid w:val="0043015A"/>
    <w:rsid w:val="004301A7"/>
    <w:rsid w:val="004301D4"/>
    <w:rsid w:val="004302FE"/>
    <w:rsid w:val="004303FA"/>
    <w:rsid w:val="004303FD"/>
    <w:rsid w:val="0043046E"/>
    <w:rsid w:val="004304E4"/>
    <w:rsid w:val="00430523"/>
    <w:rsid w:val="0043082E"/>
    <w:rsid w:val="0043084A"/>
    <w:rsid w:val="004309BB"/>
    <w:rsid w:val="004309F4"/>
    <w:rsid w:val="00430B0A"/>
    <w:rsid w:val="00430B67"/>
    <w:rsid w:val="00430B6F"/>
    <w:rsid w:val="00430BEC"/>
    <w:rsid w:val="00430CDB"/>
    <w:rsid w:val="00430CF9"/>
    <w:rsid w:val="00430E93"/>
    <w:rsid w:val="00430EE3"/>
    <w:rsid w:val="0043107D"/>
    <w:rsid w:val="004311AB"/>
    <w:rsid w:val="00431301"/>
    <w:rsid w:val="00431343"/>
    <w:rsid w:val="00431375"/>
    <w:rsid w:val="00431526"/>
    <w:rsid w:val="004316E4"/>
    <w:rsid w:val="00431767"/>
    <w:rsid w:val="0043176C"/>
    <w:rsid w:val="004317C7"/>
    <w:rsid w:val="004317E1"/>
    <w:rsid w:val="00431890"/>
    <w:rsid w:val="004318AC"/>
    <w:rsid w:val="0043190F"/>
    <w:rsid w:val="004319CB"/>
    <w:rsid w:val="004319CC"/>
    <w:rsid w:val="004319EB"/>
    <w:rsid w:val="00431A42"/>
    <w:rsid w:val="00431AD7"/>
    <w:rsid w:val="00431B86"/>
    <w:rsid w:val="00431DB1"/>
    <w:rsid w:val="00431E0C"/>
    <w:rsid w:val="00431E15"/>
    <w:rsid w:val="00431F64"/>
    <w:rsid w:val="0043209E"/>
    <w:rsid w:val="004320DC"/>
    <w:rsid w:val="0043213A"/>
    <w:rsid w:val="0043226C"/>
    <w:rsid w:val="0043229E"/>
    <w:rsid w:val="004323C5"/>
    <w:rsid w:val="004324CF"/>
    <w:rsid w:val="00432518"/>
    <w:rsid w:val="00432520"/>
    <w:rsid w:val="00432539"/>
    <w:rsid w:val="0043258B"/>
    <w:rsid w:val="004327C2"/>
    <w:rsid w:val="0043281D"/>
    <w:rsid w:val="004328E4"/>
    <w:rsid w:val="00432916"/>
    <w:rsid w:val="00432A0F"/>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2EC"/>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68E"/>
    <w:rsid w:val="00434730"/>
    <w:rsid w:val="00434821"/>
    <w:rsid w:val="0043499B"/>
    <w:rsid w:val="004349D6"/>
    <w:rsid w:val="00434AB8"/>
    <w:rsid w:val="00434B17"/>
    <w:rsid w:val="00434C72"/>
    <w:rsid w:val="00434CCA"/>
    <w:rsid w:val="00434D20"/>
    <w:rsid w:val="00434D35"/>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5"/>
    <w:rsid w:val="0043634A"/>
    <w:rsid w:val="00436364"/>
    <w:rsid w:val="004363F5"/>
    <w:rsid w:val="0043643D"/>
    <w:rsid w:val="00436536"/>
    <w:rsid w:val="004365C7"/>
    <w:rsid w:val="00436700"/>
    <w:rsid w:val="0043685F"/>
    <w:rsid w:val="004368D5"/>
    <w:rsid w:val="00436914"/>
    <w:rsid w:val="0043692F"/>
    <w:rsid w:val="0043699C"/>
    <w:rsid w:val="004369BF"/>
    <w:rsid w:val="004369F6"/>
    <w:rsid w:val="00436B46"/>
    <w:rsid w:val="00436B78"/>
    <w:rsid w:val="00436BEB"/>
    <w:rsid w:val="00436C1C"/>
    <w:rsid w:val="00436C33"/>
    <w:rsid w:val="00436C5F"/>
    <w:rsid w:val="00436C71"/>
    <w:rsid w:val="00436C77"/>
    <w:rsid w:val="00436CBF"/>
    <w:rsid w:val="00436CC3"/>
    <w:rsid w:val="00436D2C"/>
    <w:rsid w:val="00436E89"/>
    <w:rsid w:val="00436EB0"/>
    <w:rsid w:val="00436ECB"/>
    <w:rsid w:val="00436F32"/>
    <w:rsid w:val="00436FD3"/>
    <w:rsid w:val="00436FD6"/>
    <w:rsid w:val="00436FEB"/>
    <w:rsid w:val="004370A5"/>
    <w:rsid w:val="004370C7"/>
    <w:rsid w:val="004370FA"/>
    <w:rsid w:val="004371EE"/>
    <w:rsid w:val="00437209"/>
    <w:rsid w:val="0043744F"/>
    <w:rsid w:val="004374B7"/>
    <w:rsid w:val="004375B7"/>
    <w:rsid w:val="004375D0"/>
    <w:rsid w:val="004375F7"/>
    <w:rsid w:val="0043765A"/>
    <w:rsid w:val="004376FC"/>
    <w:rsid w:val="0043770D"/>
    <w:rsid w:val="0043771F"/>
    <w:rsid w:val="00437841"/>
    <w:rsid w:val="0043785B"/>
    <w:rsid w:val="004378D0"/>
    <w:rsid w:val="00437916"/>
    <w:rsid w:val="00437A11"/>
    <w:rsid w:val="00437A9F"/>
    <w:rsid w:val="00437AE0"/>
    <w:rsid w:val="00437CA6"/>
    <w:rsid w:val="00437D33"/>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6EC"/>
    <w:rsid w:val="0044070E"/>
    <w:rsid w:val="00440795"/>
    <w:rsid w:val="0044079C"/>
    <w:rsid w:val="004407EA"/>
    <w:rsid w:val="004407F4"/>
    <w:rsid w:val="0044094B"/>
    <w:rsid w:val="00440966"/>
    <w:rsid w:val="004409C8"/>
    <w:rsid w:val="004409E5"/>
    <w:rsid w:val="00440BEA"/>
    <w:rsid w:val="00440C9A"/>
    <w:rsid w:val="00440DF7"/>
    <w:rsid w:val="00441129"/>
    <w:rsid w:val="0044123F"/>
    <w:rsid w:val="00441242"/>
    <w:rsid w:val="0044125B"/>
    <w:rsid w:val="00441301"/>
    <w:rsid w:val="0044132C"/>
    <w:rsid w:val="0044135E"/>
    <w:rsid w:val="0044137B"/>
    <w:rsid w:val="00441527"/>
    <w:rsid w:val="0044152C"/>
    <w:rsid w:val="004415C8"/>
    <w:rsid w:val="004416EA"/>
    <w:rsid w:val="0044172F"/>
    <w:rsid w:val="0044179B"/>
    <w:rsid w:val="004417A8"/>
    <w:rsid w:val="00441800"/>
    <w:rsid w:val="00441834"/>
    <w:rsid w:val="00441950"/>
    <w:rsid w:val="00441A26"/>
    <w:rsid w:val="00441A38"/>
    <w:rsid w:val="00441A6A"/>
    <w:rsid w:val="00441AA9"/>
    <w:rsid w:val="00441AB6"/>
    <w:rsid w:val="00441ABB"/>
    <w:rsid w:val="00441AF8"/>
    <w:rsid w:val="00441B87"/>
    <w:rsid w:val="00441CB7"/>
    <w:rsid w:val="00441CBC"/>
    <w:rsid w:val="00441D3B"/>
    <w:rsid w:val="00441EB7"/>
    <w:rsid w:val="00441EDC"/>
    <w:rsid w:val="00441F55"/>
    <w:rsid w:val="00441FB0"/>
    <w:rsid w:val="00442092"/>
    <w:rsid w:val="004421B0"/>
    <w:rsid w:val="004422D0"/>
    <w:rsid w:val="004423B6"/>
    <w:rsid w:val="004423F8"/>
    <w:rsid w:val="0044247F"/>
    <w:rsid w:val="004425B8"/>
    <w:rsid w:val="00442646"/>
    <w:rsid w:val="0044265B"/>
    <w:rsid w:val="004426C2"/>
    <w:rsid w:val="004427AF"/>
    <w:rsid w:val="004427C7"/>
    <w:rsid w:val="004427D1"/>
    <w:rsid w:val="00442827"/>
    <w:rsid w:val="00442993"/>
    <w:rsid w:val="00442A38"/>
    <w:rsid w:val="00442AB8"/>
    <w:rsid w:val="00442AFC"/>
    <w:rsid w:val="00442B3A"/>
    <w:rsid w:val="00442BEB"/>
    <w:rsid w:val="00442D2D"/>
    <w:rsid w:val="00442D84"/>
    <w:rsid w:val="00442DB6"/>
    <w:rsid w:val="00442DBC"/>
    <w:rsid w:val="00442DD6"/>
    <w:rsid w:val="00442E56"/>
    <w:rsid w:val="00442EC2"/>
    <w:rsid w:val="00442EE8"/>
    <w:rsid w:val="00442F11"/>
    <w:rsid w:val="00442F76"/>
    <w:rsid w:val="00442FE3"/>
    <w:rsid w:val="0044303A"/>
    <w:rsid w:val="00443064"/>
    <w:rsid w:val="004431F6"/>
    <w:rsid w:val="00443219"/>
    <w:rsid w:val="00443341"/>
    <w:rsid w:val="0044336E"/>
    <w:rsid w:val="00443386"/>
    <w:rsid w:val="0044345A"/>
    <w:rsid w:val="00443465"/>
    <w:rsid w:val="004434BA"/>
    <w:rsid w:val="00443580"/>
    <w:rsid w:val="004435E6"/>
    <w:rsid w:val="00443624"/>
    <w:rsid w:val="00443666"/>
    <w:rsid w:val="004436E2"/>
    <w:rsid w:val="004438B2"/>
    <w:rsid w:val="004438E0"/>
    <w:rsid w:val="004439A1"/>
    <w:rsid w:val="004439A5"/>
    <w:rsid w:val="00443A0F"/>
    <w:rsid w:val="00443A49"/>
    <w:rsid w:val="00443A4A"/>
    <w:rsid w:val="00443A77"/>
    <w:rsid w:val="00443B31"/>
    <w:rsid w:val="00443C0D"/>
    <w:rsid w:val="00443C58"/>
    <w:rsid w:val="00443F6C"/>
    <w:rsid w:val="00443F86"/>
    <w:rsid w:val="00443FBC"/>
    <w:rsid w:val="00443FC0"/>
    <w:rsid w:val="00444013"/>
    <w:rsid w:val="0044418C"/>
    <w:rsid w:val="004441BA"/>
    <w:rsid w:val="004441CD"/>
    <w:rsid w:val="004441E4"/>
    <w:rsid w:val="00444218"/>
    <w:rsid w:val="00444478"/>
    <w:rsid w:val="004444DA"/>
    <w:rsid w:val="00444648"/>
    <w:rsid w:val="00444652"/>
    <w:rsid w:val="0044468E"/>
    <w:rsid w:val="0044468F"/>
    <w:rsid w:val="00444698"/>
    <w:rsid w:val="004446AF"/>
    <w:rsid w:val="00444700"/>
    <w:rsid w:val="00444789"/>
    <w:rsid w:val="00444A22"/>
    <w:rsid w:val="00444A7E"/>
    <w:rsid w:val="00444AEB"/>
    <w:rsid w:val="00444B86"/>
    <w:rsid w:val="00444BB8"/>
    <w:rsid w:val="00444BC6"/>
    <w:rsid w:val="00444C9E"/>
    <w:rsid w:val="00444CE3"/>
    <w:rsid w:val="00444D80"/>
    <w:rsid w:val="00444DAD"/>
    <w:rsid w:val="00444DD0"/>
    <w:rsid w:val="00444E73"/>
    <w:rsid w:val="00444ECB"/>
    <w:rsid w:val="00444FA5"/>
    <w:rsid w:val="00445006"/>
    <w:rsid w:val="004450EB"/>
    <w:rsid w:val="004451D9"/>
    <w:rsid w:val="0044520D"/>
    <w:rsid w:val="004452DD"/>
    <w:rsid w:val="004453B4"/>
    <w:rsid w:val="004453D6"/>
    <w:rsid w:val="004454E0"/>
    <w:rsid w:val="00445556"/>
    <w:rsid w:val="00445689"/>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C7C"/>
    <w:rsid w:val="00445D1C"/>
    <w:rsid w:val="00445DBE"/>
    <w:rsid w:val="00445E25"/>
    <w:rsid w:val="00445E54"/>
    <w:rsid w:val="00445F3B"/>
    <w:rsid w:val="00446118"/>
    <w:rsid w:val="004462BE"/>
    <w:rsid w:val="004463CF"/>
    <w:rsid w:val="00446441"/>
    <w:rsid w:val="00446494"/>
    <w:rsid w:val="004464D9"/>
    <w:rsid w:val="00446591"/>
    <w:rsid w:val="00446602"/>
    <w:rsid w:val="004466AF"/>
    <w:rsid w:val="004467D6"/>
    <w:rsid w:val="00446849"/>
    <w:rsid w:val="00446865"/>
    <w:rsid w:val="004468A9"/>
    <w:rsid w:val="004468C4"/>
    <w:rsid w:val="004468D4"/>
    <w:rsid w:val="004469D4"/>
    <w:rsid w:val="00446AB1"/>
    <w:rsid w:val="00446ACD"/>
    <w:rsid w:val="00446B36"/>
    <w:rsid w:val="00446B54"/>
    <w:rsid w:val="00446BC5"/>
    <w:rsid w:val="00446BC8"/>
    <w:rsid w:val="00446C60"/>
    <w:rsid w:val="00446D59"/>
    <w:rsid w:val="00446D77"/>
    <w:rsid w:val="00446D92"/>
    <w:rsid w:val="00446DDF"/>
    <w:rsid w:val="00446E8F"/>
    <w:rsid w:val="00446FBF"/>
    <w:rsid w:val="00446FEF"/>
    <w:rsid w:val="0044719B"/>
    <w:rsid w:val="004471C0"/>
    <w:rsid w:val="004471F6"/>
    <w:rsid w:val="004472AB"/>
    <w:rsid w:val="004474CD"/>
    <w:rsid w:val="0044759A"/>
    <w:rsid w:val="00447646"/>
    <w:rsid w:val="004476D1"/>
    <w:rsid w:val="004476EE"/>
    <w:rsid w:val="00447763"/>
    <w:rsid w:val="0044787F"/>
    <w:rsid w:val="00447977"/>
    <w:rsid w:val="004479B9"/>
    <w:rsid w:val="00447A1F"/>
    <w:rsid w:val="00447A36"/>
    <w:rsid w:val="00447A80"/>
    <w:rsid w:val="00447AD3"/>
    <w:rsid w:val="00447D3A"/>
    <w:rsid w:val="00447DC1"/>
    <w:rsid w:val="00447E1C"/>
    <w:rsid w:val="00447F26"/>
    <w:rsid w:val="00447F32"/>
    <w:rsid w:val="00447F73"/>
    <w:rsid w:val="004500D9"/>
    <w:rsid w:val="004500F4"/>
    <w:rsid w:val="00450153"/>
    <w:rsid w:val="004501D9"/>
    <w:rsid w:val="0045024B"/>
    <w:rsid w:val="00450358"/>
    <w:rsid w:val="0045046D"/>
    <w:rsid w:val="00450470"/>
    <w:rsid w:val="004504A0"/>
    <w:rsid w:val="004504A2"/>
    <w:rsid w:val="00450507"/>
    <w:rsid w:val="004505B1"/>
    <w:rsid w:val="00450660"/>
    <w:rsid w:val="004506D4"/>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115"/>
    <w:rsid w:val="0045114E"/>
    <w:rsid w:val="00451227"/>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BD7"/>
    <w:rsid w:val="00451C69"/>
    <w:rsid w:val="00451E5F"/>
    <w:rsid w:val="00451E9A"/>
    <w:rsid w:val="00451EE4"/>
    <w:rsid w:val="00452096"/>
    <w:rsid w:val="004520D5"/>
    <w:rsid w:val="0045219E"/>
    <w:rsid w:val="004521A7"/>
    <w:rsid w:val="004521AB"/>
    <w:rsid w:val="0045220A"/>
    <w:rsid w:val="0045222E"/>
    <w:rsid w:val="00452282"/>
    <w:rsid w:val="00452346"/>
    <w:rsid w:val="004523D8"/>
    <w:rsid w:val="004523F2"/>
    <w:rsid w:val="004524BE"/>
    <w:rsid w:val="004525E6"/>
    <w:rsid w:val="004528CD"/>
    <w:rsid w:val="004528E9"/>
    <w:rsid w:val="004528F9"/>
    <w:rsid w:val="004529A1"/>
    <w:rsid w:val="00452A2D"/>
    <w:rsid w:val="00452A66"/>
    <w:rsid w:val="00452ADD"/>
    <w:rsid w:val="00452BC7"/>
    <w:rsid w:val="00452C54"/>
    <w:rsid w:val="00452D10"/>
    <w:rsid w:val="00452D4C"/>
    <w:rsid w:val="00452D52"/>
    <w:rsid w:val="00452DF5"/>
    <w:rsid w:val="00452F29"/>
    <w:rsid w:val="00452F32"/>
    <w:rsid w:val="00452FDC"/>
    <w:rsid w:val="00453038"/>
    <w:rsid w:val="0045305D"/>
    <w:rsid w:val="004530B9"/>
    <w:rsid w:val="004530C6"/>
    <w:rsid w:val="0045322C"/>
    <w:rsid w:val="00453454"/>
    <w:rsid w:val="004534F4"/>
    <w:rsid w:val="0045353E"/>
    <w:rsid w:val="004535BF"/>
    <w:rsid w:val="0045360E"/>
    <w:rsid w:val="004536D2"/>
    <w:rsid w:val="00453752"/>
    <w:rsid w:val="00453755"/>
    <w:rsid w:val="0045378B"/>
    <w:rsid w:val="00453795"/>
    <w:rsid w:val="004537AB"/>
    <w:rsid w:val="004537F1"/>
    <w:rsid w:val="004538C2"/>
    <w:rsid w:val="004538CC"/>
    <w:rsid w:val="0045391B"/>
    <w:rsid w:val="00453A86"/>
    <w:rsid w:val="00453AB8"/>
    <w:rsid w:val="00453BA5"/>
    <w:rsid w:val="00453C4F"/>
    <w:rsid w:val="00453D19"/>
    <w:rsid w:val="00453D25"/>
    <w:rsid w:val="00453D53"/>
    <w:rsid w:val="00453D73"/>
    <w:rsid w:val="00453D79"/>
    <w:rsid w:val="00453E01"/>
    <w:rsid w:val="00453F51"/>
    <w:rsid w:val="00453F59"/>
    <w:rsid w:val="00453F92"/>
    <w:rsid w:val="00453FAD"/>
    <w:rsid w:val="00453FAE"/>
    <w:rsid w:val="00454041"/>
    <w:rsid w:val="00454058"/>
    <w:rsid w:val="004541B4"/>
    <w:rsid w:val="0045421F"/>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E1B"/>
    <w:rsid w:val="00454E1E"/>
    <w:rsid w:val="00454E63"/>
    <w:rsid w:val="00454EEE"/>
    <w:rsid w:val="00454F11"/>
    <w:rsid w:val="00454F16"/>
    <w:rsid w:val="00455015"/>
    <w:rsid w:val="0045510C"/>
    <w:rsid w:val="0045520C"/>
    <w:rsid w:val="00455292"/>
    <w:rsid w:val="004552B6"/>
    <w:rsid w:val="00455318"/>
    <w:rsid w:val="004553CD"/>
    <w:rsid w:val="00455449"/>
    <w:rsid w:val="0045548D"/>
    <w:rsid w:val="00455508"/>
    <w:rsid w:val="004555A2"/>
    <w:rsid w:val="00455630"/>
    <w:rsid w:val="0045568E"/>
    <w:rsid w:val="0045569A"/>
    <w:rsid w:val="00455777"/>
    <w:rsid w:val="004557A4"/>
    <w:rsid w:val="004557FA"/>
    <w:rsid w:val="004558D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37"/>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7F5"/>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17"/>
    <w:rsid w:val="0046041D"/>
    <w:rsid w:val="004604C3"/>
    <w:rsid w:val="004605A0"/>
    <w:rsid w:val="004605B7"/>
    <w:rsid w:val="00460711"/>
    <w:rsid w:val="00460797"/>
    <w:rsid w:val="0046085E"/>
    <w:rsid w:val="00460916"/>
    <w:rsid w:val="00460925"/>
    <w:rsid w:val="00460977"/>
    <w:rsid w:val="00460996"/>
    <w:rsid w:val="004609B5"/>
    <w:rsid w:val="004609FF"/>
    <w:rsid w:val="00460A8E"/>
    <w:rsid w:val="00460AE1"/>
    <w:rsid w:val="00460B2B"/>
    <w:rsid w:val="00460B3D"/>
    <w:rsid w:val="00460BC4"/>
    <w:rsid w:val="00460C8B"/>
    <w:rsid w:val="00460CE9"/>
    <w:rsid w:val="00460CF6"/>
    <w:rsid w:val="00460E08"/>
    <w:rsid w:val="00460E5E"/>
    <w:rsid w:val="00460ED4"/>
    <w:rsid w:val="00460F59"/>
    <w:rsid w:val="00460FBA"/>
    <w:rsid w:val="0046111F"/>
    <w:rsid w:val="0046114A"/>
    <w:rsid w:val="0046114D"/>
    <w:rsid w:val="004612ED"/>
    <w:rsid w:val="00461310"/>
    <w:rsid w:val="00461332"/>
    <w:rsid w:val="004614C0"/>
    <w:rsid w:val="004614DF"/>
    <w:rsid w:val="00461796"/>
    <w:rsid w:val="004618F0"/>
    <w:rsid w:val="00461A62"/>
    <w:rsid w:val="00461AC1"/>
    <w:rsid w:val="00461ADE"/>
    <w:rsid w:val="00461B9A"/>
    <w:rsid w:val="00461BE2"/>
    <w:rsid w:val="00461BEC"/>
    <w:rsid w:val="00461C1D"/>
    <w:rsid w:val="00461C74"/>
    <w:rsid w:val="00461E15"/>
    <w:rsid w:val="00461EF4"/>
    <w:rsid w:val="00461EF7"/>
    <w:rsid w:val="00461F2A"/>
    <w:rsid w:val="00461FC6"/>
    <w:rsid w:val="004622EE"/>
    <w:rsid w:val="0046238C"/>
    <w:rsid w:val="004623B3"/>
    <w:rsid w:val="00462418"/>
    <w:rsid w:val="00462440"/>
    <w:rsid w:val="00462503"/>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BB3"/>
    <w:rsid w:val="00462BDC"/>
    <w:rsid w:val="00462C18"/>
    <w:rsid w:val="00462CA9"/>
    <w:rsid w:val="00462CD9"/>
    <w:rsid w:val="00462F16"/>
    <w:rsid w:val="00462F18"/>
    <w:rsid w:val="00462F82"/>
    <w:rsid w:val="00462FE7"/>
    <w:rsid w:val="004630B1"/>
    <w:rsid w:val="00463264"/>
    <w:rsid w:val="00463317"/>
    <w:rsid w:val="00463499"/>
    <w:rsid w:val="004635C4"/>
    <w:rsid w:val="00463757"/>
    <w:rsid w:val="004637E2"/>
    <w:rsid w:val="0046384B"/>
    <w:rsid w:val="0046397B"/>
    <w:rsid w:val="00463A0A"/>
    <w:rsid w:val="00463A2A"/>
    <w:rsid w:val="00463AD8"/>
    <w:rsid w:val="00463B12"/>
    <w:rsid w:val="00463B39"/>
    <w:rsid w:val="00463BF2"/>
    <w:rsid w:val="00463C14"/>
    <w:rsid w:val="00463C2E"/>
    <w:rsid w:val="00463CAF"/>
    <w:rsid w:val="00463D39"/>
    <w:rsid w:val="00463F01"/>
    <w:rsid w:val="004640A2"/>
    <w:rsid w:val="004640C6"/>
    <w:rsid w:val="004640D2"/>
    <w:rsid w:val="0046414E"/>
    <w:rsid w:val="00464193"/>
    <w:rsid w:val="00464214"/>
    <w:rsid w:val="00464253"/>
    <w:rsid w:val="00464293"/>
    <w:rsid w:val="004642A0"/>
    <w:rsid w:val="004643C2"/>
    <w:rsid w:val="004643C4"/>
    <w:rsid w:val="004643FC"/>
    <w:rsid w:val="0046448D"/>
    <w:rsid w:val="004644E5"/>
    <w:rsid w:val="004644F2"/>
    <w:rsid w:val="00464587"/>
    <w:rsid w:val="0046460C"/>
    <w:rsid w:val="0046470B"/>
    <w:rsid w:val="00464737"/>
    <w:rsid w:val="00464772"/>
    <w:rsid w:val="004647DC"/>
    <w:rsid w:val="004647F2"/>
    <w:rsid w:val="00464997"/>
    <w:rsid w:val="00464A47"/>
    <w:rsid w:val="00464B2B"/>
    <w:rsid w:val="00464B8E"/>
    <w:rsid w:val="00464BDD"/>
    <w:rsid w:val="00464CA6"/>
    <w:rsid w:val="00464D37"/>
    <w:rsid w:val="00464D4C"/>
    <w:rsid w:val="00464DCF"/>
    <w:rsid w:val="00464DDE"/>
    <w:rsid w:val="00464EF0"/>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A"/>
    <w:rsid w:val="004654FF"/>
    <w:rsid w:val="004655BF"/>
    <w:rsid w:val="00465613"/>
    <w:rsid w:val="00465729"/>
    <w:rsid w:val="0046572B"/>
    <w:rsid w:val="004657DF"/>
    <w:rsid w:val="004658E6"/>
    <w:rsid w:val="00465A17"/>
    <w:rsid w:val="00465B40"/>
    <w:rsid w:val="00465C07"/>
    <w:rsid w:val="00465C84"/>
    <w:rsid w:val="00465D5E"/>
    <w:rsid w:val="00465D62"/>
    <w:rsid w:val="00465D77"/>
    <w:rsid w:val="00465EAB"/>
    <w:rsid w:val="00465F0D"/>
    <w:rsid w:val="00465FE2"/>
    <w:rsid w:val="00466044"/>
    <w:rsid w:val="00466062"/>
    <w:rsid w:val="0046608D"/>
    <w:rsid w:val="004660C3"/>
    <w:rsid w:val="00466285"/>
    <w:rsid w:val="004662E1"/>
    <w:rsid w:val="00466307"/>
    <w:rsid w:val="0046636D"/>
    <w:rsid w:val="0046645A"/>
    <w:rsid w:val="00466520"/>
    <w:rsid w:val="00466533"/>
    <w:rsid w:val="0046659C"/>
    <w:rsid w:val="0046663B"/>
    <w:rsid w:val="00466657"/>
    <w:rsid w:val="00466666"/>
    <w:rsid w:val="0046667B"/>
    <w:rsid w:val="004668EE"/>
    <w:rsid w:val="00466A19"/>
    <w:rsid w:val="00466A4A"/>
    <w:rsid w:val="00466A86"/>
    <w:rsid w:val="00466CFC"/>
    <w:rsid w:val="00466D2F"/>
    <w:rsid w:val="00466DDD"/>
    <w:rsid w:val="00466F0E"/>
    <w:rsid w:val="00466FE6"/>
    <w:rsid w:val="00466FFD"/>
    <w:rsid w:val="00467039"/>
    <w:rsid w:val="0046705D"/>
    <w:rsid w:val="00467106"/>
    <w:rsid w:val="0046711D"/>
    <w:rsid w:val="00467153"/>
    <w:rsid w:val="004671E4"/>
    <w:rsid w:val="0046726F"/>
    <w:rsid w:val="004673CD"/>
    <w:rsid w:val="004673F6"/>
    <w:rsid w:val="00467461"/>
    <w:rsid w:val="004674B8"/>
    <w:rsid w:val="00467511"/>
    <w:rsid w:val="00467564"/>
    <w:rsid w:val="0046758F"/>
    <w:rsid w:val="0046771A"/>
    <w:rsid w:val="00467764"/>
    <w:rsid w:val="0046781C"/>
    <w:rsid w:val="00467824"/>
    <w:rsid w:val="0046783A"/>
    <w:rsid w:val="00467904"/>
    <w:rsid w:val="00467968"/>
    <w:rsid w:val="0046796A"/>
    <w:rsid w:val="004679C6"/>
    <w:rsid w:val="004679E4"/>
    <w:rsid w:val="004679ED"/>
    <w:rsid w:val="00467A31"/>
    <w:rsid w:val="00467A40"/>
    <w:rsid w:val="00467A4C"/>
    <w:rsid w:val="00467ACB"/>
    <w:rsid w:val="00467AF1"/>
    <w:rsid w:val="00467B5A"/>
    <w:rsid w:val="00467BD8"/>
    <w:rsid w:val="00467C20"/>
    <w:rsid w:val="00467C4D"/>
    <w:rsid w:val="00467DC0"/>
    <w:rsid w:val="00467E40"/>
    <w:rsid w:val="00467F1E"/>
    <w:rsid w:val="00467FFC"/>
    <w:rsid w:val="00470032"/>
    <w:rsid w:val="00470092"/>
    <w:rsid w:val="00470097"/>
    <w:rsid w:val="0047011B"/>
    <w:rsid w:val="00470241"/>
    <w:rsid w:val="00470256"/>
    <w:rsid w:val="004702BD"/>
    <w:rsid w:val="00470341"/>
    <w:rsid w:val="00470351"/>
    <w:rsid w:val="00470489"/>
    <w:rsid w:val="004704A1"/>
    <w:rsid w:val="0047063D"/>
    <w:rsid w:val="0047063F"/>
    <w:rsid w:val="0047067E"/>
    <w:rsid w:val="004706D4"/>
    <w:rsid w:val="004706FA"/>
    <w:rsid w:val="00470781"/>
    <w:rsid w:val="004707B7"/>
    <w:rsid w:val="00470894"/>
    <w:rsid w:val="0047091C"/>
    <w:rsid w:val="00470929"/>
    <w:rsid w:val="00470A44"/>
    <w:rsid w:val="00470AE4"/>
    <w:rsid w:val="00470AF3"/>
    <w:rsid w:val="00470B15"/>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BB"/>
    <w:rsid w:val="004715A0"/>
    <w:rsid w:val="004715DB"/>
    <w:rsid w:val="004715F8"/>
    <w:rsid w:val="00471631"/>
    <w:rsid w:val="004716CC"/>
    <w:rsid w:val="004717F7"/>
    <w:rsid w:val="004719CA"/>
    <w:rsid w:val="004719F3"/>
    <w:rsid w:val="00471A06"/>
    <w:rsid w:val="00471A68"/>
    <w:rsid w:val="00471C09"/>
    <w:rsid w:val="00471CCE"/>
    <w:rsid w:val="00471D38"/>
    <w:rsid w:val="00471E14"/>
    <w:rsid w:val="00471E2F"/>
    <w:rsid w:val="00471EB2"/>
    <w:rsid w:val="00471EF5"/>
    <w:rsid w:val="00471F0D"/>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82"/>
    <w:rsid w:val="004727FF"/>
    <w:rsid w:val="00472823"/>
    <w:rsid w:val="00472838"/>
    <w:rsid w:val="00472894"/>
    <w:rsid w:val="004728BD"/>
    <w:rsid w:val="00472975"/>
    <w:rsid w:val="00472977"/>
    <w:rsid w:val="00472A38"/>
    <w:rsid w:val="00472AB1"/>
    <w:rsid w:val="00472BF0"/>
    <w:rsid w:val="00472C5A"/>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986"/>
    <w:rsid w:val="00473B1F"/>
    <w:rsid w:val="00473CC9"/>
    <w:rsid w:val="00473CD2"/>
    <w:rsid w:val="00473D18"/>
    <w:rsid w:val="00473D5B"/>
    <w:rsid w:val="00473D62"/>
    <w:rsid w:val="00473F12"/>
    <w:rsid w:val="00473F25"/>
    <w:rsid w:val="004740BB"/>
    <w:rsid w:val="0047420B"/>
    <w:rsid w:val="00474351"/>
    <w:rsid w:val="004743E4"/>
    <w:rsid w:val="0047440F"/>
    <w:rsid w:val="00474413"/>
    <w:rsid w:val="00474431"/>
    <w:rsid w:val="0047443B"/>
    <w:rsid w:val="00474521"/>
    <w:rsid w:val="0047456F"/>
    <w:rsid w:val="00474691"/>
    <w:rsid w:val="004746E8"/>
    <w:rsid w:val="0047470F"/>
    <w:rsid w:val="0047473D"/>
    <w:rsid w:val="004747D3"/>
    <w:rsid w:val="004747E3"/>
    <w:rsid w:val="00474834"/>
    <w:rsid w:val="00474886"/>
    <w:rsid w:val="0047489F"/>
    <w:rsid w:val="00474922"/>
    <w:rsid w:val="00474941"/>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E1"/>
    <w:rsid w:val="00475366"/>
    <w:rsid w:val="004753B0"/>
    <w:rsid w:val="004753EB"/>
    <w:rsid w:val="00475461"/>
    <w:rsid w:val="00475485"/>
    <w:rsid w:val="0047551D"/>
    <w:rsid w:val="0047562F"/>
    <w:rsid w:val="004756DF"/>
    <w:rsid w:val="004758BD"/>
    <w:rsid w:val="0047591B"/>
    <w:rsid w:val="00475984"/>
    <w:rsid w:val="004759D8"/>
    <w:rsid w:val="00475A07"/>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2E"/>
    <w:rsid w:val="00476D6E"/>
    <w:rsid w:val="00476DBA"/>
    <w:rsid w:val="00476E07"/>
    <w:rsid w:val="00476E5F"/>
    <w:rsid w:val="00476EED"/>
    <w:rsid w:val="00476EF7"/>
    <w:rsid w:val="00476F44"/>
    <w:rsid w:val="00477009"/>
    <w:rsid w:val="0047718E"/>
    <w:rsid w:val="004771D3"/>
    <w:rsid w:val="004772D2"/>
    <w:rsid w:val="004772F1"/>
    <w:rsid w:val="00477378"/>
    <w:rsid w:val="004773CD"/>
    <w:rsid w:val="004774C1"/>
    <w:rsid w:val="00477513"/>
    <w:rsid w:val="00477550"/>
    <w:rsid w:val="0047759A"/>
    <w:rsid w:val="0047774F"/>
    <w:rsid w:val="00477856"/>
    <w:rsid w:val="00477902"/>
    <w:rsid w:val="00477C27"/>
    <w:rsid w:val="00477C31"/>
    <w:rsid w:val="00477C46"/>
    <w:rsid w:val="00477CC6"/>
    <w:rsid w:val="00477EDE"/>
    <w:rsid w:val="00477F06"/>
    <w:rsid w:val="00477F2F"/>
    <w:rsid w:val="00477FB2"/>
    <w:rsid w:val="00477FBC"/>
    <w:rsid w:val="00480151"/>
    <w:rsid w:val="00480193"/>
    <w:rsid w:val="00480231"/>
    <w:rsid w:val="0048029D"/>
    <w:rsid w:val="00480338"/>
    <w:rsid w:val="0048034D"/>
    <w:rsid w:val="004803D1"/>
    <w:rsid w:val="004803EF"/>
    <w:rsid w:val="00480408"/>
    <w:rsid w:val="00480442"/>
    <w:rsid w:val="0048044E"/>
    <w:rsid w:val="00480494"/>
    <w:rsid w:val="00480584"/>
    <w:rsid w:val="004805B2"/>
    <w:rsid w:val="004805E6"/>
    <w:rsid w:val="004805FB"/>
    <w:rsid w:val="0048079D"/>
    <w:rsid w:val="004807CB"/>
    <w:rsid w:val="004807D9"/>
    <w:rsid w:val="00480854"/>
    <w:rsid w:val="00480A9C"/>
    <w:rsid w:val="00480ABB"/>
    <w:rsid w:val="00480AEF"/>
    <w:rsid w:val="00480B8A"/>
    <w:rsid w:val="00480B9B"/>
    <w:rsid w:val="00480BAE"/>
    <w:rsid w:val="00480C88"/>
    <w:rsid w:val="00480C92"/>
    <w:rsid w:val="00480CD7"/>
    <w:rsid w:val="00480CF9"/>
    <w:rsid w:val="00480D5D"/>
    <w:rsid w:val="00480D75"/>
    <w:rsid w:val="00480DA9"/>
    <w:rsid w:val="00480E6B"/>
    <w:rsid w:val="00480ED1"/>
    <w:rsid w:val="00480F82"/>
    <w:rsid w:val="00481150"/>
    <w:rsid w:val="004811A5"/>
    <w:rsid w:val="004813D8"/>
    <w:rsid w:val="0048143E"/>
    <w:rsid w:val="00481484"/>
    <w:rsid w:val="00481503"/>
    <w:rsid w:val="00481565"/>
    <w:rsid w:val="00481604"/>
    <w:rsid w:val="0048176D"/>
    <w:rsid w:val="0048183C"/>
    <w:rsid w:val="004818E8"/>
    <w:rsid w:val="004818F0"/>
    <w:rsid w:val="00481A73"/>
    <w:rsid w:val="00481AD9"/>
    <w:rsid w:val="00481ADF"/>
    <w:rsid w:val="00481D50"/>
    <w:rsid w:val="00481E2D"/>
    <w:rsid w:val="00481EB4"/>
    <w:rsid w:val="00481F15"/>
    <w:rsid w:val="00481F66"/>
    <w:rsid w:val="00481F76"/>
    <w:rsid w:val="004820C8"/>
    <w:rsid w:val="004821D9"/>
    <w:rsid w:val="004821FD"/>
    <w:rsid w:val="0048221E"/>
    <w:rsid w:val="00482231"/>
    <w:rsid w:val="0048231F"/>
    <w:rsid w:val="004824A6"/>
    <w:rsid w:val="004824A9"/>
    <w:rsid w:val="00482532"/>
    <w:rsid w:val="004825B3"/>
    <w:rsid w:val="00482642"/>
    <w:rsid w:val="004827FB"/>
    <w:rsid w:val="004828B5"/>
    <w:rsid w:val="00482929"/>
    <w:rsid w:val="00482A7D"/>
    <w:rsid w:val="00482B25"/>
    <w:rsid w:val="00482D6C"/>
    <w:rsid w:val="00482F37"/>
    <w:rsid w:val="00482F6E"/>
    <w:rsid w:val="00482FAA"/>
    <w:rsid w:val="00483022"/>
    <w:rsid w:val="004830AB"/>
    <w:rsid w:val="004830EB"/>
    <w:rsid w:val="00483146"/>
    <w:rsid w:val="00483341"/>
    <w:rsid w:val="00483455"/>
    <w:rsid w:val="00483668"/>
    <w:rsid w:val="00483822"/>
    <w:rsid w:val="00483854"/>
    <w:rsid w:val="00483868"/>
    <w:rsid w:val="00483929"/>
    <w:rsid w:val="00483BC2"/>
    <w:rsid w:val="00483D1F"/>
    <w:rsid w:val="00483DB9"/>
    <w:rsid w:val="00483DBB"/>
    <w:rsid w:val="00483E27"/>
    <w:rsid w:val="00483EC8"/>
    <w:rsid w:val="00483EE0"/>
    <w:rsid w:val="00483F20"/>
    <w:rsid w:val="00484012"/>
    <w:rsid w:val="004840C9"/>
    <w:rsid w:val="00484156"/>
    <w:rsid w:val="0048416E"/>
    <w:rsid w:val="00484185"/>
    <w:rsid w:val="004841D5"/>
    <w:rsid w:val="004842A6"/>
    <w:rsid w:val="004842D9"/>
    <w:rsid w:val="004843BE"/>
    <w:rsid w:val="00484528"/>
    <w:rsid w:val="00484855"/>
    <w:rsid w:val="00484885"/>
    <w:rsid w:val="004848A0"/>
    <w:rsid w:val="0048498B"/>
    <w:rsid w:val="00484AE8"/>
    <w:rsid w:val="00484BA2"/>
    <w:rsid w:val="00484BCD"/>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2BA"/>
    <w:rsid w:val="004854B2"/>
    <w:rsid w:val="004854BE"/>
    <w:rsid w:val="00485652"/>
    <w:rsid w:val="0048567D"/>
    <w:rsid w:val="004856D9"/>
    <w:rsid w:val="004856DD"/>
    <w:rsid w:val="0048570A"/>
    <w:rsid w:val="004857F2"/>
    <w:rsid w:val="00485809"/>
    <w:rsid w:val="00485863"/>
    <w:rsid w:val="004858E3"/>
    <w:rsid w:val="00485976"/>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0"/>
    <w:rsid w:val="00486F2F"/>
    <w:rsid w:val="00486FB2"/>
    <w:rsid w:val="00487050"/>
    <w:rsid w:val="00487183"/>
    <w:rsid w:val="004871A5"/>
    <w:rsid w:val="004871A6"/>
    <w:rsid w:val="00487394"/>
    <w:rsid w:val="004873E3"/>
    <w:rsid w:val="004874B2"/>
    <w:rsid w:val="00487537"/>
    <w:rsid w:val="004875B1"/>
    <w:rsid w:val="004875B9"/>
    <w:rsid w:val="004875E7"/>
    <w:rsid w:val="00487669"/>
    <w:rsid w:val="004877AB"/>
    <w:rsid w:val="00487847"/>
    <w:rsid w:val="00487890"/>
    <w:rsid w:val="0048796D"/>
    <w:rsid w:val="00487A8D"/>
    <w:rsid w:val="00487A91"/>
    <w:rsid w:val="00487B0A"/>
    <w:rsid w:val="00487CC3"/>
    <w:rsid w:val="00487D43"/>
    <w:rsid w:val="00487D45"/>
    <w:rsid w:val="00487D59"/>
    <w:rsid w:val="00487E8C"/>
    <w:rsid w:val="00487F06"/>
    <w:rsid w:val="00487FD5"/>
    <w:rsid w:val="0049008A"/>
    <w:rsid w:val="00490165"/>
    <w:rsid w:val="004901C1"/>
    <w:rsid w:val="004901F3"/>
    <w:rsid w:val="00490240"/>
    <w:rsid w:val="00490361"/>
    <w:rsid w:val="0049040D"/>
    <w:rsid w:val="0049059C"/>
    <w:rsid w:val="004905C3"/>
    <w:rsid w:val="0049060D"/>
    <w:rsid w:val="00490830"/>
    <w:rsid w:val="0049084A"/>
    <w:rsid w:val="00490867"/>
    <w:rsid w:val="00490881"/>
    <w:rsid w:val="00490997"/>
    <w:rsid w:val="00490A4E"/>
    <w:rsid w:val="00490B51"/>
    <w:rsid w:val="00490BF5"/>
    <w:rsid w:val="00490D82"/>
    <w:rsid w:val="00490D85"/>
    <w:rsid w:val="00490DD6"/>
    <w:rsid w:val="00490EE3"/>
    <w:rsid w:val="00490EEF"/>
    <w:rsid w:val="00490F57"/>
    <w:rsid w:val="00490F5B"/>
    <w:rsid w:val="00490F6E"/>
    <w:rsid w:val="00490FB1"/>
    <w:rsid w:val="00491155"/>
    <w:rsid w:val="004911CC"/>
    <w:rsid w:val="0049129E"/>
    <w:rsid w:val="004912CF"/>
    <w:rsid w:val="0049130E"/>
    <w:rsid w:val="0049137D"/>
    <w:rsid w:val="004914DE"/>
    <w:rsid w:val="00491518"/>
    <w:rsid w:val="00491597"/>
    <w:rsid w:val="00491677"/>
    <w:rsid w:val="00491686"/>
    <w:rsid w:val="00491790"/>
    <w:rsid w:val="0049191B"/>
    <w:rsid w:val="00491956"/>
    <w:rsid w:val="004919A0"/>
    <w:rsid w:val="00491B13"/>
    <w:rsid w:val="00491BB4"/>
    <w:rsid w:val="00491BEF"/>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2CA"/>
    <w:rsid w:val="00492331"/>
    <w:rsid w:val="004923E4"/>
    <w:rsid w:val="004924B9"/>
    <w:rsid w:val="00492586"/>
    <w:rsid w:val="00492628"/>
    <w:rsid w:val="00492696"/>
    <w:rsid w:val="00492757"/>
    <w:rsid w:val="00492879"/>
    <w:rsid w:val="0049299A"/>
    <w:rsid w:val="00492B42"/>
    <w:rsid w:val="00492BA1"/>
    <w:rsid w:val="00492CF4"/>
    <w:rsid w:val="00492E96"/>
    <w:rsid w:val="00492EE8"/>
    <w:rsid w:val="00493119"/>
    <w:rsid w:val="0049313C"/>
    <w:rsid w:val="004931D8"/>
    <w:rsid w:val="004931FF"/>
    <w:rsid w:val="00493240"/>
    <w:rsid w:val="00493248"/>
    <w:rsid w:val="004932B7"/>
    <w:rsid w:val="004932E3"/>
    <w:rsid w:val="00493423"/>
    <w:rsid w:val="004934E8"/>
    <w:rsid w:val="00493580"/>
    <w:rsid w:val="004936AC"/>
    <w:rsid w:val="00493753"/>
    <w:rsid w:val="004937B6"/>
    <w:rsid w:val="0049393F"/>
    <w:rsid w:val="0049394D"/>
    <w:rsid w:val="00493AD3"/>
    <w:rsid w:val="00493B4D"/>
    <w:rsid w:val="00493BB5"/>
    <w:rsid w:val="00493D2B"/>
    <w:rsid w:val="00493E45"/>
    <w:rsid w:val="00493EBE"/>
    <w:rsid w:val="00493EC0"/>
    <w:rsid w:val="0049401A"/>
    <w:rsid w:val="00494103"/>
    <w:rsid w:val="00494444"/>
    <w:rsid w:val="00494553"/>
    <w:rsid w:val="0049456B"/>
    <w:rsid w:val="0049459E"/>
    <w:rsid w:val="004945D0"/>
    <w:rsid w:val="004945FF"/>
    <w:rsid w:val="00494603"/>
    <w:rsid w:val="0049464B"/>
    <w:rsid w:val="004946E1"/>
    <w:rsid w:val="0049476A"/>
    <w:rsid w:val="00494818"/>
    <w:rsid w:val="0049484F"/>
    <w:rsid w:val="00494856"/>
    <w:rsid w:val="004948BE"/>
    <w:rsid w:val="004948C4"/>
    <w:rsid w:val="00494919"/>
    <w:rsid w:val="0049492C"/>
    <w:rsid w:val="004949ED"/>
    <w:rsid w:val="00494A76"/>
    <w:rsid w:val="00494AE7"/>
    <w:rsid w:val="00494B2A"/>
    <w:rsid w:val="00494BF4"/>
    <w:rsid w:val="00494C9E"/>
    <w:rsid w:val="00494CEB"/>
    <w:rsid w:val="00494E41"/>
    <w:rsid w:val="00494F53"/>
    <w:rsid w:val="0049500C"/>
    <w:rsid w:val="0049502F"/>
    <w:rsid w:val="004951BB"/>
    <w:rsid w:val="004951FA"/>
    <w:rsid w:val="0049530F"/>
    <w:rsid w:val="0049535E"/>
    <w:rsid w:val="004953F0"/>
    <w:rsid w:val="0049541A"/>
    <w:rsid w:val="00495594"/>
    <w:rsid w:val="0049560A"/>
    <w:rsid w:val="00495632"/>
    <w:rsid w:val="00495874"/>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DC"/>
    <w:rsid w:val="00496AFD"/>
    <w:rsid w:val="00496B2A"/>
    <w:rsid w:val="00496B53"/>
    <w:rsid w:val="00496B88"/>
    <w:rsid w:val="00496BB5"/>
    <w:rsid w:val="00496C32"/>
    <w:rsid w:val="00496CAC"/>
    <w:rsid w:val="00496D84"/>
    <w:rsid w:val="00496DC5"/>
    <w:rsid w:val="00496DF5"/>
    <w:rsid w:val="00496F84"/>
    <w:rsid w:val="004971A2"/>
    <w:rsid w:val="004971AA"/>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59"/>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4CE"/>
    <w:rsid w:val="004A0549"/>
    <w:rsid w:val="004A0603"/>
    <w:rsid w:val="004A0645"/>
    <w:rsid w:val="004A0646"/>
    <w:rsid w:val="004A06C0"/>
    <w:rsid w:val="004A07A0"/>
    <w:rsid w:val="004A07B3"/>
    <w:rsid w:val="004A083D"/>
    <w:rsid w:val="004A0849"/>
    <w:rsid w:val="004A093E"/>
    <w:rsid w:val="004A0B00"/>
    <w:rsid w:val="004A0BDC"/>
    <w:rsid w:val="004A0C11"/>
    <w:rsid w:val="004A0CC9"/>
    <w:rsid w:val="004A0E68"/>
    <w:rsid w:val="004A0E71"/>
    <w:rsid w:val="004A0ED7"/>
    <w:rsid w:val="004A0EEC"/>
    <w:rsid w:val="004A106B"/>
    <w:rsid w:val="004A11DD"/>
    <w:rsid w:val="004A1320"/>
    <w:rsid w:val="004A147D"/>
    <w:rsid w:val="004A1496"/>
    <w:rsid w:val="004A14FF"/>
    <w:rsid w:val="004A1559"/>
    <w:rsid w:val="004A1583"/>
    <w:rsid w:val="004A15C1"/>
    <w:rsid w:val="004A15DA"/>
    <w:rsid w:val="004A1706"/>
    <w:rsid w:val="004A1720"/>
    <w:rsid w:val="004A1780"/>
    <w:rsid w:val="004A17B2"/>
    <w:rsid w:val="004A17CF"/>
    <w:rsid w:val="004A17E8"/>
    <w:rsid w:val="004A1816"/>
    <w:rsid w:val="004A18B2"/>
    <w:rsid w:val="004A18B8"/>
    <w:rsid w:val="004A191A"/>
    <w:rsid w:val="004A19AC"/>
    <w:rsid w:val="004A19E3"/>
    <w:rsid w:val="004A1A52"/>
    <w:rsid w:val="004A1C8F"/>
    <w:rsid w:val="004A1C93"/>
    <w:rsid w:val="004A1D1B"/>
    <w:rsid w:val="004A1E2B"/>
    <w:rsid w:val="004A1E64"/>
    <w:rsid w:val="004A1E67"/>
    <w:rsid w:val="004A1F44"/>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34"/>
    <w:rsid w:val="004A26BA"/>
    <w:rsid w:val="004A280A"/>
    <w:rsid w:val="004A2967"/>
    <w:rsid w:val="004A2A66"/>
    <w:rsid w:val="004A2B06"/>
    <w:rsid w:val="004A2B30"/>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84"/>
    <w:rsid w:val="004A3884"/>
    <w:rsid w:val="004A38AE"/>
    <w:rsid w:val="004A38FB"/>
    <w:rsid w:val="004A39BC"/>
    <w:rsid w:val="004A3A27"/>
    <w:rsid w:val="004A3AC6"/>
    <w:rsid w:val="004A3BA4"/>
    <w:rsid w:val="004A3C81"/>
    <w:rsid w:val="004A3CC9"/>
    <w:rsid w:val="004A3D74"/>
    <w:rsid w:val="004A3D8A"/>
    <w:rsid w:val="004A3DB5"/>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55"/>
    <w:rsid w:val="004A4876"/>
    <w:rsid w:val="004A488C"/>
    <w:rsid w:val="004A48C6"/>
    <w:rsid w:val="004A49CA"/>
    <w:rsid w:val="004A4B78"/>
    <w:rsid w:val="004A4BA2"/>
    <w:rsid w:val="004A4BC5"/>
    <w:rsid w:val="004A4C30"/>
    <w:rsid w:val="004A4D79"/>
    <w:rsid w:val="004A4DFD"/>
    <w:rsid w:val="004A4E33"/>
    <w:rsid w:val="004A4F4A"/>
    <w:rsid w:val="004A4FA6"/>
    <w:rsid w:val="004A4FF5"/>
    <w:rsid w:val="004A5048"/>
    <w:rsid w:val="004A50EE"/>
    <w:rsid w:val="004A5160"/>
    <w:rsid w:val="004A5286"/>
    <w:rsid w:val="004A538E"/>
    <w:rsid w:val="004A53F3"/>
    <w:rsid w:val="004A5424"/>
    <w:rsid w:val="004A5477"/>
    <w:rsid w:val="004A54BD"/>
    <w:rsid w:val="004A5582"/>
    <w:rsid w:val="004A55A2"/>
    <w:rsid w:val="004A55B8"/>
    <w:rsid w:val="004A55F9"/>
    <w:rsid w:val="004A5629"/>
    <w:rsid w:val="004A56F7"/>
    <w:rsid w:val="004A576A"/>
    <w:rsid w:val="004A5777"/>
    <w:rsid w:val="004A57BC"/>
    <w:rsid w:val="004A57CD"/>
    <w:rsid w:val="004A57F6"/>
    <w:rsid w:val="004A5818"/>
    <w:rsid w:val="004A5845"/>
    <w:rsid w:val="004A5854"/>
    <w:rsid w:val="004A58F6"/>
    <w:rsid w:val="004A5988"/>
    <w:rsid w:val="004A5A5C"/>
    <w:rsid w:val="004A5BE6"/>
    <w:rsid w:val="004A5C42"/>
    <w:rsid w:val="004A5CDF"/>
    <w:rsid w:val="004A5CF0"/>
    <w:rsid w:val="004A5DA0"/>
    <w:rsid w:val="004A5DD5"/>
    <w:rsid w:val="004A5EEC"/>
    <w:rsid w:val="004A5F2A"/>
    <w:rsid w:val="004A6028"/>
    <w:rsid w:val="004A6047"/>
    <w:rsid w:val="004A60DC"/>
    <w:rsid w:val="004A6154"/>
    <w:rsid w:val="004A6167"/>
    <w:rsid w:val="004A62B3"/>
    <w:rsid w:val="004A64B1"/>
    <w:rsid w:val="004A64F9"/>
    <w:rsid w:val="004A65E1"/>
    <w:rsid w:val="004A67CA"/>
    <w:rsid w:val="004A6865"/>
    <w:rsid w:val="004A6944"/>
    <w:rsid w:val="004A69BE"/>
    <w:rsid w:val="004A6A80"/>
    <w:rsid w:val="004A6AAF"/>
    <w:rsid w:val="004A6B2C"/>
    <w:rsid w:val="004A6C06"/>
    <w:rsid w:val="004A6C5D"/>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30"/>
    <w:rsid w:val="004A7497"/>
    <w:rsid w:val="004A757F"/>
    <w:rsid w:val="004A75C1"/>
    <w:rsid w:val="004A764F"/>
    <w:rsid w:val="004A7989"/>
    <w:rsid w:val="004A7A19"/>
    <w:rsid w:val="004A7B13"/>
    <w:rsid w:val="004A7BEA"/>
    <w:rsid w:val="004A7C63"/>
    <w:rsid w:val="004A7D09"/>
    <w:rsid w:val="004A7D89"/>
    <w:rsid w:val="004A7DB5"/>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CAD"/>
    <w:rsid w:val="004B0D95"/>
    <w:rsid w:val="004B0EA4"/>
    <w:rsid w:val="004B0EDC"/>
    <w:rsid w:val="004B0F89"/>
    <w:rsid w:val="004B0FE1"/>
    <w:rsid w:val="004B1039"/>
    <w:rsid w:val="004B1084"/>
    <w:rsid w:val="004B1195"/>
    <w:rsid w:val="004B1203"/>
    <w:rsid w:val="004B122A"/>
    <w:rsid w:val="004B1283"/>
    <w:rsid w:val="004B14B1"/>
    <w:rsid w:val="004B14F3"/>
    <w:rsid w:val="004B1573"/>
    <w:rsid w:val="004B157E"/>
    <w:rsid w:val="004B1587"/>
    <w:rsid w:val="004B18A5"/>
    <w:rsid w:val="004B18BF"/>
    <w:rsid w:val="004B1930"/>
    <w:rsid w:val="004B1A83"/>
    <w:rsid w:val="004B1AAC"/>
    <w:rsid w:val="004B1ADD"/>
    <w:rsid w:val="004B1BB1"/>
    <w:rsid w:val="004B1CF2"/>
    <w:rsid w:val="004B1E64"/>
    <w:rsid w:val="004B1EAB"/>
    <w:rsid w:val="004B2071"/>
    <w:rsid w:val="004B208F"/>
    <w:rsid w:val="004B20C5"/>
    <w:rsid w:val="004B20CC"/>
    <w:rsid w:val="004B23DE"/>
    <w:rsid w:val="004B2618"/>
    <w:rsid w:val="004B270E"/>
    <w:rsid w:val="004B2794"/>
    <w:rsid w:val="004B2799"/>
    <w:rsid w:val="004B27D0"/>
    <w:rsid w:val="004B27F6"/>
    <w:rsid w:val="004B29A6"/>
    <w:rsid w:val="004B2ACC"/>
    <w:rsid w:val="004B2B27"/>
    <w:rsid w:val="004B2B85"/>
    <w:rsid w:val="004B2C4B"/>
    <w:rsid w:val="004B2CC5"/>
    <w:rsid w:val="004B2CF9"/>
    <w:rsid w:val="004B2D0A"/>
    <w:rsid w:val="004B2D6B"/>
    <w:rsid w:val="004B2DE9"/>
    <w:rsid w:val="004B2E57"/>
    <w:rsid w:val="004B2ED7"/>
    <w:rsid w:val="004B2EEB"/>
    <w:rsid w:val="004B3089"/>
    <w:rsid w:val="004B30E6"/>
    <w:rsid w:val="004B31EC"/>
    <w:rsid w:val="004B326E"/>
    <w:rsid w:val="004B3324"/>
    <w:rsid w:val="004B33B2"/>
    <w:rsid w:val="004B3405"/>
    <w:rsid w:val="004B3436"/>
    <w:rsid w:val="004B343E"/>
    <w:rsid w:val="004B35B3"/>
    <w:rsid w:val="004B364A"/>
    <w:rsid w:val="004B37AE"/>
    <w:rsid w:val="004B3996"/>
    <w:rsid w:val="004B39B6"/>
    <w:rsid w:val="004B3A74"/>
    <w:rsid w:val="004B3A7A"/>
    <w:rsid w:val="004B3B50"/>
    <w:rsid w:val="004B3B6E"/>
    <w:rsid w:val="004B3BFC"/>
    <w:rsid w:val="004B3D82"/>
    <w:rsid w:val="004B3DAE"/>
    <w:rsid w:val="004B3E2E"/>
    <w:rsid w:val="004B3E59"/>
    <w:rsid w:val="004B3F12"/>
    <w:rsid w:val="004B3FFA"/>
    <w:rsid w:val="004B403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4F14"/>
    <w:rsid w:val="004B5008"/>
    <w:rsid w:val="004B5053"/>
    <w:rsid w:val="004B51B7"/>
    <w:rsid w:val="004B51D5"/>
    <w:rsid w:val="004B51D7"/>
    <w:rsid w:val="004B525E"/>
    <w:rsid w:val="004B52B0"/>
    <w:rsid w:val="004B52B9"/>
    <w:rsid w:val="004B52DF"/>
    <w:rsid w:val="004B5337"/>
    <w:rsid w:val="004B5395"/>
    <w:rsid w:val="004B5436"/>
    <w:rsid w:val="004B5450"/>
    <w:rsid w:val="004B54E3"/>
    <w:rsid w:val="004B5590"/>
    <w:rsid w:val="004B5662"/>
    <w:rsid w:val="004B588C"/>
    <w:rsid w:val="004B58A9"/>
    <w:rsid w:val="004B593F"/>
    <w:rsid w:val="004B5953"/>
    <w:rsid w:val="004B595D"/>
    <w:rsid w:val="004B5990"/>
    <w:rsid w:val="004B5A18"/>
    <w:rsid w:val="004B5BA5"/>
    <w:rsid w:val="004B5C2D"/>
    <w:rsid w:val="004B5CD7"/>
    <w:rsid w:val="004B5D99"/>
    <w:rsid w:val="004B5E3A"/>
    <w:rsid w:val="004B5E53"/>
    <w:rsid w:val="004B5E7F"/>
    <w:rsid w:val="004B5F38"/>
    <w:rsid w:val="004B5F87"/>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2B"/>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ABF"/>
    <w:rsid w:val="004B7CC6"/>
    <w:rsid w:val="004B7D3B"/>
    <w:rsid w:val="004B7D40"/>
    <w:rsid w:val="004B7D4C"/>
    <w:rsid w:val="004B7DF7"/>
    <w:rsid w:val="004B7ECA"/>
    <w:rsid w:val="004B7F42"/>
    <w:rsid w:val="004C0130"/>
    <w:rsid w:val="004C0158"/>
    <w:rsid w:val="004C018F"/>
    <w:rsid w:val="004C025F"/>
    <w:rsid w:val="004C02DE"/>
    <w:rsid w:val="004C0397"/>
    <w:rsid w:val="004C03DA"/>
    <w:rsid w:val="004C03DB"/>
    <w:rsid w:val="004C04FF"/>
    <w:rsid w:val="004C0564"/>
    <w:rsid w:val="004C066D"/>
    <w:rsid w:val="004C06E0"/>
    <w:rsid w:val="004C0712"/>
    <w:rsid w:val="004C081A"/>
    <w:rsid w:val="004C086B"/>
    <w:rsid w:val="004C096E"/>
    <w:rsid w:val="004C0988"/>
    <w:rsid w:val="004C0A18"/>
    <w:rsid w:val="004C0A22"/>
    <w:rsid w:val="004C0A36"/>
    <w:rsid w:val="004C0B2C"/>
    <w:rsid w:val="004C0B33"/>
    <w:rsid w:val="004C0B93"/>
    <w:rsid w:val="004C0BB3"/>
    <w:rsid w:val="004C0BE6"/>
    <w:rsid w:val="004C0D0E"/>
    <w:rsid w:val="004C0E26"/>
    <w:rsid w:val="004C0E36"/>
    <w:rsid w:val="004C0E45"/>
    <w:rsid w:val="004C0E5A"/>
    <w:rsid w:val="004C0EAD"/>
    <w:rsid w:val="004C0F88"/>
    <w:rsid w:val="004C0FFB"/>
    <w:rsid w:val="004C1022"/>
    <w:rsid w:val="004C1072"/>
    <w:rsid w:val="004C1189"/>
    <w:rsid w:val="004C1345"/>
    <w:rsid w:val="004C13A5"/>
    <w:rsid w:val="004C145E"/>
    <w:rsid w:val="004C1489"/>
    <w:rsid w:val="004C15AD"/>
    <w:rsid w:val="004C1605"/>
    <w:rsid w:val="004C16FF"/>
    <w:rsid w:val="004C188A"/>
    <w:rsid w:val="004C1977"/>
    <w:rsid w:val="004C1AFE"/>
    <w:rsid w:val="004C1B13"/>
    <w:rsid w:val="004C1B23"/>
    <w:rsid w:val="004C1C5F"/>
    <w:rsid w:val="004C1CE8"/>
    <w:rsid w:val="004C1E56"/>
    <w:rsid w:val="004C1EA5"/>
    <w:rsid w:val="004C1EB3"/>
    <w:rsid w:val="004C1EDE"/>
    <w:rsid w:val="004C2095"/>
    <w:rsid w:val="004C20D5"/>
    <w:rsid w:val="004C2230"/>
    <w:rsid w:val="004C2238"/>
    <w:rsid w:val="004C23EE"/>
    <w:rsid w:val="004C23EF"/>
    <w:rsid w:val="004C24A4"/>
    <w:rsid w:val="004C24D2"/>
    <w:rsid w:val="004C2506"/>
    <w:rsid w:val="004C27B9"/>
    <w:rsid w:val="004C27FB"/>
    <w:rsid w:val="004C28FA"/>
    <w:rsid w:val="004C29AB"/>
    <w:rsid w:val="004C2A62"/>
    <w:rsid w:val="004C2CC1"/>
    <w:rsid w:val="004C2CEF"/>
    <w:rsid w:val="004C2EB1"/>
    <w:rsid w:val="004C307D"/>
    <w:rsid w:val="004C31A1"/>
    <w:rsid w:val="004C322C"/>
    <w:rsid w:val="004C324E"/>
    <w:rsid w:val="004C3441"/>
    <w:rsid w:val="004C34EB"/>
    <w:rsid w:val="004C3581"/>
    <w:rsid w:val="004C35CE"/>
    <w:rsid w:val="004C3706"/>
    <w:rsid w:val="004C3735"/>
    <w:rsid w:val="004C3796"/>
    <w:rsid w:val="004C37C0"/>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3FC2"/>
    <w:rsid w:val="004C4074"/>
    <w:rsid w:val="004C4076"/>
    <w:rsid w:val="004C40B0"/>
    <w:rsid w:val="004C4198"/>
    <w:rsid w:val="004C41A7"/>
    <w:rsid w:val="004C41D1"/>
    <w:rsid w:val="004C430A"/>
    <w:rsid w:val="004C4355"/>
    <w:rsid w:val="004C444E"/>
    <w:rsid w:val="004C44EB"/>
    <w:rsid w:val="004C4577"/>
    <w:rsid w:val="004C45FD"/>
    <w:rsid w:val="004C460F"/>
    <w:rsid w:val="004C4643"/>
    <w:rsid w:val="004C46CD"/>
    <w:rsid w:val="004C46DF"/>
    <w:rsid w:val="004C476D"/>
    <w:rsid w:val="004C4850"/>
    <w:rsid w:val="004C492F"/>
    <w:rsid w:val="004C4986"/>
    <w:rsid w:val="004C4A5F"/>
    <w:rsid w:val="004C4A6C"/>
    <w:rsid w:val="004C4AF7"/>
    <w:rsid w:val="004C4B28"/>
    <w:rsid w:val="004C4B53"/>
    <w:rsid w:val="004C4B72"/>
    <w:rsid w:val="004C4BA6"/>
    <w:rsid w:val="004C4D90"/>
    <w:rsid w:val="004C4D91"/>
    <w:rsid w:val="004C4E13"/>
    <w:rsid w:val="004C4F10"/>
    <w:rsid w:val="004C4FD3"/>
    <w:rsid w:val="004C4FD8"/>
    <w:rsid w:val="004C4FE7"/>
    <w:rsid w:val="004C5021"/>
    <w:rsid w:val="004C5044"/>
    <w:rsid w:val="004C50FD"/>
    <w:rsid w:val="004C51EE"/>
    <w:rsid w:val="004C5222"/>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D7F"/>
    <w:rsid w:val="004C5F4E"/>
    <w:rsid w:val="004C5FA4"/>
    <w:rsid w:val="004C6002"/>
    <w:rsid w:val="004C6076"/>
    <w:rsid w:val="004C6087"/>
    <w:rsid w:val="004C60A5"/>
    <w:rsid w:val="004C60DF"/>
    <w:rsid w:val="004C610D"/>
    <w:rsid w:val="004C61DD"/>
    <w:rsid w:val="004C6222"/>
    <w:rsid w:val="004C6225"/>
    <w:rsid w:val="004C6238"/>
    <w:rsid w:val="004C62A2"/>
    <w:rsid w:val="004C6442"/>
    <w:rsid w:val="004C6514"/>
    <w:rsid w:val="004C655B"/>
    <w:rsid w:val="004C65FF"/>
    <w:rsid w:val="004C6618"/>
    <w:rsid w:val="004C661A"/>
    <w:rsid w:val="004C6635"/>
    <w:rsid w:val="004C6745"/>
    <w:rsid w:val="004C6827"/>
    <w:rsid w:val="004C6843"/>
    <w:rsid w:val="004C6890"/>
    <w:rsid w:val="004C6899"/>
    <w:rsid w:val="004C692C"/>
    <w:rsid w:val="004C69EA"/>
    <w:rsid w:val="004C69F8"/>
    <w:rsid w:val="004C6AF1"/>
    <w:rsid w:val="004C6BDE"/>
    <w:rsid w:val="004C6CDE"/>
    <w:rsid w:val="004C6D41"/>
    <w:rsid w:val="004C6D74"/>
    <w:rsid w:val="004C6DB9"/>
    <w:rsid w:val="004C6DC8"/>
    <w:rsid w:val="004C6E6A"/>
    <w:rsid w:val="004C6FC0"/>
    <w:rsid w:val="004C7012"/>
    <w:rsid w:val="004C7104"/>
    <w:rsid w:val="004C715C"/>
    <w:rsid w:val="004C735A"/>
    <w:rsid w:val="004C737A"/>
    <w:rsid w:val="004C73C7"/>
    <w:rsid w:val="004C74F3"/>
    <w:rsid w:val="004C753E"/>
    <w:rsid w:val="004C75A7"/>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3FF"/>
    <w:rsid w:val="004D0530"/>
    <w:rsid w:val="004D05DA"/>
    <w:rsid w:val="004D081B"/>
    <w:rsid w:val="004D0827"/>
    <w:rsid w:val="004D0A40"/>
    <w:rsid w:val="004D0A79"/>
    <w:rsid w:val="004D0AED"/>
    <w:rsid w:val="004D0C09"/>
    <w:rsid w:val="004D0C2D"/>
    <w:rsid w:val="004D0C92"/>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65E"/>
    <w:rsid w:val="004D1674"/>
    <w:rsid w:val="004D17CB"/>
    <w:rsid w:val="004D180D"/>
    <w:rsid w:val="004D1902"/>
    <w:rsid w:val="004D1A0F"/>
    <w:rsid w:val="004D1A60"/>
    <w:rsid w:val="004D1C1A"/>
    <w:rsid w:val="004D1C4F"/>
    <w:rsid w:val="004D1C8B"/>
    <w:rsid w:val="004D1CDB"/>
    <w:rsid w:val="004D1D46"/>
    <w:rsid w:val="004D1DC7"/>
    <w:rsid w:val="004D1DF5"/>
    <w:rsid w:val="004D1E72"/>
    <w:rsid w:val="004D1EE9"/>
    <w:rsid w:val="004D1EFD"/>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25"/>
    <w:rsid w:val="004D2A73"/>
    <w:rsid w:val="004D2A77"/>
    <w:rsid w:val="004D2AF3"/>
    <w:rsid w:val="004D2B7F"/>
    <w:rsid w:val="004D2C5B"/>
    <w:rsid w:val="004D2D00"/>
    <w:rsid w:val="004D2DF2"/>
    <w:rsid w:val="004D2F0C"/>
    <w:rsid w:val="004D2F29"/>
    <w:rsid w:val="004D2F50"/>
    <w:rsid w:val="004D2F71"/>
    <w:rsid w:val="004D2F81"/>
    <w:rsid w:val="004D302C"/>
    <w:rsid w:val="004D309D"/>
    <w:rsid w:val="004D317F"/>
    <w:rsid w:val="004D31C5"/>
    <w:rsid w:val="004D31DB"/>
    <w:rsid w:val="004D3258"/>
    <w:rsid w:val="004D343F"/>
    <w:rsid w:val="004D3537"/>
    <w:rsid w:val="004D35E3"/>
    <w:rsid w:val="004D3685"/>
    <w:rsid w:val="004D374E"/>
    <w:rsid w:val="004D3777"/>
    <w:rsid w:val="004D380E"/>
    <w:rsid w:val="004D384C"/>
    <w:rsid w:val="004D3AF9"/>
    <w:rsid w:val="004D3C25"/>
    <w:rsid w:val="004D3C7D"/>
    <w:rsid w:val="004D3CF8"/>
    <w:rsid w:val="004D3D0A"/>
    <w:rsid w:val="004D3D7D"/>
    <w:rsid w:val="004D3E0D"/>
    <w:rsid w:val="004D415C"/>
    <w:rsid w:val="004D423B"/>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C59"/>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56"/>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438"/>
    <w:rsid w:val="004D658C"/>
    <w:rsid w:val="004D663C"/>
    <w:rsid w:val="004D6648"/>
    <w:rsid w:val="004D66DD"/>
    <w:rsid w:val="004D68CF"/>
    <w:rsid w:val="004D6A10"/>
    <w:rsid w:val="004D6A5D"/>
    <w:rsid w:val="004D6AB9"/>
    <w:rsid w:val="004D6D27"/>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4F7"/>
    <w:rsid w:val="004D7520"/>
    <w:rsid w:val="004D7578"/>
    <w:rsid w:val="004D75C5"/>
    <w:rsid w:val="004D7615"/>
    <w:rsid w:val="004D78C8"/>
    <w:rsid w:val="004D7990"/>
    <w:rsid w:val="004D799D"/>
    <w:rsid w:val="004D79B6"/>
    <w:rsid w:val="004D7A2E"/>
    <w:rsid w:val="004D7A6E"/>
    <w:rsid w:val="004D7ADE"/>
    <w:rsid w:val="004D7B3D"/>
    <w:rsid w:val="004D7BE8"/>
    <w:rsid w:val="004D7C10"/>
    <w:rsid w:val="004D7C1E"/>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421"/>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665"/>
    <w:rsid w:val="004E1690"/>
    <w:rsid w:val="004E1717"/>
    <w:rsid w:val="004E1889"/>
    <w:rsid w:val="004E1968"/>
    <w:rsid w:val="004E1AB9"/>
    <w:rsid w:val="004E1C0B"/>
    <w:rsid w:val="004E1D6D"/>
    <w:rsid w:val="004E1EB9"/>
    <w:rsid w:val="004E1ED8"/>
    <w:rsid w:val="004E1FF4"/>
    <w:rsid w:val="004E2016"/>
    <w:rsid w:val="004E210B"/>
    <w:rsid w:val="004E2137"/>
    <w:rsid w:val="004E21F3"/>
    <w:rsid w:val="004E2229"/>
    <w:rsid w:val="004E2238"/>
    <w:rsid w:val="004E24AE"/>
    <w:rsid w:val="004E2561"/>
    <w:rsid w:val="004E257D"/>
    <w:rsid w:val="004E2623"/>
    <w:rsid w:val="004E26CF"/>
    <w:rsid w:val="004E2708"/>
    <w:rsid w:val="004E27E8"/>
    <w:rsid w:val="004E284F"/>
    <w:rsid w:val="004E2B3F"/>
    <w:rsid w:val="004E2BF0"/>
    <w:rsid w:val="004E2C5A"/>
    <w:rsid w:val="004E2EB1"/>
    <w:rsid w:val="004E2F45"/>
    <w:rsid w:val="004E2FD4"/>
    <w:rsid w:val="004E307C"/>
    <w:rsid w:val="004E30E6"/>
    <w:rsid w:val="004E314D"/>
    <w:rsid w:val="004E31F1"/>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9"/>
    <w:rsid w:val="004E3D7B"/>
    <w:rsid w:val="004E3DC2"/>
    <w:rsid w:val="004E3E12"/>
    <w:rsid w:val="004E3E37"/>
    <w:rsid w:val="004E3FDB"/>
    <w:rsid w:val="004E4015"/>
    <w:rsid w:val="004E401D"/>
    <w:rsid w:val="004E40B3"/>
    <w:rsid w:val="004E418D"/>
    <w:rsid w:val="004E42BD"/>
    <w:rsid w:val="004E431C"/>
    <w:rsid w:val="004E435C"/>
    <w:rsid w:val="004E43D0"/>
    <w:rsid w:val="004E4502"/>
    <w:rsid w:val="004E45EA"/>
    <w:rsid w:val="004E461C"/>
    <w:rsid w:val="004E474B"/>
    <w:rsid w:val="004E4925"/>
    <w:rsid w:val="004E4940"/>
    <w:rsid w:val="004E495D"/>
    <w:rsid w:val="004E4A1C"/>
    <w:rsid w:val="004E4B1E"/>
    <w:rsid w:val="004E4B57"/>
    <w:rsid w:val="004E4B78"/>
    <w:rsid w:val="004E4BC5"/>
    <w:rsid w:val="004E4BCF"/>
    <w:rsid w:val="004E4BF6"/>
    <w:rsid w:val="004E4CFE"/>
    <w:rsid w:val="004E4D40"/>
    <w:rsid w:val="004E4D71"/>
    <w:rsid w:val="004E4D9E"/>
    <w:rsid w:val="004E4DA4"/>
    <w:rsid w:val="004E4E69"/>
    <w:rsid w:val="004E4E89"/>
    <w:rsid w:val="004E4EEA"/>
    <w:rsid w:val="004E4F06"/>
    <w:rsid w:val="004E4F60"/>
    <w:rsid w:val="004E5075"/>
    <w:rsid w:val="004E50A0"/>
    <w:rsid w:val="004E50A8"/>
    <w:rsid w:val="004E5223"/>
    <w:rsid w:val="004E5237"/>
    <w:rsid w:val="004E528F"/>
    <w:rsid w:val="004E5434"/>
    <w:rsid w:val="004E546E"/>
    <w:rsid w:val="004E5470"/>
    <w:rsid w:val="004E555C"/>
    <w:rsid w:val="004E56CC"/>
    <w:rsid w:val="004E56E2"/>
    <w:rsid w:val="004E56EF"/>
    <w:rsid w:val="004E58D1"/>
    <w:rsid w:val="004E58F1"/>
    <w:rsid w:val="004E591D"/>
    <w:rsid w:val="004E5AED"/>
    <w:rsid w:val="004E5AF3"/>
    <w:rsid w:val="004E5BBE"/>
    <w:rsid w:val="004E5D7C"/>
    <w:rsid w:val="004E5DD1"/>
    <w:rsid w:val="004E5DFB"/>
    <w:rsid w:val="004E5E09"/>
    <w:rsid w:val="004E5E58"/>
    <w:rsid w:val="004E5E73"/>
    <w:rsid w:val="004E5F7D"/>
    <w:rsid w:val="004E5FEE"/>
    <w:rsid w:val="004E5FF7"/>
    <w:rsid w:val="004E60E2"/>
    <w:rsid w:val="004E6237"/>
    <w:rsid w:val="004E6456"/>
    <w:rsid w:val="004E64A8"/>
    <w:rsid w:val="004E6522"/>
    <w:rsid w:val="004E656C"/>
    <w:rsid w:val="004E65A2"/>
    <w:rsid w:val="004E663D"/>
    <w:rsid w:val="004E66F2"/>
    <w:rsid w:val="004E6723"/>
    <w:rsid w:val="004E677E"/>
    <w:rsid w:val="004E6941"/>
    <w:rsid w:val="004E696B"/>
    <w:rsid w:val="004E6999"/>
    <w:rsid w:val="004E69A3"/>
    <w:rsid w:val="004E6A9D"/>
    <w:rsid w:val="004E6B33"/>
    <w:rsid w:val="004E6CCA"/>
    <w:rsid w:val="004E6CE6"/>
    <w:rsid w:val="004E7009"/>
    <w:rsid w:val="004E719A"/>
    <w:rsid w:val="004E71A0"/>
    <w:rsid w:val="004E71EF"/>
    <w:rsid w:val="004E72C8"/>
    <w:rsid w:val="004E72FA"/>
    <w:rsid w:val="004E7377"/>
    <w:rsid w:val="004E74C0"/>
    <w:rsid w:val="004E7820"/>
    <w:rsid w:val="004E78D5"/>
    <w:rsid w:val="004E7943"/>
    <w:rsid w:val="004E7C82"/>
    <w:rsid w:val="004E7C88"/>
    <w:rsid w:val="004E7D00"/>
    <w:rsid w:val="004E7D37"/>
    <w:rsid w:val="004E7D3B"/>
    <w:rsid w:val="004E7D5E"/>
    <w:rsid w:val="004E7DAB"/>
    <w:rsid w:val="004E7F2B"/>
    <w:rsid w:val="004F011F"/>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60"/>
    <w:rsid w:val="004F1F94"/>
    <w:rsid w:val="004F2066"/>
    <w:rsid w:val="004F2081"/>
    <w:rsid w:val="004F20B3"/>
    <w:rsid w:val="004F21C2"/>
    <w:rsid w:val="004F21E7"/>
    <w:rsid w:val="004F2213"/>
    <w:rsid w:val="004F225C"/>
    <w:rsid w:val="004F22DF"/>
    <w:rsid w:val="004F2317"/>
    <w:rsid w:val="004F236C"/>
    <w:rsid w:val="004F2537"/>
    <w:rsid w:val="004F25CA"/>
    <w:rsid w:val="004F26D4"/>
    <w:rsid w:val="004F26DB"/>
    <w:rsid w:val="004F26E8"/>
    <w:rsid w:val="004F27BD"/>
    <w:rsid w:val="004F27FC"/>
    <w:rsid w:val="004F280E"/>
    <w:rsid w:val="004F28B8"/>
    <w:rsid w:val="004F28E7"/>
    <w:rsid w:val="004F291C"/>
    <w:rsid w:val="004F29E2"/>
    <w:rsid w:val="004F2A43"/>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45F"/>
    <w:rsid w:val="004F35A1"/>
    <w:rsid w:val="004F3633"/>
    <w:rsid w:val="004F3695"/>
    <w:rsid w:val="004F36A5"/>
    <w:rsid w:val="004F36B0"/>
    <w:rsid w:val="004F39F9"/>
    <w:rsid w:val="004F3A51"/>
    <w:rsid w:val="004F3AEE"/>
    <w:rsid w:val="004F3B19"/>
    <w:rsid w:val="004F3B32"/>
    <w:rsid w:val="004F3B92"/>
    <w:rsid w:val="004F3BD9"/>
    <w:rsid w:val="004F3C72"/>
    <w:rsid w:val="004F3CBE"/>
    <w:rsid w:val="004F3DF6"/>
    <w:rsid w:val="004F3E07"/>
    <w:rsid w:val="004F3F76"/>
    <w:rsid w:val="004F3FC0"/>
    <w:rsid w:val="004F405A"/>
    <w:rsid w:val="004F40D6"/>
    <w:rsid w:val="004F41AD"/>
    <w:rsid w:val="004F42E0"/>
    <w:rsid w:val="004F4311"/>
    <w:rsid w:val="004F4387"/>
    <w:rsid w:val="004F443A"/>
    <w:rsid w:val="004F4486"/>
    <w:rsid w:val="004F4502"/>
    <w:rsid w:val="004F45C9"/>
    <w:rsid w:val="004F4643"/>
    <w:rsid w:val="004F465D"/>
    <w:rsid w:val="004F46F3"/>
    <w:rsid w:val="004F46FB"/>
    <w:rsid w:val="004F482B"/>
    <w:rsid w:val="004F4864"/>
    <w:rsid w:val="004F486A"/>
    <w:rsid w:val="004F48CE"/>
    <w:rsid w:val="004F49B2"/>
    <w:rsid w:val="004F49FD"/>
    <w:rsid w:val="004F4AC1"/>
    <w:rsid w:val="004F4CCA"/>
    <w:rsid w:val="004F4D18"/>
    <w:rsid w:val="004F4D5E"/>
    <w:rsid w:val="004F4E15"/>
    <w:rsid w:val="004F50B8"/>
    <w:rsid w:val="004F50C6"/>
    <w:rsid w:val="004F5101"/>
    <w:rsid w:val="004F5116"/>
    <w:rsid w:val="004F51FD"/>
    <w:rsid w:val="004F532E"/>
    <w:rsid w:val="004F537F"/>
    <w:rsid w:val="004F53D1"/>
    <w:rsid w:val="004F5403"/>
    <w:rsid w:val="004F5455"/>
    <w:rsid w:val="004F54C8"/>
    <w:rsid w:val="004F5541"/>
    <w:rsid w:val="004F55A4"/>
    <w:rsid w:val="004F56A3"/>
    <w:rsid w:val="004F56FA"/>
    <w:rsid w:val="004F575C"/>
    <w:rsid w:val="004F5782"/>
    <w:rsid w:val="004F57DA"/>
    <w:rsid w:val="004F58DF"/>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4C"/>
    <w:rsid w:val="004F6255"/>
    <w:rsid w:val="004F626D"/>
    <w:rsid w:val="004F6337"/>
    <w:rsid w:val="004F6343"/>
    <w:rsid w:val="004F6384"/>
    <w:rsid w:val="004F63D1"/>
    <w:rsid w:val="004F63D9"/>
    <w:rsid w:val="004F642B"/>
    <w:rsid w:val="004F649E"/>
    <w:rsid w:val="004F6504"/>
    <w:rsid w:val="004F653C"/>
    <w:rsid w:val="004F6587"/>
    <w:rsid w:val="004F669A"/>
    <w:rsid w:val="004F674D"/>
    <w:rsid w:val="004F67A1"/>
    <w:rsid w:val="004F6819"/>
    <w:rsid w:val="004F6938"/>
    <w:rsid w:val="004F6A45"/>
    <w:rsid w:val="004F6A7B"/>
    <w:rsid w:val="004F6C01"/>
    <w:rsid w:val="004F6C14"/>
    <w:rsid w:val="004F6C98"/>
    <w:rsid w:val="004F6D6B"/>
    <w:rsid w:val="004F6D90"/>
    <w:rsid w:val="004F6D92"/>
    <w:rsid w:val="004F6E40"/>
    <w:rsid w:val="004F6EA2"/>
    <w:rsid w:val="004F70BC"/>
    <w:rsid w:val="004F7166"/>
    <w:rsid w:val="004F7209"/>
    <w:rsid w:val="004F721D"/>
    <w:rsid w:val="004F72DD"/>
    <w:rsid w:val="004F7340"/>
    <w:rsid w:val="004F73CA"/>
    <w:rsid w:val="004F73EC"/>
    <w:rsid w:val="004F740A"/>
    <w:rsid w:val="004F7590"/>
    <w:rsid w:val="004F7702"/>
    <w:rsid w:val="004F770D"/>
    <w:rsid w:val="004F7743"/>
    <w:rsid w:val="004F778A"/>
    <w:rsid w:val="004F77B8"/>
    <w:rsid w:val="004F7863"/>
    <w:rsid w:val="004F78A1"/>
    <w:rsid w:val="004F7A6E"/>
    <w:rsid w:val="004F7AAA"/>
    <w:rsid w:val="004F7C15"/>
    <w:rsid w:val="004F7C3A"/>
    <w:rsid w:val="004F7CB4"/>
    <w:rsid w:val="004F7CD8"/>
    <w:rsid w:val="004F7D2B"/>
    <w:rsid w:val="004F7D48"/>
    <w:rsid w:val="004F7EDE"/>
    <w:rsid w:val="004F7F11"/>
    <w:rsid w:val="005001A6"/>
    <w:rsid w:val="00500257"/>
    <w:rsid w:val="00500280"/>
    <w:rsid w:val="005002ED"/>
    <w:rsid w:val="0050030A"/>
    <w:rsid w:val="00500466"/>
    <w:rsid w:val="00500474"/>
    <w:rsid w:val="00500491"/>
    <w:rsid w:val="0050055F"/>
    <w:rsid w:val="005006E8"/>
    <w:rsid w:val="005008A3"/>
    <w:rsid w:val="005008B1"/>
    <w:rsid w:val="005009E4"/>
    <w:rsid w:val="005009F8"/>
    <w:rsid w:val="00500AA5"/>
    <w:rsid w:val="00500B5D"/>
    <w:rsid w:val="00500B72"/>
    <w:rsid w:val="00500BC2"/>
    <w:rsid w:val="00500CB0"/>
    <w:rsid w:val="00500CD6"/>
    <w:rsid w:val="00500E0F"/>
    <w:rsid w:val="00500E29"/>
    <w:rsid w:val="005011BE"/>
    <w:rsid w:val="005011E8"/>
    <w:rsid w:val="005013F4"/>
    <w:rsid w:val="00501570"/>
    <w:rsid w:val="005015D0"/>
    <w:rsid w:val="005018DF"/>
    <w:rsid w:val="00501904"/>
    <w:rsid w:val="00501BC7"/>
    <w:rsid w:val="00501C1C"/>
    <w:rsid w:val="00501D77"/>
    <w:rsid w:val="00501DCA"/>
    <w:rsid w:val="00501DFC"/>
    <w:rsid w:val="00501DFF"/>
    <w:rsid w:val="00501F40"/>
    <w:rsid w:val="00501F55"/>
    <w:rsid w:val="00501F59"/>
    <w:rsid w:val="00501F76"/>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CE"/>
    <w:rsid w:val="005029CF"/>
    <w:rsid w:val="00502BA6"/>
    <w:rsid w:val="00502BB0"/>
    <w:rsid w:val="00502BC7"/>
    <w:rsid w:val="00502D03"/>
    <w:rsid w:val="00502DC8"/>
    <w:rsid w:val="00502DFD"/>
    <w:rsid w:val="00502E9B"/>
    <w:rsid w:val="0050305E"/>
    <w:rsid w:val="005030C4"/>
    <w:rsid w:val="005030E1"/>
    <w:rsid w:val="00503131"/>
    <w:rsid w:val="005031A2"/>
    <w:rsid w:val="005031C4"/>
    <w:rsid w:val="005031E6"/>
    <w:rsid w:val="005032A5"/>
    <w:rsid w:val="005032C1"/>
    <w:rsid w:val="005032E5"/>
    <w:rsid w:val="00503382"/>
    <w:rsid w:val="00503560"/>
    <w:rsid w:val="0050358D"/>
    <w:rsid w:val="00503593"/>
    <w:rsid w:val="00503594"/>
    <w:rsid w:val="005035DE"/>
    <w:rsid w:val="005035E1"/>
    <w:rsid w:val="00503604"/>
    <w:rsid w:val="00503678"/>
    <w:rsid w:val="00503725"/>
    <w:rsid w:val="005037D6"/>
    <w:rsid w:val="00503897"/>
    <w:rsid w:val="0050396F"/>
    <w:rsid w:val="00503A26"/>
    <w:rsid w:val="00503A78"/>
    <w:rsid w:val="00503AB6"/>
    <w:rsid w:val="00503B33"/>
    <w:rsid w:val="00503BE7"/>
    <w:rsid w:val="00503C02"/>
    <w:rsid w:val="00503C51"/>
    <w:rsid w:val="00503CA2"/>
    <w:rsid w:val="00503DAB"/>
    <w:rsid w:val="00503E80"/>
    <w:rsid w:val="00503ED1"/>
    <w:rsid w:val="00503F5F"/>
    <w:rsid w:val="00503F7E"/>
    <w:rsid w:val="00504030"/>
    <w:rsid w:val="00504242"/>
    <w:rsid w:val="00504278"/>
    <w:rsid w:val="005042B6"/>
    <w:rsid w:val="005043F4"/>
    <w:rsid w:val="00504413"/>
    <w:rsid w:val="00504752"/>
    <w:rsid w:val="005047CD"/>
    <w:rsid w:val="00504802"/>
    <w:rsid w:val="0050489E"/>
    <w:rsid w:val="00504A4F"/>
    <w:rsid w:val="00504AAA"/>
    <w:rsid w:val="00504CDF"/>
    <w:rsid w:val="00504D54"/>
    <w:rsid w:val="00504DD1"/>
    <w:rsid w:val="00504DF9"/>
    <w:rsid w:val="00504FDF"/>
    <w:rsid w:val="00505187"/>
    <w:rsid w:val="005051F0"/>
    <w:rsid w:val="0050532F"/>
    <w:rsid w:val="00505423"/>
    <w:rsid w:val="0050544F"/>
    <w:rsid w:val="00505621"/>
    <w:rsid w:val="005056A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11"/>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AA"/>
    <w:rsid w:val="005071CE"/>
    <w:rsid w:val="0050724F"/>
    <w:rsid w:val="00507402"/>
    <w:rsid w:val="00507416"/>
    <w:rsid w:val="0050745F"/>
    <w:rsid w:val="00507484"/>
    <w:rsid w:val="005075DB"/>
    <w:rsid w:val="00507664"/>
    <w:rsid w:val="0050766C"/>
    <w:rsid w:val="0050778D"/>
    <w:rsid w:val="0050783F"/>
    <w:rsid w:val="00507976"/>
    <w:rsid w:val="005079E1"/>
    <w:rsid w:val="00507ADA"/>
    <w:rsid w:val="00507BFB"/>
    <w:rsid w:val="00507C76"/>
    <w:rsid w:val="00507CD6"/>
    <w:rsid w:val="00507CF2"/>
    <w:rsid w:val="00507D18"/>
    <w:rsid w:val="00507D72"/>
    <w:rsid w:val="00507D74"/>
    <w:rsid w:val="00507D7D"/>
    <w:rsid w:val="00507E20"/>
    <w:rsid w:val="00507F7D"/>
    <w:rsid w:val="00507FA5"/>
    <w:rsid w:val="00510029"/>
    <w:rsid w:val="005101AA"/>
    <w:rsid w:val="005101AB"/>
    <w:rsid w:val="005102D3"/>
    <w:rsid w:val="00510421"/>
    <w:rsid w:val="00510534"/>
    <w:rsid w:val="005105A9"/>
    <w:rsid w:val="005105AD"/>
    <w:rsid w:val="005105E9"/>
    <w:rsid w:val="005105FF"/>
    <w:rsid w:val="0051067B"/>
    <w:rsid w:val="0051074A"/>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86"/>
    <w:rsid w:val="005113EB"/>
    <w:rsid w:val="0051148C"/>
    <w:rsid w:val="00511518"/>
    <w:rsid w:val="0051152A"/>
    <w:rsid w:val="005115AF"/>
    <w:rsid w:val="00511614"/>
    <w:rsid w:val="005116E6"/>
    <w:rsid w:val="005117AA"/>
    <w:rsid w:val="005117EF"/>
    <w:rsid w:val="00511807"/>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39F"/>
    <w:rsid w:val="00512421"/>
    <w:rsid w:val="00512442"/>
    <w:rsid w:val="00512470"/>
    <w:rsid w:val="00512531"/>
    <w:rsid w:val="005125A0"/>
    <w:rsid w:val="005125B3"/>
    <w:rsid w:val="005126D7"/>
    <w:rsid w:val="00512717"/>
    <w:rsid w:val="0051284C"/>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E0B"/>
    <w:rsid w:val="00513081"/>
    <w:rsid w:val="00513093"/>
    <w:rsid w:val="005130B9"/>
    <w:rsid w:val="00513121"/>
    <w:rsid w:val="00513173"/>
    <w:rsid w:val="00513175"/>
    <w:rsid w:val="005131D9"/>
    <w:rsid w:val="00513257"/>
    <w:rsid w:val="00513288"/>
    <w:rsid w:val="00513330"/>
    <w:rsid w:val="005133EF"/>
    <w:rsid w:val="005135B5"/>
    <w:rsid w:val="005135BD"/>
    <w:rsid w:val="00513651"/>
    <w:rsid w:val="00513697"/>
    <w:rsid w:val="005136F0"/>
    <w:rsid w:val="0051373D"/>
    <w:rsid w:val="005137DC"/>
    <w:rsid w:val="00513960"/>
    <w:rsid w:val="00513A55"/>
    <w:rsid w:val="00513BBE"/>
    <w:rsid w:val="00513BC5"/>
    <w:rsid w:val="00513C1D"/>
    <w:rsid w:val="00513C6D"/>
    <w:rsid w:val="00513CC0"/>
    <w:rsid w:val="00513CF1"/>
    <w:rsid w:val="00513D07"/>
    <w:rsid w:val="00513D1B"/>
    <w:rsid w:val="00513DA0"/>
    <w:rsid w:val="00513E88"/>
    <w:rsid w:val="00513FC5"/>
    <w:rsid w:val="00514003"/>
    <w:rsid w:val="005140DB"/>
    <w:rsid w:val="005141FD"/>
    <w:rsid w:val="00514254"/>
    <w:rsid w:val="005142BA"/>
    <w:rsid w:val="00514310"/>
    <w:rsid w:val="005143EA"/>
    <w:rsid w:val="005143F8"/>
    <w:rsid w:val="00514402"/>
    <w:rsid w:val="00514434"/>
    <w:rsid w:val="00514481"/>
    <w:rsid w:val="0051458D"/>
    <w:rsid w:val="00514678"/>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36"/>
    <w:rsid w:val="0051597F"/>
    <w:rsid w:val="00515A53"/>
    <w:rsid w:val="00515B6A"/>
    <w:rsid w:val="00515BA6"/>
    <w:rsid w:val="00515DCF"/>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09"/>
    <w:rsid w:val="00516C82"/>
    <w:rsid w:val="00516C8E"/>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F8"/>
    <w:rsid w:val="0051748F"/>
    <w:rsid w:val="0051751A"/>
    <w:rsid w:val="00517538"/>
    <w:rsid w:val="0051755D"/>
    <w:rsid w:val="005175B0"/>
    <w:rsid w:val="005175F4"/>
    <w:rsid w:val="00517651"/>
    <w:rsid w:val="0051789A"/>
    <w:rsid w:val="005178C4"/>
    <w:rsid w:val="00517922"/>
    <w:rsid w:val="00517936"/>
    <w:rsid w:val="00517A03"/>
    <w:rsid w:val="00517A2E"/>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C6E"/>
    <w:rsid w:val="00520D0E"/>
    <w:rsid w:val="00520D2D"/>
    <w:rsid w:val="00520D46"/>
    <w:rsid w:val="00520DB5"/>
    <w:rsid w:val="00520DF5"/>
    <w:rsid w:val="00520E14"/>
    <w:rsid w:val="00520E17"/>
    <w:rsid w:val="00520E23"/>
    <w:rsid w:val="00520E48"/>
    <w:rsid w:val="00520E4A"/>
    <w:rsid w:val="00520EC9"/>
    <w:rsid w:val="00520F7D"/>
    <w:rsid w:val="005210EC"/>
    <w:rsid w:val="005210FE"/>
    <w:rsid w:val="005211F0"/>
    <w:rsid w:val="00521266"/>
    <w:rsid w:val="005212C4"/>
    <w:rsid w:val="00521300"/>
    <w:rsid w:val="005214DB"/>
    <w:rsid w:val="00521511"/>
    <w:rsid w:val="00521572"/>
    <w:rsid w:val="00521590"/>
    <w:rsid w:val="005216E9"/>
    <w:rsid w:val="00521775"/>
    <w:rsid w:val="005217E3"/>
    <w:rsid w:val="00521808"/>
    <w:rsid w:val="0052181F"/>
    <w:rsid w:val="00521AA6"/>
    <w:rsid w:val="00521B74"/>
    <w:rsid w:val="00521B78"/>
    <w:rsid w:val="00521BC2"/>
    <w:rsid w:val="00521BD0"/>
    <w:rsid w:val="00521C2E"/>
    <w:rsid w:val="00521C50"/>
    <w:rsid w:val="00521C5E"/>
    <w:rsid w:val="00521CBE"/>
    <w:rsid w:val="00521F99"/>
    <w:rsid w:val="00522039"/>
    <w:rsid w:val="005220C8"/>
    <w:rsid w:val="0052215C"/>
    <w:rsid w:val="005221C4"/>
    <w:rsid w:val="005221D5"/>
    <w:rsid w:val="005221DF"/>
    <w:rsid w:val="00522203"/>
    <w:rsid w:val="00522322"/>
    <w:rsid w:val="0052233D"/>
    <w:rsid w:val="0052253C"/>
    <w:rsid w:val="005225E1"/>
    <w:rsid w:val="00522699"/>
    <w:rsid w:val="00522748"/>
    <w:rsid w:val="0052283B"/>
    <w:rsid w:val="0052287D"/>
    <w:rsid w:val="005228C2"/>
    <w:rsid w:val="005228CB"/>
    <w:rsid w:val="0052293C"/>
    <w:rsid w:val="0052295C"/>
    <w:rsid w:val="0052299E"/>
    <w:rsid w:val="00522A10"/>
    <w:rsid w:val="00522A2A"/>
    <w:rsid w:val="00522A44"/>
    <w:rsid w:val="00522CFE"/>
    <w:rsid w:val="00522D55"/>
    <w:rsid w:val="00522DF4"/>
    <w:rsid w:val="00522EF9"/>
    <w:rsid w:val="00522F9A"/>
    <w:rsid w:val="00523041"/>
    <w:rsid w:val="00523171"/>
    <w:rsid w:val="0052318E"/>
    <w:rsid w:val="005231FE"/>
    <w:rsid w:val="005232D2"/>
    <w:rsid w:val="00523340"/>
    <w:rsid w:val="0052335F"/>
    <w:rsid w:val="0052344D"/>
    <w:rsid w:val="00523453"/>
    <w:rsid w:val="0052348F"/>
    <w:rsid w:val="005234E1"/>
    <w:rsid w:val="0052361D"/>
    <w:rsid w:val="005236FB"/>
    <w:rsid w:val="005237CF"/>
    <w:rsid w:val="00523BA5"/>
    <w:rsid w:val="00523BAB"/>
    <w:rsid w:val="00523CB3"/>
    <w:rsid w:val="00523CF8"/>
    <w:rsid w:val="00523DC0"/>
    <w:rsid w:val="00523DCD"/>
    <w:rsid w:val="00523E5F"/>
    <w:rsid w:val="00524045"/>
    <w:rsid w:val="005240CF"/>
    <w:rsid w:val="005240DA"/>
    <w:rsid w:val="00524248"/>
    <w:rsid w:val="0052424F"/>
    <w:rsid w:val="005242A2"/>
    <w:rsid w:val="00524307"/>
    <w:rsid w:val="00524446"/>
    <w:rsid w:val="00524499"/>
    <w:rsid w:val="005245C9"/>
    <w:rsid w:val="005245CC"/>
    <w:rsid w:val="00524634"/>
    <w:rsid w:val="005246DE"/>
    <w:rsid w:val="0052470A"/>
    <w:rsid w:val="00524775"/>
    <w:rsid w:val="005248AF"/>
    <w:rsid w:val="005248E9"/>
    <w:rsid w:val="005248FA"/>
    <w:rsid w:val="00524937"/>
    <w:rsid w:val="0052495F"/>
    <w:rsid w:val="005249B7"/>
    <w:rsid w:val="005249D0"/>
    <w:rsid w:val="00524A5D"/>
    <w:rsid w:val="00524A76"/>
    <w:rsid w:val="00524AB7"/>
    <w:rsid w:val="00524AE5"/>
    <w:rsid w:val="00524B40"/>
    <w:rsid w:val="00524C44"/>
    <w:rsid w:val="00524ED1"/>
    <w:rsid w:val="00524F0A"/>
    <w:rsid w:val="00524FA7"/>
    <w:rsid w:val="00525036"/>
    <w:rsid w:val="00525180"/>
    <w:rsid w:val="005252B6"/>
    <w:rsid w:val="005253E4"/>
    <w:rsid w:val="0052542B"/>
    <w:rsid w:val="005254F4"/>
    <w:rsid w:val="0052553E"/>
    <w:rsid w:val="005255A5"/>
    <w:rsid w:val="0052593D"/>
    <w:rsid w:val="0052598C"/>
    <w:rsid w:val="00525A4B"/>
    <w:rsid w:val="00525AEA"/>
    <w:rsid w:val="00525B3F"/>
    <w:rsid w:val="00525B4D"/>
    <w:rsid w:val="00525C4B"/>
    <w:rsid w:val="00525CB2"/>
    <w:rsid w:val="00525CD8"/>
    <w:rsid w:val="00525EB8"/>
    <w:rsid w:val="00525EC5"/>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FE"/>
    <w:rsid w:val="00526F2C"/>
    <w:rsid w:val="00526F42"/>
    <w:rsid w:val="00526FE1"/>
    <w:rsid w:val="00527018"/>
    <w:rsid w:val="0052717B"/>
    <w:rsid w:val="00527251"/>
    <w:rsid w:val="0052725F"/>
    <w:rsid w:val="0052734C"/>
    <w:rsid w:val="00527442"/>
    <w:rsid w:val="00527671"/>
    <w:rsid w:val="0052777B"/>
    <w:rsid w:val="00527859"/>
    <w:rsid w:val="00527A1B"/>
    <w:rsid w:val="00527AB2"/>
    <w:rsid w:val="00527B29"/>
    <w:rsid w:val="00527B5A"/>
    <w:rsid w:val="00527BFD"/>
    <w:rsid w:val="00527D2C"/>
    <w:rsid w:val="00527D31"/>
    <w:rsid w:val="00527D75"/>
    <w:rsid w:val="00527DA3"/>
    <w:rsid w:val="00527DC4"/>
    <w:rsid w:val="00527DCB"/>
    <w:rsid w:val="00527DD0"/>
    <w:rsid w:val="00527E36"/>
    <w:rsid w:val="00527F6C"/>
    <w:rsid w:val="00527FF8"/>
    <w:rsid w:val="005300E3"/>
    <w:rsid w:val="00530275"/>
    <w:rsid w:val="0053029D"/>
    <w:rsid w:val="005303E3"/>
    <w:rsid w:val="005304D6"/>
    <w:rsid w:val="0053053F"/>
    <w:rsid w:val="005305FD"/>
    <w:rsid w:val="0053061E"/>
    <w:rsid w:val="00530645"/>
    <w:rsid w:val="005306C7"/>
    <w:rsid w:val="00530701"/>
    <w:rsid w:val="00530710"/>
    <w:rsid w:val="00530780"/>
    <w:rsid w:val="005307F7"/>
    <w:rsid w:val="00530980"/>
    <w:rsid w:val="00530A39"/>
    <w:rsid w:val="00530A4E"/>
    <w:rsid w:val="00530BF2"/>
    <w:rsid w:val="00530C70"/>
    <w:rsid w:val="00530C75"/>
    <w:rsid w:val="00530CCD"/>
    <w:rsid w:val="00530D62"/>
    <w:rsid w:val="00530DB8"/>
    <w:rsid w:val="00530E4D"/>
    <w:rsid w:val="00531001"/>
    <w:rsid w:val="00531092"/>
    <w:rsid w:val="005310F2"/>
    <w:rsid w:val="00531167"/>
    <w:rsid w:val="005311F7"/>
    <w:rsid w:val="00531249"/>
    <w:rsid w:val="00531252"/>
    <w:rsid w:val="00531298"/>
    <w:rsid w:val="0053129A"/>
    <w:rsid w:val="005312C4"/>
    <w:rsid w:val="005312F3"/>
    <w:rsid w:val="005317D5"/>
    <w:rsid w:val="0053181A"/>
    <w:rsid w:val="0053181D"/>
    <w:rsid w:val="0053183C"/>
    <w:rsid w:val="00531922"/>
    <w:rsid w:val="00531989"/>
    <w:rsid w:val="00531A2D"/>
    <w:rsid w:val="00531A84"/>
    <w:rsid w:val="00531B7C"/>
    <w:rsid w:val="00531CE5"/>
    <w:rsid w:val="00531D45"/>
    <w:rsid w:val="00531E21"/>
    <w:rsid w:val="00531E4E"/>
    <w:rsid w:val="00531EC1"/>
    <w:rsid w:val="00531F30"/>
    <w:rsid w:val="00531FA7"/>
    <w:rsid w:val="00531FB9"/>
    <w:rsid w:val="005320C0"/>
    <w:rsid w:val="005320CD"/>
    <w:rsid w:val="0053212B"/>
    <w:rsid w:val="005321A0"/>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39"/>
    <w:rsid w:val="00532BF7"/>
    <w:rsid w:val="00532CBA"/>
    <w:rsid w:val="00532CE5"/>
    <w:rsid w:val="00532D47"/>
    <w:rsid w:val="00532D99"/>
    <w:rsid w:val="00532E69"/>
    <w:rsid w:val="00532F81"/>
    <w:rsid w:val="00533119"/>
    <w:rsid w:val="005331C3"/>
    <w:rsid w:val="00533308"/>
    <w:rsid w:val="00533315"/>
    <w:rsid w:val="00533326"/>
    <w:rsid w:val="0053345A"/>
    <w:rsid w:val="005335AB"/>
    <w:rsid w:val="00533605"/>
    <w:rsid w:val="0053371E"/>
    <w:rsid w:val="005337AD"/>
    <w:rsid w:val="005337E1"/>
    <w:rsid w:val="00533870"/>
    <w:rsid w:val="005338F2"/>
    <w:rsid w:val="00533938"/>
    <w:rsid w:val="0053394C"/>
    <w:rsid w:val="00533971"/>
    <w:rsid w:val="00533974"/>
    <w:rsid w:val="00533A3D"/>
    <w:rsid w:val="00533A7F"/>
    <w:rsid w:val="00533A9B"/>
    <w:rsid w:val="00533AB3"/>
    <w:rsid w:val="00533B02"/>
    <w:rsid w:val="00533C63"/>
    <w:rsid w:val="00533C66"/>
    <w:rsid w:val="00533EA9"/>
    <w:rsid w:val="00533F50"/>
    <w:rsid w:val="00533F76"/>
    <w:rsid w:val="00533FB8"/>
    <w:rsid w:val="00534002"/>
    <w:rsid w:val="00534003"/>
    <w:rsid w:val="0053418F"/>
    <w:rsid w:val="005341C6"/>
    <w:rsid w:val="00534253"/>
    <w:rsid w:val="0053426A"/>
    <w:rsid w:val="00534278"/>
    <w:rsid w:val="005342D0"/>
    <w:rsid w:val="005343DF"/>
    <w:rsid w:val="005345AD"/>
    <w:rsid w:val="00534612"/>
    <w:rsid w:val="005346AE"/>
    <w:rsid w:val="0053472B"/>
    <w:rsid w:val="00534865"/>
    <w:rsid w:val="0053486A"/>
    <w:rsid w:val="0053487C"/>
    <w:rsid w:val="005349BF"/>
    <w:rsid w:val="005349D1"/>
    <w:rsid w:val="00534A40"/>
    <w:rsid w:val="00534A7B"/>
    <w:rsid w:val="00534A95"/>
    <w:rsid w:val="00534ADB"/>
    <w:rsid w:val="00534B84"/>
    <w:rsid w:val="00534C05"/>
    <w:rsid w:val="00534C1C"/>
    <w:rsid w:val="00534C4C"/>
    <w:rsid w:val="00534CA2"/>
    <w:rsid w:val="00534D85"/>
    <w:rsid w:val="00534DCF"/>
    <w:rsid w:val="00534E0F"/>
    <w:rsid w:val="00534ECF"/>
    <w:rsid w:val="0053507A"/>
    <w:rsid w:val="00535106"/>
    <w:rsid w:val="00535151"/>
    <w:rsid w:val="00535263"/>
    <w:rsid w:val="0053529F"/>
    <w:rsid w:val="005353EF"/>
    <w:rsid w:val="005354AD"/>
    <w:rsid w:val="00535638"/>
    <w:rsid w:val="0053564F"/>
    <w:rsid w:val="0053577F"/>
    <w:rsid w:val="00535803"/>
    <w:rsid w:val="005358AB"/>
    <w:rsid w:val="00535979"/>
    <w:rsid w:val="0053599D"/>
    <w:rsid w:val="00535A19"/>
    <w:rsid w:val="00535A31"/>
    <w:rsid w:val="00535A71"/>
    <w:rsid w:val="00535AA0"/>
    <w:rsid w:val="00535AF6"/>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122"/>
    <w:rsid w:val="00536213"/>
    <w:rsid w:val="0053622F"/>
    <w:rsid w:val="00536297"/>
    <w:rsid w:val="005362B1"/>
    <w:rsid w:val="00536349"/>
    <w:rsid w:val="0053640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E7"/>
    <w:rsid w:val="00536FFF"/>
    <w:rsid w:val="00537056"/>
    <w:rsid w:val="005370C4"/>
    <w:rsid w:val="005370E5"/>
    <w:rsid w:val="00537240"/>
    <w:rsid w:val="0053725F"/>
    <w:rsid w:val="005372D3"/>
    <w:rsid w:val="0053741D"/>
    <w:rsid w:val="00537575"/>
    <w:rsid w:val="00537584"/>
    <w:rsid w:val="00537697"/>
    <w:rsid w:val="0053769F"/>
    <w:rsid w:val="00537710"/>
    <w:rsid w:val="00537715"/>
    <w:rsid w:val="00537728"/>
    <w:rsid w:val="0053775B"/>
    <w:rsid w:val="00537835"/>
    <w:rsid w:val="0053785E"/>
    <w:rsid w:val="00537914"/>
    <w:rsid w:val="00537934"/>
    <w:rsid w:val="005379BD"/>
    <w:rsid w:val="005379C1"/>
    <w:rsid w:val="005379E4"/>
    <w:rsid w:val="00537A06"/>
    <w:rsid w:val="00537A18"/>
    <w:rsid w:val="00537AB2"/>
    <w:rsid w:val="00537B92"/>
    <w:rsid w:val="00537C48"/>
    <w:rsid w:val="00537CD8"/>
    <w:rsid w:val="00537D32"/>
    <w:rsid w:val="00537D83"/>
    <w:rsid w:val="00537DF7"/>
    <w:rsid w:val="00537E38"/>
    <w:rsid w:val="00537E4C"/>
    <w:rsid w:val="00537E9E"/>
    <w:rsid w:val="00540036"/>
    <w:rsid w:val="005400CD"/>
    <w:rsid w:val="0054016C"/>
    <w:rsid w:val="005401AF"/>
    <w:rsid w:val="005403A2"/>
    <w:rsid w:val="00540521"/>
    <w:rsid w:val="00540682"/>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EFA"/>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87"/>
    <w:rsid w:val="00541BC8"/>
    <w:rsid w:val="00541C0B"/>
    <w:rsid w:val="00541E88"/>
    <w:rsid w:val="00541EC3"/>
    <w:rsid w:val="00541FFF"/>
    <w:rsid w:val="0054208B"/>
    <w:rsid w:val="005421D6"/>
    <w:rsid w:val="00542478"/>
    <w:rsid w:val="00542545"/>
    <w:rsid w:val="00542587"/>
    <w:rsid w:val="00542623"/>
    <w:rsid w:val="00542626"/>
    <w:rsid w:val="005426FE"/>
    <w:rsid w:val="0054273E"/>
    <w:rsid w:val="00542790"/>
    <w:rsid w:val="00542881"/>
    <w:rsid w:val="005428C7"/>
    <w:rsid w:val="00542904"/>
    <w:rsid w:val="00542A5B"/>
    <w:rsid w:val="00542AA6"/>
    <w:rsid w:val="00542CC3"/>
    <w:rsid w:val="00542D8A"/>
    <w:rsid w:val="00542DFA"/>
    <w:rsid w:val="00542E88"/>
    <w:rsid w:val="00542F5C"/>
    <w:rsid w:val="0054303A"/>
    <w:rsid w:val="00543070"/>
    <w:rsid w:val="00543097"/>
    <w:rsid w:val="00543231"/>
    <w:rsid w:val="00543234"/>
    <w:rsid w:val="00543573"/>
    <w:rsid w:val="005435A9"/>
    <w:rsid w:val="005435BD"/>
    <w:rsid w:val="005436D5"/>
    <w:rsid w:val="00543847"/>
    <w:rsid w:val="00543848"/>
    <w:rsid w:val="005438E6"/>
    <w:rsid w:val="005439F9"/>
    <w:rsid w:val="00543A09"/>
    <w:rsid w:val="00543A51"/>
    <w:rsid w:val="00543A7A"/>
    <w:rsid w:val="00543A95"/>
    <w:rsid w:val="00543AB6"/>
    <w:rsid w:val="00543B95"/>
    <w:rsid w:val="00543C16"/>
    <w:rsid w:val="00543CB6"/>
    <w:rsid w:val="00543D9A"/>
    <w:rsid w:val="00543DE6"/>
    <w:rsid w:val="00543E3E"/>
    <w:rsid w:val="00543E5C"/>
    <w:rsid w:val="00543E95"/>
    <w:rsid w:val="00543EFE"/>
    <w:rsid w:val="00544120"/>
    <w:rsid w:val="005441B2"/>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89B"/>
    <w:rsid w:val="005448B8"/>
    <w:rsid w:val="005448BC"/>
    <w:rsid w:val="005448E8"/>
    <w:rsid w:val="00544A3F"/>
    <w:rsid w:val="00544B0B"/>
    <w:rsid w:val="00544B59"/>
    <w:rsid w:val="00544B85"/>
    <w:rsid w:val="00544B87"/>
    <w:rsid w:val="00544C0E"/>
    <w:rsid w:val="00544CF4"/>
    <w:rsid w:val="00544EAC"/>
    <w:rsid w:val="005450AF"/>
    <w:rsid w:val="005451C1"/>
    <w:rsid w:val="0054547A"/>
    <w:rsid w:val="005454B4"/>
    <w:rsid w:val="005454D9"/>
    <w:rsid w:val="0054554E"/>
    <w:rsid w:val="0054559C"/>
    <w:rsid w:val="005455E8"/>
    <w:rsid w:val="00545688"/>
    <w:rsid w:val="005458D8"/>
    <w:rsid w:val="00545933"/>
    <w:rsid w:val="0054595F"/>
    <w:rsid w:val="005459FB"/>
    <w:rsid w:val="00545A03"/>
    <w:rsid w:val="00545AD0"/>
    <w:rsid w:val="00545D73"/>
    <w:rsid w:val="00545D74"/>
    <w:rsid w:val="00545DC5"/>
    <w:rsid w:val="00545E24"/>
    <w:rsid w:val="00545EE2"/>
    <w:rsid w:val="00545EEB"/>
    <w:rsid w:val="00545F1A"/>
    <w:rsid w:val="00546079"/>
    <w:rsid w:val="00546087"/>
    <w:rsid w:val="005460C7"/>
    <w:rsid w:val="005460DC"/>
    <w:rsid w:val="005460F9"/>
    <w:rsid w:val="0054615F"/>
    <w:rsid w:val="00546190"/>
    <w:rsid w:val="00546195"/>
    <w:rsid w:val="00546280"/>
    <w:rsid w:val="00546596"/>
    <w:rsid w:val="0054659C"/>
    <w:rsid w:val="00546628"/>
    <w:rsid w:val="00546656"/>
    <w:rsid w:val="0054665E"/>
    <w:rsid w:val="00546690"/>
    <w:rsid w:val="005467FF"/>
    <w:rsid w:val="0054683D"/>
    <w:rsid w:val="005469D8"/>
    <w:rsid w:val="00546A07"/>
    <w:rsid w:val="00546B00"/>
    <w:rsid w:val="00546B09"/>
    <w:rsid w:val="00546B8C"/>
    <w:rsid w:val="00546BDD"/>
    <w:rsid w:val="00546C68"/>
    <w:rsid w:val="00546CA8"/>
    <w:rsid w:val="00546CEF"/>
    <w:rsid w:val="00546E0C"/>
    <w:rsid w:val="00546F18"/>
    <w:rsid w:val="00546FD4"/>
    <w:rsid w:val="005470B1"/>
    <w:rsid w:val="005470CC"/>
    <w:rsid w:val="005470D8"/>
    <w:rsid w:val="0054721D"/>
    <w:rsid w:val="0054724F"/>
    <w:rsid w:val="00547308"/>
    <w:rsid w:val="005473BA"/>
    <w:rsid w:val="0054769E"/>
    <w:rsid w:val="005477CC"/>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A7"/>
    <w:rsid w:val="005506E3"/>
    <w:rsid w:val="005506F3"/>
    <w:rsid w:val="005507E7"/>
    <w:rsid w:val="00550865"/>
    <w:rsid w:val="00550946"/>
    <w:rsid w:val="00550A56"/>
    <w:rsid w:val="00550AB1"/>
    <w:rsid w:val="00550B00"/>
    <w:rsid w:val="00550B0A"/>
    <w:rsid w:val="00550BF6"/>
    <w:rsid w:val="00550C8E"/>
    <w:rsid w:val="00550D65"/>
    <w:rsid w:val="00550DCC"/>
    <w:rsid w:val="00550F3B"/>
    <w:rsid w:val="00550F94"/>
    <w:rsid w:val="00550FE9"/>
    <w:rsid w:val="0055113D"/>
    <w:rsid w:val="00551188"/>
    <w:rsid w:val="005511D2"/>
    <w:rsid w:val="00551229"/>
    <w:rsid w:val="00551241"/>
    <w:rsid w:val="0055165B"/>
    <w:rsid w:val="00551798"/>
    <w:rsid w:val="00551844"/>
    <w:rsid w:val="005518F3"/>
    <w:rsid w:val="00551909"/>
    <w:rsid w:val="00551913"/>
    <w:rsid w:val="00551936"/>
    <w:rsid w:val="00551960"/>
    <w:rsid w:val="00551A5D"/>
    <w:rsid w:val="00551A6A"/>
    <w:rsid w:val="00551B5A"/>
    <w:rsid w:val="00551D45"/>
    <w:rsid w:val="00551DCC"/>
    <w:rsid w:val="00551DDA"/>
    <w:rsid w:val="00551E28"/>
    <w:rsid w:val="00551EA6"/>
    <w:rsid w:val="00551F4B"/>
    <w:rsid w:val="00551FE2"/>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31"/>
    <w:rsid w:val="00552A3D"/>
    <w:rsid w:val="00552A43"/>
    <w:rsid w:val="00552B14"/>
    <w:rsid w:val="00552B17"/>
    <w:rsid w:val="00552B86"/>
    <w:rsid w:val="00552BD7"/>
    <w:rsid w:val="00552C71"/>
    <w:rsid w:val="00552D6C"/>
    <w:rsid w:val="00552DD0"/>
    <w:rsid w:val="00552E84"/>
    <w:rsid w:val="00552F4F"/>
    <w:rsid w:val="00552F9B"/>
    <w:rsid w:val="00552FA2"/>
    <w:rsid w:val="00552FBB"/>
    <w:rsid w:val="005531B8"/>
    <w:rsid w:val="005532E4"/>
    <w:rsid w:val="0055339D"/>
    <w:rsid w:val="00553406"/>
    <w:rsid w:val="005534F3"/>
    <w:rsid w:val="00553726"/>
    <w:rsid w:val="00553771"/>
    <w:rsid w:val="005537DD"/>
    <w:rsid w:val="00553833"/>
    <w:rsid w:val="0055385C"/>
    <w:rsid w:val="005538E5"/>
    <w:rsid w:val="00553A23"/>
    <w:rsid w:val="00553A9A"/>
    <w:rsid w:val="00553EA7"/>
    <w:rsid w:val="00553F09"/>
    <w:rsid w:val="00553F98"/>
    <w:rsid w:val="00553FA3"/>
    <w:rsid w:val="0055403F"/>
    <w:rsid w:val="00554093"/>
    <w:rsid w:val="005540C8"/>
    <w:rsid w:val="005540EA"/>
    <w:rsid w:val="005541BC"/>
    <w:rsid w:val="005541D4"/>
    <w:rsid w:val="00554285"/>
    <w:rsid w:val="005542AB"/>
    <w:rsid w:val="005542CB"/>
    <w:rsid w:val="005542EF"/>
    <w:rsid w:val="0055431C"/>
    <w:rsid w:val="00554337"/>
    <w:rsid w:val="00554369"/>
    <w:rsid w:val="005543AB"/>
    <w:rsid w:val="0055451C"/>
    <w:rsid w:val="00554578"/>
    <w:rsid w:val="005545A4"/>
    <w:rsid w:val="005545BE"/>
    <w:rsid w:val="005545FE"/>
    <w:rsid w:val="005546F3"/>
    <w:rsid w:val="0055470A"/>
    <w:rsid w:val="0055470E"/>
    <w:rsid w:val="00554754"/>
    <w:rsid w:val="0055475D"/>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D2"/>
    <w:rsid w:val="00554EA1"/>
    <w:rsid w:val="00554EAF"/>
    <w:rsid w:val="00554F29"/>
    <w:rsid w:val="00554F7E"/>
    <w:rsid w:val="005550E3"/>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80"/>
    <w:rsid w:val="005559B7"/>
    <w:rsid w:val="00555A69"/>
    <w:rsid w:val="00555A6C"/>
    <w:rsid w:val="00555BA3"/>
    <w:rsid w:val="00555C27"/>
    <w:rsid w:val="00555C6A"/>
    <w:rsid w:val="00555D21"/>
    <w:rsid w:val="00555D91"/>
    <w:rsid w:val="00555E00"/>
    <w:rsid w:val="00555E41"/>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4"/>
    <w:rsid w:val="005567D1"/>
    <w:rsid w:val="0055685C"/>
    <w:rsid w:val="005568F1"/>
    <w:rsid w:val="00556918"/>
    <w:rsid w:val="00556A10"/>
    <w:rsid w:val="00556AB4"/>
    <w:rsid w:val="00556BA3"/>
    <w:rsid w:val="00556BCA"/>
    <w:rsid w:val="00556CF1"/>
    <w:rsid w:val="00556D0D"/>
    <w:rsid w:val="00556DBF"/>
    <w:rsid w:val="00556DD4"/>
    <w:rsid w:val="00557008"/>
    <w:rsid w:val="0055702D"/>
    <w:rsid w:val="0055712E"/>
    <w:rsid w:val="00557240"/>
    <w:rsid w:val="00557249"/>
    <w:rsid w:val="00557297"/>
    <w:rsid w:val="005572AC"/>
    <w:rsid w:val="005572AD"/>
    <w:rsid w:val="00557300"/>
    <w:rsid w:val="0055738C"/>
    <w:rsid w:val="00557400"/>
    <w:rsid w:val="00557429"/>
    <w:rsid w:val="00557512"/>
    <w:rsid w:val="005575C4"/>
    <w:rsid w:val="005575E8"/>
    <w:rsid w:val="005575F4"/>
    <w:rsid w:val="005576C1"/>
    <w:rsid w:val="0055774B"/>
    <w:rsid w:val="0055774D"/>
    <w:rsid w:val="005577A4"/>
    <w:rsid w:val="00557867"/>
    <w:rsid w:val="0055789B"/>
    <w:rsid w:val="0055791D"/>
    <w:rsid w:val="00557AD7"/>
    <w:rsid w:val="00557AE7"/>
    <w:rsid w:val="00557B4D"/>
    <w:rsid w:val="00557C1C"/>
    <w:rsid w:val="00557C24"/>
    <w:rsid w:val="00557C45"/>
    <w:rsid w:val="00557C9C"/>
    <w:rsid w:val="00557CA0"/>
    <w:rsid w:val="00557D9D"/>
    <w:rsid w:val="00557ED9"/>
    <w:rsid w:val="00557F2B"/>
    <w:rsid w:val="00557FA6"/>
    <w:rsid w:val="00560003"/>
    <w:rsid w:val="0056003F"/>
    <w:rsid w:val="005600E5"/>
    <w:rsid w:val="00560152"/>
    <w:rsid w:val="005602C5"/>
    <w:rsid w:val="00560378"/>
    <w:rsid w:val="00560386"/>
    <w:rsid w:val="005603BF"/>
    <w:rsid w:val="005603C6"/>
    <w:rsid w:val="00560431"/>
    <w:rsid w:val="00560445"/>
    <w:rsid w:val="005604A3"/>
    <w:rsid w:val="005604FB"/>
    <w:rsid w:val="00560515"/>
    <w:rsid w:val="005605A1"/>
    <w:rsid w:val="005605EC"/>
    <w:rsid w:val="005606C6"/>
    <w:rsid w:val="00560749"/>
    <w:rsid w:val="0056077A"/>
    <w:rsid w:val="0056080C"/>
    <w:rsid w:val="00560931"/>
    <w:rsid w:val="00560962"/>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57"/>
    <w:rsid w:val="00561282"/>
    <w:rsid w:val="005614A0"/>
    <w:rsid w:val="005614F3"/>
    <w:rsid w:val="0056152C"/>
    <w:rsid w:val="00561550"/>
    <w:rsid w:val="0056156D"/>
    <w:rsid w:val="00561580"/>
    <w:rsid w:val="005615FE"/>
    <w:rsid w:val="00561660"/>
    <w:rsid w:val="005616AB"/>
    <w:rsid w:val="005617D7"/>
    <w:rsid w:val="0056184F"/>
    <w:rsid w:val="005618D6"/>
    <w:rsid w:val="00561983"/>
    <w:rsid w:val="005619CD"/>
    <w:rsid w:val="00561A64"/>
    <w:rsid w:val="00561B8B"/>
    <w:rsid w:val="00561BAF"/>
    <w:rsid w:val="00561C10"/>
    <w:rsid w:val="00561C21"/>
    <w:rsid w:val="00561C94"/>
    <w:rsid w:val="00561CEA"/>
    <w:rsid w:val="00561E70"/>
    <w:rsid w:val="00562041"/>
    <w:rsid w:val="0056205B"/>
    <w:rsid w:val="00562200"/>
    <w:rsid w:val="00562290"/>
    <w:rsid w:val="005622CD"/>
    <w:rsid w:val="00562324"/>
    <w:rsid w:val="00562381"/>
    <w:rsid w:val="00562446"/>
    <w:rsid w:val="00562503"/>
    <w:rsid w:val="005627D7"/>
    <w:rsid w:val="005628E6"/>
    <w:rsid w:val="0056294E"/>
    <w:rsid w:val="00562989"/>
    <w:rsid w:val="005629AD"/>
    <w:rsid w:val="005629FD"/>
    <w:rsid w:val="00562A62"/>
    <w:rsid w:val="00562BF5"/>
    <w:rsid w:val="00562C01"/>
    <w:rsid w:val="00562D9C"/>
    <w:rsid w:val="00562DEB"/>
    <w:rsid w:val="00562E2E"/>
    <w:rsid w:val="00562F4E"/>
    <w:rsid w:val="00563061"/>
    <w:rsid w:val="00563071"/>
    <w:rsid w:val="005630A5"/>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4E"/>
    <w:rsid w:val="005637C8"/>
    <w:rsid w:val="00563935"/>
    <w:rsid w:val="0056395B"/>
    <w:rsid w:val="00563A2A"/>
    <w:rsid w:val="00563AE1"/>
    <w:rsid w:val="00563AF5"/>
    <w:rsid w:val="00563BA0"/>
    <w:rsid w:val="00563BD1"/>
    <w:rsid w:val="00563D48"/>
    <w:rsid w:val="00563D87"/>
    <w:rsid w:val="00563E7D"/>
    <w:rsid w:val="00563E93"/>
    <w:rsid w:val="00563F1E"/>
    <w:rsid w:val="00563F9E"/>
    <w:rsid w:val="00563FB2"/>
    <w:rsid w:val="00563FB3"/>
    <w:rsid w:val="005640A1"/>
    <w:rsid w:val="00564202"/>
    <w:rsid w:val="00564257"/>
    <w:rsid w:val="005643BD"/>
    <w:rsid w:val="005644E6"/>
    <w:rsid w:val="005647A6"/>
    <w:rsid w:val="00564842"/>
    <w:rsid w:val="00564876"/>
    <w:rsid w:val="00564A0F"/>
    <w:rsid w:val="00564A84"/>
    <w:rsid w:val="00564B1C"/>
    <w:rsid w:val="00564B44"/>
    <w:rsid w:val="00564BA3"/>
    <w:rsid w:val="00564CEA"/>
    <w:rsid w:val="00564D42"/>
    <w:rsid w:val="00564D58"/>
    <w:rsid w:val="00564E3F"/>
    <w:rsid w:val="00564EA0"/>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A89"/>
    <w:rsid w:val="00565B8E"/>
    <w:rsid w:val="00565CD2"/>
    <w:rsid w:val="00565CD8"/>
    <w:rsid w:val="00565D96"/>
    <w:rsid w:val="00565E2F"/>
    <w:rsid w:val="00565E3F"/>
    <w:rsid w:val="00565E73"/>
    <w:rsid w:val="00565EBB"/>
    <w:rsid w:val="00565EF9"/>
    <w:rsid w:val="00566051"/>
    <w:rsid w:val="00566074"/>
    <w:rsid w:val="0056607B"/>
    <w:rsid w:val="0056609F"/>
    <w:rsid w:val="00566144"/>
    <w:rsid w:val="00566274"/>
    <w:rsid w:val="00566370"/>
    <w:rsid w:val="005663AD"/>
    <w:rsid w:val="005663D8"/>
    <w:rsid w:val="00566408"/>
    <w:rsid w:val="005664B2"/>
    <w:rsid w:val="005665F5"/>
    <w:rsid w:val="0056660C"/>
    <w:rsid w:val="00566614"/>
    <w:rsid w:val="0056664D"/>
    <w:rsid w:val="005666CB"/>
    <w:rsid w:val="00566867"/>
    <w:rsid w:val="00566980"/>
    <w:rsid w:val="00566981"/>
    <w:rsid w:val="005669D5"/>
    <w:rsid w:val="00566A6B"/>
    <w:rsid w:val="00566B8B"/>
    <w:rsid w:val="00566CE3"/>
    <w:rsid w:val="00566D1F"/>
    <w:rsid w:val="005670D6"/>
    <w:rsid w:val="005670FB"/>
    <w:rsid w:val="00567250"/>
    <w:rsid w:val="005673C6"/>
    <w:rsid w:val="005673F3"/>
    <w:rsid w:val="0056743F"/>
    <w:rsid w:val="00567450"/>
    <w:rsid w:val="0056748D"/>
    <w:rsid w:val="0056757E"/>
    <w:rsid w:val="0056757F"/>
    <w:rsid w:val="005676CC"/>
    <w:rsid w:val="005676FE"/>
    <w:rsid w:val="00567794"/>
    <w:rsid w:val="00567828"/>
    <w:rsid w:val="0056788D"/>
    <w:rsid w:val="005678AC"/>
    <w:rsid w:val="005679B3"/>
    <w:rsid w:val="005679F2"/>
    <w:rsid w:val="00567A45"/>
    <w:rsid w:val="00567AFD"/>
    <w:rsid w:val="00567B6B"/>
    <w:rsid w:val="00567B6D"/>
    <w:rsid w:val="00567C5F"/>
    <w:rsid w:val="00567DAA"/>
    <w:rsid w:val="00567F13"/>
    <w:rsid w:val="00567F38"/>
    <w:rsid w:val="00567F78"/>
    <w:rsid w:val="00570082"/>
    <w:rsid w:val="005700BE"/>
    <w:rsid w:val="00570164"/>
    <w:rsid w:val="0057028C"/>
    <w:rsid w:val="005702A2"/>
    <w:rsid w:val="005702EF"/>
    <w:rsid w:val="00570311"/>
    <w:rsid w:val="0057035A"/>
    <w:rsid w:val="0057036B"/>
    <w:rsid w:val="0057039F"/>
    <w:rsid w:val="005703C1"/>
    <w:rsid w:val="005704FF"/>
    <w:rsid w:val="005705A6"/>
    <w:rsid w:val="00570606"/>
    <w:rsid w:val="00570737"/>
    <w:rsid w:val="00570838"/>
    <w:rsid w:val="0057086E"/>
    <w:rsid w:val="00570940"/>
    <w:rsid w:val="00570946"/>
    <w:rsid w:val="005709B8"/>
    <w:rsid w:val="00570A52"/>
    <w:rsid w:val="00570ABD"/>
    <w:rsid w:val="00570D68"/>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8ED"/>
    <w:rsid w:val="0057191E"/>
    <w:rsid w:val="00571941"/>
    <w:rsid w:val="00571A3C"/>
    <w:rsid w:val="00571A3F"/>
    <w:rsid w:val="00571B1B"/>
    <w:rsid w:val="00571B48"/>
    <w:rsid w:val="00571BB2"/>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4DB"/>
    <w:rsid w:val="00572516"/>
    <w:rsid w:val="0057258B"/>
    <w:rsid w:val="00572678"/>
    <w:rsid w:val="005726B3"/>
    <w:rsid w:val="005726B4"/>
    <w:rsid w:val="005727BC"/>
    <w:rsid w:val="00572BBF"/>
    <w:rsid w:val="00572C53"/>
    <w:rsid w:val="00572C82"/>
    <w:rsid w:val="00572E74"/>
    <w:rsid w:val="00572E85"/>
    <w:rsid w:val="00572EAB"/>
    <w:rsid w:val="00572EB2"/>
    <w:rsid w:val="005730DE"/>
    <w:rsid w:val="005731AF"/>
    <w:rsid w:val="00573281"/>
    <w:rsid w:val="00573288"/>
    <w:rsid w:val="00573310"/>
    <w:rsid w:val="0057332A"/>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AF0"/>
    <w:rsid w:val="00573B9D"/>
    <w:rsid w:val="00573C51"/>
    <w:rsid w:val="00573E1F"/>
    <w:rsid w:val="00573EF5"/>
    <w:rsid w:val="00573F79"/>
    <w:rsid w:val="00573FB9"/>
    <w:rsid w:val="005741C1"/>
    <w:rsid w:val="00574330"/>
    <w:rsid w:val="005747A3"/>
    <w:rsid w:val="005747A4"/>
    <w:rsid w:val="005749A3"/>
    <w:rsid w:val="005749DE"/>
    <w:rsid w:val="005749EF"/>
    <w:rsid w:val="00574AD8"/>
    <w:rsid w:val="00574AF6"/>
    <w:rsid w:val="00574B0A"/>
    <w:rsid w:val="00574C75"/>
    <w:rsid w:val="00574D6B"/>
    <w:rsid w:val="00574DA2"/>
    <w:rsid w:val="00574E4E"/>
    <w:rsid w:val="00574EFE"/>
    <w:rsid w:val="00575079"/>
    <w:rsid w:val="005750BD"/>
    <w:rsid w:val="005750DF"/>
    <w:rsid w:val="0057517D"/>
    <w:rsid w:val="005751D4"/>
    <w:rsid w:val="005752DC"/>
    <w:rsid w:val="00575382"/>
    <w:rsid w:val="005753FB"/>
    <w:rsid w:val="00575421"/>
    <w:rsid w:val="005754EE"/>
    <w:rsid w:val="005756C3"/>
    <w:rsid w:val="00575720"/>
    <w:rsid w:val="00575830"/>
    <w:rsid w:val="0057583F"/>
    <w:rsid w:val="0057587E"/>
    <w:rsid w:val="00575906"/>
    <w:rsid w:val="00575920"/>
    <w:rsid w:val="00575959"/>
    <w:rsid w:val="0057598C"/>
    <w:rsid w:val="005759C7"/>
    <w:rsid w:val="00575A28"/>
    <w:rsid w:val="00575AAD"/>
    <w:rsid w:val="00575ABB"/>
    <w:rsid w:val="00575B9D"/>
    <w:rsid w:val="00575BA0"/>
    <w:rsid w:val="00575BEF"/>
    <w:rsid w:val="00575C23"/>
    <w:rsid w:val="00575CB6"/>
    <w:rsid w:val="00575D32"/>
    <w:rsid w:val="00575E6B"/>
    <w:rsid w:val="00575E86"/>
    <w:rsid w:val="00575EAF"/>
    <w:rsid w:val="00575FB1"/>
    <w:rsid w:val="00576158"/>
    <w:rsid w:val="005762A8"/>
    <w:rsid w:val="005762DB"/>
    <w:rsid w:val="0057639D"/>
    <w:rsid w:val="0057643B"/>
    <w:rsid w:val="005764C7"/>
    <w:rsid w:val="005764FC"/>
    <w:rsid w:val="00576510"/>
    <w:rsid w:val="005765EB"/>
    <w:rsid w:val="005765FD"/>
    <w:rsid w:val="0057661E"/>
    <w:rsid w:val="00576793"/>
    <w:rsid w:val="00576799"/>
    <w:rsid w:val="005769FC"/>
    <w:rsid w:val="00576A65"/>
    <w:rsid w:val="00576ADC"/>
    <w:rsid w:val="00576C5E"/>
    <w:rsid w:val="00576D16"/>
    <w:rsid w:val="00576D5A"/>
    <w:rsid w:val="00576DCA"/>
    <w:rsid w:val="00576EC0"/>
    <w:rsid w:val="00576FAA"/>
    <w:rsid w:val="00577162"/>
    <w:rsid w:val="00577265"/>
    <w:rsid w:val="005772F2"/>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22B"/>
    <w:rsid w:val="0058030C"/>
    <w:rsid w:val="0058039D"/>
    <w:rsid w:val="00580440"/>
    <w:rsid w:val="0058066C"/>
    <w:rsid w:val="00580718"/>
    <w:rsid w:val="00580744"/>
    <w:rsid w:val="00580763"/>
    <w:rsid w:val="005807BC"/>
    <w:rsid w:val="005807DA"/>
    <w:rsid w:val="0058087E"/>
    <w:rsid w:val="0058091F"/>
    <w:rsid w:val="00580957"/>
    <w:rsid w:val="00580AD9"/>
    <w:rsid w:val="00580B18"/>
    <w:rsid w:val="00580B35"/>
    <w:rsid w:val="00580CB6"/>
    <w:rsid w:val="00580D8E"/>
    <w:rsid w:val="00580DA6"/>
    <w:rsid w:val="00580E54"/>
    <w:rsid w:val="00580E6D"/>
    <w:rsid w:val="00580EA7"/>
    <w:rsid w:val="00580F95"/>
    <w:rsid w:val="00580FB6"/>
    <w:rsid w:val="005810BB"/>
    <w:rsid w:val="00581171"/>
    <w:rsid w:val="005811C4"/>
    <w:rsid w:val="005812B9"/>
    <w:rsid w:val="00581357"/>
    <w:rsid w:val="005814D2"/>
    <w:rsid w:val="0058158A"/>
    <w:rsid w:val="005815FF"/>
    <w:rsid w:val="00581668"/>
    <w:rsid w:val="0058168C"/>
    <w:rsid w:val="00581703"/>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6D"/>
    <w:rsid w:val="0058217C"/>
    <w:rsid w:val="005822E5"/>
    <w:rsid w:val="005822E9"/>
    <w:rsid w:val="00582358"/>
    <w:rsid w:val="0058235D"/>
    <w:rsid w:val="0058236E"/>
    <w:rsid w:val="00582373"/>
    <w:rsid w:val="0058237B"/>
    <w:rsid w:val="00582475"/>
    <w:rsid w:val="005824CE"/>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B"/>
    <w:rsid w:val="00583025"/>
    <w:rsid w:val="00583082"/>
    <w:rsid w:val="0058315D"/>
    <w:rsid w:val="0058320A"/>
    <w:rsid w:val="0058322C"/>
    <w:rsid w:val="00583241"/>
    <w:rsid w:val="005833C0"/>
    <w:rsid w:val="0058344F"/>
    <w:rsid w:val="00583510"/>
    <w:rsid w:val="00583528"/>
    <w:rsid w:val="00583558"/>
    <w:rsid w:val="005835EB"/>
    <w:rsid w:val="0058367A"/>
    <w:rsid w:val="005836EF"/>
    <w:rsid w:val="00583703"/>
    <w:rsid w:val="00583749"/>
    <w:rsid w:val="005837D2"/>
    <w:rsid w:val="00583884"/>
    <w:rsid w:val="00583886"/>
    <w:rsid w:val="0058388E"/>
    <w:rsid w:val="005838AA"/>
    <w:rsid w:val="005838C5"/>
    <w:rsid w:val="005838CC"/>
    <w:rsid w:val="005839AB"/>
    <w:rsid w:val="00583AE8"/>
    <w:rsid w:val="00583B81"/>
    <w:rsid w:val="00583BB6"/>
    <w:rsid w:val="00583C59"/>
    <w:rsid w:val="00583CE3"/>
    <w:rsid w:val="00583D1F"/>
    <w:rsid w:val="00583D2D"/>
    <w:rsid w:val="00583D4B"/>
    <w:rsid w:val="00583E6E"/>
    <w:rsid w:val="00583EA3"/>
    <w:rsid w:val="00583EF8"/>
    <w:rsid w:val="00583F23"/>
    <w:rsid w:val="005840A8"/>
    <w:rsid w:val="00584114"/>
    <w:rsid w:val="005841DE"/>
    <w:rsid w:val="00584294"/>
    <w:rsid w:val="00584335"/>
    <w:rsid w:val="00584367"/>
    <w:rsid w:val="00584373"/>
    <w:rsid w:val="005843AA"/>
    <w:rsid w:val="00584428"/>
    <w:rsid w:val="005844AE"/>
    <w:rsid w:val="005844B7"/>
    <w:rsid w:val="00584575"/>
    <w:rsid w:val="00584637"/>
    <w:rsid w:val="0058463A"/>
    <w:rsid w:val="0058466F"/>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D"/>
    <w:rsid w:val="00585496"/>
    <w:rsid w:val="005855B6"/>
    <w:rsid w:val="00585679"/>
    <w:rsid w:val="0058567D"/>
    <w:rsid w:val="005856AA"/>
    <w:rsid w:val="005857D6"/>
    <w:rsid w:val="005858BA"/>
    <w:rsid w:val="00585952"/>
    <w:rsid w:val="005859A9"/>
    <w:rsid w:val="00585B13"/>
    <w:rsid w:val="00585B24"/>
    <w:rsid w:val="00585B6D"/>
    <w:rsid w:val="00585C5B"/>
    <w:rsid w:val="00585E33"/>
    <w:rsid w:val="00585E77"/>
    <w:rsid w:val="00586030"/>
    <w:rsid w:val="005861C0"/>
    <w:rsid w:val="005862A6"/>
    <w:rsid w:val="005862F7"/>
    <w:rsid w:val="0058639A"/>
    <w:rsid w:val="0058639F"/>
    <w:rsid w:val="005864AF"/>
    <w:rsid w:val="00586525"/>
    <w:rsid w:val="0058653B"/>
    <w:rsid w:val="00586577"/>
    <w:rsid w:val="0058665F"/>
    <w:rsid w:val="00586728"/>
    <w:rsid w:val="005867AE"/>
    <w:rsid w:val="005869C0"/>
    <w:rsid w:val="00586AAB"/>
    <w:rsid w:val="00586AE7"/>
    <w:rsid w:val="00586D14"/>
    <w:rsid w:val="00586D45"/>
    <w:rsid w:val="00586D81"/>
    <w:rsid w:val="00586DF9"/>
    <w:rsid w:val="00586EA3"/>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74"/>
    <w:rsid w:val="00587D89"/>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4A"/>
    <w:rsid w:val="00590884"/>
    <w:rsid w:val="005908F5"/>
    <w:rsid w:val="00590B52"/>
    <w:rsid w:val="00590BC9"/>
    <w:rsid w:val="00590C1A"/>
    <w:rsid w:val="00590D5A"/>
    <w:rsid w:val="00590DCB"/>
    <w:rsid w:val="00590E28"/>
    <w:rsid w:val="00590EE7"/>
    <w:rsid w:val="00590FEC"/>
    <w:rsid w:val="00591006"/>
    <w:rsid w:val="00591021"/>
    <w:rsid w:val="0059115F"/>
    <w:rsid w:val="005912FA"/>
    <w:rsid w:val="0059141A"/>
    <w:rsid w:val="0059148C"/>
    <w:rsid w:val="00591607"/>
    <w:rsid w:val="00591613"/>
    <w:rsid w:val="00591677"/>
    <w:rsid w:val="005916FC"/>
    <w:rsid w:val="005917D4"/>
    <w:rsid w:val="005917DF"/>
    <w:rsid w:val="00591858"/>
    <w:rsid w:val="0059195D"/>
    <w:rsid w:val="005919A1"/>
    <w:rsid w:val="005919AC"/>
    <w:rsid w:val="00591BEF"/>
    <w:rsid w:val="00591E04"/>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E"/>
    <w:rsid w:val="00592F2C"/>
    <w:rsid w:val="00592F90"/>
    <w:rsid w:val="00592FC2"/>
    <w:rsid w:val="0059304A"/>
    <w:rsid w:val="005930EB"/>
    <w:rsid w:val="0059314A"/>
    <w:rsid w:val="005931BC"/>
    <w:rsid w:val="005931E7"/>
    <w:rsid w:val="0059325B"/>
    <w:rsid w:val="00593298"/>
    <w:rsid w:val="005932AD"/>
    <w:rsid w:val="0059335B"/>
    <w:rsid w:val="005934EF"/>
    <w:rsid w:val="00593565"/>
    <w:rsid w:val="005935F2"/>
    <w:rsid w:val="005935FF"/>
    <w:rsid w:val="00593603"/>
    <w:rsid w:val="00593623"/>
    <w:rsid w:val="0059373B"/>
    <w:rsid w:val="005938CE"/>
    <w:rsid w:val="00593AA8"/>
    <w:rsid w:val="00593ADC"/>
    <w:rsid w:val="00593B05"/>
    <w:rsid w:val="00593B72"/>
    <w:rsid w:val="00593B7B"/>
    <w:rsid w:val="00593C53"/>
    <w:rsid w:val="00593C76"/>
    <w:rsid w:val="00593C7D"/>
    <w:rsid w:val="00593CD6"/>
    <w:rsid w:val="00593D1A"/>
    <w:rsid w:val="00593D45"/>
    <w:rsid w:val="00593D65"/>
    <w:rsid w:val="00593DB0"/>
    <w:rsid w:val="00593DD9"/>
    <w:rsid w:val="00593E56"/>
    <w:rsid w:val="00593E5B"/>
    <w:rsid w:val="00593E5C"/>
    <w:rsid w:val="00593E6E"/>
    <w:rsid w:val="00593E77"/>
    <w:rsid w:val="00593E7B"/>
    <w:rsid w:val="00593F26"/>
    <w:rsid w:val="00593FF1"/>
    <w:rsid w:val="0059415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69"/>
    <w:rsid w:val="005955F5"/>
    <w:rsid w:val="00595639"/>
    <w:rsid w:val="005956EB"/>
    <w:rsid w:val="00595857"/>
    <w:rsid w:val="00595906"/>
    <w:rsid w:val="00595907"/>
    <w:rsid w:val="00595931"/>
    <w:rsid w:val="0059597C"/>
    <w:rsid w:val="005959FE"/>
    <w:rsid w:val="00595A59"/>
    <w:rsid w:val="00595B71"/>
    <w:rsid w:val="00595B73"/>
    <w:rsid w:val="00595CB0"/>
    <w:rsid w:val="00595CE4"/>
    <w:rsid w:val="00595D2C"/>
    <w:rsid w:val="00595DA3"/>
    <w:rsid w:val="00595DC5"/>
    <w:rsid w:val="00595E40"/>
    <w:rsid w:val="00595E4A"/>
    <w:rsid w:val="00595F53"/>
    <w:rsid w:val="00595F59"/>
    <w:rsid w:val="00595F6A"/>
    <w:rsid w:val="00595F78"/>
    <w:rsid w:val="00596055"/>
    <w:rsid w:val="0059605A"/>
    <w:rsid w:val="00596092"/>
    <w:rsid w:val="00596123"/>
    <w:rsid w:val="00596263"/>
    <w:rsid w:val="00596489"/>
    <w:rsid w:val="005964A5"/>
    <w:rsid w:val="0059651E"/>
    <w:rsid w:val="0059658F"/>
    <w:rsid w:val="00596623"/>
    <w:rsid w:val="00596655"/>
    <w:rsid w:val="0059667E"/>
    <w:rsid w:val="0059676F"/>
    <w:rsid w:val="0059683A"/>
    <w:rsid w:val="0059684B"/>
    <w:rsid w:val="00596992"/>
    <w:rsid w:val="005969D3"/>
    <w:rsid w:val="005969DC"/>
    <w:rsid w:val="00596A7D"/>
    <w:rsid w:val="00596B0B"/>
    <w:rsid w:val="00596B90"/>
    <w:rsid w:val="00596D96"/>
    <w:rsid w:val="00596DC2"/>
    <w:rsid w:val="00596E9B"/>
    <w:rsid w:val="00596F4C"/>
    <w:rsid w:val="00596FBE"/>
    <w:rsid w:val="00596FC4"/>
    <w:rsid w:val="00596FCA"/>
    <w:rsid w:val="00597024"/>
    <w:rsid w:val="00597183"/>
    <w:rsid w:val="005971EC"/>
    <w:rsid w:val="0059720A"/>
    <w:rsid w:val="00597226"/>
    <w:rsid w:val="00597227"/>
    <w:rsid w:val="0059737F"/>
    <w:rsid w:val="005973D2"/>
    <w:rsid w:val="005974C0"/>
    <w:rsid w:val="0059750C"/>
    <w:rsid w:val="00597569"/>
    <w:rsid w:val="005975F0"/>
    <w:rsid w:val="0059763B"/>
    <w:rsid w:val="0059765F"/>
    <w:rsid w:val="0059791E"/>
    <w:rsid w:val="00597987"/>
    <w:rsid w:val="005979B8"/>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112"/>
    <w:rsid w:val="005A0168"/>
    <w:rsid w:val="005A01A3"/>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D7"/>
    <w:rsid w:val="005A119A"/>
    <w:rsid w:val="005A11A2"/>
    <w:rsid w:val="005A11D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14"/>
    <w:rsid w:val="005A1DC7"/>
    <w:rsid w:val="005A1F5B"/>
    <w:rsid w:val="005A1F80"/>
    <w:rsid w:val="005A1FDC"/>
    <w:rsid w:val="005A2017"/>
    <w:rsid w:val="005A2189"/>
    <w:rsid w:val="005A22A8"/>
    <w:rsid w:val="005A22CB"/>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2FF4"/>
    <w:rsid w:val="005A3076"/>
    <w:rsid w:val="005A30A7"/>
    <w:rsid w:val="005A30D8"/>
    <w:rsid w:val="005A3169"/>
    <w:rsid w:val="005A3234"/>
    <w:rsid w:val="005A3250"/>
    <w:rsid w:val="005A3270"/>
    <w:rsid w:val="005A3304"/>
    <w:rsid w:val="005A3340"/>
    <w:rsid w:val="005A33ED"/>
    <w:rsid w:val="005A3478"/>
    <w:rsid w:val="005A34AD"/>
    <w:rsid w:val="005A35A0"/>
    <w:rsid w:val="005A35B2"/>
    <w:rsid w:val="005A35EE"/>
    <w:rsid w:val="005A35F5"/>
    <w:rsid w:val="005A3686"/>
    <w:rsid w:val="005A36CE"/>
    <w:rsid w:val="005A3707"/>
    <w:rsid w:val="005A377F"/>
    <w:rsid w:val="005A37E6"/>
    <w:rsid w:val="005A391D"/>
    <w:rsid w:val="005A3984"/>
    <w:rsid w:val="005A3991"/>
    <w:rsid w:val="005A39C0"/>
    <w:rsid w:val="005A3A39"/>
    <w:rsid w:val="005A3ACE"/>
    <w:rsid w:val="005A3B46"/>
    <w:rsid w:val="005A3B81"/>
    <w:rsid w:val="005A3B89"/>
    <w:rsid w:val="005A3D88"/>
    <w:rsid w:val="005A3DD0"/>
    <w:rsid w:val="005A3DD6"/>
    <w:rsid w:val="005A4081"/>
    <w:rsid w:val="005A409C"/>
    <w:rsid w:val="005A40A2"/>
    <w:rsid w:val="005A41B9"/>
    <w:rsid w:val="005A41E1"/>
    <w:rsid w:val="005A41F8"/>
    <w:rsid w:val="005A420A"/>
    <w:rsid w:val="005A4251"/>
    <w:rsid w:val="005A4279"/>
    <w:rsid w:val="005A427D"/>
    <w:rsid w:val="005A42E3"/>
    <w:rsid w:val="005A42F3"/>
    <w:rsid w:val="005A43A7"/>
    <w:rsid w:val="005A43D4"/>
    <w:rsid w:val="005A440E"/>
    <w:rsid w:val="005A4590"/>
    <w:rsid w:val="005A46FC"/>
    <w:rsid w:val="005A4753"/>
    <w:rsid w:val="005A47D5"/>
    <w:rsid w:val="005A4895"/>
    <w:rsid w:val="005A48E8"/>
    <w:rsid w:val="005A48F3"/>
    <w:rsid w:val="005A48F6"/>
    <w:rsid w:val="005A49CD"/>
    <w:rsid w:val="005A4A02"/>
    <w:rsid w:val="005A4B69"/>
    <w:rsid w:val="005A4CF4"/>
    <w:rsid w:val="005A4CF7"/>
    <w:rsid w:val="005A4DA3"/>
    <w:rsid w:val="005A4DB9"/>
    <w:rsid w:val="005A4DC8"/>
    <w:rsid w:val="005A4EB7"/>
    <w:rsid w:val="005A4F9A"/>
    <w:rsid w:val="005A5160"/>
    <w:rsid w:val="005A51F2"/>
    <w:rsid w:val="005A524F"/>
    <w:rsid w:val="005A53F8"/>
    <w:rsid w:val="005A540F"/>
    <w:rsid w:val="005A551E"/>
    <w:rsid w:val="005A558C"/>
    <w:rsid w:val="005A5692"/>
    <w:rsid w:val="005A575E"/>
    <w:rsid w:val="005A57D3"/>
    <w:rsid w:val="005A58AE"/>
    <w:rsid w:val="005A59BF"/>
    <w:rsid w:val="005A59D4"/>
    <w:rsid w:val="005A59EB"/>
    <w:rsid w:val="005A5A23"/>
    <w:rsid w:val="005A5AAB"/>
    <w:rsid w:val="005A5B14"/>
    <w:rsid w:val="005A5B3A"/>
    <w:rsid w:val="005A5B55"/>
    <w:rsid w:val="005A5C86"/>
    <w:rsid w:val="005A5CC4"/>
    <w:rsid w:val="005A5D0C"/>
    <w:rsid w:val="005A5D5D"/>
    <w:rsid w:val="005A5E25"/>
    <w:rsid w:val="005A5E77"/>
    <w:rsid w:val="005A5E7E"/>
    <w:rsid w:val="005A5E84"/>
    <w:rsid w:val="005A5ED4"/>
    <w:rsid w:val="005A5F07"/>
    <w:rsid w:val="005A6288"/>
    <w:rsid w:val="005A62C5"/>
    <w:rsid w:val="005A6362"/>
    <w:rsid w:val="005A6366"/>
    <w:rsid w:val="005A63E6"/>
    <w:rsid w:val="005A647A"/>
    <w:rsid w:val="005A64EB"/>
    <w:rsid w:val="005A6537"/>
    <w:rsid w:val="005A6734"/>
    <w:rsid w:val="005A6762"/>
    <w:rsid w:val="005A67F8"/>
    <w:rsid w:val="005A6953"/>
    <w:rsid w:val="005A69FA"/>
    <w:rsid w:val="005A6ACE"/>
    <w:rsid w:val="005A6AEA"/>
    <w:rsid w:val="005A6B68"/>
    <w:rsid w:val="005A6C29"/>
    <w:rsid w:val="005A6D21"/>
    <w:rsid w:val="005A6D9A"/>
    <w:rsid w:val="005A6DEB"/>
    <w:rsid w:val="005A6E68"/>
    <w:rsid w:val="005A6E74"/>
    <w:rsid w:val="005A7008"/>
    <w:rsid w:val="005A7016"/>
    <w:rsid w:val="005A707C"/>
    <w:rsid w:val="005A7092"/>
    <w:rsid w:val="005A7118"/>
    <w:rsid w:val="005A7149"/>
    <w:rsid w:val="005A717E"/>
    <w:rsid w:val="005A723B"/>
    <w:rsid w:val="005A72F5"/>
    <w:rsid w:val="005A735A"/>
    <w:rsid w:val="005A738F"/>
    <w:rsid w:val="005A7478"/>
    <w:rsid w:val="005A74A4"/>
    <w:rsid w:val="005A74E4"/>
    <w:rsid w:val="005A7661"/>
    <w:rsid w:val="005A7697"/>
    <w:rsid w:val="005A7870"/>
    <w:rsid w:val="005A7959"/>
    <w:rsid w:val="005A797E"/>
    <w:rsid w:val="005A7A66"/>
    <w:rsid w:val="005A7A6A"/>
    <w:rsid w:val="005A7A88"/>
    <w:rsid w:val="005A7ABA"/>
    <w:rsid w:val="005A7B41"/>
    <w:rsid w:val="005A7B49"/>
    <w:rsid w:val="005A7B95"/>
    <w:rsid w:val="005A7D13"/>
    <w:rsid w:val="005A7DB8"/>
    <w:rsid w:val="005A7EF1"/>
    <w:rsid w:val="005A7F57"/>
    <w:rsid w:val="005B014F"/>
    <w:rsid w:val="005B0370"/>
    <w:rsid w:val="005B046B"/>
    <w:rsid w:val="005B04A4"/>
    <w:rsid w:val="005B073B"/>
    <w:rsid w:val="005B0781"/>
    <w:rsid w:val="005B0913"/>
    <w:rsid w:val="005B0947"/>
    <w:rsid w:val="005B0992"/>
    <w:rsid w:val="005B0A3C"/>
    <w:rsid w:val="005B0A86"/>
    <w:rsid w:val="005B0C3C"/>
    <w:rsid w:val="005B0D19"/>
    <w:rsid w:val="005B0E2B"/>
    <w:rsid w:val="005B0EB3"/>
    <w:rsid w:val="005B0F9A"/>
    <w:rsid w:val="005B104A"/>
    <w:rsid w:val="005B1078"/>
    <w:rsid w:val="005B1096"/>
    <w:rsid w:val="005B1120"/>
    <w:rsid w:val="005B1162"/>
    <w:rsid w:val="005B12BE"/>
    <w:rsid w:val="005B1354"/>
    <w:rsid w:val="005B1377"/>
    <w:rsid w:val="005B13C9"/>
    <w:rsid w:val="005B13D9"/>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9EF"/>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AE"/>
    <w:rsid w:val="005B28D2"/>
    <w:rsid w:val="005B28F2"/>
    <w:rsid w:val="005B2901"/>
    <w:rsid w:val="005B2A20"/>
    <w:rsid w:val="005B2B06"/>
    <w:rsid w:val="005B2B81"/>
    <w:rsid w:val="005B2BB9"/>
    <w:rsid w:val="005B2C1C"/>
    <w:rsid w:val="005B2EAA"/>
    <w:rsid w:val="005B2EAC"/>
    <w:rsid w:val="005B2EB4"/>
    <w:rsid w:val="005B2EFE"/>
    <w:rsid w:val="005B2F69"/>
    <w:rsid w:val="005B2F9C"/>
    <w:rsid w:val="005B3157"/>
    <w:rsid w:val="005B3209"/>
    <w:rsid w:val="005B327B"/>
    <w:rsid w:val="005B33F4"/>
    <w:rsid w:val="005B347D"/>
    <w:rsid w:val="005B34F4"/>
    <w:rsid w:val="005B3510"/>
    <w:rsid w:val="005B3543"/>
    <w:rsid w:val="005B3561"/>
    <w:rsid w:val="005B3573"/>
    <w:rsid w:val="005B359F"/>
    <w:rsid w:val="005B364F"/>
    <w:rsid w:val="005B3697"/>
    <w:rsid w:val="005B36B6"/>
    <w:rsid w:val="005B36D0"/>
    <w:rsid w:val="005B389F"/>
    <w:rsid w:val="005B38B2"/>
    <w:rsid w:val="005B3919"/>
    <w:rsid w:val="005B39B7"/>
    <w:rsid w:val="005B3ABA"/>
    <w:rsid w:val="005B3AE4"/>
    <w:rsid w:val="005B3C30"/>
    <w:rsid w:val="005B3D20"/>
    <w:rsid w:val="005B3E67"/>
    <w:rsid w:val="005B3F11"/>
    <w:rsid w:val="005B4055"/>
    <w:rsid w:val="005B423E"/>
    <w:rsid w:val="005B4247"/>
    <w:rsid w:val="005B4249"/>
    <w:rsid w:val="005B426C"/>
    <w:rsid w:val="005B42B9"/>
    <w:rsid w:val="005B42D6"/>
    <w:rsid w:val="005B4381"/>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4F52"/>
    <w:rsid w:val="005B4F94"/>
    <w:rsid w:val="005B5000"/>
    <w:rsid w:val="005B5107"/>
    <w:rsid w:val="005B5258"/>
    <w:rsid w:val="005B526B"/>
    <w:rsid w:val="005B53B6"/>
    <w:rsid w:val="005B5448"/>
    <w:rsid w:val="005B54E8"/>
    <w:rsid w:val="005B5513"/>
    <w:rsid w:val="005B5789"/>
    <w:rsid w:val="005B57BC"/>
    <w:rsid w:val="005B57D1"/>
    <w:rsid w:val="005B57E4"/>
    <w:rsid w:val="005B5873"/>
    <w:rsid w:val="005B58E3"/>
    <w:rsid w:val="005B590F"/>
    <w:rsid w:val="005B5B08"/>
    <w:rsid w:val="005B5BC2"/>
    <w:rsid w:val="005B5C80"/>
    <w:rsid w:val="005B5DBA"/>
    <w:rsid w:val="005B5E3B"/>
    <w:rsid w:val="005B5ECD"/>
    <w:rsid w:val="005B5F8C"/>
    <w:rsid w:val="005B5F9B"/>
    <w:rsid w:val="005B5F9D"/>
    <w:rsid w:val="005B5FD5"/>
    <w:rsid w:val="005B5FF6"/>
    <w:rsid w:val="005B6035"/>
    <w:rsid w:val="005B604D"/>
    <w:rsid w:val="005B6090"/>
    <w:rsid w:val="005B60A9"/>
    <w:rsid w:val="005B60D2"/>
    <w:rsid w:val="005B6216"/>
    <w:rsid w:val="005B6253"/>
    <w:rsid w:val="005B6274"/>
    <w:rsid w:val="005B6290"/>
    <w:rsid w:val="005B6294"/>
    <w:rsid w:val="005B62A4"/>
    <w:rsid w:val="005B6345"/>
    <w:rsid w:val="005B6368"/>
    <w:rsid w:val="005B63AA"/>
    <w:rsid w:val="005B640D"/>
    <w:rsid w:val="005B65B9"/>
    <w:rsid w:val="005B65D3"/>
    <w:rsid w:val="005B65E1"/>
    <w:rsid w:val="005B65EF"/>
    <w:rsid w:val="005B66CE"/>
    <w:rsid w:val="005B6876"/>
    <w:rsid w:val="005B68AA"/>
    <w:rsid w:val="005B69D7"/>
    <w:rsid w:val="005B69ED"/>
    <w:rsid w:val="005B6A70"/>
    <w:rsid w:val="005B6B09"/>
    <w:rsid w:val="005B6B50"/>
    <w:rsid w:val="005B6C03"/>
    <w:rsid w:val="005B6C0B"/>
    <w:rsid w:val="005B6C69"/>
    <w:rsid w:val="005B6CB4"/>
    <w:rsid w:val="005B6CBF"/>
    <w:rsid w:val="005B6D70"/>
    <w:rsid w:val="005B723A"/>
    <w:rsid w:val="005B729F"/>
    <w:rsid w:val="005B7353"/>
    <w:rsid w:val="005B741B"/>
    <w:rsid w:val="005B7437"/>
    <w:rsid w:val="005B743E"/>
    <w:rsid w:val="005B75CF"/>
    <w:rsid w:val="005B789D"/>
    <w:rsid w:val="005B7988"/>
    <w:rsid w:val="005B79A2"/>
    <w:rsid w:val="005B7A5A"/>
    <w:rsid w:val="005B7A7B"/>
    <w:rsid w:val="005B7B32"/>
    <w:rsid w:val="005B7B5D"/>
    <w:rsid w:val="005B7C40"/>
    <w:rsid w:val="005B7C5D"/>
    <w:rsid w:val="005C001E"/>
    <w:rsid w:val="005C008F"/>
    <w:rsid w:val="005C00A1"/>
    <w:rsid w:val="005C01C3"/>
    <w:rsid w:val="005C0220"/>
    <w:rsid w:val="005C02BB"/>
    <w:rsid w:val="005C0372"/>
    <w:rsid w:val="005C0401"/>
    <w:rsid w:val="005C040C"/>
    <w:rsid w:val="005C043A"/>
    <w:rsid w:val="005C0742"/>
    <w:rsid w:val="005C0852"/>
    <w:rsid w:val="005C085A"/>
    <w:rsid w:val="005C087C"/>
    <w:rsid w:val="005C0938"/>
    <w:rsid w:val="005C0941"/>
    <w:rsid w:val="005C0958"/>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A"/>
    <w:rsid w:val="005C1AD6"/>
    <w:rsid w:val="005C1B43"/>
    <w:rsid w:val="005C1C33"/>
    <w:rsid w:val="005C1C51"/>
    <w:rsid w:val="005C1C59"/>
    <w:rsid w:val="005C1C70"/>
    <w:rsid w:val="005C1D35"/>
    <w:rsid w:val="005C1D9E"/>
    <w:rsid w:val="005C1DCB"/>
    <w:rsid w:val="005C1F08"/>
    <w:rsid w:val="005C1F4B"/>
    <w:rsid w:val="005C1F64"/>
    <w:rsid w:val="005C1FF3"/>
    <w:rsid w:val="005C204C"/>
    <w:rsid w:val="005C206D"/>
    <w:rsid w:val="005C20D1"/>
    <w:rsid w:val="005C2111"/>
    <w:rsid w:val="005C227E"/>
    <w:rsid w:val="005C23A7"/>
    <w:rsid w:val="005C24BC"/>
    <w:rsid w:val="005C2580"/>
    <w:rsid w:val="005C2654"/>
    <w:rsid w:val="005C2895"/>
    <w:rsid w:val="005C289D"/>
    <w:rsid w:val="005C28B6"/>
    <w:rsid w:val="005C28C3"/>
    <w:rsid w:val="005C28C4"/>
    <w:rsid w:val="005C28CF"/>
    <w:rsid w:val="005C28E2"/>
    <w:rsid w:val="005C299F"/>
    <w:rsid w:val="005C2A4F"/>
    <w:rsid w:val="005C2D52"/>
    <w:rsid w:val="005C2DF1"/>
    <w:rsid w:val="005C2DF7"/>
    <w:rsid w:val="005C2E33"/>
    <w:rsid w:val="005C2F92"/>
    <w:rsid w:val="005C3009"/>
    <w:rsid w:val="005C3025"/>
    <w:rsid w:val="005C3078"/>
    <w:rsid w:val="005C3082"/>
    <w:rsid w:val="005C317D"/>
    <w:rsid w:val="005C32C9"/>
    <w:rsid w:val="005C3367"/>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C19"/>
    <w:rsid w:val="005C3CEA"/>
    <w:rsid w:val="005C3D1C"/>
    <w:rsid w:val="005C3D20"/>
    <w:rsid w:val="005C3D31"/>
    <w:rsid w:val="005C3D44"/>
    <w:rsid w:val="005C3E19"/>
    <w:rsid w:val="005C3EAB"/>
    <w:rsid w:val="005C3ECB"/>
    <w:rsid w:val="005C3F14"/>
    <w:rsid w:val="005C413F"/>
    <w:rsid w:val="005C41BA"/>
    <w:rsid w:val="005C42DF"/>
    <w:rsid w:val="005C42F4"/>
    <w:rsid w:val="005C435E"/>
    <w:rsid w:val="005C4397"/>
    <w:rsid w:val="005C4450"/>
    <w:rsid w:val="005C4605"/>
    <w:rsid w:val="005C4611"/>
    <w:rsid w:val="005C46AE"/>
    <w:rsid w:val="005C46DE"/>
    <w:rsid w:val="005C4731"/>
    <w:rsid w:val="005C47FD"/>
    <w:rsid w:val="005C487B"/>
    <w:rsid w:val="005C4980"/>
    <w:rsid w:val="005C4989"/>
    <w:rsid w:val="005C49F9"/>
    <w:rsid w:val="005C4AF3"/>
    <w:rsid w:val="005C4B40"/>
    <w:rsid w:val="005C4BCB"/>
    <w:rsid w:val="005C4C7B"/>
    <w:rsid w:val="005C4CEA"/>
    <w:rsid w:val="005C4D7A"/>
    <w:rsid w:val="005C4DD4"/>
    <w:rsid w:val="005C4EFA"/>
    <w:rsid w:val="005C4FE3"/>
    <w:rsid w:val="005C50C2"/>
    <w:rsid w:val="005C50DA"/>
    <w:rsid w:val="005C5175"/>
    <w:rsid w:val="005C5189"/>
    <w:rsid w:val="005C5394"/>
    <w:rsid w:val="005C54BD"/>
    <w:rsid w:val="005C5501"/>
    <w:rsid w:val="005C552D"/>
    <w:rsid w:val="005C5547"/>
    <w:rsid w:val="005C5587"/>
    <w:rsid w:val="005C562F"/>
    <w:rsid w:val="005C569D"/>
    <w:rsid w:val="005C56E7"/>
    <w:rsid w:val="005C5739"/>
    <w:rsid w:val="005C57A0"/>
    <w:rsid w:val="005C584F"/>
    <w:rsid w:val="005C5853"/>
    <w:rsid w:val="005C58CC"/>
    <w:rsid w:val="005C58F6"/>
    <w:rsid w:val="005C5911"/>
    <w:rsid w:val="005C5B6A"/>
    <w:rsid w:val="005C5C1F"/>
    <w:rsid w:val="005C5D22"/>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57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B"/>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09"/>
    <w:rsid w:val="005D022F"/>
    <w:rsid w:val="005D0272"/>
    <w:rsid w:val="005D0334"/>
    <w:rsid w:val="005D0355"/>
    <w:rsid w:val="005D03D4"/>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BB6"/>
    <w:rsid w:val="005D0C8F"/>
    <w:rsid w:val="005D0CBE"/>
    <w:rsid w:val="005D0D08"/>
    <w:rsid w:val="005D0DF6"/>
    <w:rsid w:val="005D0E5C"/>
    <w:rsid w:val="005D0F5C"/>
    <w:rsid w:val="005D0F60"/>
    <w:rsid w:val="005D10F3"/>
    <w:rsid w:val="005D1194"/>
    <w:rsid w:val="005D1247"/>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F8F"/>
    <w:rsid w:val="005D2053"/>
    <w:rsid w:val="005D20DE"/>
    <w:rsid w:val="005D2103"/>
    <w:rsid w:val="005D22D0"/>
    <w:rsid w:val="005D22D5"/>
    <w:rsid w:val="005D22E2"/>
    <w:rsid w:val="005D23B9"/>
    <w:rsid w:val="005D23D4"/>
    <w:rsid w:val="005D23E1"/>
    <w:rsid w:val="005D2423"/>
    <w:rsid w:val="005D242B"/>
    <w:rsid w:val="005D2503"/>
    <w:rsid w:val="005D2518"/>
    <w:rsid w:val="005D252F"/>
    <w:rsid w:val="005D2557"/>
    <w:rsid w:val="005D255E"/>
    <w:rsid w:val="005D259A"/>
    <w:rsid w:val="005D2680"/>
    <w:rsid w:val="005D26C5"/>
    <w:rsid w:val="005D2712"/>
    <w:rsid w:val="005D2725"/>
    <w:rsid w:val="005D280B"/>
    <w:rsid w:val="005D2866"/>
    <w:rsid w:val="005D28C0"/>
    <w:rsid w:val="005D2936"/>
    <w:rsid w:val="005D298C"/>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5D4"/>
    <w:rsid w:val="005D362A"/>
    <w:rsid w:val="005D36A2"/>
    <w:rsid w:val="005D3769"/>
    <w:rsid w:val="005D3833"/>
    <w:rsid w:val="005D38BE"/>
    <w:rsid w:val="005D3954"/>
    <w:rsid w:val="005D399A"/>
    <w:rsid w:val="005D3A3A"/>
    <w:rsid w:val="005D3A41"/>
    <w:rsid w:val="005D3AC5"/>
    <w:rsid w:val="005D3B29"/>
    <w:rsid w:val="005D3BA9"/>
    <w:rsid w:val="005D3BBB"/>
    <w:rsid w:val="005D3BCD"/>
    <w:rsid w:val="005D3C4E"/>
    <w:rsid w:val="005D3C54"/>
    <w:rsid w:val="005D3CFF"/>
    <w:rsid w:val="005D3D67"/>
    <w:rsid w:val="005D3E4D"/>
    <w:rsid w:val="005D3E84"/>
    <w:rsid w:val="005D3ECC"/>
    <w:rsid w:val="005D3F0A"/>
    <w:rsid w:val="005D3F17"/>
    <w:rsid w:val="005D3FA0"/>
    <w:rsid w:val="005D4028"/>
    <w:rsid w:val="005D413B"/>
    <w:rsid w:val="005D41BD"/>
    <w:rsid w:val="005D41D2"/>
    <w:rsid w:val="005D420F"/>
    <w:rsid w:val="005D4296"/>
    <w:rsid w:val="005D4321"/>
    <w:rsid w:val="005D437A"/>
    <w:rsid w:val="005D43B6"/>
    <w:rsid w:val="005D4687"/>
    <w:rsid w:val="005D46C5"/>
    <w:rsid w:val="005D4727"/>
    <w:rsid w:val="005D47CB"/>
    <w:rsid w:val="005D47E6"/>
    <w:rsid w:val="005D4801"/>
    <w:rsid w:val="005D4805"/>
    <w:rsid w:val="005D4863"/>
    <w:rsid w:val="005D48F2"/>
    <w:rsid w:val="005D490A"/>
    <w:rsid w:val="005D490F"/>
    <w:rsid w:val="005D4AE5"/>
    <w:rsid w:val="005D4BB2"/>
    <w:rsid w:val="005D4D4E"/>
    <w:rsid w:val="005D4D87"/>
    <w:rsid w:val="005D4E2C"/>
    <w:rsid w:val="005D4E3C"/>
    <w:rsid w:val="005D4EED"/>
    <w:rsid w:val="005D513E"/>
    <w:rsid w:val="005D52AD"/>
    <w:rsid w:val="005D5331"/>
    <w:rsid w:val="005D54F1"/>
    <w:rsid w:val="005D5542"/>
    <w:rsid w:val="005D5560"/>
    <w:rsid w:val="005D55FF"/>
    <w:rsid w:val="005D5654"/>
    <w:rsid w:val="005D56A6"/>
    <w:rsid w:val="005D5779"/>
    <w:rsid w:val="005D57AC"/>
    <w:rsid w:val="005D58F3"/>
    <w:rsid w:val="005D59C2"/>
    <w:rsid w:val="005D59D0"/>
    <w:rsid w:val="005D59E9"/>
    <w:rsid w:val="005D5A60"/>
    <w:rsid w:val="005D5AA7"/>
    <w:rsid w:val="005D5D4A"/>
    <w:rsid w:val="005D5DB5"/>
    <w:rsid w:val="005D5E07"/>
    <w:rsid w:val="005D5E11"/>
    <w:rsid w:val="005D5E70"/>
    <w:rsid w:val="005D5F0F"/>
    <w:rsid w:val="005D5F33"/>
    <w:rsid w:val="005D5F54"/>
    <w:rsid w:val="005D6140"/>
    <w:rsid w:val="005D627B"/>
    <w:rsid w:val="005D63C6"/>
    <w:rsid w:val="005D640F"/>
    <w:rsid w:val="005D6480"/>
    <w:rsid w:val="005D657B"/>
    <w:rsid w:val="005D6592"/>
    <w:rsid w:val="005D6645"/>
    <w:rsid w:val="005D66E5"/>
    <w:rsid w:val="005D6808"/>
    <w:rsid w:val="005D6824"/>
    <w:rsid w:val="005D68CE"/>
    <w:rsid w:val="005D6B28"/>
    <w:rsid w:val="005D6D7F"/>
    <w:rsid w:val="005D6DEB"/>
    <w:rsid w:val="005D6E84"/>
    <w:rsid w:val="005D6E96"/>
    <w:rsid w:val="005D6F48"/>
    <w:rsid w:val="005D6F6B"/>
    <w:rsid w:val="005D6F95"/>
    <w:rsid w:val="005D6FA3"/>
    <w:rsid w:val="005D711C"/>
    <w:rsid w:val="005D7169"/>
    <w:rsid w:val="005D7201"/>
    <w:rsid w:val="005D72E9"/>
    <w:rsid w:val="005D7397"/>
    <w:rsid w:val="005D74F0"/>
    <w:rsid w:val="005D7502"/>
    <w:rsid w:val="005D7529"/>
    <w:rsid w:val="005D753B"/>
    <w:rsid w:val="005D761A"/>
    <w:rsid w:val="005D7753"/>
    <w:rsid w:val="005D77E9"/>
    <w:rsid w:val="005D77FF"/>
    <w:rsid w:val="005D785A"/>
    <w:rsid w:val="005D7894"/>
    <w:rsid w:val="005D78F1"/>
    <w:rsid w:val="005D7918"/>
    <w:rsid w:val="005D7953"/>
    <w:rsid w:val="005D79D8"/>
    <w:rsid w:val="005D7A4B"/>
    <w:rsid w:val="005D7B11"/>
    <w:rsid w:val="005D7B96"/>
    <w:rsid w:val="005D7CB2"/>
    <w:rsid w:val="005D7CF4"/>
    <w:rsid w:val="005D7D0A"/>
    <w:rsid w:val="005D7D33"/>
    <w:rsid w:val="005D7E5A"/>
    <w:rsid w:val="005D7F89"/>
    <w:rsid w:val="005E0009"/>
    <w:rsid w:val="005E0052"/>
    <w:rsid w:val="005E024E"/>
    <w:rsid w:val="005E026D"/>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D7D"/>
    <w:rsid w:val="005E0E10"/>
    <w:rsid w:val="005E0E8F"/>
    <w:rsid w:val="005E0F34"/>
    <w:rsid w:val="005E101E"/>
    <w:rsid w:val="005E1137"/>
    <w:rsid w:val="005E1146"/>
    <w:rsid w:val="005E136B"/>
    <w:rsid w:val="005E139E"/>
    <w:rsid w:val="005E1427"/>
    <w:rsid w:val="005E168B"/>
    <w:rsid w:val="005E1853"/>
    <w:rsid w:val="005E19A6"/>
    <w:rsid w:val="005E1A2A"/>
    <w:rsid w:val="005E1A63"/>
    <w:rsid w:val="005E1C71"/>
    <w:rsid w:val="005E1C90"/>
    <w:rsid w:val="005E1CDD"/>
    <w:rsid w:val="005E1CF5"/>
    <w:rsid w:val="005E1D75"/>
    <w:rsid w:val="005E1E0C"/>
    <w:rsid w:val="005E1E2D"/>
    <w:rsid w:val="005E1EBD"/>
    <w:rsid w:val="005E2024"/>
    <w:rsid w:val="005E2031"/>
    <w:rsid w:val="005E20DB"/>
    <w:rsid w:val="005E2172"/>
    <w:rsid w:val="005E219D"/>
    <w:rsid w:val="005E22BE"/>
    <w:rsid w:val="005E2336"/>
    <w:rsid w:val="005E239A"/>
    <w:rsid w:val="005E23B1"/>
    <w:rsid w:val="005E24C7"/>
    <w:rsid w:val="005E255B"/>
    <w:rsid w:val="005E25D1"/>
    <w:rsid w:val="005E262E"/>
    <w:rsid w:val="005E269C"/>
    <w:rsid w:val="005E2953"/>
    <w:rsid w:val="005E297B"/>
    <w:rsid w:val="005E2BD5"/>
    <w:rsid w:val="005E2C84"/>
    <w:rsid w:val="005E2CC2"/>
    <w:rsid w:val="005E2D6F"/>
    <w:rsid w:val="005E2E6E"/>
    <w:rsid w:val="005E2F16"/>
    <w:rsid w:val="005E2F73"/>
    <w:rsid w:val="005E2FCD"/>
    <w:rsid w:val="005E2FE4"/>
    <w:rsid w:val="005E3108"/>
    <w:rsid w:val="005E3184"/>
    <w:rsid w:val="005E3275"/>
    <w:rsid w:val="005E3303"/>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AB"/>
    <w:rsid w:val="005E3EDD"/>
    <w:rsid w:val="005E3F40"/>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5AD"/>
    <w:rsid w:val="005E46A4"/>
    <w:rsid w:val="005E472C"/>
    <w:rsid w:val="005E4866"/>
    <w:rsid w:val="005E490B"/>
    <w:rsid w:val="005E4AAC"/>
    <w:rsid w:val="005E4B70"/>
    <w:rsid w:val="005E4B81"/>
    <w:rsid w:val="005E4C9D"/>
    <w:rsid w:val="005E4F5F"/>
    <w:rsid w:val="005E4F69"/>
    <w:rsid w:val="005E4FE4"/>
    <w:rsid w:val="005E5025"/>
    <w:rsid w:val="005E5103"/>
    <w:rsid w:val="005E5308"/>
    <w:rsid w:val="005E540D"/>
    <w:rsid w:val="005E5528"/>
    <w:rsid w:val="005E553B"/>
    <w:rsid w:val="005E5588"/>
    <w:rsid w:val="005E566C"/>
    <w:rsid w:val="005E5679"/>
    <w:rsid w:val="005E58DA"/>
    <w:rsid w:val="005E5926"/>
    <w:rsid w:val="005E595A"/>
    <w:rsid w:val="005E59EB"/>
    <w:rsid w:val="005E5B5D"/>
    <w:rsid w:val="005E5C60"/>
    <w:rsid w:val="005E5D05"/>
    <w:rsid w:val="005E5D0C"/>
    <w:rsid w:val="005E5D38"/>
    <w:rsid w:val="005E5D59"/>
    <w:rsid w:val="005E5D7A"/>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DC9"/>
    <w:rsid w:val="005E6E2B"/>
    <w:rsid w:val="005E6F8A"/>
    <w:rsid w:val="005E707E"/>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E6"/>
    <w:rsid w:val="005E7CF9"/>
    <w:rsid w:val="005E7D86"/>
    <w:rsid w:val="005E7DB1"/>
    <w:rsid w:val="005E7DC3"/>
    <w:rsid w:val="005E7F92"/>
    <w:rsid w:val="005E7FF9"/>
    <w:rsid w:val="005F00DC"/>
    <w:rsid w:val="005F03C0"/>
    <w:rsid w:val="005F03CA"/>
    <w:rsid w:val="005F03EF"/>
    <w:rsid w:val="005F0587"/>
    <w:rsid w:val="005F058D"/>
    <w:rsid w:val="005F05E2"/>
    <w:rsid w:val="005F0610"/>
    <w:rsid w:val="005F062B"/>
    <w:rsid w:val="005F064E"/>
    <w:rsid w:val="005F0805"/>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01"/>
    <w:rsid w:val="005F1199"/>
    <w:rsid w:val="005F11D6"/>
    <w:rsid w:val="005F1275"/>
    <w:rsid w:val="005F1303"/>
    <w:rsid w:val="005F1395"/>
    <w:rsid w:val="005F13D8"/>
    <w:rsid w:val="005F14E4"/>
    <w:rsid w:val="005F151F"/>
    <w:rsid w:val="005F152D"/>
    <w:rsid w:val="005F155D"/>
    <w:rsid w:val="005F159F"/>
    <w:rsid w:val="005F15E3"/>
    <w:rsid w:val="005F1610"/>
    <w:rsid w:val="005F16BC"/>
    <w:rsid w:val="005F17B1"/>
    <w:rsid w:val="005F18F3"/>
    <w:rsid w:val="005F196A"/>
    <w:rsid w:val="005F19AF"/>
    <w:rsid w:val="005F1A40"/>
    <w:rsid w:val="005F1AA4"/>
    <w:rsid w:val="005F1ABD"/>
    <w:rsid w:val="005F1AD7"/>
    <w:rsid w:val="005F1AEF"/>
    <w:rsid w:val="005F1B00"/>
    <w:rsid w:val="005F1B16"/>
    <w:rsid w:val="005F1C3F"/>
    <w:rsid w:val="005F1D4A"/>
    <w:rsid w:val="005F1DB6"/>
    <w:rsid w:val="005F1E91"/>
    <w:rsid w:val="005F1F04"/>
    <w:rsid w:val="005F1F61"/>
    <w:rsid w:val="005F1FDB"/>
    <w:rsid w:val="005F216D"/>
    <w:rsid w:val="005F21A1"/>
    <w:rsid w:val="005F21B8"/>
    <w:rsid w:val="005F21C9"/>
    <w:rsid w:val="005F21CE"/>
    <w:rsid w:val="005F2308"/>
    <w:rsid w:val="005F233A"/>
    <w:rsid w:val="005F237F"/>
    <w:rsid w:val="005F2493"/>
    <w:rsid w:val="005F257D"/>
    <w:rsid w:val="005F2633"/>
    <w:rsid w:val="005F269F"/>
    <w:rsid w:val="005F2719"/>
    <w:rsid w:val="005F27EB"/>
    <w:rsid w:val="005F27FF"/>
    <w:rsid w:val="005F296B"/>
    <w:rsid w:val="005F2A47"/>
    <w:rsid w:val="005F2A9E"/>
    <w:rsid w:val="005F2AFC"/>
    <w:rsid w:val="005F2BFF"/>
    <w:rsid w:val="005F2D05"/>
    <w:rsid w:val="005F2D73"/>
    <w:rsid w:val="005F2DA5"/>
    <w:rsid w:val="005F2E5A"/>
    <w:rsid w:val="005F2F7A"/>
    <w:rsid w:val="005F300C"/>
    <w:rsid w:val="005F3056"/>
    <w:rsid w:val="005F310F"/>
    <w:rsid w:val="005F3115"/>
    <w:rsid w:val="005F3355"/>
    <w:rsid w:val="005F3390"/>
    <w:rsid w:val="005F341A"/>
    <w:rsid w:val="005F34E2"/>
    <w:rsid w:val="005F354B"/>
    <w:rsid w:val="005F3586"/>
    <w:rsid w:val="005F3705"/>
    <w:rsid w:val="005F3758"/>
    <w:rsid w:val="005F3790"/>
    <w:rsid w:val="005F37D8"/>
    <w:rsid w:val="005F37FD"/>
    <w:rsid w:val="005F3813"/>
    <w:rsid w:val="005F3AEC"/>
    <w:rsid w:val="005F3AF7"/>
    <w:rsid w:val="005F3C0C"/>
    <w:rsid w:val="005F3C1A"/>
    <w:rsid w:val="005F3CAB"/>
    <w:rsid w:val="005F3CF0"/>
    <w:rsid w:val="005F3CFD"/>
    <w:rsid w:val="005F3D39"/>
    <w:rsid w:val="005F3D64"/>
    <w:rsid w:val="005F3D7F"/>
    <w:rsid w:val="005F3DE3"/>
    <w:rsid w:val="005F3E97"/>
    <w:rsid w:val="005F3FB5"/>
    <w:rsid w:val="005F4023"/>
    <w:rsid w:val="005F4196"/>
    <w:rsid w:val="005F41FE"/>
    <w:rsid w:val="005F4220"/>
    <w:rsid w:val="005F4487"/>
    <w:rsid w:val="005F44C8"/>
    <w:rsid w:val="005F450A"/>
    <w:rsid w:val="005F4516"/>
    <w:rsid w:val="005F4520"/>
    <w:rsid w:val="005F453A"/>
    <w:rsid w:val="005F45B3"/>
    <w:rsid w:val="005F45F6"/>
    <w:rsid w:val="005F46CC"/>
    <w:rsid w:val="005F4748"/>
    <w:rsid w:val="005F479D"/>
    <w:rsid w:val="005F4A87"/>
    <w:rsid w:val="005F4A8A"/>
    <w:rsid w:val="005F4AE1"/>
    <w:rsid w:val="005F4B14"/>
    <w:rsid w:val="005F4BAC"/>
    <w:rsid w:val="005F4C7F"/>
    <w:rsid w:val="005F4CDB"/>
    <w:rsid w:val="005F4D4D"/>
    <w:rsid w:val="005F4DBE"/>
    <w:rsid w:val="005F4E19"/>
    <w:rsid w:val="005F4E44"/>
    <w:rsid w:val="005F4E87"/>
    <w:rsid w:val="005F4FFC"/>
    <w:rsid w:val="005F50A5"/>
    <w:rsid w:val="005F5182"/>
    <w:rsid w:val="005F51EA"/>
    <w:rsid w:val="005F523E"/>
    <w:rsid w:val="005F5252"/>
    <w:rsid w:val="005F5329"/>
    <w:rsid w:val="005F538F"/>
    <w:rsid w:val="005F5391"/>
    <w:rsid w:val="005F544B"/>
    <w:rsid w:val="005F5499"/>
    <w:rsid w:val="005F5543"/>
    <w:rsid w:val="005F55F9"/>
    <w:rsid w:val="005F56CF"/>
    <w:rsid w:val="005F56D3"/>
    <w:rsid w:val="005F5893"/>
    <w:rsid w:val="005F58CD"/>
    <w:rsid w:val="005F5970"/>
    <w:rsid w:val="005F5A10"/>
    <w:rsid w:val="005F5A50"/>
    <w:rsid w:val="005F5ACD"/>
    <w:rsid w:val="005F5ADD"/>
    <w:rsid w:val="005F5AE0"/>
    <w:rsid w:val="005F5BD8"/>
    <w:rsid w:val="005F5C28"/>
    <w:rsid w:val="005F5C43"/>
    <w:rsid w:val="005F5C8D"/>
    <w:rsid w:val="005F5C93"/>
    <w:rsid w:val="005F5CFF"/>
    <w:rsid w:val="005F5DE6"/>
    <w:rsid w:val="005F5F23"/>
    <w:rsid w:val="005F5F3C"/>
    <w:rsid w:val="005F6049"/>
    <w:rsid w:val="005F6050"/>
    <w:rsid w:val="005F60E1"/>
    <w:rsid w:val="005F610E"/>
    <w:rsid w:val="005F6262"/>
    <w:rsid w:val="005F6272"/>
    <w:rsid w:val="005F6273"/>
    <w:rsid w:val="005F62A8"/>
    <w:rsid w:val="005F62B4"/>
    <w:rsid w:val="005F62FA"/>
    <w:rsid w:val="005F6352"/>
    <w:rsid w:val="005F636A"/>
    <w:rsid w:val="005F63D5"/>
    <w:rsid w:val="005F63EF"/>
    <w:rsid w:val="005F644B"/>
    <w:rsid w:val="005F64C3"/>
    <w:rsid w:val="005F64C7"/>
    <w:rsid w:val="005F651E"/>
    <w:rsid w:val="005F6533"/>
    <w:rsid w:val="005F65F2"/>
    <w:rsid w:val="005F65FB"/>
    <w:rsid w:val="005F6679"/>
    <w:rsid w:val="005F6689"/>
    <w:rsid w:val="005F6731"/>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9D"/>
    <w:rsid w:val="005F72A1"/>
    <w:rsid w:val="005F7459"/>
    <w:rsid w:val="005F7491"/>
    <w:rsid w:val="005F751B"/>
    <w:rsid w:val="005F7583"/>
    <w:rsid w:val="005F76F8"/>
    <w:rsid w:val="005F7843"/>
    <w:rsid w:val="005F7876"/>
    <w:rsid w:val="005F78A8"/>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1DC"/>
    <w:rsid w:val="00600210"/>
    <w:rsid w:val="00600214"/>
    <w:rsid w:val="006003EF"/>
    <w:rsid w:val="006003FD"/>
    <w:rsid w:val="0060042F"/>
    <w:rsid w:val="00600444"/>
    <w:rsid w:val="00600803"/>
    <w:rsid w:val="0060087C"/>
    <w:rsid w:val="006008C0"/>
    <w:rsid w:val="00600909"/>
    <w:rsid w:val="00600936"/>
    <w:rsid w:val="00600A0B"/>
    <w:rsid w:val="00600A58"/>
    <w:rsid w:val="00600A97"/>
    <w:rsid w:val="00600C88"/>
    <w:rsid w:val="00600CC3"/>
    <w:rsid w:val="00600D50"/>
    <w:rsid w:val="00600D7B"/>
    <w:rsid w:val="00600D81"/>
    <w:rsid w:val="00600EC8"/>
    <w:rsid w:val="00600ED1"/>
    <w:rsid w:val="006010F2"/>
    <w:rsid w:val="0060118B"/>
    <w:rsid w:val="006012BF"/>
    <w:rsid w:val="006012E2"/>
    <w:rsid w:val="00601304"/>
    <w:rsid w:val="006013CC"/>
    <w:rsid w:val="006014F9"/>
    <w:rsid w:val="00601577"/>
    <w:rsid w:val="00601683"/>
    <w:rsid w:val="006016FD"/>
    <w:rsid w:val="00601819"/>
    <w:rsid w:val="00601846"/>
    <w:rsid w:val="00601879"/>
    <w:rsid w:val="00601999"/>
    <w:rsid w:val="00601A47"/>
    <w:rsid w:val="00601BD7"/>
    <w:rsid w:val="00601CDC"/>
    <w:rsid w:val="00601D06"/>
    <w:rsid w:val="00601E24"/>
    <w:rsid w:val="00601EEF"/>
    <w:rsid w:val="00602021"/>
    <w:rsid w:val="0060203D"/>
    <w:rsid w:val="00602082"/>
    <w:rsid w:val="006020AE"/>
    <w:rsid w:val="00602173"/>
    <w:rsid w:val="0060220F"/>
    <w:rsid w:val="00602210"/>
    <w:rsid w:val="0060264B"/>
    <w:rsid w:val="006026C0"/>
    <w:rsid w:val="0060279F"/>
    <w:rsid w:val="006027B2"/>
    <w:rsid w:val="006027BE"/>
    <w:rsid w:val="00602813"/>
    <w:rsid w:val="00602851"/>
    <w:rsid w:val="0060291B"/>
    <w:rsid w:val="006029B7"/>
    <w:rsid w:val="00602A16"/>
    <w:rsid w:val="00602AAB"/>
    <w:rsid w:val="00602AC6"/>
    <w:rsid w:val="00602AEA"/>
    <w:rsid w:val="00602C7B"/>
    <w:rsid w:val="00602C7E"/>
    <w:rsid w:val="00602C9B"/>
    <w:rsid w:val="00602D88"/>
    <w:rsid w:val="00602DD1"/>
    <w:rsid w:val="00603073"/>
    <w:rsid w:val="006030C7"/>
    <w:rsid w:val="006030D7"/>
    <w:rsid w:val="006030E9"/>
    <w:rsid w:val="006031A5"/>
    <w:rsid w:val="0060323E"/>
    <w:rsid w:val="006032D7"/>
    <w:rsid w:val="00603350"/>
    <w:rsid w:val="00603390"/>
    <w:rsid w:val="006033C4"/>
    <w:rsid w:val="00603539"/>
    <w:rsid w:val="006035D9"/>
    <w:rsid w:val="006037D3"/>
    <w:rsid w:val="00603878"/>
    <w:rsid w:val="00603930"/>
    <w:rsid w:val="00603964"/>
    <w:rsid w:val="006039AC"/>
    <w:rsid w:val="00603B2B"/>
    <w:rsid w:val="00603BD5"/>
    <w:rsid w:val="00603C0E"/>
    <w:rsid w:val="00603C26"/>
    <w:rsid w:val="00603CC2"/>
    <w:rsid w:val="00603CFB"/>
    <w:rsid w:val="00603D28"/>
    <w:rsid w:val="00603D54"/>
    <w:rsid w:val="00603DED"/>
    <w:rsid w:val="00603E29"/>
    <w:rsid w:val="00603E39"/>
    <w:rsid w:val="00603FE5"/>
    <w:rsid w:val="00604030"/>
    <w:rsid w:val="006040E2"/>
    <w:rsid w:val="00604120"/>
    <w:rsid w:val="00604159"/>
    <w:rsid w:val="006041CE"/>
    <w:rsid w:val="006041D2"/>
    <w:rsid w:val="0060425C"/>
    <w:rsid w:val="0060429F"/>
    <w:rsid w:val="0060433C"/>
    <w:rsid w:val="0060434F"/>
    <w:rsid w:val="00604361"/>
    <w:rsid w:val="00604512"/>
    <w:rsid w:val="0060454B"/>
    <w:rsid w:val="00604552"/>
    <w:rsid w:val="0060455A"/>
    <w:rsid w:val="00604575"/>
    <w:rsid w:val="006045BE"/>
    <w:rsid w:val="00604657"/>
    <w:rsid w:val="00604706"/>
    <w:rsid w:val="00604769"/>
    <w:rsid w:val="006047DF"/>
    <w:rsid w:val="00604A17"/>
    <w:rsid w:val="00604B76"/>
    <w:rsid w:val="00604B99"/>
    <w:rsid w:val="00604BA0"/>
    <w:rsid w:val="00604CC6"/>
    <w:rsid w:val="00604DB5"/>
    <w:rsid w:val="00604E09"/>
    <w:rsid w:val="00604E70"/>
    <w:rsid w:val="00604F3B"/>
    <w:rsid w:val="00604F61"/>
    <w:rsid w:val="00604FAB"/>
    <w:rsid w:val="00604FC8"/>
    <w:rsid w:val="00605094"/>
    <w:rsid w:val="00605101"/>
    <w:rsid w:val="0060514D"/>
    <w:rsid w:val="00605167"/>
    <w:rsid w:val="00605179"/>
    <w:rsid w:val="006051E0"/>
    <w:rsid w:val="00605214"/>
    <w:rsid w:val="0060527A"/>
    <w:rsid w:val="006053C3"/>
    <w:rsid w:val="006055B7"/>
    <w:rsid w:val="0060563F"/>
    <w:rsid w:val="0060569E"/>
    <w:rsid w:val="006056FE"/>
    <w:rsid w:val="00605734"/>
    <w:rsid w:val="006057A4"/>
    <w:rsid w:val="006057AE"/>
    <w:rsid w:val="006057F7"/>
    <w:rsid w:val="0060583D"/>
    <w:rsid w:val="006058F8"/>
    <w:rsid w:val="00605B13"/>
    <w:rsid w:val="00605B45"/>
    <w:rsid w:val="00605BB5"/>
    <w:rsid w:val="00605DD9"/>
    <w:rsid w:val="00605E05"/>
    <w:rsid w:val="00605E4B"/>
    <w:rsid w:val="00605F14"/>
    <w:rsid w:val="0060608F"/>
    <w:rsid w:val="006060BB"/>
    <w:rsid w:val="00606123"/>
    <w:rsid w:val="0060612A"/>
    <w:rsid w:val="00606152"/>
    <w:rsid w:val="0060617B"/>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A8"/>
    <w:rsid w:val="00606FB4"/>
    <w:rsid w:val="006071EA"/>
    <w:rsid w:val="006071F0"/>
    <w:rsid w:val="0060722B"/>
    <w:rsid w:val="00607267"/>
    <w:rsid w:val="0060732A"/>
    <w:rsid w:val="00607333"/>
    <w:rsid w:val="00607361"/>
    <w:rsid w:val="00607453"/>
    <w:rsid w:val="006075D0"/>
    <w:rsid w:val="0060779F"/>
    <w:rsid w:val="006077E8"/>
    <w:rsid w:val="00607938"/>
    <w:rsid w:val="00607AC8"/>
    <w:rsid w:val="00607B79"/>
    <w:rsid w:val="00607C57"/>
    <w:rsid w:val="00607C66"/>
    <w:rsid w:val="00607C6C"/>
    <w:rsid w:val="00607DF9"/>
    <w:rsid w:val="00607E55"/>
    <w:rsid w:val="00607ECC"/>
    <w:rsid w:val="00607F89"/>
    <w:rsid w:val="0061005C"/>
    <w:rsid w:val="00610135"/>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38"/>
    <w:rsid w:val="0061117E"/>
    <w:rsid w:val="006111B4"/>
    <w:rsid w:val="0061126E"/>
    <w:rsid w:val="00611296"/>
    <w:rsid w:val="00611359"/>
    <w:rsid w:val="0061135C"/>
    <w:rsid w:val="006113D6"/>
    <w:rsid w:val="006114C6"/>
    <w:rsid w:val="00611544"/>
    <w:rsid w:val="00611598"/>
    <w:rsid w:val="00611686"/>
    <w:rsid w:val="0061173E"/>
    <w:rsid w:val="00611871"/>
    <w:rsid w:val="006118B6"/>
    <w:rsid w:val="006118D0"/>
    <w:rsid w:val="00611904"/>
    <w:rsid w:val="00611936"/>
    <w:rsid w:val="00611A0C"/>
    <w:rsid w:val="00611A8E"/>
    <w:rsid w:val="00611C22"/>
    <w:rsid w:val="00611CD2"/>
    <w:rsid w:val="00611D1C"/>
    <w:rsid w:val="00611D40"/>
    <w:rsid w:val="00611D53"/>
    <w:rsid w:val="00611DF6"/>
    <w:rsid w:val="00612034"/>
    <w:rsid w:val="00612039"/>
    <w:rsid w:val="0061208B"/>
    <w:rsid w:val="006120E7"/>
    <w:rsid w:val="006121BC"/>
    <w:rsid w:val="006121CE"/>
    <w:rsid w:val="00612272"/>
    <w:rsid w:val="006122C4"/>
    <w:rsid w:val="006123F1"/>
    <w:rsid w:val="0061240B"/>
    <w:rsid w:val="006124B4"/>
    <w:rsid w:val="006124CF"/>
    <w:rsid w:val="006124D8"/>
    <w:rsid w:val="0061255A"/>
    <w:rsid w:val="006125D8"/>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DF"/>
    <w:rsid w:val="00613500"/>
    <w:rsid w:val="006135EC"/>
    <w:rsid w:val="0061366B"/>
    <w:rsid w:val="00613688"/>
    <w:rsid w:val="00613755"/>
    <w:rsid w:val="0061378C"/>
    <w:rsid w:val="00613951"/>
    <w:rsid w:val="006139A3"/>
    <w:rsid w:val="00613A4F"/>
    <w:rsid w:val="00613ABE"/>
    <w:rsid w:val="00613B44"/>
    <w:rsid w:val="00613BB9"/>
    <w:rsid w:val="00613BC9"/>
    <w:rsid w:val="00613C21"/>
    <w:rsid w:val="00613D09"/>
    <w:rsid w:val="00613D38"/>
    <w:rsid w:val="00613D45"/>
    <w:rsid w:val="00613E3C"/>
    <w:rsid w:val="00613E50"/>
    <w:rsid w:val="00613EED"/>
    <w:rsid w:val="00613F12"/>
    <w:rsid w:val="00614016"/>
    <w:rsid w:val="0061403A"/>
    <w:rsid w:val="00614113"/>
    <w:rsid w:val="006141FF"/>
    <w:rsid w:val="00614244"/>
    <w:rsid w:val="0061428C"/>
    <w:rsid w:val="006142AE"/>
    <w:rsid w:val="006142B9"/>
    <w:rsid w:val="006142F2"/>
    <w:rsid w:val="00614340"/>
    <w:rsid w:val="0061434E"/>
    <w:rsid w:val="006143A2"/>
    <w:rsid w:val="006143A3"/>
    <w:rsid w:val="006143CF"/>
    <w:rsid w:val="006144DF"/>
    <w:rsid w:val="006144F4"/>
    <w:rsid w:val="0061459C"/>
    <w:rsid w:val="00614675"/>
    <w:rsid w:val="00614696"/>
    <w:rsid w:val="006146FA"/>
    <w:rsid w:val="00614775"/>
    <w:rsid w:val="006147CE"/>
    <w:rsid w:val="006147CF"/>
    <w:rsid w:val="00614867"/>
    <w:rsid w:val="0061487B"/>
    <w:rsid w:val="0061493E"/>
    <w:rsid w:val="00614C96"/>
    <w:rsid w:val="00614D28"/>
    <w:rsid w:val="00614DB0"/>
    <w:rsid w:val="00614E16"/>
    <w:rsid w:val="00614E78"/>
    <w:rsid w:val="00614F0F"/>
    <w:rsid w:val="00614F56"/>
    <w:rsid w:val="00614F63"/>
    <w:rsid w:val="00614FBD"/>
    <w:rsid w:val="0061502E"/>
    <w:rsid w:val="00615190"/>
    <w:rsid w:val="00615439"/>
    <w:rsid w:val="0061550B"/>
    <w:rsid w:val="0061552B"/>
    <w:rsid w:val="0061555E"/>
    <w:rsid w:val="0061578B"/>
    <w:rsid w:val="006157A0"/>
    <w:rsid w:val="006157C3"/>
    <w:rsid w:val="006157DA"/>
    <w:rsid w:val="00615856"/>
    <w:rsid w:val="006158AE"/>
    <w:rsid w:val="006159F9"/>
    <w:rsid w:val="00615A2D"/>
    <w:rsid w:val="00615A66"/>
    <w:rsid w:val="00615B91"/>
    <w:rsid w:val="00615BA8"/>
    <w:rsid w:val="00615BE0"/>
    <w:rsid w:val="00615CF1"/>
    <w:rsid w:val="00615D44"/>
    <w:rsid w:val="00615DA3"/>
    <w:rsid w:val="00615EF8"/>
    <w:rsid w:val="00615F76"/>
    <w:rsid w:val="00615FA0"/>
    <w:rsid w:val="00616095"/>
    <w:rsid w:val="006160FF"/>
    <w:rsid w:val="006161E1"/>
    <w:rsid w:val="0061622E"/>
    <w:rsid w:val="00616287"/>
    <w:rsid w:val="0061628B"/>
    <w:rsid w:val="00616374"/>
    <w:rsid w:val="006163A5"/>
    <w:rsid w:val="006163A8"/>
    <w:rsid w:val="00616416"/>
    <w:rsid w:val="006164B1"/>
    <w:rsid w:val="006165CE"/>
    <w:rsid w:val="00616621"/>
    <w:rsid w:val="0061665C"/>
    <w:rsid w:val="006167B0"/>
    <w:rsid w:val="006167B6"/>
    <w:rsid w:val="0061694F"/>
    <w:rsid w:val="00616985"/>
    <w:rsid w:val="006169F7"/>
    <w:rsid w:val="00616A28"/>
    <w:rsid w:val="00616AE3"/>
    <w:rsid w:val="00616C29"/>
    <w:rsid w:val="00616DAA"/>
    <w:rsid w:val="00616E22"/>
    <w:rsid w:val="00616E2C"/>
    <w:rsid w:val="00616FA5"/>
    <w:rsid w:val="0061703C"/>
    <w:rsid w:val="0061706D"/>
    <w:rsid w:val="006170D8"/>
    <w:rsid w:val="00617124"/>
    <w:rsid w:val="0061718B"/>
    <w:rsid w:val="006171BB"/>
    <w:rsid w:val="006172EF"/>
    <w:rsid w:val="006173BD"/>
    <w:rsid w:val="006173D6"/>
    <w:rsid w:val="0061740D"/>
    <w:rsid w:val="00617446"/>
    <w:rsid w:val="006174F1"/>
    <w:rsid w:val="00617549"/>
    <w:rsid w:val="00617584"/>
    <w:rsid w:val="006175F6"/>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E70"/>
    <w:rsid w:val="0062003E"/>
    <w:rsid w:val="006200CB"/>
    <w:rsid w:val="006200DE"/>
    <w:rsid w:val="0062019F"/>
    <w:rsid w:val="006201EF"/>
    <w:rsid w:val="006201F7"/>
    <w:rsid w:val="00620215"/>
    <w:rsid w:val="00620267"/>
    <w:rsid w:val="006202CD"/>
    <w:rsid w:val="006202D3"/>
    <w:rsid w:val="00620305"/>
    <w:rsid w:val="00620325"/>
    <w:rsid w:val="00620347"/>
    <w:rsid w:val="006203E2"/>
    <w:rsid w:val="00620493"/>
    <w:rsid w:val="006204AE"/>
    <w:rsid w:val="006204E2"/>
    <w:rsid w:val="006204F8"/>
    <w:rsid w:val="00620654"/>
    <w:rsid w:val="00620768"/>
    <w:rsid w:val="0062076E"/>
    <w:rsid w:val="006207AE"/>
    <w:rsid w:val="006208A3"/>
    <w:rsid w:val="0062090B"/>
    <w:rsid w:val="00620962"/>
    <w:rsid w:val="006209C9"/>
    <w:rsid w:val="00620A9D"/>
    <w:rsid w:val="00620BFE"/>
    <w:rsid w:val="00620CBE"/>
    <w:rsid w:val="00620D86"/>
    <w:rsid w:val="00620F53"/>
    <w:rsid w:val="00620F82"/>
    <w:rsid w:val="00620F92"/>
    <w:rsid w:val="00621095"/>
    <w:rsid w:val="006210A4"/>
    <w:rsid w:val="006211BB"/>
    <w:rsid w:val="006211E8"/>
    <w:rsid w:val="006213F0"/>
    <w:rsid w:val="0062145C"/>
    <w:rsid w:val="00621460"/>
    <w:rsid w:val="00621512"/>
    <w:rsid w:val="00621695"/>
    <w:rsid w:val="006216F1"/>
    <w:rsid w:val="006217AE"/>
    <w:rsid w:val="00621817"/>
    <w:rsid w:val="00621822"/>
    <w:rsid w:val="0062188A"/>
    <w:rsid w:val="0062196F"/>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2A6"/>
    <w:rsid w:val="006223C0"/>
    <w:rsid w:val="006223DC"/>
    <w:rsid w:val="006223F5"/>
    <w:rsid w:val="006223F6"/>
    <w:rsid w:val="00622487"/>
    <w:rsid w:val="0062252F"/>
    <w:rsid w:val="00622559"/>
    <w:rsid w:val="0062278E"/>
    <w:rsid w:val="00622976"/>
    <w:rsid w:val="00622A08"/>
    <w:rsid w:val="00622A97"/>
    <w:rsid w:val="00622AFA"/>
    <w:rsid w:val="00622C1B"/>
    <w:rsid w:val="00622C20"/>
    <w:rsid w:val="00622EAC"/>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79"/>
    <w:rsid w:val="00624105"/>
    <w:rsid w:val="006241F4"/>
    <w:rsid w:val="006242AF"/>
    <w:rsid w:val="006242CE"/>
    <w:rsid w:val="0062431B"/>
    <w:rsid w:val="006243BB"/>
    <w:rsid w:val="0062440D"/>
    <w:rsid w:val="0062442E"/>
    <w:rsid w:val="00624435"/>
    <w:rsid w:val="00624489"/>
    <w:rsid w:val="006245D8"/>
    <w:rsid w:val="00624789"/>
    <w:rsid w:val="0062479E"/>
    <w:rsid w:val="00624866"/>
    <w:rsid w:val="0062486B"/>
    <w:rsid w:val="00624A22"/>
    <w:rsid w:val="00624AB5"/>
    <w:rsid w:val="00624B53"/>
    <w:rsid w:val="00624C01"/>
    <w:rsid w:val="00624CD3"/>
    <w:rsid w:val="00624CDF"/>
    <w:rsid w:val="00624E2C"/>
    <w:rsid w:val="00624F01"/>
    <w:rsid w:val="00624FA0"/>
    <w:rsid w:val="00624FA6"/>
    <w:rsid w:val="0062500D"/>
    <w:rsid w:val="00625050"/>
    <w:rsid w:val="0062508C"/>
    <w:rsid w:val="006250F9"/>
    <w:rsid w:val="00625169"/>
    <w:rsid w:val="00625176"/>
    <w:rsid w:val="0062517E"/>
    <w:rsid w:val="006251CF"/>
    <w:rsid w:val="006252CA"/>
    <w:rsid w:val="0062536B"/>
    <w:rsid w:val="006253B5"/>
    <w:rsid w:val="006253EA"/>
    <w:rsid w:val="00625598"/>
    <w:rsid w:val="006255EE"/>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2B3"/>
    <w:rsid w:val="00626310"/>
    <w:rsid w:val="00626329"/>
    <w:rsid w:val="00626416"/>
    <w:rsid w:val="0062642F"/>
    <w:rsid w:val="00626432"/>
    <w:rsid w:val="0062643F"/>
    <w:rsid w:val="006265DB"/>
    <w:rsid w:val="00626667"/>
    <w:rsid w:val="0062667D"/>
    <w:rsid w:val="006266FF"/>
    <w:rsid w:val="006267C7"/>
    <w:rsid w:val="006267FE"/>
    <w:rsid w:val="006268C6"/>
    <w:rsid w:val="0062693F"/>
    <w:rsid w:val="00626952"/>
    <w:rsid w:val="006269C3"/>
    <w:rsid w:val="00626A0A"/>
    <w:rsid w:val="00626A5C"/>
    <w:rsid w:val="00626A6E"/>
    <w:rsid w:val="00626A70"/>
    <w:rsid w:val="00626CF8"/>
    <w:rsid w:val="00626DE6"/>
    <w:rsid w:val="00626E30"/>
    <w:rsid w:val="00626E34"/>
    <w:rsid w:val="00626E7D"/>
    <w:rsid w:val="00626ECD"/>
    <w:rsid w:val="00626F0C"/>
    <w:rsid w:val="00626FBF"/>
    <w:rsid w:val="00626FC8"/>
    <w:rsid w:val="00627068"/>
    <w:rsid w:val="006271FD"/>
    <w:rsid w:val="00627245"/>
    <w:rsid w:val="0062729A"/>
    <w:rsid w:val="006272AB"/>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46"/>
    <w:rsid w:val="00627C5A"/>
    <w:rsid w:val="00627C61"/>
    <w:rsid w:val="00627CB6"/>
    <w:rsid w:val="00627D8D"/>
    <w:rsid w:val="00627D94"/>
    <w:rsid w:val="00627EAB"/>
    <w:rsid w:val="00627F17"/>
    <w:rsid w:val="00627FCC"/>
    <w:rsid w:val="00627FE3"/>
    <w:rsid w:val="006300F8"/>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B1"/>
    <w:rsid w:val="00630CB3"/>
    <w:rsid w:val="00630CC6"/>
    <w:rsid w:val="00630D89"/>
    <w:rsid w:val="00630E65"/>
    <w:rsid w:val="00631020"/>
    <w:rsid w:val="006310B6"/>
    <w:rsid w:val="00631163"/>
    <w:rsid w:val="00631191"/>
    <w:rsid w:val="006311B3"/>
    <w:rsid w:val="006311B7"/>
    <w:rsid w:val="006311C2"/>
    <w:rsid w:val="006311EA"/>
    <w:rsid w:val="00631345"/>
    <w:rsid w:val="006313AB"/>
    <w:rsid w:val="00631438"/>
    <w:rsid w:val="006315D3"/>
    <w:rsid w:val="006316AC"/>
    <w:rsid w:val="00631715"/>
    <w:rsid w:val="0063174E"/>
    <w:rsid w:val="00631832"/>
    <w:rsid w:val="00631871"/>
    <w:rsid w:val="0063195E"/>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47A"/>
    <w:rsid w:val="0063255F"/>
    <w:rsid w:val="006326B4"/>
    <w:rsid w:val="006328BF"/>
    <w:rsid w:val="006328D4"/>
    <w:rsid w:val="006329B1"/>
    <w:rsid w:val="006329FF"/>
    <w:rsid w:val="00632A33"/>
    <w:rsid w:val="00632ADE"/>
    <w:rsid w:val="00632B34"/>
    <w:rsid w:val="00632E64"/>
    <w:rsid w:val="00632E95"/>
    <w:rsid w:val="006330A3"/>
    <w:rsid w:val="0063311B"/>
    <w:rsid w:val="00633146"/>
    <w:rsid w:val="006331DF"/>
    <w:rsid w:val="0063322E"/>
    <w:rsid w:val="00633345"/>
    <w:rsid w:val="006333F8"/>
    <w:rsid w:val="0063347D"/>
    <w:rsid w:val="006335AD"/>
    <w:rsid w:val="00633695"/>
    <w:rsid w:val="0063372A"/>
    <w:rsid w:val="00633820"/>
    <w:rsid w:val="00633845"/>
    <w:rsid w:val="00633855"/>
    <w:rsid w:val="00633A1C"/>
    <w:rsid w:val="00633B22"/>
    <w:rsid w:val="00633BBB"/>
    <w:rsid w:val="00633CA8"/>
    <w:rsid w:val="00633D8F"/>
    <w:rsid w:val="00633DB7"/>
    <w:rsid w:val="00633E95"/>
    <w:rsid w:val="00633FAB"/>
    <w:rsid w:val="0063411A"/>
    <w:rsid w:val="006341DD"/>
    <w:rsid w:val="00634338"/>
    <w:rsid w:val="0063435D"/>
    <w:rsid w:val="00634491"/>
    <w:rsid w:val="00634597"/>
    <w:rsid w:val="006346D9"/>
    <w:rsid w:val="006346DA"/>
    <w:rsid w:val="00634765"/>
    <w:rsid w:val="006348FB"/>
    <w:rsid w:val="00634A9F"/>
    <w:rsid w:val="00634AA6"/>
    <w:rsid w:val="00634B5B"/>
    <w:rsid w:val="00634B9E"/>
    <w:rsid w:val="00634C5C"/>
    <w:rsid w:val="00634D0C"/>
    <w:rsid w:val="00634E66"/>
    <w:rsid w:val="0063518F"/>
    <w:rsid w:val="00635191"/>
    <w:rsid w:val="0063519E"/>
    <w:rsid w:val="006351E0"/>
    <w:rsid w:val="00635255"/>
    <w:rsid w:val="00635296"/>
    <w:rsid w:val="006352D0"/>
    <w:rsid w:val="006354AF"/>
    <w:rsid w:val="006354D2"/>
    <w:rsid w:val="0063557E"/>
    <w:rsid w:val="00635630"/>
    <w:rsid w:val="00635660"/>
    <w:rsid w:val="006356B7"/>
    <w:rsid w:val="0063592C"/>
    <w:rsid w:val="00635959"/>
    <w:rsid w:val="00635A5F"/>
    <w:rsid w:val="00635AB8"/>
    <w:rsid w:val="00635AF1"/>
    <w:rsid w:val="00635CBC"/>
    <w:rsid w:val="00635D37"/>
    <w:rsid w:val="00635D53"/>
    <w:rsid w:val="00635D6D"/>
    <w:rsid w:val="00635D76"/>
    <w:rsid w:val="00635DB7"/>
    <w:rsid w:val="00635F6D"/>
    <w:rsid w:val="00635F75"/>
    <w:rsid w:val="00636098"/>
    <w:rsid w:val="00636305"/>
    <w:rsid w:val="006364CD"/>
    <w:rsid w:val="0063658F"/>
    <w:rsid w:val="006367B5"/>
    <w:rsid w:val="00636860"/>
    <w:rsid w:val="006369D2"/>
    <w:rsid w:val="006369F0"/>
    <w:rsid w:val="00636A25"/>
    <w:rsid w:val="00636A3B"/>
    <w:rsid w:val="00636B23"/>
    <w:rsid w:val="00636B45"/>
    <w:rsid w:val="00636B69"/>
    <w:rsid w:val="00636C24"/>
    <w:rsid w:val="00636C2E"/>
    <w:rsid w:val="00636CF6"/>
    <w:rsid w:val="00636D06"/>
    <w:rsid w:val="00636D7A"/>
    <w:rsid w:val="00636E60"/>
    <w:rsid w:val="00636E81"/>
    <w:rsid w:val="00636F11"/>
    <w:rsid w:val="00637007"/>
    <w:rsid w:val="006370E2"/>
    <w:rsid w:val="00637138"/>
    <w:rsid w:val="006371C0"/>
    <w:rsid w:val="00637289"/>
    <w:rsid w:val="006373ED"/>
    <w:rsid w:val="006373FC"/>
    <w:rsid w:val="006374C3"/>
    <w:rsid w:val="00637505"/>
    <w:rsid w:val="006375F2"/>
    <w:rsid w:val="00637721"/>
    <w:rsid w:val="00637920"/>
    <w:rsid w:val="00637A1C"/>
    <w:rsid w:val="00637A49"/>
    <w:rsid w:val="00637B6F"/>
    <w:rsid w:val="00637B89"/>
    <w:rsid w:val="00637D66"/>
    <w:rsid w:val="00637E2A"/>
    <w:rsid w:val="0064005F"/>
    <w:rsid w:val="006400FC"/>
    <w:rsid w:val="00640163"/>
    <w:rsid w:val="006402C5"/>
    <w:rsid w:val="00640382"/>
    <w:rsid w:val="006403E7"/>
    <w:rsid w:val="0064044D"/>
    <w:rsid w:val="0064047A"/>
    <w:rsid w:val="00640487"/>
    <w:rsid w:val="006404EA"/>
    <w:rsid w:val="006405BF"/>
    <w:rsid w:val="006405D8"/>
    <w:rsid w:val="006405E6"/>
    <w:rsid w:val="00640671"/>
    <w:rsid w:val="006406D0"/>
    <w:rsid w:val="006406DE"/>
    <w:rsid w:val="006407C5"/>
    <w:rsid w:val="00640857"/>
    <w:rsid w:val="0064089B"/>
    <w:rsid w:val="00640B49"/>
    <w:rsid w:val="00640C21"/>
    <w:rsid w:val="00640C52"/>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51"/>
    <w:rsid w:val="00641855"/>
    <w:rsid w:val="006418D4"/>
    <w:rsid w:val="006418DB"/>
    <w:rsid w:val="006419B0"/>
    <w:rsid w:val="00641AD2"/>
    <w:rsid w:val="00641ADF"/>
    <w:rsid w:val="00641B2A"/>
    <w:rsid w:val="00641B52"/>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80"/>
    <w:rsid w:val="006425AA"/>
    <w:rsid w:val="00642643"/>
    <w:rsid w:val="006426AE"/>
    <w:rsid w:val="006426C8"/>
    <w:rsid w:val="006427AE"/>
    <w:rsid w:val="00642819"/>
    <w:rsid w:val="00642824"/>
    <w:rsid w:val="00642911"/>
    <w:rsid w:val="006429E2"/>
    <w:rsid w:val="00642A0C"/>
    <w:rsid w:val="00642ACE"/>
    <w:rsid w:val="00642BD9"/>
    <w:rsid w:val="00642C1A"/>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3B"/>
    <w:rsid w:val="006434A2"/>
    <w:rsid w:val="006434DD"/>
    <w:rsid w:val="0064355C"/>
    <w:rsid w:val="00643629"/>
    <w:rsid w:val="00643809"/>
    <w:rsid w:val="00643855"/>
    <w:rsid w:val="00643890"/>
    <w:rsid w:val="00643981"/>
    <w:rsid w:val="00643B27"/>
    <w:rsid w:val="00643B31"/>
    <w:rsid w:val="00643C24"/>
    <w:rsid w:val="00643C40"/>
    <w:rsid w:val="00643CC6"/>
    <w:rsid w:val="00643E71"/>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91"/>
    <w:rsid w:val="00644CD6"/>
    <w:rsid w:val="00644E1F"/>
    <w:rsid w:val="00644E33"/>
    <w:rsid w:val="00644E57"/>
    <w:rsid w:val="00644E6E"/>
    <w:rsid w:val="00644E96"/>
    <w:rsid w:val="00644F61"/>
    <w:rsid w:val="0064504B"/>
    <w:rsid w:val="00645089"/>
    <w:rsid w:val="00645114"/>
    <w:rsid w:val="006451E9"/>
    <w:rsid w:val="0064533C"/>
    <w:rsid w:val="00645353"/>
    <w:rsid w:val="006453D6"/>
    <w:rsid w:val="006455C0"/>
    <w:rsid w:val="00645614"/>
    <w:rsid w:val="0064565A"/>
    <w:rsid w:val="00645826"/>
    <w:rsid w:val="00645865"/>
    <w:rsid w:val="00645883"/>
    <w:rsid w:val="006458BD"/>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3DF"/>
    <w:rsid w:val="00646426"/>
    <w:rsid w:val="00646680"/>
    <w:rsid w:val="006466D1"/>
    <w:rsid w:val="006466D2"/>
    <w:rsid w:val="00646770"/>
    <w:rsid w:val="006467A3"/>
    <w:rsid w:val="0064690B"/>
    <w:rsid w:val="00646911"/>
    <w:rsid w:val="00646913"/>
    <w:rsid w:val="006469E5"/>
    <w:rsid w:val="00646AD1"/>
    <w:rsid w:val="00646BB1"/>
    <w:rsid w:val="00646C5F"/>
    <w:rsid w:val="00646D45"/>
    <w:rsid w:val="00646D75"/>
    <w:rsid w:val="00646E76"/>
    <w:rsid w:val="00646EC5"/>
    <w:rsid w:val="00646EE3"/>
    <w:rsid w:val="00646F2E"/>
    <w:rsid w:val="00647047"/>
    <w:rsid w:val="006470BC"/>
    <w:rsid w:val="00647100"/>
    <w:rsid w:val="006471C6"/>
    <w:rsid w:val="0064733F"/>
    <w:rsid w:val="00647349"/>
    <w:rsid w:val="006473A3"/>
    <w:rsid w:val="006473BE"/>
    <w:rsid w:val="006474E1"/>
    <w:rsid w:val="00647577"/>
    <w:rsid w:val="0064760E"/>
    <w:rsid w:val="00647631"/>
    <w:rsid w:val="00647719"/>
    <w:rsid w:val="0064779D"/>
    <w:rsid w:val="00647826"/>
    <w:rsid w:val="006478AC"/>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5E1"/>
    <w:rsid w:val="00651620"/>
    <w:rsid w:val="00651745"/>
    <w:rsid w:val="006517AF"/>
    <w:rsid w:val="006517CC"/>
    <w:rsid w:val="006517F2"/>
    <w:rsid w:val="006519F5"/>
    <w:rsid w:val="00651A72"/>
    <w:rsid w:val="00651ADD"/>
    <w:rsid w:val="00651B25"/>
    <w:rsid w:val="00651B96"/>
    <w:rsid w:val="00651C19"/>
    <w:rsid w:val="00651D12"/>
    <w:rsid w:val="00651D53"/>
    <w:rsid w:val="00651E74"/>
    <w:rsid w:val="00651EA3"/>
    <w:rsid w:val="00652011"/>
    <w:rsid w:val="00652088"/>
    <w:rsid w:val="00652124"/>
    <w:rsid w:val="0065215F"/>
    <w:rsid w:val="00652193"/>
    <w:rsid w:val="006521CA"/>
    <w:rsid w:val="006523D2"/>
    <w:rsid w:val="0065249A"/>
    <w:rsid w:val="0065264E"/>
    <w:rsid w:val="00652676"/>
    <w:rsid w:val="006527BC"/>
    <w:rsid w:val="006528A6"/>
    <w:rsid w:val="0065293C"/>
    <w:rsid w:val="00652963"/>
    <w:rsid w:val="00652A19"/>
    <w:rsid w:val="00652AB2"/>
    <w:rsid w:val="00652AE5"/>
    <w:rsid w:val="00652B58"/>
    <w:rsid w:val="00652C67"/>
    <w:rsid w:val="00652CC9"/>
    <w:rsid w:val="00652CD5"/>
    <w:rsid w:val="00652CEB"/>
    <w:rsid w:val="00652D06"/>
    <w:rsid w:val="00652F51"/>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1D"/>
    <w:rsid w:val="00653955"/>
    <w:rsid w:val="00653A1B"/>
    <w:rsid w:val="00653A98"/>
    <w:rsid w:val="00653D2F"/>
    <w:rsid w:val="00653D7C"/>
    <w:rsid w:val="00653DB9"/>
    <w:rsid w:val="00653DF8"/>
    <w:rsid w:val="00653DFE"/>
    <w:rsid w:val="00653EDB"/>
    <w:rsid w:val="00653F2E"/>
    <w:rsid w:val="00653F5E"/>
    <w:rsid w:val="00653F77"/>
    <w:rsid w:val="00653F97"/>
    <w:rsid w:val="0065406A"/>
    <w:rsid w:val="00654223"/>
    <w:rsid w:val="0065436A"/>
    <w:rsid w:val="00654372"/>
    <w:rsid w:val="00654463"/>
    <w:rsid w:val="006544D0"/>
    <w:rsid w:val="006544EA"/>
    <w:rsid w:val="00654555"/>
    <w:rsid w:val="006545AE"/>
    <w:rsid w:val="006545EC"/>
    <w:rsid w:val="0065460F"/>
    <w:rsid w:val="006546B7"/>
    <w:rsid w:val="006547CB"/>
    <w:rsid w:val="006548AE"/>
    <w:rsid w:val="00654A51"/>
    <w:rsid w:val="00654A63"/>
    <w:rsid w:val="00654AAC"/>
    <w:rsid w:val="00654CEE"/>
    <w:rsid w:val="00654D57"/>
    <w:rsid w:val="00654D9D"/>
    <w:rsid w:val="00654E37"/>
    <w:rsid w:val="00654F31"/>
    <w:rsid w:val="00654F37"/>
    <w:rsid w:val="00655089"/>
    <w:rsid w:val="006550B6"/>
    <w:rsid w:val="0065517D"/>
    <w:rsid w:val="00655181"/>
    <w:rsid w:val="006552BB"/>
    <w:rsid w:val="006552BF"/>
    <w:rsid w:val="0065535E"/>
    <w:rsid w:val="0065535F"/>
    <w:rsid w:val="00655447"/>
    <w:rsid w:val="00655492"/>
    <w:rsid w:val="00655524"/>
    <w:rsid w:val="006555A5"/>
    <w:rsid w:val="0065560D"/>
    <w:rsid w:val="0065565A"/>
    <w:rsid w:val="006557C7"/>
    <w:rsid w:val="006557D9"/>
    <w:rsid w:val="0065587C"/>
    <w:rsid w:val="006558FF"/>
    <w:rsid w:val="00655993"/>
    <w:rsid w:val="006559A4"/>
    <w:rsid w:val="006559A8"/>
    <w:rsid w:val="006559FC"/>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69"/>
    <w:rsid w:val="0065649C"/>
    <w:rsid w:val="0065650A"/>
    <w:rsid w:val="0065650E"/>
    <w:rsid w:val="00656618"/>
    <w:rsid w:val="006567AB"/>
    <w:rsid w:val="00656833"/>
    <w:rsid w:val="006568FF"/>
    <w:rsid w:val="00656A0C"/>
    <w:rsid w:val="00656AB5"/>
    <w:rsid w:val="00656BC5"/>
    <w:rsid w:val="00656C95"/>
    <w:rsid w:val="00656CEC"/>
    <w:rsid w:val="00656D29"/>
    <w:rsid w:val="00656F2B"/>
    <w:rsid w:val="00656F5C"/>
    <w:rsid w:val="00656FF7"/>
    <w:rsid w:val="00657044"/>
    <w:rsid w:val="00657098"/>
    <w:rsid w:val="00657102"/>
    <w:rsid w:val="00657224"/>
    <w:rsid w:val="00657236"/>
    <w:rsid w:val="00657240"/>
    <w:rsid w:val="0065732B"/>
    <w:rsid w:val="00657517"/>
    <w:rsid w:val="0065759B"/>
    <w:rsid w:val="006575AD"/>
    <w:rsid w:val="00657644"/>
    <w:rsid w:val="00657695"/>
    <w:rsid w:val="00657699"/>
    <w:rsid w:val="00657772"/>
    <w:rsid w:val="006578FD"/>
    <w:rsid w:val="00657B38"/>
    <w:rsid w:val="00657B65"/>
    <w:rsid w:val="00657D16"/>
    <w:rsid w:val="00657DAA"/>
    <w:rsid w:val="00657F10"/>
    <w:rsid w:val="00660169"/>
    <w:rsid w:val="006601E5"/>
    <w:rsid w:val="00660216"/>
    <w:rsid w:val="006602FB"/>
    <w:rsid w:val="0066033A"/>
    <w:rsid w:val="00660356"/>
    <w:rsid w:val="00660357"/>
    <w:rsid w:val="00660442"/>
    <w:rsid w:val="006604C4"/>
    <w:rsid w:val="00660524"/>
    <w:rsid w:val="00660596"/>
    <w:rsid w:val="00660627"/>
    <w:rsid w:val="00660655"/>
    <w:rsid w:val="00660659"/>
    <w:rsid w:val="00660687"/>
    <w:rsid w:val="00660710"/>
    <w:rsid w:val="006607DF"/>
    <w:rsid w:val="006607EF"/>
    <w:rsid w:val="006609D0"/>
    <w:rsid w:val="00660BEF"/>
    <w:rsid w:val="00660C0F"/>
    <w:rsid w:val="00660C1D"/>
    <w:rsid w:val="00660C9A"/>
    <w:rsid w:val="00660DB9"/>
    <w:rsid w:val="00660E13"/>
    <w:rsid w:val="00660E41"/>
    <w:rsid w:val="00660FEE"/>
    <w:rsid w:val="006610DC"/>
    <w:rsid w:val="00661256"/>
    <w:rsid w:val="00661317"/>
    <w:rsid w:val="006613BC"/>
    <w:rsid w:val="00661634"/>
    <w:rsid w:val="00661794"/>
    <w:rsid w:val="006617F8"/>
    <w:rsid w:val="00661965"/>
    <w:rsid w:val="00661978"/>
    <w:rsid w:val="00661ACE"/>
    <w:rsid w:val="00661D7D"/>
    <w:rsid w:val="00661DF1"/>
    <w:rsid w:val="00661E79"/>
    <w:rsid w:val="00661EA9"/>
    <w:rsid w:val="00661F14"/>
    <w:rsid w:val="00661FCA"/>
    <w:rsid w:val="00662191"/>
    <w:rsid w:val="00662288"/>
    <w:rsid w:val="006622A1"/>
    <w:rsid w:val="006622D9"/>
    <w:rsid w:val="00662385"/>
    <w:rsid w:val="006623D3"/>
    <w:rsid w:val="00662499"/>
    <w:rsid w:val="006624BC"/>
    <w:rsid w:val="006624F3"/>
    <w:rsid w:val="00662677"/>
    <w:rsid w:val="006626A4"/>
    <w:rsid w:val="006626B9"/>
    <w:rsid w:val="0066276B"/>
    <w:rsid w:val="0066276C"/>
    <w:rsid w:val="00662786"/>
    <w:rsid w:val="006628F8"/>
    <w:rsid w:val="00662904"/>
    <w:rsid w:val="00662A2F"/>
    <w:rsid w:val="00662BF6"/>
    <w:rsid w:val="00662D0C"/>
    <w:rsid w:val="00662D5A"/>
    <w:rsid w:val="00662DAB"/>
    <w:rsid w:val="00662F0C"/>
    <w:rsid w:val="00662F56"/>
    <w:rsid w:val="00662F65"/>
    <w:rsid w:val="00662FA0"/>
    <w:rsid w:val="006630DF"/>
    <w:rsid w:val="006630E4"/>
    <w:rsid w:val="006631C8"/>
    <w:rsid w:val="00663286"/>
    <w:rsid w:val="006632C3"/>
    <w:rsid w:val="00663458"/>
    <w:rsid w:val="006634B7"/>
    <w:rsid w:val="00663535"/>
    <w:rsid w:val="006635B5"/>
    <w:rsid w:val="0066372B"/>
    <w:rsid w:val="00663850"/>
    <w:rsid w:val="006638EE"/>
    <w:rsid w:val="006639CB"/>
    <w:rsid w:val="00663A64"/>
    <w:rsid w:val="00663B15"/>
    <w:rsid w:val="00663B9B"/>
    <w:rsid w:val="00663CF8"/>
    <w:rsid w:val="00663D2E"/>
    <w:rsid w:val="00663D80"/>
    <w:rsid w:val="00663D86"/>
    <w:rsid w:val="00663DC5"/>
    <w:rsid w:val="00663DE5"/>
    <w:rsid w:val="00663E0F"/>
    <w:rsid w:val="00663EFA"/>
    <w:rsid w:val="00663FED"/>
    <w:rsid w:val="006640BC"/>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BC"/>
    <w:rsid w:val="006648D6"/>
    <w:rsid w:val="00664968"/>
    <w:rsid w:val="00664994"/>
    <w:rsid w:val="006649B5"/>
    <w:rsid w:val="00664AC9"/>
    <w:rsid w:val="00664B29"/>
    <w:rsid w:val="00664B3C"/>
    <w:rsid w:val="00664B9B"/>
    <w:rsid w:val="00664BB9"/>
    <w:rsid w:val="00664C74"/>
    <w:rsid w:val="00664D46"/>
    <w:rsid w:val="00664D63"/>
    <w:rsid w:val="00664D84"/>
    <w:rsid w:val="00664DD5"/>
    <w:rsid w:val="00664E6B"/>
    <w:rsid w:val="00664F59"/>
    <w:rsid w:val="006651C3"/>
    <w:rsid w:val="006651C6"/>
    <w:rsid w:val="00665238"/>
    <w:rsid w:val="006653C1"/>
    <w:rsid w:val="0066542B"/>
    <w:rsid w:val="00665528"/>
    <w:rsid w:val="0066562A"/>
    <w:rsid w:val="0066563A"/>
    <w:rsid w:val="00665785"/>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41"/>
    <w:rsid w:val="006660D0"/>
    <w:rsid w:val="00666142"/>
    <w:rsid w:val="00666189"/>
    <w:rsid w:val="0066632B"/>
    <w:rsid w:val="006663DB"/>
    <w:rsid w:val="0066648A"/>
    <w:rsid w:val="00666496"/>
    <w:rsid w:val="0066649B"/>
    <w:rsid w:val="00666729"/>
    <w:rsid w:val="0066675A"/>
    <w:rsid w:val="006667AB"/>
    <w:rsid w:val="006667C0"/>
    <w:rsid w:val="006667F3"/>
    <w:rsid w:val="006667FB"/>
    <w:rsid w:val="006668AC"/>
    <w:rsid w:val="006668EB"/>
    <w:rsid w:val="00666932"/>
    <w:rsid w:val="006669A3"/>
    <w:rsid w:val="00666ABB"/>
    <w:rsid w:val="00666B78"/>
    <w:rsid w:val="00666BA7"/>
    <w:rsid w:val="00666D99"/>
    <w:rsid w:val="00666DFA"/>
    <w:rsid w:val="00666F48"/>
    <w:rsid w:val="00666F88"/>
    <w:rsid w:val="00666FE9"/>
    <w:rsid w:val="0066716C"/>
    <w:rsid w:val="006671C8"/>
    <w:rsid w:val="00667249"/>
    <w:rsid w:val="00667282"/>
    <w:rsid w:val="006672F4"/>
    <w:rsid w:val="0066730B"/>
    <w:rsid w:val="00667322"/>
    <w:rsid w:val="006673D7"/>
    <w:rsid w:val="00667422"/>
    <w:rsid w:val="006674DA"/>
    <w:rsid w:val="00667578"/>
    <w:rsid w:val="0066764A"/>
    <w:rsid w:val="006678BF"/>
    <w:rsid w:val="00667936"/>
    <w:rsid w:val="0066793A"/>
    <w:rsid w:val="006679C0"/>
    <w:rsid w:val="00667A80"/>
    <w:rsid w:val="00667B0B"/>
    <w:rsid w:val="00667B8F"/>
    <w:rsid w:val="00667BEC"/>
    <w:rsid w:val="00667C64"/>
    <w:rsid w:val="00667C69"/>
    <w:rsid w:val="00667C77"/>
    <w:rsid w:val="00667CFC"/>
    <w:rsid w:val="00667F6B"/>
    <w:rsid w:val="00667F77"/>
    <w:rsid w:val="0067007D"/>
    <w:rsid w:val="0067012F"/>
    <w:rsid w:val="0067017E"/>
    <w:rsid w:val="006701F1"/>
    <w:rsid w:val="00670217"/>
    <w:rsid w:val="00670229"/>
    <w:rsid w:val="00670237"/>
    <w:rsid w:val="00670238"/>
    <w:rsid w:val="00670282"/>
    <w:rsid w:val="00670284"/>
    <w:rsid w:val="006703D9"/>
    <w:rsid w:val="00670517"/>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37"/>
    <w:rsid w:val="00670C52"/>
    <w:rsid w:val="00670D6A"/>
    <w:rsid w:val="00670DF3"/>
    <w:rsid w:val="00670E3A"/>
    <w:rsid w:val="00670EAB"/>
    <w:rsid w:val="00670F3B"/>
    <w:rsid w:val="00670F63"/>
    <w:rsid w:val="00670F8A"/>
    <w:rsid w:val="00670FF3"/>
    <w:rsid w:val="00671062"/>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996"/>
    <w:rsid w:val="00671A14"/>
    <w:rsid w:val="00671A54"/>
    <w:rsid w:val="00671B14"/>
    <w:rsid w:val="00671C83"/>
    <w:rsid w:val="00671C8D"/>
    <w:rsid w:val="00671D6C"/>
    <w:rsid w:val="00671E01"/>
    <w:rsid w:val="00671E75"/>
    <w:rsid w:val="00671EE4"/>
    <w:rsid w:val="0067202D"/>
    <w:rsid w:val="006720B1"/>
    <w:rsid w:val="00672169"/>
    <w:rsid w:val="0067221A"/>
    <w:rsid w:val="006722F9"/>
    <w:rsid w:val="00672374"/>
    <w:rsid w:val="006723E3"/>
    <w:rsid w:val="00672514"/>
    <w:rsid w:val="00672535"/>
    <w:rsid w:val="006725A7"/>
    <w:rsid w:val="006726A6"/>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64"/>
    <w:rsid w:val="00673191"/>
    <w:rsid w:val="006731F3"/>
    <w:rsid w:val="0067330B"/>
    <w:rsid w:val="00673315"/>
    <w:rsid w:val="00673331"/>
    <w:rsid w:val="00673371"/>
    <w:rsid w:val="006733E0"/>
    <w:rsid w:val="0067347C"/>
    <w:rsid w:val="006735B4"/>
    <w:rsid w:val="006736D0"/>
    <w:rsid w:val="00673741"/>
    <w:rsid w:val="00673768"/>
    <w:rsid w:val="006737D5"/>
    <w:rsid w:val="0067383E"/>
    <w:rsid w:val="00673865"/>
    <w:rsid w:val="00673957"/>
    <w:rsid w:val="0067396A"/>
    <w:rsid w:val="00673987"/>
    <w:rsid w:val="00673E13"/>
    <w:rsid w:val="00673E2F"/>
    <w:rsid w:val="00673EA2"/>
    <w:rsid w:val="00673F29"/>
    <w:rsid w:val="00673F67"/>
    <w:rsid w:val="00673FEE"/>
    <w:rsid w:val="0067432D"/>
    <w:rsid w:val="0067436C"/>
    <w:rsid w:val="006744B9"/>
    <w:rsid w:val="006744CC"/>
    <w:rsid w:val="0067450C"/>
    <w:rsid w:val="006745B5"/>
    <w:rsid w:val="006745E7"/>
    <w:rsid w:val="006746C7"/>
    <w:rsid w:val="006747B3"/>
    <w:rsid w:val="006747CB"/>
    <w:rsid w:val="006747DF"/>
    <w:rsid w:val="006749AA"/>
    <w:rsid w:val="00674B6D"/>
    <w:rsid w:val="00674BDB"/>
    <w:rsid w:val="00674C0B"/>
    <w:rsid w:val="00674DB3"/>
    <w:rsid w:val="00674FE5"/>
    <w:rsid w:val="0067515E"/>
    <w:rsid w:val="006751FD"/>
    <w:rsid w:val="00675262"/>
    <w:rsid w:val="006752D5"/>
    <w:rsid w:val="006752EC"/>
    <w:rsid w:val="0067544D"/>
    <w:rsid w:val="00675460"/>
    <w:rsid w:val="006754D7"/>
    <w:rsid w:val="00675615"/>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392"/>
    <w:rsid w:val="00676417"/>
    <w:rsid w:val="006764A7"/>
    <w:rsid w:val="006764D4"/>
    <w:rsid w:val="0067657B"/>
    <w:rsid w:val="006765CA"/>
    <w:rsid w:val="006765F2"/>
    <w:rsid w:val="00676835"/>
    <w:rsid w:val="00676A69"/>
    <w:rsid w:val="00676A6E"/>
    <w:rsid w:val="00676AE3"/>
    <w:rsid w:val="00676B4E"/>
    <w:rsid w:val="00676D5C"/>
    <w:rsid w:val="00676D6D"/>
    <w:rsid w:val="00676E26"/>
    <w:rsid w:val="00676E69"/>
    <w:rsid w:val="0067706A"/>
    <w:rsid w:val="00677096"/>
    <w:rsid w:val="006770A4"/>
    <w:rsid w:val="00677376"/>
    <w:rsid w:val="00677468"/>
    <w:rsid w:val="006774C3"/>
    <w:rsid w:val="006775B9"/>
    <w:rsid w:val="006775DC"/>
    <w:rsid w:val="006776B2"/>
    <w:rsid w:val="006776F2"/>
    <w:rsid w:val="00677759"/>
    <w:rsid w:val="006777A9"/>
    <w:rsid w:val="006777C1"/>
    <w:rsid w:val="00677857"/>
    <w:rsid w:val="006778C0"/>
    <w:rsid w:val="00677A01"/>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0AC"/>
    <w:rsid w:val="0068118A"/>
    <w:rsid w:val="006811D8"/>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36"/>
    <w:rsid w:val="00681769"/>
    <w:rsid w:val="006817A1"/>
    <w:rsid w:val="006817CB"/>
    <w:rsid w:val="006817F2"/>
    <w:rsid w:val="00681900"/>
    <w:rsid w:val="0068197E"/>
    <w:rsid w:val="00681999"/>
    <w:rsid w:val="006819D6"/>
    <w:rsid w:val="00681A4D"/>
    <w:rsid w:val="00681ABE"/>
    <w:rsid w:val="00681AFF"/>
    <w:rsid w:val="00681B24"/>
    <w:rsid w:val="00681BAC"/>
    <w:rsid w:val="00681BB4"/>
    <w:rsid w:val="00681BD9"/>
    <w:rsid w:val="00681D01"/>
    <w:rsid w:val="00681D35"/>
    <w:rsid w:val="00681E4F"/>
    <w:rsid w:val="00681E78"/>
    <w:rsid w:val="00681E7C"/>
    <w:rsid w:val="00681EE5"/>
    <w:rsid w:val="00681F71"/>
    <w:rsid w:val="00682008"/>
    <w:rsid w:val="0068205E"/>
    <w:rsid w:val="0068211C"/>
    <w:rsid w:val="00682162"/>
    <w:rsid w:val="006822A7"/>
    <w:rsid w:val="006822B1"/>
    <w:rsid w:val="006822F6"/>
    <w:rsid w:val="0068236C"/>
    <w:rsid w:val="006823B0"/>
    <w:rsid w:val="006823D0"/>
    <w:rsid w:val="00682401"/>
    <w:rsid w:val="00682460"/>
    <w:rsid w:val="00682464"/>
    <w:rsid w:val="006825AC"/>
    <w:rsid w:val="00682739"/>
    <w:rsid w:val="0068273B"/>
    <w:rsid w:val="0068282B"/>
    <w:rsid w:val="0068287D"/>
    <w:rsid w:val="00682881"/>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2C7"/>
    <w:rsid w:val="00683360"/>
    <w:rsid w:val="00683436"/>
    <w:rsid w:val="0068361C"/>
    <w:rsid w:val="0068378D"/>
    <w:rsid w:val="00683790"/>
    <w:rsid w:val="00683794"/>
    <w:rsid w:val="0068387B"/>
    <w:rsid w:val="0068388D"/>
    <w:rsid w:val="00683901"/>
    <w:rsid w:val="0068392D"/>
    <w:rsid w:val="006839BF"/>
    <w:rsid w:val="006839EC"/>
    <w:rsid w:val="00683A23"/>
    <w:rsid w:val="00683C64"/>
    <w:rsid w:val="00683D6F"/>
    <w:rsid w:val="00683DB6"/>
    <w:rsid w:val="00683FDE"/>
    <w:rsid w:val="00684058"/>
    <w:rsid w:val="006840C3"/>
    <w:rsid w:val="0068411F"/>
    <w:rsid w:val="00684167"/>
    <w:rsid w:val="006841D3"/>
    <w:rsid w:val="006841F7"/>
    <w:rsid w:val="006842A6"/>
    <w:rsid w:val="006842FA"/>
    <w:rsid w:val="006843FC"/>
    <w:rsid w:val="00684439"/>
    <w:rsid w:val="006844C5"/>
    <w:rsid w:val="0068464D"/>
    <w:rsid w:val="006846B9"/>
    <w:rsid w:val="006846F5"/>
    <w:rsid w:val="00684712"/>
    <w:rsid w:val="00684789"/>
    <w:rsid w:val="006848A0"/>
    <w:rsid w:val="00684A3F"/>
    <w:rsid w:val="00684A53"/>
    <w:rsid w:val="00684AB6"/>
    <w:rsid w:val="00684B08"/>
    <w:rsid w:val="00684B88"/>
    <w:rsid w:val="00684C82"/>
    <w:rsid w:val="00684D61"/>
    <w:rsid w:val="00684D65"/>
    <w:rsid w:val="00684DD6"/>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58"/>
    <w:rsid w:val="006858F2"/>
    <w:rsid w:val="00685941"/>
    <w:rsid w:val="0068597D"/>
    <w:rsid w:val="00685A7B"/>
    <w:rsid w:val="00685AEB"/>
    <w:rsid w:val="00685B95"/>
    <w:rsid w:val="00685BBF"/>
    <w:rsid w:val="00685C21"/>
    <w:rsid w:val="00685CC5"/>
    <w:rsid w:val="00685D53"/>
    <w:rsid w:val="00685D5D"/>
    <w:rsid w:val="00685D6A"/>
    <w:rsid w:val="00685E38"/>
    <w:rsid w:val="00685FD2"/>
    <w:rsid w:val="00685FE8"/>
    <w:rsid w:val="00686004"/>
    <w:rsid w:val="0068602F"/>
    <w:rsid w:val="006860B5"/>
    <w:rsid w:val="006860F5"/>
    <w:rsid w:val="00686176"/>
    <w:rsid w:val="00686216"/>
    <w:rsid w:val="00686220"/>
    <w:rsid w:val="0068624E"/>
    <w:rsid w:val="00686260"/>
    <w:rsid w:val="00686272"/>
    <w:rsid w:val="0068630C"/>
    <w:rsid w:val="0068638E"/>
    <w:rsid w:val="006863DA"/>
    <w:rsid w:val="006864AC"/>
    <w:rsid w:val="00686631"/>
    <w:rsid w:val="00686687"/>
    <w:rsid w:val="0068682D"/>
    <w:rsid w:val="006868F0"/>
    <w:rsid w:val="00686904"/>
    <w:rsid w:val="00686993"/>
    <w:rsid w:val="006869D8"/>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E2"/>
    <w:rsid w:val="006875F6"/>
    <w:rsid w:val="0068761E"/>
    <w:rsid w:val="0068764D"/>
    <w:rsid w:val="00687695"/>
    <w:rsid w:val="00687712"/>
    <w:rsid w:val="0068775D"/>
    <w:rsid w:val="006877B0"/>
    <w:rsid w:val="006877E7"/>
    <w:rsid w:val="00687858"/>
    <w:rsid w:val="006878FF"/>
    <w:rsid w:val="0068793D"/>
    <w:rsid w:val="00687987"/>
    <w:rsid w:val="00687A36"/>
    <w:rsid w:val="00687AC5"/>
    <w:rsid w:val="00687B2C"/>
    <w:rsid w:val="00687B2D"/>
    <w:rsid w:val="00687C4C"/>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99"/>
    <w:rsid w:val="006907CD"/>
    <w:rsid w:val="006907D7"/>
    <w:rsid w:val="00690832"/>
    <w:rsid w:val="00690965"/>
    <w:rsid w:val="0069098C"/>
    <w:rsid w:val="00690ACA"/>
    <w:rsid w:val="00690B9B"/>
    <w:rsid w:val="00690D10"/>
    <w:rsid w:val="00690D42"/>
    <w:rsid w:val="00690E1F"/>
    <w:rsid w:val="00690E91"/>
    <w:rsid w:val="00690F1B"/>
    <w:rsid w:val="00690F71"/>
    <w:rsid w:val="00690F8D"/>
    <w:rsid w:val="00690FE4"/>
    <w:rsid w:val="00691083"/>
    <w:rsid w:val="006910B9"/>
    <w:rsid w:val="006910C8"/>
    <w:rsid w:val="0069123C"/>
    <w:rsid w:val="006912A5"/>
    <w:rsid w:val="006912D3"/>
    <w:rsid w:val="0069137B"/>
    <w:rsid w:val="00691458"/>
    <w:rsid w:val="0069145B"/>
    <w:rsid w:val="00691477"/>
    <w:rsid w:val="0069149F"/>
    <w:rsid w:val="0069150E"/>
    <w:rsid w:val="00691514"/>
    <w:rsid w:val="00691593"/>
    <w:rsid w:val="00691597"/>
    <w:rsid w:val="006915B2"/>
    <w:rsid w:val="00691600"/>
    <w:rsid w:val="00691668"/>
    <w:rsid w:val="00691729"/>
    <w:rsid w:val="00691753"/>
    <w:rsid w:val="0069185B"/>
    <w:rsid w:val="006918FF"/>
    <w:rsid w:val="00691902"/>
    <w:rsid w:val="0069195A"/>
    <w:rsid w:val="006919F0"/>
    <w:rsid w:val="00691A1F"/>
    <w:rsid w:val="00691A48"/>
    <w:rsid w:val="00691AA4"/>
    <w:rsid w:val="00691C34"/>
    <w:rsid w:val="00691D0E"/>
    <w:rsid w:val="00691D68"/>
    <w:rsid w:val="00691DEE"/>
    <w:rsid w:val="00691E67"/>
    <w:rsid w:val="00691EE6"/>
    <w:rsid w:val="00691EFC"/>
    <w:rsid w:val="00691FFF"/>
    <w:rsid w:val="00692153"/>
    <w:rsid w:val="0069227E"/>
    <w:rsid w:val="006922E5"/>
    <w:rsid w:val="0069230C"/>
    <w:rsid w:val="006924AE"/>
    <w:rsid w:val="00692575"/>
    <w:rsid w:val="006925FD"/>
    <w:rsid w:val="006926B5"/>
    <w:rsid w:val="006926C1"/>
    <w:rsid w:val="006926C5"/>
    <w:rsid w:val="00692770"/>
    <w:rsid w:val="006927CD"/>
    <w:rsid w:val="00692831"/>
    <w:rsid w:val="00692856"/>
    <w:rsid w:val="006929C2"/>
    <w:rsid w:val="006929F8"/>
    <w:rsid w:val="00692BA3"/>
    <w:rsid w:val="00692BA6"/>
    <w:rsid w:val="00692D88"/>
    <w:rsid w:val="00692DF8"/>
    <w:rsid w:val="00692E35"/>
    <w:rsid w:val="00692E90"/>
    <w:rsid w:val="00692ED6"/>
    <w:rsid w:val="00692EFC"/>
    <w:rsid w:val="00693084"/>
    <w:rsid w:val="0069310D"/>
    <w:rsid w:val="006931C7"/>
    <w:rsid w:val="006931E0"/>
    <w:rsid w:val="00693200"/>
    <w:rsid w:val="006933DB"/>
    <w:rsid w:val="006933ED"/>
    <w:rsid w:val="0069355B"/>
    <w:rsid w:val="006935AF"/>
    <w:rsid w:val="00693648"/>
    <w:rsid w:val="006937C9"/>
    <w:rsid w:val="00693916"/>
    <w:rsid w:val="006939D3"/>
    <w:rsid w:val="00693ADA"/>
    <w:rsid w:val="00693B14"/>
    <w:rsid w:val="00693C2E"/>
    <w:rsid w:val="00693CA2"/>
    <w:rsid w:val="00693D38"/>
    <w:rsid w:val="00693EE7"/>
    <w:rsid w:val="0069400A"/>
    <w:rsid w:val="00694025"/>
    <w:rsid w:val="006940F9"/>
    <w:rsid w:val="00694101"/>
    <w:rsid w:val="00694295"/>
    <w:rsid w:val="0069435C"/>
    <w:rsid w:val="00694364"/>
    <w:rsid w:val="006943F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8E1"/>
    <w:rsid w:val="00695958"/>
    <w:rsid w:val="0069597F"/>
    <w:rsid w:val="00695984"/>
    <w:rsid w:val="00695A05"/>
    <w:rsid w:val="00695A86"/>
    <w:rsid w:val="00695C9F"/>
    <w:rsid w:val="00695D95"/>
    <w:rsid w:val="00695D9F"/>
    <w:rsid w:val="00695DD4"/>
    <w:rsid w:val="00695F1A"/>
    <w:rsid w:val="00695F32"/>
    <w:rsid w:val="00695FAE"/>
    <w:rsid w:val="00696095"/>
    <w:rsid w:val="006960C0"/>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B59"/>
    <w:rsid w:val="00696D0E"/>
    <w:rsid w:val="00696E9B"/>
    <w:rsid w:val="00696EB8"/>
    <w:rsid w:val="006970AC"/>
    <w:rsid w:val="00697103"/>
    <w:rsid w:val="006971C2"/>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DB2"/>
    <w:rsid w:val="00697E66"/>
    <w:rsid w:val="00697E72"/>
    <w:rsid w:val="00697F29"/>
    <w:rsid w:val="00697FC0"/>
    <w:rsid w:val="00697FE4"/>
    <w:rsid w:val="006A00F3"/>
    <w:rsid w:val="006A010C"/>
    <w:rsid w:val="006A0151"/>
    <w:rsid w:val="006A0185"/>
    <w:rsid w:val="006A01C6"/>
    <w:rsid w:val="006A0295"/>
    <w:rsid w:val="006A0397"/>
    <w:rsid w:val="006A0414"/>
    <w:rsid w:val="006A041C"/>
    <w:rsid w:val="006A04D7"/>
    <w:rsid w:val="006A05FD"/>
    <w:rsid w:val="006A0603"/>
    <w:rsid w:val="006A0626"/>
    <w:rsid w:val="006A0649"/>
    <w:rsid w:val="006A06CE"/>
    <w:rsid w:val="006A0840"/>
    <w:rsid w:val="006A09E7"/>
    <w:rsid w:val="006A0A16"/>
    <w:rsid w:val="006A0AEF"/>
    <w:rsid w:val="006A0B85"/>
    <w:rsid w:val="006A0B9F"/>
    <w:rsid w:val="006A0BFE"/>
    <w:rsid w:val="006A0C28"/>
    <w:rsid w:val="006A0CF4"/>
    <w:rsid w:val="006A0D75"/>
    <w:rsid w:val="006A0F7E"/>
    <w:rsid w:val="006A0FC5"/>
    <w:rsid w:val="006A111B"/>
    <w:rsid w:val="006A11A6"/>
    <w:rsid w:val="006A1273"/>
    <w:rsid w:val="006A1283"/>
    <w:rsid w:val="006A136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7A1"/>
    <w:rsid w:val="006A284E"/>
    <w:rsid w:val="006A28C6"/>
    <w:rsid w:val="006A28D2"/>
    <w:rsid w:val="006A28F2"/>
    <w:rsid w:val="006A2A1C"/>
    <w:rsid w:val="006A2A52"/>
    <w:rsid w:val="006A2A6D"/>
    <w:rsid w:val="006A2A7B"/>
    <w:rsid w:val="006A2B1A"/>
    <w:rsid w:val="006A2C21"/>
    <w:rsid w:val="006A2D50"/>
    <w:rsid w:val="006A2E1A"/>
    <w:rsid w:val="006A2EC4"/>
    <w:rsid w:val="006A2ECA"/>
    <w:rsid w:val="006A2F52"/>
    <w:rsid w:val="006A2F60"/>
    <w:rsid w:val="006A2F8F"/>
    <w:rsid w:val="006A3023"/>
    <w:rsid w:val="006A31E6"/>
    <w:rsid w:val="006A32A3"/>
    <w:rsid w:val="006A32C0"/>
    <w:rsid w:val="006A330D"/>
    <w:rsid w:val="006A332E"/>
    <w:rsid w:val="006A34C6"/>
    <w:rsid w:val="006A3516"/>
    <w:rsid w:val="006A35C5"/>
    <w:rsid w:val="006A367C"/>
    <w:rsid w:val="006A367E"/>
    <w:rsid w:val="006A3700"/>
    <w:rsid w:val="006A38B6"/>
    <w:rsid w:val="006A38D6"/>
    <w:rsid w:val="006A3A5A"/>
    <w:rsid w:val="006A3B9A"/>
    <w:rsid w:val="006A3BC4"/>
    <w:rsid w:val="006A3C5B"/>
    <w:rsid w:val="006A3D11"/>
    <w:rsid w:val="006A3D16"/>
    <w:rsid w:val="006A3F25"/>
    <w:rsid w:val="006A4084"/>
    <w:rsid w:val="006A40E0"/>
    <w:rsid w:val="006A4147"/>
    <w:rsid w:val="006A4195"/>
    <w:rsid w:val="006A421C"/>
    <w:rsid w:val="006A4338"/>
    <w:rsid w:val="006A4342"/>
    <w:rsid w:val="006A4520"/>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734"/>
    <w:rsid w:val="006A5737"/>
    <w:rsid w:val="006A582C"/>
    <w:rsid w:val="006A5842"/>
    <w:rsid w:val="006A5862"/>
    <w:rsid w:val="006A5878"/>
    <w:rsid w:val="006A589F"/>
    <w:rsid w:val="006A59FF"/>
    <w:rsid w:val="006A5A0B"/>
    <w:rsid w:val="006A5A10"/>
    <w:rsid w:val="006A5A16"/>
    <w:rsid w:val="006A5A58"/>
    <w:rsid w:val="006A5AB4"/>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53E"/>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37C"/>
    <w:rsid w:val="006A7446"/>
    <w:rsid w:val="006A74C0"/>
    <w:rsid w:val="006A75FB"/>
    <w:rsid w:val="006A767F"/>
    <w:rsid w:val="006A78A8"/>
    <w:rsid w:val="006A7903"/>
    <w:rsid w:val="006A7940"/>
    <w:rsid w:val="006A79AE"/>
    <w:rsid w:val="006A79E1"/>
    <w:rsid w:val="006A79FC"/>
    <w:rsid w:val="006A7A00"/>
    <w:rsid w:val="006A7A61"/>
    <w:rsid w:val="006A7CA1"/>
    <w:rsid w:val="006A7D3C"/>
    <w:rsid w:val="006A7E58"/>
    <w:rsid w:val="006A7E9F"/>
    <w:rsid w:val="006A7EA1"/>
    <w:rsid w:val="006A7F1C"/>
    <w:rsid w:val="006B0064"/>
    <w:rsid w:val="006B007A"/>
    <w:rsid w:val="006B00DE"/>
    <w:rsid w:val="006B00F6"/>
    <w:rsid w:val="006B0151"/>
    <w:rsid w:val="006B0197"/>
    <w:rsid w:val="006B019D"/>
    <w:rsid w:val="006B0293"/>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B7"/>
    <w:rsid w:val="006B0FD7"/>
    <w:rsid w:val="006B10BC"/>
    <w:rsid w:val="006B11D3"/>
    <w:rsid w:val="006B12E8"/>
    <w:rsid w:val="006B130A"/>
    <w:rsid w:val="006B1310"/>
    <w:rsid w:val="006B1390"/>
    <w:rsid w:val="006B1421"/>
    <w:rsid w:val="006B152C"/>
    <w:rsid w:val="006B1540"/>
    <w:rsid w:val="006B1584"/>
    <w:rsid w:val="006B1625"/>
    <w:rsid w:val="006B1699"/>
    <w:rsid w:val="006B1803"/>
    <w:rsid w:val="006B1836"/>
    <w:rsid w:val="006B1914"/>
    <w:rsid w:val="006B19B1"/>
    <w:rsid w:val="006B19E2"/>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E1E"/>
    <w:rsid w:val="006B2EA1"/>
    <w:rsid w:val="006B2EE7"/>
    <w:rsid w:val="006B3018"/>
    <w:rsid w:val="006B3033"/>
    <w:rsid w:val="006B3088"/>
    <w:rsid w:val="006B30CA"/>
    <w:rsid w:val="006B311E"/>
    <w:rsid w:val="006B3129"/>
    <w:rsid w:val="006B3355"/>
    <w:rsid w:val="006B33A6"/>
    <w:rsid w:val="006B3480"/>
    <w:rsid w:val="006B34AA"/>
    <w:rsid w:val="006B3626"/>
    <w:rsid w:val="006B392F"/>
    <w:rsid w:val="006B3A4F"/>
    <w:rsid w:val="006B3B53"/>
    <w:rsid w:val="006B3B91"/>
    <w:rsid w:val="006B3CD7"/>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99"/>
    <w:rsid w:val="006B52E3"/>
    <w:rsid w:val="006B530D"/>
    <w:rsid w:val="006B536E"/>
    <w:rsid w:val="006B5680"/>
    <w:rsid w:val="006B56E2"/>
    <w:rsid w:val="006B5815"/>
    <w:rsid w:val="006B5961"/>
    <w:rsid w:val="006B5A72"/>
    <w:rsid w:val="006B5BFD"/>
    <w:rsid w:val="006B5C1A"/>
    <w:rsid w:val="006B5CD0"/>
    <w:rsid w:val="006B5EB9"/>
    <w:rsid w:val="006B5F87"/>
    <w:rsid w:val="006B6035"/>
    <w:rsid w:val="006B605A"/>
    <w:rsid w:val="006B60EA"/>
    <w:rsid w:val="006B61A3"/>
    <w:rsid w:val="006B62EC"/>
    <w:rsid w:val="006B6486"/>
    <w:rsid w:val="006B64A8"/>
    <w:rsid w:val="006B654D"/>
    <w:rsid w:val="006B65FD"/>
    <w:rsid w:val="006B662D"/>
    <w:rsid w:val="006B6689"/>
    <w:rsid w:val="006B674D"/>
    <w:rsid w:val="006B6763"/>
    <w:rsid w:val="006B67C7"/>
    <w:rsid w:val="006B6819"/>
    <w:rsid w:val="006B68B3"/>
    <w:rsid w:val="006B68E0"/>
    <w:rsid w:val="006B6914"/>
    <w:rsid w:val="006B6965"/>
    <w:rsid w:val="006B69F8"/>
    <w:rsid w:val="006B6BD8"/>
    <w:rsid w:val="006B6C7E"/>
    <w:rsid w:val="006B6E0E"/>
    <w:rsid w:val="006B6E53"/>
    <w:rsid w:val="006B6E6B"/>
    <w:rsid w:val="006B6F1E"/>
    <w:rsid w:val="006B707A"/>
    <w:rsid w:val="006B7131"/>
    <w:rsid w:val="006B71C7"/>
    <w:rsid w:val="006B71CF"/>
    <w:rsid w:val="006B71EF"/>
    <w:rsid w:val="006B71F6"/>
    <w:rsid w:val="006B72D4"/>
    <w:rsid w:val="006B7335"/>
    <w:rsid w:val="006B7341"/>
    <w:rsid w:val="006B7360"/>
    <w:rsid w:val="006B73ED"/>
    <w:rsid w:val="006B7547"/>
    <w:rsid w:val="006B7550"/>
    <w:rsid w:val="006B7604"/>
    <w:rsid w:val="006B761D"/>
    <w:rsid w:val="006B7728"/>
    <w:rsid w:val="006B780A"/>
    <w:rsid w:val="006B7A0B"/>
    <w:rsid w:val="006B7A74"/>
    <w:rsid w:val="006B7AB5"/>
    <w:rsid w:val="006B7B08"/>
    <w:rsid w:val="006B7BFF"/>
    <w:rsid w:val="006B7C5F"/>
    <w:rsid w:val="006B7C79"/>
    <w:rsid w:val="006B7CB8"/>
    <w:rsid w:val="006B7D77"/>
    <w:rsid w:val="006B7DF5"/>
    <w:rsid w:val="006B7E12"/>
    <w:rsid w:val="006B7E37"/>
    <w:rsid w:val="006B7E58"/>
    <w:rsid w:val="006B7E76"/>
    <w:rsid w:val="006B7EED"/>
    <w:rsid w:val="006B7F78"/>
    <w:rsid w:val="006B7F7D"/>
    <w:rsid w:val="006B7FA8"/>
    <w:rsid w:val="006B7FBA"/>
    <w:rsid w:val="006B7FC1"/>
    <w:rsid w:val="006C007B"/>
    <w:rsid w:val="006C011C"/>
    <w:rsid w:val="006C01E2"/>
    <w:rsid w:val="006C0209"/>
    <w:rsid w:val="006C032D"/>
    <w:rsid w:val="006C03B2"/>
    <w:rsid w:val="006C0478"/>
    <w:rsid w:val="006C0479"/>
    <w:rsid w:val="006C04FC"/>
    <w:rsid w:val="006C06F0"/>
    <w:rsid w:val="006C06FC"/>
    <w:rsid w:val="006C0707"/>
    <w:rsid w:val="006C078F"/>
    <w:rsid w:val="006C0852"/>
    <w:rsid w:val="006C08C3"/>
    <w:rsid w:val="006C09E4"/>
    <w:rsid w:val="006C09EC"/>
    <w:rsid w:val="006C0A10"/>
    <w:rsid w:val="006C0B40"/>
    <w:rsid w:val="006C0B5D"/>
    <w:rsid w:val="006C0CDF"/>
    <w:rsid w:val="006C0CED"/>
    <w:rsid w:val="006C0D6E"/>
    <w:rsid w:val="006C0E7A"/>
    <w:rsid w:val="006C0F6E"/>
    <w:rsid w:val="006C0F95"/>
    <w:rsid w:val="006C0FF9"/>
    <w:rsid w:val="006C1137"/>
    <w:rsid w:val="006C11C1"/>
    <w:rsid w:val="006C127A"/>
    <w:rsid w:val="006C1400"/>
    <w:rsid w:val="006C1614"/>
    <w:rsid w:val="006C166C"/>
    <w:rsid w:val="006C18B4"/>
    <w:rsid w:val="006C18C5"/>
    <w:rsid w:val="006C1905"/>
    <w:rsid w:val="006C1A40"/>
    <w:rsid w:val="006C1ADB"/>
    <w:rsid w:val="006C1BB9"/>
    <w:rsid w:val="006C1C09"/>
    <w:rsid w:val="006C1CB2"/>
    <w:rsid w:val="006C1D4E"/>
    <w:rsid w:val="006C1D5C"/>
    <w:rsid w:val="006C1E4B"/>
    <w:rsid w:val="006C1EBE"/>
    <w:rsid w:val="006C2004"/>
    <w:rsid w:val="006C212C"/>
    <w:rsid w:val="006C218B"/>
    <w:rsid w:val="006C219B"/>
    <w:rsid w:val="006C21A6"/>
    <w:rsid w:val="006C21DB"/>
    <w:rsid w:val="006C23E9"/>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A7E"/>
    <w:rsid w:val="006C2B24"/>
    <w:rsid w:val="006C2BAE"/>
    <w:rsid w:val="006C2BC4"/>
    <w:rsid w:val="006C2CE9"/>
    <w:rsid w:val="006C2D16"/>
    <w:rsid w:val="006C2D6C"/>
    <w:rsid w:val="006C2E1F"/>
    <w:rsid w:val="006C2E25"/>
    <w:rsid w:val="006C2E7B"/>
    <w:rsid w:val="006C2F5F"/>
    <w:rsid w:val="006C3055"/>
    <w:rsid w:val="006C33E8"/>
    <w:rsid w:val="006C3653"/>
    <w:rsid w:val="006C36A5"/>
    <w:rsid w:val="006C37BD"/>
    <w:rsid w:val="006C383D"/>
    <w:rsid w:val="006C385E"/>
    <w:rsid w:val="006C3973"/>
    <w:rsid w:val="006C3B4A"/>
    <w:rsid w:val="006C3B99"/>
    <w:rsid w:val="006C3BDB"/>
    <w:rsid w:val="006C3C0B"/>
    <w:rsid w:val="006C3C9D"/>
    <w:rsid w:val="006C3CDB"/>
    <w:rsid w:val="006C3E17"/>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95E"/>
    <w:rsid w:val="006C5A78"/>
    <w:rsid w:val="006C5AB0"/>
    <w:rsid w:val="006C5BBD"/>
    <w:rsid w:val="006C5C87"/>
    <w:rsid w:val="006C5CFB"/>
    <w:rsid w:val="006C5D1C"/>
    <w:rsid w:val="006C5D37"/>
    <w:rsid w:val="006C5D87"/>
    <w:rsid w:val="006C5DED"/>
    <w:rsid w:val="006C5E4A"/>
    <w:rsid w:val="006C602F"/>
    <w:rsid w:val="006C6127"/>
    <w:rsid w:val="006C61F9"/>
    <w:rsid w:val="006C6256"/>
    <w:rsid w:val="006C62C3"/>
    <w:rsid w:val="006C62FD"/>
    <w:rsid w:val="006C649F"/>
    <w:rsid w:val="006C64E4"/>
    <w:rsid w:val="006C651F"/>
    <w:rsid w:val="006C659D"/>
    <w:rsid w:val="006C66C1"/>
    <w:rsid w:val="006C6702"/>
    <w:rsid w:val="006C6723"/>
    <w:rsid w:val="006C6787"/>
    <w:rsid w:val="006C683A"/>
    <w:rsid w:val="006C68D6"/>
    <w:rsid w:val="006C6900"/>
    <w:rsid w:val="006C69E8"/>
    <w:rsid w:val="006C6A09"/>
    <w:rsid w:val="006C6A0B"/>
    <w:rsid w:val="006C6A5D"/>
    <w:rsid w:val="006C6B3A"/>
    <w:rsid w:val="006C6BAE"/>
    <w:rsid w:val="006C6C82"/>
    <w:rsid w:val="006C6EF8"/>
    <w:rsid w:val="006C705B"/>
    <w:rsid w:val="006C70A1"/>
    <w:rsid w:val="006C71AF"/>
    <w:rsid w:val="006C7325"/>
    <w:rsid w:val="006C7366"/>
    <w:rsid w:val="006C73B4"/>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52"/>
    <w:rsid w:val="006D03A8"/>
    <w:rsid w:val="006D03CE"/>
    <w:rsid w:val="006D03FB"/>
    <w:rsid w:val="006D03FD"/>
    <w:rsid w:val="006D04A2"/>
    <w:rsid w:val="006D06FA"/>
    <w:rsid w:val="006D0831"/>
    <w:rsid w:val="006D092C"/>
    <w:rsid w:val="006D0985"/>
    <w:rsid w:val="006D09E5"/>
    <w:rsid w:val="006D0AAC"/>
    <w:rsid w:val="006D0AEE"/>
    <w:rsid w:val="006D0B64"/>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11"/>
    <w:rsid w:val="006D1552"/>
    <w:rsid w:val="006D1573"/>
    <w:rsid w:val="006D15A7"/>
    <w:rsid w:val="006D16AC"/>
    <w:rsid w:val="006D16CF"/>
    <w:rsid w:val="006D1976"/>
    <w:rsid w:val="006D19BC"/>
    <w:rsid w:val="006D1A1B"/>
    <w:rsid w:val="006D1A51"/>
    <w:rsid w:val="006D1AB7"/>
    <w:rsid w:val="006D1AE2"/>
    <w:rsid w:val="006D1B6C"/>
    <w:rsid w:val="006D1C0C"/>
    <w:rsid w:val="006D1C9B"/>
    <w:rsid w:val="006D1CA3"/>
    <w:rsid w:val="006D1CD7"/>
    <w:rsid w:val="006D1D62"/>
    <w:rsid w:val="006D1D7D"/>
    <w:rsid w:val="006D1EA0"/>
    <w:rsid w:val="006D1EC1"/>
    <w:rsid w:val="006D1ED3"/>
    <w:rsid w:val="006D1EF5"/>
    <w:rsid w:val="006D1F31"/>
    <w:rsid w:val="006D1F3A"/>
    <w:rsid w:val="006D1F7E"/>
    <w:rsid w:val="006D1FAC"/>
    <w:rsid w:val="006D1FF1"/>
    <w:rsid w:val="006D20BF"/>
    <w:rsid w:val="006D20C2"/>
    <w:rsid w:val="006D21AD"/>
    <w:rsid w:val="006D2245"/>
    <w:rsid w:val="006D22D0"/>
    <w:rsid w:val="006D2449"/>
    <w:rsid w:val="006D244B"/>
    <w:rsid w:val="006D2492"/>
    <w:rsid w:val="006D24C2"/>
    <w:rsid w:val="006D24C7"/>
    <w:rsid w:val="006D2517"/>
    <w:rsid w:val="006D252E"/>
    <w:rsid w:val="006D2551"/>
    <w:rsid w:val="006D2606"/>
    <w:rsid w:val="006D260B"/>
    <w:rsid w:val="006D265A"/>
    <w:rsid w:val="006D2693"/>
    <w:rsid w:val="006D27D7"/>
    <w:rsid w:val="006D281A"/>
    <w:rsid w:val="006D2839"/>
    <w:rsid w:val="006D2909"/>
    <w:rsid w:val="006D2935"/>
    <w:rsid w:val="006D29B2"/>
    <w:rsid w:val="006D29D5"/>
    <w:rsid w:val="006D29F7"/>
    <w:rsid w:val="006D2CF9"/>
    <w:rsid w:val="006D2D2F"/>
    <w:rsid w:val="006D2D50"/>
    <w:rsid w:val="006D2D7D"/>
    <w:rsid w:val="006D2DB1"/>
    <w:rsid w:val="006D2DD5"/>
    <w:rsid w:val="006D2E1D"/>
    <w:rsid w:val="006D2E4C"/>
    <w:rsid w:val="006D2E55"/>
    <w:rsid w:val="006D2EA6"/>
    <w:rsid w:val="006D2EAF"/>
    <w:rsid w:val="006D2EEF"/>
    <w:rsid w:val="006D2F1B"/>
    <w:rsid w:val="006D300D"/>
    <w:rsid w:val="006D303E"/>
    <w:rsid w:val="006D3206"/>
    <w:rsid w:val="006D3235"/>
    <w:rsid w:val="006D331F"/>
    <w:rsid w:val="006D3382"/>
    <w:rsid w:val="006D341B"/>
    <w:rsid w:val="006D3462"/>
    <w:rsid w:val="006D356B"/>
    <w:rsid w:val="006D3625"/>
    <w:rsid w:val="006D3630"/>
    <w:rsid w:val="006D36FC"/>
    <w:rsid w:val="006D370C"/>
    <w:rsid w:val="006D3749"/>
    <w:rsid w:val="006D3753"/>
    <w:rsid w:val="006D37AA"/>
    <w:rsid w:val="006D38AF"/>
    <w:rsid w:val="006D38EF"/>
    <w:rsid w:val="006D3943"/>
    <w:rsid w:val="006D3979"/>
    <w:rsid w:val="006D3A73"/>
    <w:rsid w:val="006D3B03"/>
    <w:rsid w:val="006D3B23"/>
    <w:rsid w:val="006D3BAC"/>
    <w:rsid w:val="006D3BC1"/>
    <w:rsid w:val="006D3C55"/>
    <w:rsid w:val="006D3CD0"/>
    <w:rsid w:val="006D3EAA"/>
    <w:rsid w:val="006D3EB7"/>
    <w:rsid w:val="006D3F06"/>
    <w:rsid w:val="006D3F7A"/>
    <w:rsid w:val="006D3F7C"/>
    <w:rsid w:val="006D403D"/>
    <w:rsid w:val="006D40D1"/>
    <w:rsid w:val="006D41C2"/>
    <w:rsid w:val="006D421F"/>
    <w:rsid w:val="006D42B5"/>
    <w:rsid w:val="006D430F"/>
    <w:rsid w:val="006D432B"/>
    <w:rsid w:val="006D435A"/>
    <w:rsid w:val="006D43A9"/>
    <w:rsid w:val="006D449F"/>
    <w:rsid w:val="006D44CE"/>
    <w:rsid w:val="006D4527"/>
    <w:rsid w:val="006D45BA"/>
    <w:rsid w:val="006D45ED"/>
    <w:rsid w:val="006D4660"/>
    <w:rsid w:val="006D4741"/>
    <w:rsid w:val="006D478D"/>
    <w:rsid w:val="006D4868"/>
    <w:rsid w:val="006D4996"/>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1A"/>
    <w:rsid w:val="006D53F0"/>
    <w:rsid w:val="006D5423"/>
    <w:rsid w:val="006D543B"/>
    <w:rsid w:val="006D5584"/>
    <w:rsid w:val="006D55EE"/>
    <w:rsid w:val="006D5745"/>
    <w:rsid w:val="006D57B0"/>
    <w:rsid w:val="006D5A0D"/>
    <w:rsid w:val="006D5A56"/>
    <w:rsid w:val="006D5AAF"/>
    <w:rsid w:val="006D5AE1"/>
    <w:rsid w:val="006D5CD0"/>
    <w:rsid w:val="006D5D4E"/>
    <w:rsid w:val="006D5D6B"/>
    <w:rsid w:val="006D5F3E"/>
    <w:rsid w:val="006D610D"/>
    <w:rsid w:val="006D61B3"/>
    <w:rsid w:val="006D61C1"/>
    <w:rsid w:val="006D6259"/>
    <w:rsid w:val="006D62E6"/>
    <w:rsid w:val="006D631D"/>
    <w:rsid w:val="006D636A"/>
    <w:rsid w:val="006D63BC"/>
    <w:rsid w:val="006D6417"/>
    <w:rsid w:val="006D649F"/>
    <w:rsid w:val="006D64B3"/>
    <w:rsid w:val="006D65DC"/>
    <w:rsid w:val="006D660B"/>
    <w:rsid w:val="006D67DB"/>
    <w:rsid w:val="006D67EB"/>
    <w:rsid w:val="006D6814"/>
    <w:rsid w:val="006D6845"/>
    <w:rsid w:val="006D695E"/>
    <w:rsid w:val="006D69A8"/>
    <w:rsid w:val="006D69E7"/>
    <w:rsid w:val="006D6C60"/>
    <w:rsid w:val="006D6C6D"/>
    <w:rsid w:val="006D6C7E"/>
    <w:rsid w:val="006D6CC3"/>
    <w:rsid w:val="006D6E91"/>
    <w:rsid w:val="006D6EDF"/>
    <w:rsid w:val="006D6F5A"/>
    <w:rsid w:val="006D6FE7"/>
    <w:rsid w:val="006D70F3"/>
    <w:rsid w:val="006D715C"/>
    <w:rsid w:val="006D7182"/>
    <w:rsid w:val="006D720E"/>
    <w:rsid w:val="006D7280"/>
    <w:rsid w:val="006D7354"/>
    <w:rsid w:val="006D73BB"/>
    <w:rsid w:val="006D745E"/>
    <w:rsid w:val="006D7524"/>
    <w:rsid w:val="006D75A7"/>
    <w:rsid w:val="006D764E"/>
    <w:rsid w:val="006D7675"/>
    <w:rsid w:val="006D7691"/>
    <w:rsid w:val="006D76C6"/>
    <w:rsid w:val="006D7758"/>
    <w:rsid w:val="006D7780"/>
    <w:rsid w:val="006D7959"/>
    <w:rsid w:val="006D7960"/>
    <w:rsid w:val="006D79B6"/>
    <w:rsid w:val="006D7A2C"/>
    <w:rsid w:val="006D7AD7"/>
    <w:rsid w:val="006D7C0E"/>
    <w:rsid w:val="006D7C53"/>
    <w:rsid w:val="006D7CC3"/>
    <w:rsid w:val="006D7D9C"/>
    <w:rsid w:val="006D7E88"/>
    <w:rsid w:val="006D7EAF"/>
    <w:rsid w:val="006D7F93"/>
    <w:rsid w:val="006E00F8"/>
    <w:rsid w:val="006E0114"/>
    <w:rsid w:val="006E012F"/>
    <w:rsid w:val="006E015C"/>
    <w:rsid w:val="006E0166"/>
    <w:rsid w:val="006E01F3"/>
    <w:rsid w:val="006E0219"/>
    <w:rsid w:val="006E02D6"/>
    <w:rsid w:val="006E03BD"/>
    <w:rsid w:val="006E04AB"/>
    <w:rsid w:val="006E0609"/>
    <w:rsid w:val="006E0610"/>
    <w:rsid w:val="006E06FA"/>
    <w:rsid w:val="006E071B"/>
    <w:rsid w:val="006E0768"/>
    <w:rsid w:val="006E0787"/>
    <w:rsid w:val="006E0908"/>
    <w:rsid w:val="006E09D8"/>
    <w:rsid w:val="006E0A76"/>
    <w:rsid w:val="006E0A9D"/>
    <w:rsid w:val="006E0B7F"/>
    <w:rsid w:val="006E0C0B"/>
    <w:rsid w:val="006E0C2A"/>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9C5"/>
    <w:rsid w:val="006E1B0B"/>
    <w:rsid w:val="006E1B35"/>
    <w:rsid w:val="006E1B3A"/>
    <w:rsid w:val="006E1BF5"/>
    <w:rsid w:val="006E1BFC"/>
    <w:rsid w:val="006E1C11"/>
    <w:rsid w:val="006E1D1B"/>
    <w:rsid w:val="006E1D5D"/>
    <w:rsid w:val="006E1DAC"/>
    <w:rsid w:val="006E1DDE"/>
    <w:rsid w:val="006E1E11"/>
    <w:rsid w:val="006E1E6B"/>
    <w:rsid w:val="006E1EE9"/>
    <w:rsid w:val="006E202B"/>
    <w:rsid w:val="006E207A"/>
    <w:rsid w:val="006E20A8"/>
    <w:rsid w:val="006E2153"/>
    <w:rsid w:val="006E21AF"/>
    <w:rsid w:val="006E21FF"/>
    <w:rsid w:val="006E2201"/>
    <w:rsid w:val="006E23F2"/>
    <w:rsid w:val="006E2432"/>
    <w:rsid w:val="006E258F"/>
    <w:rsid w:val="006E265D"/>
    <w:rsid w:val="006E266B"/>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45"/>
    <w:rsid w:val="006E2EA6"/>
    <w:rsid w:val="006E2ED2"/>
    <w:rsid w:val="006E2F88"/>
    <w:rsid w:val="006E2FA8"/>
    <w:rsid w:val="006E3056"/>
    <w:rsid w:val="006E31CA"/>
    <w:rsid w:val="006E3216"/>
    <w:rsid w:val="006E324A"/>
    <w:rsid w:val="006E32A4"/>
    <w:rsid w:val="006E331F"/>
    <w:rsid w:val="006E3333"/>
    <w:rsid w:val="006E3395"/>
    <w:rsid w:val="006E34B8"/>
    <w:rsid w:val="006E34E9"/>
    <w:rsid w:val="006E357A"/>
    <w:rsid w:val="006E3694"/>
    <w:rsid w:val="006E3706"/>
    <w:rsid w:val="006E3730"/>
    <w:rsid w:val="006E381B"/>
    <w:rsid w:val="006E38AE"/>
    <w:rsid w:val="006E3948"/>
    <w:rsid w:val="006E3A0E"/>
    <w:rsid w:val="006E3A52"/>
    <w:rsid w:val="006E3A93"/>
    <w:rsid w:val="006E3BE5"/>
    <w:rsid w:val="006E3C05"/>
    <w:rsid w:val="006E3DDC"/>
    <w:rsid w:val="006E3EC1"/>
    <w:rsid w:val="006E3EF1"/>
    <w:rsid w:val="006E3F4F"/>
    <w:rsid w:val="006E3F64"/>
    <w:rsid w:val="006E3F7A"/>
    <w:rsid w:val="006E4097"/>
    <w:rsid w:val="006E4101"/>
    <w:rsid w:val="006E4400"/>
    <w:rsid w:val="006E4435"/>
    <w:rsid w:val="006E4596"/>
    <w:rsid w:val="006E46FF"/>
    <w:rsid w:val="006E47A4"/>
    <w:rsid w:val="006E489C"/>
    <w:rsid w:val="006E4A24"/>
    <w:rsid w:val="006E4B6E"/>
    <w:rsid w:val="006E4BB8"/>
    <w:rsid w:val="006E4D21"/>
    <w:rsid w:val="006E4D5A"/>
    <w:rsid w:val="006E4D9D"/>
    <w:rsid w:val="006E4E7E"/>
    <w:rsid w:val="006E4FEA"/>
    <w:rsid w:val="006E50D7"/>
    <w:rsid w:val="006E520B"/>
    <w:rsid w:val="006E52E4"/>
    <w:rsid w:val="006E530E"/>
    <w:rsid w:val="006E5337"/>
    <w:rsid w:val="006E53AF"/>
    <w:rsid w:val="006E5482"/>
    <w:rsid w:val="006E54AA"/>
    <w:rsid w:val="006E54B7"/>
    <w:rsid w:val="006E559D"/>
    <w:rsid w:val="006E55A5"/>
    <w:rsid w:val="006E56C8"/>
    <w:rsid w:val="006E56CD"/>
    <w:rsid w:val="006E578C"/>
    <w:rsid w:val="006E57C5"/>
    <w:rsid w:val="006E5844"/>
    <w:rsid w:val="006E5853"/>
    <w:rsid w:val="006E587C"/>
    <w:rsid w:val="006E5912"/>
    <w:rsid w:val="006E59FF"/>
    <w:rsid w:val="006E5AC8"/>
    <w:rsid w:val="006E5B17"/>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23"/>
    <w:rsid w:val="006E6779"/>
    <w:rsid w:val="006E67F6"/>
    <w:rsid w:val="006E686E"/>
    <w:rsid w:val="006E687D"/>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8"/>
    <w:rsid w:val="006E7552"/>
    <w:rsid w:val="006E757C"/>
    <w:rsid w:val="006E7660"/>
    <w:rsid w:val="006E76FC"/>
    <w:rsid w:val="006E77CD"/>
    <w:rsid w:val="006E7946"/>
    <w:rsid w:val="006E7955"/>
    <w:rsid w:val="006E798D"/>
    <w:rsid w:val="006E7A28"/>
    <w:rsid w:val="006E7AE0"/>
    <w:rsid w:val="006E7BB4"/>
    <w:rsid w:val="006E7BD9"/>
    <w:rsid w:val="006E7C2D"/>
    <w:rsid w:val="006E7C3A"/>
    <w:rsid w:val="006E7CE5"/>
    <w:rsid w:val="006E7CF0"/>
    <w:rsid w:val="006E7E41"/>
    <w:rsid w:val="006E7E7C"/>
    <w:rsid w:val="006E7E89"/>
    <w:rsid w:val="006E7EA5"/>
    <w:rsid w:val="006E7ED9"/>
    <w:rsid w:val="006E7EDA"/>
    <w:rsid w:val="006E7F0A"/>
    <w:rsid w:val="006E7F6D"/>
    <w:rsid w:val="006F0082"/>
    <w:rsid w:val="006F00FB"/>
    <w:rsid w:val="006F01C1"/>
    <w:rsid w:val="006F01E6"/>
    <w:rsid w:val="006F0257"/>
    <w:rsid w:val="006F03C6"/>
    <w:rsid w:val="006F044B"/>
    <w:rsid w:val="006F0470"/>
    <w:rsid w:val="006F0488"/>
    <w:rsid w:val="006F04F9"/>
    <w:rsid w:val="006F04FD"/>
    <w:rsid w:val="006F057B"/>
    <w:rsid w:val="006F06AD"/>
    <w:rsid w:val="006F06D8"/>
    <w:rsid w:val="006F070B"/>
    <w:rsid w:val="006F074E"/>
    <w:rsid w:val="006F076B"/>
    <w:rsid w:val="006F07E2"/>
    <w:rsid w:val="006F07E3"/>
    <w:rsid w:val="006F082D"/>
    <w:rsid w:val="006F0838"/>
    <w:rsid w:val="006F0910"/>
    <w:rsid w:val="006F0A90"/>
    <w:rsid w:val="006F0AD4"/>
    <w:rsid w:val="006F0B1A"/>
    <w:rsid w:val="006F0B4F"/>
    <w:rsid w:val="006F0C66"/>
    <w:rsid w:val="006F0C77"/>
    <w:rsid w:val="006F0E26"/>
    <w:rsid w:val="006F0E3E"/>
    <w:rsid w:val="006F0E44"/>
    <w:rsid w:val="006F0E7D"/>
    <w:rsid w:val="006F0F4B"/>
    <w:rsid w:val="006F0F52"/>
    <w:rsid w:val="006F0F97"/>
    <w:rsid w:val="006F0F9D"/>
    <w:rsid w:val="006F0FB9"/>
    <w:rsid w:val="006F104E"/>
    <w:rsid w:val="006F10B7"/>
    <w:rsid w:val="006F11E1"/>
    <w:rsid w:val="006F11E7"/>
    <w:rsid w:val="006F128D"/>
    <w:rsid w:val="006F1399"/>
    <w:rsid w:val="006F1450"/>
    <w:rsid w:val="006F1485"/>
    <w:rsid w:val="006F1609"/>
    <w:rsid w:val="006F1612"/>
    <w:rsid w:val="006F1641"/>
    <w:rsid w:val="006F16C0"/>
    <w:rsid w:val="006F170A"/>
    <w:rsid w:val="006F18A6"/>
    <w:rsid w:val="006F1943"/>
    <w:rsid w:val="006F19EB"/>
    <w:rsid w:val="006F1A3D"/>
    <w:rsid w:val="006F1BA1"/>
    <w:rsid w:val="006F1BE0"/>
    <w:rsid w:val="006F1D8F"/>
    <w:rsid w:val="006F1D9D"/>
    <w:rsid w:val="006F1DE4"/>
    <w:rsid w:val="006F1E0A"/>
    <w:rsid w:val="006F1E12"/>
    <w:rsid w:val="006F2108"/>
    <w:rsid w:val="006F21E0"/>
    <w:rsid w:val="006F226C"/>
    <w:rsid w:val="006F22D6"/>
    <w:rsid w:val="006F22EF"/>
    <w:rsid w:val="006F2361"/>
    <w:rsid w:val="006F2489"/>
    <w:rsid w:val="006F249C"/>
    <w:rsid w:val="006F2561"/>
    <w:rsid w:val="006F264A"/>
    <w:rsid w:val="006F2676"/>
    <w:rsid w:val="006F271F"/>
    <w:rsid w:val="006F2921"/>
    <w:rsid w:val="006F293F"/>
    <w:rsid w:val="006F29E3"/>
    <w:rsid w:val="006F2A0E"/>
    <w:rsid w:val="006F2B39"/>
    <w:rsid w:val="006F2BC3"/>
    <w:rsid w:val="006F2BF2"/>
    <w:rsid w:val="006F2D0B"/>
    <w:rsid w:val="006F2D8B"/>
    <w:rsid w:val="006F2E99"/>
    <w:rsid w:val="006F3005"/>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01"/>
    <w:rsid w:val="006F456B"/>
    <w:rsid w:val="006F45B6"/>
    <w:rsid w:val="006F45C7"/>
    <w:rsid w:val="006F466B"/>
    <w:rsid w:val="006F4720"/>
    <w:rsid w:val="006F481C"/>
    <w:rsid w:val="006F4898"/>
    <w:rsid w:val="006F48B5"/>
    <w:rsid w:val="006F48C5"/>
    <w:rsid w:val="006F48D2"/>
    <w:rsid w:val="006F4949"/>
    <w:rsid w:val="006F4973"/>
    <w:rsid w:val="006F4A23"/>
    <w:rsid w:val="006F4A3C"/>
    <w:rsid w:val="006F4A9E"/>
    <w:rsid w:val="006F4B3F"/>
    <w:rsid w:val="006F4B4D"/>
    <w:rsid w:val="006F4B54"/>
    <w:rsid w:val="006F4C50"/>
    <w:rsid w:val="006F4CEB"/>
    <w:rsid w:val="006F4D13"/>
    <w:rsid w:val="006F4D67"/>
    <w:rsid w:val="006F4D81"/>
    <w:rsid w:val="006F4FF5"/>
    <w:rsid w:val="006F53BD"/>
    <w:rsid w:val="006F53E7"/>
    <w:rsid w:val="006F54A4"/>
    <w:rsid w:val="006F54CB"/>
    <w:rsid w:val="006F55EE"/>
    <w:rsid w:val="006F5664"/>
    <w:rsid w:val="006F5715"/>
    <w:rsid w:val="006F581C"/>
    <w:rsid w:val="006F584D"/>
    <w:rsid w:val="006F588F"/>
    <w:rsid w:val="006F5A0E"/>
    <w:rsid w:val="006F5CEE"/>
    <w:rsid w:val="006F5D13"/>
    <w:rsid w:val="006F5D25"/>
    <w:rsid w:val="006F5E81"/>
    <w:rsid w:val="006F5EFE"/>
    <w:rsid w:val="006F619C"/>
    <w:rsid w:val="006F6242"/>
    <w:rsid w:val="006F62B8"/>
    <w:rsid w:val="006F62EA"/>
    <w:rsid w:val="006F6392"/>
    <w:rsid w:val="006F63DA"/>
    <w:rsid w:val="006F63F7"/>
    <w:rsid w:val="006F6434"/>
    <w:rsid w:val="006F6524"/>
    <w:rsid w:val="006F6578"/>
    <w:rsid w:val="006F657D"/>
    <w:rsid w:val="006F657E"/>
    <w:rsid w:val="006F65C2"/>
    <w:rsid w:val="006F66C5"/>
    <w:rsid w:val="006F66DF"/>
    <w:rsid w:val="006F6707"/>
    <w:rsid w:val="006F6782"/>
    <w:rsid w:val="006F67C8"/>
    <w:rsid w:val="006F67CE"/>
    <w:rsid w:val="006F6882"/>
    <w:rsid w:val="006F6922"/>
    <w:rsid w:val="006F6BC2"/>
    <w:rsid w:val="006F6C29"/>
    <w:rsid w:val="006F6C3C"/>
    <w:rsid w:val="006F6CA0"/>
    <w:rsid w:val="006F6CC3"/>
    <w:rsid w:val="006F6D2B"/>
    <w:rsid w:val="006F6DC1"/>
    <w:rsid w:val="006F6E17"/>
    <w:rsid w:val="006F6E5B"/>
    <w:rsid w:val="006F6F1E"/>
    <w:rsid w:val="006F702E"/>
    <w:rsid w:val="006F7099"/>
    <w:rsid w:val="006F70DF"/>
    <w:rsid w:val="006F711E"/>
    <w:rsid w:val="006F7124"/>
    <w:rsid w:val="006F7154"/>
    <w:rsid w:val="006F71F1"/>
    <w:rsid w:val="006F729B"/>
    <w:rsid w:val="006F7388"/>
    <w:rsid w:val="006F73AF"/>
    <w:rsid w:val="006F73EF"/>
    <w:rsid w:val="006F745A"/>
    <w:rsid w:val="006F7478"/>
    <w:rsid w:val="006F74CC"/>
    <w:rsid w:val="006F7548"/>
    <w:rsid w:val="006F7609"/>
    <w:rsid w:val="006F764C"/>
    <w:rsid w:val="006F77A7"/>
    <w:rsid w:val="006F77FE"/>
    <w:rsid w:val="006F7804"/>
    <w:rsid w:val="006F7807"/>
    <w:rsid w:val="006F78A2"/>
    <w:rsid w:val="006F78AB"/>
    <w:rsid w:val="006F7973"/>
    <w:rsid w:val="006F7AA5"/>
    <w:rsid w:val="006F7AC5"/>
    <w:rsid w:val="006F7B3B"/>
    <w:rsid w:val="006F7CF7"/>
    <w:rsid w:val="006F7D0E"/>
    <w:rsid w:val="006F7D72"/>
    <w:rsid w:val="006F7E5B"/>
    <w:rsid w:val="006F7E61"/>
    <w:rsid w:val="006F7E6E"/>
    <w:rsid w:val="006F7F4E"/>
    <w:rsid w:val="006F7F78"/>
    <w:rsid w:val="006F7FE3"/>
    <w:rsid w:val="0070010E"/>
    <w:rsid w:val="00700280"/>
    <w:rsid w:val="007002CD"/>
    <w:rsid w:val="007002DD"/>
    <w:rsid w:val="00700369"/>
    <w:rsid w:val="00700425"/>
    <w:rsid w:val="00700448"/>
    <w:rsid w:val="007004BA"/>
    <w:rsid w:val="00700522"/>
    <w:rsid w:val="00700638"/>
    <w:rsid w:val="0070070A"/>
    <w:rsid w:val="00700773"/>
    <w:rsid w:val="007007D4"/>
    <w:rsid w:val="007007F0"/>
    <w:rsid w:val="00700868"/>
    <w:rsid w:val="00700916"/>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30"/>
    <w:rsid w:val="0070126E"/>
    <w:rsid w:val="00701292"/>
    <w:rsid w:val="007012E9"/>
    <w:rsid w:val="0070138F"/>
    <w:rsid w:val="007013C2"/>
    <w:rsid w:val="00701546"/>
    <w:rsid w:val="0070156E"/>
    <w:rsid w:val="00701595"/>
    <w:rsid w:val="007015D6"/>
    <w:rsid w:val="007015E2"/>
    <w:rsid w:val="007015E7"/>
    <w:rsid w:val="0070173C"/>
    <w:rsid w:val="007017CA"/>
    <w:rsid w:val="0070188F"/>
    <w:rsid w:val="007018ED"/>
    <w:rsid w:val="007019AF"/>
    <w:rsid w:val="007019C9"/>
    <w:rsid w:val="00701A33"/>
    <w:rsid w:val="00701B05"/>
    <w:rsid w:val="00701B69"/>
    <w:rsid w:val="00701BAD"/>
    <w:rsid w:val="00701CF0"/>
    <w:rsid w:val="00701D93"/>
    <w:rsid w:val="00701DE7"/>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97"/>
    <w:rsid w:val="00702AC9"/>
    <w:rsid w:val="00702B1B"/>
    <w:rsid w:val="00702B23"/>
    <w:rsid w:val="00702B3D"/>
    <w:rsid w:val="00702B77"/>
    <w:rsid w:val="00702BC6"/>
    <w:rsid w:val="00702C26"/>
    <w:rsid w:val="00702C33"/>
    <w:rsid w:val="00702D23"/>
    <w:rsid w:val="00702D5A"/>
    <w:rsid w:val="00702DC9"/>
    <w:rsid w:val="00702EF7"/>
    <w:rsid w:val="00702F2E"/>
    <w:rsid w:val="00702FF8"/>
    <w:rsid w:val="007030E7"/>
    <w:rsid w:val="007031D8"/>
    <w:rsid w:val="0070320A"/>
    <w:rsid w:val="007032E4"/>
    <w:rsid w:val="00703386"/>
    <w:rsid w:val="00703436"/>
    <w:rsid w:val="00703461"/>
    <w:rsid w:val="007034BB"/>
    <w:rsid w:val="007035D8"/>
    <w:rsid w:val="00703768"/>
    <w:rsid w:val="00703824"/>
    <w:rsid w:val="00703868"/>
    <w:rsid w:val="007038C2"/>
    <w:rsid w:val="00703926"/>
    <w:rsid w:val="00703B19"/>
    <w:rsid w:val="00703B23"/>
    <w:rsid w:val="00703BDF"/>
    <w:rsid w:val="00703C5C"/>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9D"/>
    <w:rsid w:val="00704786"/>
    <w:rsid w:val="007047CB"/>
    <w:rsid w:val="007047DE"/>
    <w:rsid w:val="00704812"/>
    <w:rsid w:val="0070496F"/>
    <w:rsid w:val="007049E1"/>
    <w:rsid w:val="007049F5"/>
    <w:rsid w:val="00704B03"/>
    <w:rsid w:val="00704C27"/>
    <w:rsid w:val="00704C6E"/>
    <w:rsid w:val="00704CBC"/>
    <w:rsid w:val="00704D70"/>
    <w:rsid w:val="00704D75"/>
    <w:rsid w:val="00704D9F"/>
    <w:rsid w:val="00704DF6"/>
    <w:rsid w:val="00704ED6"/>
    <w:rsid w:val="00705075"/>
    <w:rsid w:val="007050AC"/>
    <w:rsid w:val="00705158"/>
    <w:rsid w:val="00705246"/>
    <w:rsid w:val="007052A2"/>
    <w:rsid w:val="007052B7"/>
    <w:rsid w:val="00705318"/>
    <w:rsid w:val="00705361"/>
    <w:rsid w:val="00705444"/>
    <w:rsid w:val="00705477"/>
    <w:rsid w:val="00705518"/>
    <w:rsid w:val="00705524"/>
    <w:rsid w:val="00705540"/>
    <w:rsid w:val="00705640"/>
    <w:rsid w:val="0070571F"/>
    <w:rsid w:val="00705788"/>
    <w:rsid w:val="00705858"/>
    <w:rsid w:val="007058DA"/>
    <w:rsid w:val="007058E9"/>
    <w:rsid w:val="00705919"/>
    <w:rsid w:val="00705A18"/>
    <w:rsid w:val="00705ABC"/>
    <w:rsid w:val="00705B25"/>
    <w:rsid w:val="00705B3A"/>
    <w:rsid w:val="00705BD4"/>
    <w:rsid w:val="00705D1A"/>
    <w:rsid w:val="00705DBF"/>
    <w:rsid w:val="00705F09"/>
    <w:rsid w:val="00705F35"/>
    <w:rsid w:val="00705FB7"/>
    <w:rsid w:val="00705FF1"/>
    <w:rsid w:val="007060A9"/>
    <w:rsid w:val="007060C9"/>
    <w:rsid w:val="00706160"/>
    <w:rsid w:val="00706183"/>
    <w:rsid w:val="00706217"/>
    <w:rsid w:val="0070621D"/>
    <w:rsid w:val="0070632B"/>
    <w:rsid w:val="0070635C"/>
    <w:rsid w:val="007063A4"/>
    <w:rsid w:val="007065A2"/>
    <w:rsid w:val="007066B3"/>
    <w:rsid w:val="007066C5"/>
    <w:rsid w:val="00706715"/>
    <w:rsid w:val="00706817"/>
    <w:rsid w:val="007068BB"/>
    <w:rsid w:val="00706AA6"/>
    <w:rsid w:val="00706ADE"/>
    <w:rsid w:val="00706AF2"/>
    <w:rsid w:val="00706B2F"/>
    <w:rsid w:val="00706B76"/>
    <w:rsid w:val="00706BF6"/>
    <w:rsid w:val="00706C70"/>
    <w:rsid w:val="00706D75"/>
    <w:rsid w:val="00706DA5"/>
    <w:rsid w:val="00706E6F"/>
    <w:rsid w:val="00706EC5"/>
    <w:rsid w:val="00706F6B"/>
    <w:rsid w:val="00706FD5"/>
    <w:rsid w:val="00706FF7"/>
    <w:rsid w:val="00707023"/>
    <w:rsid w:val="0070704D"/>
    <w:rsid w:val="00707263"/>
    <w:rsid w:val="007072C3"/>
    <w:rsid w:val="00707303"/>
    <w:rsid w:val="0070734F"/>
    <w:rsid w:val="0070738F"/>
    <w:rsid w:val="007073B2"/>
    <w:rsid w:val="007074E4"/>
    <w:rsid w:val="00707580"/>
    <w:rsid w:val="00707632"/>
    <w:rsid w:val="00707636"/>
    <w:rsid w:val="00707684"/>
    <w:rsid w:val="00707730"/>
    <w:rsid w:val="0070785E"/>
    <w:rsid w:val="007078E9"/>
    <w:rsid w:val="00707933"/>
    <w:rsid w:val="00707971"/>
    <w:rsid w:val="0070797D"/>
    <w:rsid w:val="007079CE"/>
    <w:rsid w:val="00707AC0"/>
    <w:rsid w:val="00707AFF"/>
    <w:rsid w:val="00707B33"/>
    <w:rsid w:val="00707C8D"/>
    <w:rsid w:val="00707CAF"/>
    <w:rsid w:val="00707CEC"/>
    <w:rsid w:val="00707EF1"/>
    <w:rsid w:val="00707F96"/>
    <w:rsid w:val="00710237"/>
    <w:rsid w:val="00710273"/>
    <w:rsid w:val="007102E5"/>
    <w:rsid w:val="00710303"/>
    <w:rsid w:val="0071032C"/>
    <w:rsid w:val="007103A7"/>
    <w:rsid w:val="00710435"/>
    <w:rsid w:val="0071055A"/>
    <w:rsid w:val="00710636"/>
    <w:rsid w:val="00710691"/>
    <w:rsid w:val="0071078E"/>
    <w:rsid w:val="007108A1"/>
    <w:rsid w:val="007108DF"/>
    <w:rsid w:val="00710925"/>
    <w:rsid w:val="00710984"/>
    <w:rsid w:val="00710A54"/>
    <w:rsid w:val="00710AAC"/>
    <w:rsid w:val="00710AC7"/>
    <w:rsid w:val="00710BA3"/>
    <w:rsid w:val="00710BCD"/>
    <w:rsid w:val="00710C5F"/>
    <w:rsid w:val="00710C70"/>
    <w:rsid w:val="00710CCA"/>
    <w:rsid w:val="00710CFC"/>
    <w:rsid w:val="00710D40"/>
    <w:rsid w:val="00710ECC"/>
    <w:rsid w:val="00710EE2"/>
    <w:rsid w:val="00710F52"/>
    <w:rsid w:val="00710F9F"/>
    <w:rsid w:val="00711019"/>
    <w:rsid w:val="00711040"/>
    <w:rsid w:val="007110A4"/>
    <w:rsid w:val="0071117B"/>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6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290"/>
    <w:rsid w:val="00714300"/>
    <w:rsid w:val="00714378"/>
    <w:rsid w:val="0071438C"/>
    <w:rsid w:val="0071444D"/>
    <w:rsid w:val="00714474"/>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F59"/>
    <w:rsid w:val="00714FAA"/>
    <w:rsid w:val="00715052"/>
    <w:rsid w:val="00715054"/>
    <w:rsid w:val="0071518C"/>
    <w:rsid w:val="0071524A"/>
    <w:rsid w:val="007152C5"/>
    <w:rsid w:val="007153B0"/>
    <w:rsid w:val="0071548D"/>
    <w:rsid w:val="00715498"/>
    <w:rsid w:val="00715515"/>
    <w:rsid w:val="00715532"/>
    <w:rsid w:val="00715556"/>
    <w:rsid w:val="0071559F"/>
    <w:rsid w:val="007155A2"/>
    <w:rsid w:val="007155A4"/>
    <w:rsid w:val="007155FF"/>
    <w:rsid w:val="0071572C"/>
    <w:rsid w:val="0071580D"/>
    <w:rsid w:val="0071594B"/>
    <w:rsid w:val="00715A90"/>
    <w:rsid w:val="00715AA7"/>
    <w:rsid w:val="00715B83"/>
    <w:rsid w:val="00715C1A"/>
    <w:rsid w:val="00715C26"/>
    <w:rsid w:val="00715D6C"/>
    <w:rsid w:val="00715DA0"/>
    <w:rsid w:val="00715E0A"/>
    <w:rsid w:val="00715F98"/>
    <w:rsid w:val="00715FBD"/>
    <w:rsid w:val="00715FF4"/>
    <w:rsid w:val="00716152"/>
    <w:rsid w:val="007161B8"/>
    <w:rsid w:val="00716205"/>
    <w:rsid w:val="00716232"/>
    <w:rsid w:val="00716297"/>
    <w:rsid w:val="0071629E"/>
    <w:rsid w:val="007162AD"/>
    <w:rsid w:val="00716436"/>
    <w:rsid w:val="0071656C"/>
    <w:rsid w:val="007165ED"/>
    <w:rsid w:val="00716676"/>
    <w:rsid w:val="007166C4"/>
    <w:rsid w:val="007166EE"/>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5F"/>
    <w:rsid w:val="007173E4"/>
    <w:rsid w:val="00717410"/>
    <w:rsid w:val="007175F3"/>
    <w:rsid w:val="00717682"/>
    <w:rsid w:val="00717689"/>
    <w:rsid w:val="00717722"/>
    <w:rsid w:val="00717759"/>
    <w:rsid w:val="007177AD"/>
    <w:rsid w:val="007177E9"/>
    <w:rsid w:val="007178DF"/>
    <w:rsid w:val="007178F7"/>
    <w:rsid w:val="00717B70"/>
    <w:rsid w:val="00717BC6"/>
    <w:rsid w:val="00717C2A"/>
    <w:rsid w:val="00717C72"/>
    <w:rsid w:val="00717F87"/>
    <w:rsid w:val="00717FD1"/>
    <w:rsid w:val="00717FDF"/>
    <w:rsid w:val="00720107"/>
    <w:rsid w:val="007201F9"/>
    <w:rsid w:val="00720282"/>
    <w:rsid w:val="007203D6"/>
    <w:rsid w:val="00720519"/>
    <w:rsid w:val="007205B9"/>
    <w:rsid w:val="00720627"/>
    <w:rsid w:val="007208EE"/>
    <w:rsid w:val="00720918"/>
    <w:rsid w:val="00720959"/>
    <w:rsid w:val="00720ABC"/>
    <w:rsid w:val="00720D4B"/>
    <w:rsid w:val="00720D58"/>
    <w:rsid w:val="00720D5A"/>
    <w:rsid w:val="00720DCB"/>
    <w:rsid w:val="00720E32"/>
    <w:rsid w:val="00720EAA"/>
    <w:rsid w:val="007211A2"/>
    <w:rsid w:val="00721290"/>
    <w:rsid w:val="007215BC"/>
    <w:rsid w:val="00721613"/>
    <w:rsid w:val="0072163A"/>
    <w:rsid w:val="00721894"/>
    <w:rsid w:val="007218B1"/>
    <w:rsid w:val="007219F1"/>
    <w:rsid w:val="007219F6"/>
    <w:rsid w:val="00721B29"/>
    <w:rsid w:val="00721B6D"/>
    <w:rsid w:val="00721BF7"/>
    <w:rsid w:val="00721D21"/>
    <w:rsid w:val="00721D58"/>
    <w:rsid w:val="00721DEA"/>
    <w:rsid w:val="00721DFA"/>
    <w:rsid w:val="00721E84"/>
    <w:rsid w:val="00721E9B"/>
    <w:rsid w:val="00721F32"/>
    <w:rsid w:val="00721F6D"/>
    <w:rsid w:val="0072202C"/>
    <w:rsid w:val="007221F1"/>
    <w:rsid w:val="00722222"/>
    <w:rsid w:val="00722273"/>
    <w:rsid w:val="0072233F"/>
    <w:rsid w:val="00722423"/>
    <w:rsid w:val="0072248B"/>
    <w:rsid w:val="00722490"/>
    <w:rsid w:val="007224CD"/>
    <w:rsid w:val="007224EF"/>
    <w:rsid w:val="00722518"/>
    <w:rsid w:val="007225A3"/>
    <w:rsid w:val="00722650"/>
    <w:rsid w:val="00722802"/>
    <w:rsid w:val="007228D7"/>
    <w:rsid w:val="00722930"/>
    <w:rsid w:val="007229D7"/>
    <w:rsid w:val="00722B8C"/>
    <w:rsid w:val="00722C2C"/>
    <w:rsid w:val="00722C74"/>
    <w:rsid w:val="00722CB3"/>
    <w:rsid w:val="00722CDD"/>
    <w:rsid w:val="00722DB7"/>
    <w:rsid w:val="00722E17"/>
    <w:rsid w:val="00722E89"/>
    <w:rsid w:val="00722ECB"/>
    <w:rsid w:val="00722FFC"/>
    <w:rsid w:val="007231FD"/>
    <w:rsid w:val="00723210"/>
    <w:rsid w:val="0072327D"/>
    <w:rsid w:val="007232A5"/>
    <w:rsid w:val="007232C2"/>
    <w:rsid w:val="0072338D"/>
    <w:rsid w:val="00723483"/>
    <w:rsid w:val="007234F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19A"/>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5E91"/>
    <w:rsid w:val="00725FF8"/>
    <w:rsid w:val="0072600A"/>
    <w:rsid w:val="0072612E"/>
    <w:rsid w:val="0072631F"/>
    <w:rsid w:val="00726339"/>
    <w:rsid w:val="00726360"/>
    <w:rsid w:val="00726380"/>
    <w:rsid w:val="007263AB"/>
    <w:rsid w:val="007263CB"/>
    <w:rsid w:val="0072645E"/>
    <w:rsid w:val="00726484"/>
    <w:rsid w:val="00726488"/>
    <w:rsid w:val="00726595"/>
    <w:rsid w:val="0072662D"/>
    <w:rsid w:val="0072668A"/>
    <w:rsid w:val="007266BF"/>
    <w:rsid w:val="007266EB"/>
    <w:rsid w:val="00726721"/>
    <w:rsid w:val="00726724"/>
    <w:rsid w:val="0072688D"/>
    <w:rsid w:val="0072698B"/>
    <w:rsid w:val="00726ABC"/>
    <w:rsid w:val="00726AC6"/>
    <w:rsid w:val="00726B24"/>
    <w:rsid w:val="00726B55"/>
    <w:rsid w:val="00726BA8"/>
    <w:rsid w:val="00726C9A"/>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AD1"/>
    <w:rsid w:val="00727B89"/>
    <w:rsid w:val="00727C64"/>
    <w:rsid w:val="00727D95"/>
    <w:rsid w:val="00727DA5"/>
    <w:rsid w:val="00727E7F"/>
    <w:rsid w:val="00727EBE"/>
    <w:rsid w:val="00727EDF"/>
    <w:rsid w:val="00730116"/>
    <w:rsid w:val="00730156"/>
    <w:rsid w:val="007301BB"/>
    <w:rsid w:val="0073028A"/>
    <w:rsid w:val="007302ED"/>
    <w:rsid w:val="00730411"/>
    <w:rsid w:val="007304A7"/>
    <w:rsid w:val="007304AC"/>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B8"/>
    <w:rsid w:val="00731117"/>
    <w:rsid w:val="0073120B"/>
    <w:rsid w:val="0073123C"/>
    <w:rsid w:val="007314DE"/>
    <w:rsid w:val="007315BA"/>
    <w:rsid w:val="007315C2"/>
    <w:rsid w:val="007316B1"/>
    <w:rsid w:val="007316C0"/>
    <w:rsid w:val="007316C7"/>
    <w:rsid w:val="007316FB"/>
    <w:rsid w:val="00731796"/>
    <w:rsid w:val="007317BD"/>
    <w:rsid w:val="0073184B"/>
    <w:rsid w:val="00731851"/>
    <w:rsid w:val="007318DB"/>
    <w:rsid w:val="00731975"/>
    <w:rsid w:val="00731B2B"/>
    <w:rsid w:val="00731B4F"/>
    <w:rsid w:val="00731BAE"/>
    <w:rsid w:val="00731BF6"/>
    <w:rsid w:val="00731BFC"/>
    <w:rsid w:val="00731C1C"/>
    <w:rsid w:val="00731CB6"/>
    <w:rsid w:val="00731CBC"/>
    <w:rsid w:val="00731CDD"/>
    <w:rsid w:val="00731D33"/>
    <w:rsid w:val="00731E78"/>
    <w:rsid w:val="00731F38"/>
    <w:rsid w:val="00731F9E"/>
    <w:rsid w:val="00731FB1"/>
    <w:rsid w:val="007320E1"/>
    <w:rsid w:val="00732143"/>
    <w:rsid w:val="007321C5"/>
    <w:rsid w:val="00732209"/>
    <w:rsid w:val="00732278"/>
    <w:rsid w:val="007322CA"/>
    <w:rsid w:val="00732313"/>
    <w:rsid w:val="007323D5"/>
    <w:rsid w:val="0073240D"/>
    <w:rsid w:val="00732454"/>
    <w:rsid w:val="007324BA"/>
    <w:rsid w:val="007325BD"/>
    <w:rsid w:val="0073264F"/>
    <w:rsid w:val="0073267F"/>
    <w:rsid w:val="0073277B"/>
    <w:rsid w:val="0073285A"/>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B5A"/>
    <w:rsid w:val="00733C45"/>
    <w:rsid w:val="00733C7E"/>
    <w:rsid w:val="00733CA6"/>
    <w:rsid w:val="00733D1F"/>
    <w:rsid w:val="00733D58"/>
    <w:rsid w:val="00733E10"/>
    <w:rsid w:val="00733E1E"/>
    <w:rsid w:val="0073415F"/>
    <w:rsid w:val="007341CB"/>
    <w:rsid w:val="0073423C"/>
    <w:rsid w:val="007342ED"/>
    <w:rsid w:val="00734381"/>
    <w:rsid w:val="00734400"/>
    <w:rsid w:val="00734405"/>
    <w:rsid w:val="00734517"/>
    <w:rsid w:val="00734593"/>
    <w:rsid w:val="007345B9"/>
    <w:rsid w:val="00734625"/>
    <w:rsid w:val="00734654"/>
    <w:rsid w:val="007346AE"/>
    <w:rsid w:val="007346B6"/>
    <w:rsid w:val="007346F6"/>
    <w:rsid w:val="00734707"/>
    <w:rsid w:val="00734733"/>
    <w:rsid w:val="00734834"/>
    <w:rsid w:val="007348AB"/>
    <w:rsid w:val="007349BA"/>
    <w:rsid w:val="007349D4"/>
    <w:rsid w:val="00734AFC"/>
    <w:rsid w:val="00734BB7"/>
    <w:rsid w:val="00734BFE"/>
    <w:rsid w:val="00734C34"/>
    <w:rsid w:val="00734C5F"/>
    <w:rsid w:val="00734CCC"/>
    <w:rsid w:val="00734DE1"/>
    <w:rsid w:val="00734E71"/>
    <w:rsid w:val="00734FA3"/>
    <w:rsid w:val="00734FBD"/>
    <w:rsid w:val="0073508C"/>
    <w:rsid w:val="007351C3"/>
    <w:rsid w:val="00735236"/>
    <w:rsid w:val="0073527A"/>
    <w:rsid w:val="00735408"/>
    <w:rsid w:val="0073547C"/>
    <w:rsid w:val="007355C2"/>
    <w:rsid w:val="007356D0"/>
    <w:rsid w:val="0073575B"/>
    <w:rsid w:val="007358C2"/>
    <w:rsid w:val="00735941"/>
    <w:rsid w:val="0073598C"/>
    <w:rsid w:val="007359D5"/>
    <w:rsid w:val="00735A67"/>
    <w:rsid w:val="00735BAB"/>
    <w:rsid w:val="00735BFE"/>
    <w:rsid w:val="00735C22"/>
    <w:rsid w:val="00735D54"/>
    <w:rsid w:val="00735E5B"/>
    <w:rsid w:val="00735EBA"/>
    <w:rsid w:val="00735F25"/>
    <w:rsid w:val="0073607B"/>
    <w:rsid w:val="00736102"/>
    <w:rsid w:val="00736180"/>
    <w:rsid w:val="0073626A"/>
    <w:rsid w:val="007362F0"/>
    <w:rsid w:val="0073631B"/>
    <w:rsid w:val="0073633A"/>
    <w:rsid w:val="0073641E"/>
    <w:rsid w:val="007364C0"/>
    <w:rsid w:val="00736524"/>
    <w:rsid w:val="0073659C"/>
    <w:rsid w:val="00736612"/>
    <w:rsid w:val="00736643"/>
    <w:rsid w:val="00736714"/>
    <w:rsid w:val="0073671E"/>
    <w:rsid w:val="0073678A"/>
    <w:rsid w:val="00736848"/>
    <w:rsid w:val="00736919"/>
    <w:rsid w:val="00736927"/>
    <w:rsid w:val="007369F0"/>
    <w:rsid w:val="00736CAE"/>
    <w:rsid w:val="00736D1A"/>
    <w:rsid w:val="00736E9E"/>
    <w:rsid w:val="00736EBB"/>
    <w:rsid w:val="00736FA0"/>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B08"/>
    <w:rsid w:val="00737B8E"/>
    <w:rsid w:val="00737B92"/>
    <w:rsid w:val="00737C4F"/>
    <w:rsid w:val="00737C5F"/>
    <w:rsid w:val="00737EA6"/>
    <w:rsid w:val="00737FAE"/>
    <w:rsid w:val="0074006D"/>
    <w:rsid w:val="007400BE"/>
    <w:rsid w:val="00740150"/>
    <w:rsid w:val="00740388"/>
    <w:rsid w:val="007403F6"/>
    <w:rsid w:val="00740444"/>
    <w:rsid w:val="0074044C"/>
    <w:rsid w:val="00740588"/>
    <w:rsid w:val="007405BA"/>
    <w:rsid w:val="007405E4"/>
    <w:rsid w:val="0074062D"/>
    <w:rsid w:val="007406A3"/>
    <w:rsid w:val="007406AD"/>
    <w:rsid w:val="007406BF"/>
    <w:rsid w:val="00740716"/>
    <w:rsid w:val="007407A6"/>
    <w:rsid w:val="007407F7"/>
    <w:rsid w:val="0074085C"/>
    <w:rsid w:val="007408E4"/>
    <w:rsid w:val="00740922"/>
    <w:rsid w:val="0074093D"/>
    <w:rsid w:val="00740A00"/>
    <w:rsid w:val="00740A70"/>
    <w:rsid w:val="00740A76"/>
    <w:rsid w:val="00740A82"/>
    <w:rsid w:val="00740B4C"/>
    <w:rsid w:val="00740C3B"/>
    <w:rsid w:val="00740D11"/>
    <w:rsid w:val="00740E1B"/>
    <w:rsid w:val="00740E79"/>
    <w:rsid w:val="00740E82"/>
    <w:rsid w:val="00740EBC"/>
    <w:rsid w:val="00740EC1"/>
    <w:rsid w:val="00740FD8"/>
    <w:rsid w:val="00741312"/>
    <w:rsid w:val="007413DE"/>
    <w:rsid w:val="007414FF"/>
    <w:rsid w:val="00741691"/>
    <w:rsid w:val="007416BF"/>
    <w:rsid w:val="0074170C"/>
    <w:rsid w:val="00741752"/>
    <w:rsid w:val="007417E8"/>
    <w:rsid w:val="0074180C"/>
    <w:rsid w:val="00741852"/>
    <w:rsid w:val="00741871"/>
    <w:rsid w:val="00741877"/>
    <w:rsid w:val="007418BD"/>
    <w:rsid w:val="007418E5"/>
    <w:rsid w:val="007419CA"/>
    <w:rsid w:val="007419F1"/>
    <w:rsid w:val="00741A26"/>
    <w:rsid w:val="00741A89"/>
    <w:rsid w:val="00741AED"/>
    <w:rsid w:val="00741B6E"/>
    <w:rsid w:val="00741B98"/>
    <w:rsid w:val="00741BD3"/>
    <w:rsid w:val="00741C1D"/>
    <w:rsid w:val="00741C48"/>
    <w:rsid w:val="00741C7C"/>
    <w:rsid w:val="00741D33"/>
    <w:rsid w:val="00741EB4"/>
    <w:rsid w:val="00741EEA"/>
    <w:rsid w:val="00741F1E"/>
    <w:rsid w:val="00741FDC"/>
    <w:rsid w:val="00742003"/>
    <w:rsid w:val="007421B4"/>
    <w:rsid w:val="00742215"/>
    <w:rsid w:val="0074221F"/>
    <w:rsid w:val="0074231C"/>
    <w:rsid w:val="007423C5"/>
    <w:rsid w:val="007423FA"/>
    <w:rsid w:val="007424F3"/>
    <w:rsid w:val="00742559"/>
    <w:rsid w:val="007425F8"/>
    <w:rsid w:val="007426D3"/>
    <w:rsid w:val="00742742"/>
    <w:rsid w:val="0074277F"/>
    <w:rsid w:val="007428A8"/>
    <w:rsid w:val="007428EC"/>
    <w:rsid w:val="00742994"/>
    <w:rsid w:val="00742C31"/>
    <w:rsid w:val="00742C71"/>
    <w:rsid w:val="00742D5A"/>
    <w:rsid w:val="00742EB1"/>
    <w:rsid w:val="00742EF8"/>
    <w:rsid w:val="00742FFE"/>
    <w:rsid w:val="00743040"/>
    <w:rsid w:val="0074308F"/>
    <w:rsid w:val="007430C4"/>
    <w:rsid w:val="007430C5"/>
    <w:rsid w:val="00743267"/>
    <w:rsid w:val="00743295"/>
    <w:rsid w:val="007432A0"/>
    <w:rsid w:val="007433B0"/>
    <w:rsid w:val="00743486"/>
    <w:rsid w:val="00743563"/>
    <w:rsid w:val="007435EE"/>
    <w:rsid w:val="007437A2"/>
    <w:rsid w:val="007437AD"/>
    <w:rsid w:val="0074381C"/>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D28"/>
    <w:rsid w:val="00744DD3"/>
    <w:rsid w:val="00744E02"/>
    <w:rsid w:val="00744E23"/>
    <w:rsid w:val="00744F3B"/>
    <w:rsid w:val="00744F53"/>
    <w:rsid w:val="00744F5D"/>
    <w:rsid w:val="00744FB2"/>
    <w:rsid w:val="0074507C"/>
    <w:rsid w:val="00745163"/>
    <w:rsid w:val="00745303"/>
    <w:rsid w:val="0074552E"/>
    <w:rsid w:val="007455A6"/>
    <w:rsid w:val="007455D7"/>
    <w:rsid w:val="007455DF"/>
    <w:rsid w:val="00745625"/>
    <w:rsid w:val="007456F8"/>
    <w:rsid w:val="00745719"/>
    <w:rsid w:val="00745784"/>
    <w:rsid w:val="00745821"/>
    <w:rsid w:val="00745873"/>
    <w:rsid w:val="007458CC"/>
    <w:rsid w:val="007459BB"/>
    <w:rsid w:val="007459D4"/>
    <w:rsid w:val="00745A71"/>
    <w:rsid w:val="00745B31"/>
    <w:rsid w:val="00745B7F"/>
    <w:rsid w:val="00745BF7"/>
    <w:rsid w:val="00745C47"/>
    <w:rsid w:val="00745D2D"/>
    <w:rsid w:val="00745DCB"/>
    <w:rsid w:val="00745DF7"/>
    <w:rsid w:val="00745E22"/>
    <w:rsid w:val="00745ED4"/>
    <w:rsid w:val="00745F62"/>
    <w:rsid w:val="0074615A"/>
    <w:rsid w:val="007461E2"/>
    <w:rsid w:val="00746202"/>
    <w:rsid w:val="00746422"/>
    <w:rsid w:val="0074654D"/>
    <w:rsid w:val="0074669E"/>
    <w:rsid w:val="007466CD"/>
    <w:rsid w:val="007466ED"/>
    <w:rsid w:val="007466F4"/>
    <w:rsid w:val="00746763"/>
    <w:rsid w:val="00746810"/>
    <w:rsid w:val="00746854"/>
    <w:rsid w:val="00746A37"/>
    <w:rsid w:val="00746A40"/>
    <w:rsid w:val="00746A55"/>
    <w:rsid w:val="00746AA2"/>
    <w:rsid w:val="00746AB9"/>
    <w:rsid w:val="00746CC8"/>
    <w:rsid w:val="00746DFC"/>
    <w:rsid w:val="00746E23"/>
    <w:rsid w:val="00746E25"/>
    <w:rsid w:val="00746E98"/>
    <w:rsid w:val="00746ECE"/>
    <w:rsid w:val="00746F0D"/>
    <w:rsid w:val="00746F5F"/>
    <w:rsid w:val="0074710F"/>
    <w:rsid w:val="0074730B"/>
    <w:rsid w:val="0074731C"/>
    <w:rsid w:val="00747370"/>
    <w:rsid w:val="007473D1"/>
    <w:rsid w:val="007475E4"/>
    <w:rsid w:val="0074760C"/>
    <w:rsid w:val="007476E5"/>
    <w:rsid w:val="007476EB"/>
    <w:rsid w:val="007477B5"/>
    <w:rsid w:val="00747876"/>
    <w:rsid w:val="00747964"/>
    <w:rsid w:val="007479D9"/>
    <w:rsid w:val="007479E3"/>
    <w:rsid w:val="00747C8E"/>
    <w:rsid w:val="00747D91"/>
    <w:rsid w:val="00747DC2"/>
    <w:rsid w:val="00747FB6"/>
    <w:rsid w:val="00750053"/>
    <w:rsid w:val="00750077"/>
    <w:rsid w:val="00750224"/>
    <w:rsid w:val="00750461"/>
    <w:rsid w:val="007504C0"/>
    <w:rsid w:val="00750533"/>
    <w:rsid w:val="007505EC"/>
    <w:rsid w:val="0075062E"/>
    <w:rsid w:val="007506FB"/>
    <w:rsid w:val="00750732"/>
    <w:rsid w:val="0075076D"/>
    <w:rsid w:val="00750840"/>
    <w:rsid w:val="0075099A"/>
    <w:rsid w:val="007509D9"/>
    <w:rsid w:val="007509E6"/>
    <w:rsid w:val="00750AB2"/>
    <w:rsid w:val="00750B99"/>
    <w:rsid w:val="00750D49"/>
    <w:rsid w:val="00750D76"/>
    <w:rsid w:val="00750E03"/>
    <w:rsid w:val="00751154"/>
    <w:rsid w:val="0075116C"/>
    <w:rsid w:val="0075121E"/>
    <w:rsid w:val="0075136C"/>
    <w:rsid w:val="0075141C"/>
    <w:rsid w:val="0075146B"/>
    <w:rsid w:val="007514D2"/>
    <w:rsid w:val="00751533"/>
    <w:rsid w:val="007516A4"/>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F7F"/>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70F"/>
    <w:rsid w:val="007527FE"/>
    <w:rsid w:val="0075289D"/>
    <w:rsid w:val="00752920"/>
    <w:rsid w:val="00752AEB"/>
    <w:rsid w:val="00752B10"/>
    <w:rsid w:val="00752BAE"/>
    <w:rsid w:val="00752D28"/>
    <w:rsid w:val="00752E8C"/>
    <w:rsid w:val="00752EC9"/>
    <w:rsid w:val="00752ED1"/>
    <w:rsid w:val="00752FAF"/>
    <w:rsid w:val="007530F1"/>
    <w:rsid w:val="0075315C"/>
    <w:rsid w:val="007531A1"/>
    <w:rsid w:val="00753329"/>
    <w:rsid w:val="007533BF"/>
    <w:rsid w:val="007534EA"/>
    <w:rsid w:val="00753526"/>
    <w:rsid w:val="007535FE"/>
    <w:rsid w:val="007537D0"/>
    <w:rsid w:val="0075386B"/>
    <w:rsid w:val="00753872"/>
    <w:rsid w:val="00753939"/>
    <w:rsid w:val="00753A4B"/>
    <w:rsid w:val="00753AA4"/>
    <w:rsid w:val="00753AA8"/>
    <w:rsid w:val="00753B6D"/>
    <w:rsid w:val="00753BAE"/>
    <w:rsid w:val="00753C98"/>
    <w:rsid w:val="00753D17"/>
    <w:rsid w:val="00753E19"/>
    <w:rsid w:val="00753E32"/>
    <w:rsid w:val="00753EE2"/>
    <w:rsid w:val="00754009"/>
    <w:rsid w:val="007540A6"/>
    <w:rsid w:val="007540AA"/>
    <w:rsid w:val="0075413E"/>
    <w:rsid w:val="007541F5"/>
    <w:rsid w:val="00754264"/>
    <w:rsid w:val="00754270"/>
    <w:rsid w:val="0075437D"/>
    <w:rsid w:val="007543C3"/>
    <w:rsid w:val="00754451"/>
    <w:rsid w:val="00754456"/>
    <w:rsid w:val="007544E7"/>
    <w:rsid w:val="0075451A"/>
    <w:rsid w:val="0075458D"/>
    <w:rsid w:val="007545F0"/>
    <w:rsid w:val="0075465A"/>
    <w:rsid w:val="00754765"/>
    <w:rsid w:val="00754794"/>
    <w:rsid w:val="00754825"/>
    <w:rsid w:val="00754894"/>
    <w:rsid w:val="00754AD2"/>
    <w:rsid w:val="00754AFA"/>
    <w:rsid w:val="00754AFC"/>
    <w:rsid w:val="00754B05"/>
    <w:rsid w:val="00754C4D"/>
    <w:rsid w:val="00754CE7"/>
    <w:rsid w:val="00754CF9"/>
    <w:rsid w:val="00754D23"/>
    <w:rsid w:val="00754D95"/>
    <w:rsid w:val="00754E84"/>
    <w:rsid w:val="00754EBA"/>
    <w:rsid w:val="00754EC9"/>
    <w:rsid w:val="00754F02"/>
    <w:rsid w:val="00754F3C"/>
    <w:rsid w:val="00754F9C"/>
    <w:rsid w:val="00754FCF"/>
    <w:rsid w:val="00755006"/>
    <w:rsid w:val="007550E6"/>
    <w:rsid w:val="0075516F"/>
    <w:rsid w:val="0075518C"/>
    <w:rsid w:val="007551B6"/>
    <w:rsid w:val="007551D9"/>
    <w:rsid w:val="00755276"/>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7F"/>
    <w:rsid w:val="00756289"/>
    <w:rsid w:val="007562FF"/>
    <w:rsid w:val="00756340"/>
    <w:rsid w:val="007563E3"/>
    <w:rsid w:val="007563F4"/>
    <w:rsid w:val="00756532"/>
    <w:rsid w:val="00756561"/>
    <w:rsid w:val="0075658E"/>
    <w:rsid w:val="00756645"/>
    <w:rsid w:val="007566C2"/>
    <w:rsid w:val="007566EE"/>
    <w:rsid w:val="0075673A"/>
    <w:rsid w:val="007567CD"/>
    <w:rsid w:val="007567D9"/>
    <w:rsid w:val="00756838"/>
    <w:rsid w:val="00756930"/>
    <w:rsid w:val="007569A8"/>
    <w:rsid w:val="007569AF"/>
    <w:rsid w:val="007569D2"/>
    <w:rsid w:val="00756B3D"/>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77C"/>
    <w:rsid w:val="00757838"/>
    <w:rsid w:val="00757862"/>
    <w:rsid w:val="00757979"/>
    <w:rsid w:val="0075799E"/>
    <w:rsid w:val="00757A68"/>
    <w:rsid w:val="00757B95"/>
    <w:rsid w:val="00757C47"/>
    <w:rsid w:val="00757E05"/>
    <w:rsid w:val="00757F0E"/>
    <w:rsid w:val="00757F82"/>
    <w:rsid w:val="00757FBB"/>
    <w:rsid w:val="0076000D"/>
    <w:rsid w:val="00760125"/>
    <w:rsid w:val="00760184"/>
    <w:rsid w:val="0076026A"/>
    <w:rsid w:val="007603C9"/>
    <w:rsid w:val="00760410"/>
    <w:rsid w:val="00760437"/>
    <w:rsid w:val="0076046C"/>
    <w:rsid w:val="007604A4"/>
    <w:rsid w:val="007604F0"/>
    <w:rsid w:val="007604F5"/>
    <w:rsid w:val="007605D2"/>
    <w:rsid w:val="00760632"/>
    <w:rsid w:val="0076069C"/>
    <w:rsid w:val="007606B4"/>
    <w:rsid w:val="00760715"/>
    <w:rsid w:val="007607E8"/>
    <w:rsid w:val="00760976"/>
    <w:rsid w:val="007609A9"/>
    <w:rsid w:val="00760A22"/>
    <w:rsid w:val="00760A5F"/>
    <w:rsid w:val="00760A8C"/>
    <w:rsid w:val="00760AD9"/>
    <w:rsid w:val="00760B27"/>
    <w:rsid w:val="00760BB0"/>
    <w:rsid w:val="00760C12"/>
    <w:rsid w:val="00760D83"/>
    <w:rsid w:val="00760D91"/>
    <w:rsid w:val="00760D9C"/>
    <w:rsid w:val="00760E5B"/>
    <w:rsid w:val="00760E74"/>
    <w:rsid w:val="00760FBC"/>
    <w:rsid w:val="00761005"/>
    <w:rsid w:val="00761139"/>
    <w:rsid w:val="00761428"/>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F43"/>
    <w:rsid w:val="00761F77"/>
    <w:rsid w:val="00761F8C"/>
    <w:rsid w:val="00762070"/>
    <w:rsid w:val="007620B6"/>
    <w:rsid w:val="007620B9"/>
    <w:rsid w:val="00762149"/>
    <w:rsid w:val="00762340"/>
    <w:rsid w:val="0076236E"/>
    <w:rsid w:val="00762406"/>
    <w:rsid w:val="00762500"/>
    <w:rsid w:val="00762572"/>
    <w:rsid w:val="007625D4"/>
    <w:rsid w:val="007626CB"/>
    <w:rsid w:val="00762751"/>
    <w:rsid w:val="007627A2"/>
    <w:rsid w:val="007627B5"/>
    <w:rsid w:val="00762869"/>
    <w:rsid w:val="00762996"/>
    <w:rsid w:val="0076299A"/>
    <w:rsid w:val="007629B2"/>
    <w:rsid w:val="00762B16"/>
    <w:rsid w:val="00762D1F"/>
    <w:rsid w:val="00762D65"/>
    <w:rsid w:val="00762D6C"/>
    <w:rsid w:val="00762E79"/>
    <w:rsid w:val="00762ECC"/>
    <w:rsid w:val="00762F1E"/>
    <w:rsid w:val="00762F4F"/>
    <w:rsid w:val="00762F78"/>
    <w:rsid w:val="00762F96"/>
    <w:rsid w:val="00763261"/>
    <w:rsid w:val="0076327B"/>
    <w:rsid w:val="0076348A"/>
    <w:rsid w:val="007634CF"/>
    <w:rsid w:val="00763610"/>
    <w:rsid w:val="007636BB"/>
    <w:rsid w:val="0076392F"/>
    <w:rsid w:val="0076398A"/>
    <w:rsid w:val="00763A70"/>
    <w:rsid w:val="00763AF4"/>
    <w:rsid w:val="00763B32"/>
    <w:rsid w:val="00763B82"/>
    <w:rsid w:val="00763BDD"/>
    <w:rsid w:val="00763C34"/>
    <w:rsid w:val="00763C76"/>
    <w:rsid w:val="00763C90"/>
    <w:rsid w:val="00763C9D"/>
    <w:rsid w:val="00763E5D"/>
    <w:rsid w:val="00763ED8"/>
    <w:rsid w:val="00763EDA"/>
    <w:rsid w:val="00763F60"/>
    <w:rsid w:val="00763F64"/>
    <w:rsid w:val="00764003"/>
    <w:rsid w:val="007640EF"/>
    <w:rsid w:val="007642B4"/>
    <w:rsid w:val="0076430A"/>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C09"/>
    <w:rsid w:val="00764C5D"/>
    <w:rsid w:val="00764E3C"/>
    <w:rsid w:val="00764E68"/>
    <w:rsid w:val="00764F53"/>
    <w:rsid w:val="00765076"/>
    <w:rsid w:val="0076525B"/>
    <w:rsid w:val="00765302"/>
    <w:rsid w:val="00765314"/>
    <w:rsid w:val="00765393"/>
    <w:rsid w:val="007653E4"/>
    <w:rsid w:val="007653F0"/>
    <w:rsid w:val="007653F3"/>
    <w:rsid w:val="00765481"/>
    <w:rsid w:val="007654BB"/>
    <w:rsid w:val="00765514"/>
    <w:rsid w:val="0076553B"/>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E08"/>
    <w:rsid w:val="00765E45"/>
    <w:rsid w:val="00765E9E"/>
    <w:rsid w:val="00765EA4"/>
    <w:rsid w:val="00765ECE"/>
    <w:rsid w:val="0076601C"/>
    <w:rsid w:val="00766036"/>
    <w:rsid w:val="0076604E"/>
    <w:rsid w:val="00766188"/>
    <w:rsid w:val="0076619B"/>
    <w:rsid w:val="007661F4"/>
    <w:rsid w:val="007662E9"/>
    <w:rsid w:val="00766470"/>
    <w:rsid w:val="007664DA"/>
    <w:rsid w:val="0076656B"/>
    <w:rsid w:val="00766697"/>
    <w:rsid w:val="007666A2"/>
    <w:rsid w:val="007666B1"/>
    <w:rsid w:val="007666E0"/>
    <w:rsid w:val="0076673A"/>
    <w:rsid w:val="00766868"/>
    <w:rsid w:val="0076699A"/>
    <w:rsid w:val="007669D2"/>
    <w:rsid w:val="00766B59"/>
    <w:rsid w:val="00766CA8"/>
    <w:rsid w:val="00766D43"/>
    <w:rsid w:val="00766D73"/>
    <w:rsid w:val="00766DA2"/>
    <w:rsid w:val="00766DBF"/>
    <w:rsid w:val="00766DCC"/>
    <w:rsid w:val="00766EFB"/>
    <w:rsid w:val="00766F21"/>
    <w:rsid w:val="00766F2B"/>
    <w:rsid w:val="00767090"/>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24C"/>
    <w:rsid w:val="007702CF"/>
    <w:rsid w:val="00770425"/>
    <w:rsid w:val="007706A7"/>
    <w:rsid w:val="00770789"/>
    <w:rsid w:val="0077088C"/>
    <w:rsid w:val="007708FA"/>
    <w:rsid w:val="007709D0"/>
    <w:rsid w:val="00770A27"/>
    <w:rsid w:val="00770B16"/>
    <w:rsid w:val="00770B31"/>
    <w:rsid w:val="00770BFD"/>
    <w:rsid w:val="00770C1B"/>
    <w:rsid w:val="00770C40"/>
    <w:rsid w:val="00770C96"/>
    <w:rsid w:val="00770DEE"/>
    <w:rsid w:val="00770E8A"/>
    <w:rsid w:val="00770F3F"/>
    <w:rsid w:val="00771207"/>
    <w:rsid w:val="00771253"/>
    <w:rsid w:val="00771263"/>
    <w:rsid w:val="00771270"/>
    <w:rsid w:val="00771294"/>
    <w:rsid w:val="007712B4"/>
    <w:rsid w:val="00771307"/>
    <w:rsid w:val="007713C2"/>
    <w:rsid w:val="00771450"/>
    <w:rsid w:val="00771497"/>
    <w:rsid w:val="007714CC"/>
    <w:rsid w:val="007717BC"/>
    <w:rsid w:val="007717EE"/>
    <w:rsid w:val="0077190C"/>
    <w:rsid w:val="0077197F"/>
    <w:rsid w:val="00771A35"/>
    <w:rsid w:val="00771B6A"/>
    <w:rsid w:val="00771C5A"/>
    <w:rsid w:val="00771C6C"/>
    <w:rsid w:val="00771C8D"/>
    <w:rsid w:val="00771CD6"/>
    <w:rsid w:val="00771DBE"/>
    <w:rsid w:val="00771E22"/>
    <w:rsid w:val="00771E45"/>
    <w:rsid w:val="00771E97"/>
    <w:rsid w:val="00771F64"/>
    <w:rsid w:val="00771F6B"/>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E17"/>
    <w:rsid w:val="00772EC8"/>
    <w:rsid w:val="00772F5F"/>
    <w:rsid w:val="00772FA0"/>
    <w:rsid w:val="00772FC8"/>
    <w:rsid w:val="00772FE8"/>
    <w:rsid w:val="007731C6"/>
    <w:rsid w:val="00773221"/>
    <w:rsid w:val="00773225"/>
    <w:rsid w:val="007732A0"/>
    <w:rsid w:val="007732B1"/>
    <w:rsid w:val="007732C7"/>
    <w:rsid w:val="0077331F"/>
    <w:rsid w:val="00773566"/>
    <w:rsid w:val="007735C6"/>
    <w:rsid w:val="00773691"/>
    <w:rsid w:val="00773695"/>
    <w:rsid w:val="007737DD"/>
    <w:rsid w:val="0077383D"/>
    <w:rsid w:val="00773917"/>
    <w:rsid w:val="00773931"/>
    <w:rsid w:val="00773959"/>
    <w:rsid w:val="0077395D"/>
    <w:rsid w:val="00773ACF"/>
    <w:rsid w:val="00773B72"/>
    <w:rsid w:val="00773BC8"/>
    <w:rsid w:val="00773C2D"/>
    <w:rsid w:val="00773CEC"/>
    <w:rsid w:val="00773D31"/>
    <w:rsid w:val="00773D76"/>
    <w:rsid w:val="00773DBB"/>
    <w:rsid w:val="00774014"/>
    <w:rsid w:val="007740A0"/>
    <w:rsid w:val="007741BA"/>
    <w:rsid w:val="007741D9"/>
    <w:rsid w:val="00774308"/>
    <w:rsid w:val="0077432E"/>
    <w:rsid w:val="0077436D"/>
    <w:rsid w:val="00774421"/>
    <w:rsid w:val="00774506"/>
    <w:rsid w:val="00774572"/>
    <w:rsid w:val="007745B4"/>
    <w:rsid w:val="00774628"/>
    <w:rsid w:val="0077468D"/>
    <w:rsid w:val="0077474B"/>
    <w:rsid w:val="00774887"/>
    <w:rsid w:val="00774955"/>
    <w:rsid w:val="00774A7F"/>
    <w:rsid w:val="00774A87"/>
    <w:rsid w:val="00774AF3"/>
    <w:rsid w:val="00774BB2"/>
    <w:rsid w:val="00774C2E"/>
    <w:rsid w:val="00774D9E"/>
    <w:rsid w:val="00774E4E"/>
    <w:rsid w:val="00774E51"/>
    <w:rsid w:val="00774E59"/>
    <w:rsid w:val="00774F56"/>
    <w:rsid w:val="00774F5C"/>
    <w:rsid w:val="0077500D"/>
    <w:rsid w:val="00775044"/>
    <w:rsid w:val="007750D3"/>
    <w:rsid w:val="007750FE"/>
    <w:rsid w:val="007751AC"/>
    <w:rsid w:val="00775320"/>
    <w:rsid w:val="00775412"/>
    <w:rsid w:val="00775453"/>
    <w:rsid w:val="007754A6"/>
    <w:rsid w:val="007754CF"/>
    <w:rsid w:val="00775650"/>
    <w:rsid w:val="00775697"/>
    <w:rsid w:val="007756A7"/>
    <w:rsid w:val="007756C4"/>
    <w:rsid w:val="00775779"/>
    <w:rsid w:val="007757A8"/>
    <w:rsid w:val="007757D6"/>
    <w:rsid w:val="00775876"/>
    <w:rsid w:val="00775937"/>
    <w:rsid w:val="0077598E"/>
    <w:rsid w:val="00775998"/>
    <w:rsid w:val="00775B9F"/>
    <w:rsid w:val="00775BA4"/>
    <w:rsid w:val="00775BA5"/>
    <w:rsid w:val="00775BBA"/>
    <w:rsid w:val="00775C09"/>
    <w:rsid w:val="00775D8E"/>
    <w:rsid w:val="00775E4F"/>
    <w:rsid w:val="00775E50"/>
    <w:rsid w:val="00775FEC"/>
    <w:rsid w:val="007760B5"/>
    <w:rsid w:val="007760CF"/>
    <w:rsid w:val="0077625B"/>
    <w:rsid w:val="007762B4"/>
    <w:rsid w:val="007762D3"/>
    <w:rsid w:val="007763D7"/>
    <w:rsid w:val="00776464"/>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5A"/>
    <w:rsid w:val="00777BE0"/>
    <w:rsid w:val="00777C52"/>
    <w:rsid w:val="00777D47"/>
    <w:rsid w:val="00777F85"/>
    <w:rsid w:val="00780065"/>
    <w:rsid w:val="007800BC"/>
    <w:rsid w:val="00780399"/>
    <w:rsid w:val="007804A7"/>
    <w:rsid w:val="007805A0"/>
    <w:rsid w:val="00780689"/>
    <w:rsid w:val="0078069C"/>
    <w:rsid w:val="007806DA"/>
    <w:rsid w:val="0078085F"/>
    <w:rsid w:val="007809A8"/>
    <w:rsid w:val="00780B1F"/>
    <w:rsid w:val="00780C40"/>
    <w:rsid w:val="00780C80"/>
    <w:rsid w:val="00780CBB"/>
    <w:rsid w:val="00780CD5"/>
    <w:rsid w:val="00780E9A"/>
    <w:rsid w:val="00780EB0"/>
    <w:rsid w:val="00780EB8"/>
    <w:rsid w:val="00780FD4"/>
    <w:rsid w:val="0078103C"/>
    <w:rsid w:val="007810B3"/>
    <w:rsid w:val="0078116B"/>
    <w:rsid w:val="0078122A"/>
    <w:rsid w:val="0078122B"/>
    <w:rsid w:val="007812D3"/>
    <w:rsid w:val="007812DE"/>
    <w:rsid w:val="0078132E"/>
    <w:rsid w:val="00781428"/>
    <w:rsid w:val="007815C5"/>
    <w:rsid w:val="007815F0"/>
    <w:rsid w:val="007816B7"/>
    <w:rsid w:val="007816C5"/>
    <w:rsid w:val="007816D7"/>
    <w:rsid w:val="007816DD"/>
    <w:rsid w:val="00781722"/>
    <w:rsid w:val="00781768"/>
    <w:rsid w:val="00781787"/>
    <w:rsid w:val="007818DB"/>
    <w:rsid w:val="0078191E"/>
    <w:rsid w:val="00781A79"/>
    <w:rsid w:val="00781ABC"/>
    <w:rsid w:val="00781AE0"/>
    <w:rsid w:val="00781B1E"/>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B4"/>
    <w:rsid w:val="00782A04"/>
    <w:rsid w:val="00782A3A"/>
    <w:rsid w:val="00782AC6"/>
    <w:rsid w:val="00782AE3"/>
    <w:rsid w:val="00782B51"/>
    <w:rsid w:val="00782CBE"/>
    <w:rsid w:val="00782D12"/>
    <w:rsid w:val="00782DB9"/>
    <w:rsid w:val="00782DCD"/>
    <w:rsid w:val="00782E83"/>
    <w:rsid w:val="00782EE6"/>
    <w:rsid w:val="00782F6B"/>
    <w:rsid w:val="00783044"/>
    <w:rsid w:val="00783139"/>
    <w:rsid w:val="0078318E"/>
    <w:rsid w:val="00783246"/>
    <w:rsid w:val="007832A9"/>
    <w:rsid w:val="0078333A"/>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E6A"/>
    <w:rsid w:val="00783F9E"/>
    <w:rsid w:val="00783FFE"/>
    <w:rsid w:val="007840D0"/>
    <w:rsid w:val="00784266"/>
    <w:rsid w:val="00784293"/>
    <w:rsid w:val="0078442F"/>
    <w:rsid w:val="007844C6"/>
    <w:rsid w:val="007844DD"/>
    <w:rsid w:val="00784564"/>
    <w:rsid w:val="00784810"/>
    <w:rsid w:val="007848B6"/>
    <w:rsid w:val="007848BE"/>
    <w:rsid w:val="00784917"/>
    <w:rsid w:val="00784923"/>
    <w:rsid w:val="0078493B"/>
    <w:rsid w:val="00784A64"/>
    <w:rsid w:val="00784AFD"/>
    <w:rsid w:val="00784B2F"/>
    <w:rsid w:val="00784C7D"/>
    <w:rsid w:val="00784C81"/>
    <w:rsid w:val="00784CB5"/>
    <w:rsid w:val="00784CBB"/>
    <w:rsid w:val="00784E63"/>
    <w:rsid w:val="00784E6A"/>
    <w:rsid w:val="00784F2D"/>
    <w:rsid w:val="0078509C"/>
    <w:rsid w:val="0078511D"/>
    <w:rsid w:val="00785129"/>
    <w:rsid w:val="00785150"/>
    <w:rsid w:val="00785186"/>
    <w:rsid w:val="007853DE"/>
    <w:rsid w:val="0078543D"/>
    <w:rsid w:val="00785554"/>
    <w:rsid w:val="0078557A"/>
    <w:rsid w:val="00785670"/>
    <w:rsid w:val="007856AA"/>
    <w:rsid w:val="00785762"/>
    <w:rsid w:val="007858B3"/>
    <w:rsid w:val="007858EE"/>
    <w:rsid w:val="00785A5D"/>
    <w:rsid w:val="00785B90"/>
    <w:rsid w:val="00785B9F"/>
    <w:rsid w:val="00785BF9"/>
    <w:rsid w:val="00785C3E"/>
    <w:rsid w:val="00785C4F"/>
    <w:rsid w:val="00785C99"/>
    <w:rsid w:val="00785D0E"/>
    <w:rsid w:val="00785D8B"/>
    <w:rsid w:val="00785DEF"/>
    <w:rsid w:val="00785E71"/>
    <w:rsid w:val="00785FE4"/>
    <w:rsid w:val="00786060"/>
    <w:rsid w:val="007860C9"/>
    <w:rsid w:val="00786154"/>
    <w:rsid w:val="007861FB"/>
    <w:rsid w:val="00786236"/>
    <w:rsid w:val="0078625F"/>
    <w:rsid w:val="00786373"/>
    <w:rsid w:val="0078641B"/>
    <w:rsid w:val="00786533"/>
    <w:rsid w:val="00786672"/>
    <w:rsid w:val="007867BB"/>
    <w:rsid w:val="0078699A"/>
    <w:rsid w:val="00786B22"/>
    <w:rsid w:val="00786B24"/>
    <w:rsid w:val="00786B82"/>
    <w:rsid w:val="00786BBD"/>
    <w:rsid w:val="00786BEB"/>
    <w:rsid w:val="00786C16"/>
    <w:rsid w:val="00786D7B"/>
    <w:rsid w:val="00786DDB"/>
    <w:rsid w:val="007870F1"/>
    <w:rsid w:val="007872B0"/>
    <w:rsid w:val="007872EA"/>
    <w:rsid w:val="007872FF"/>
    <w:rsid w:val="0078734B"/>
    <w:rsid w:val="00787374"/>
    <w:rsid w:val="007873ED"/>
    <w:rsid w:val="00787733"/>
    <w:rsid w:val="0078774D"/>
    <w:rsid w:val="00787875"/>
    <w:rsid w:val="00787931"/>
    <w:rsid w:val="0078794B"/>
    <w:rsid w:val="007879E6"/>
    <w:rsid w:val="00787A87"/>
    <w:rsid w:val="00787AA9"/>
    <w:rsid w:val="00787C10"/>
    <w:rsid w:val="00787C3A"/>
    <w:rsid w:val="00787F6E"/>
    <w:rsid w:val="0079012E"/>
    <w:rsid w:val="00790171"/>
    <w:rsid w:val="00790180"/>
    <w:rsid w:val="007903CE"/>
    <w:rsid w:val="00790496"/>
    <w:rsid w:val="007904B9"/>
    <w:rsid w:val="007904DE"/>
    <w:rsid w:val="00790619"/>
    <w:rsid w:val="0079077A"/>
    <w:rsid w:val="00790821"/>
    <w:rsid w:val="00790896"/>
    <w:rsid w:val="007909B0"/>
    <w:rsid w:val="007909C7"/>
    <w:rsid w:val="007909D0"/>
    <w:rsid w:val="00790A17"/>
    <w:rsid w:val="00790A6C"/>
    <w:rsid w:val="00790D77"/>
    <w:rsid w:val="00790DAA"/>
    <w:rsid w:val="00790DBC"/>
    <w:rsid w:val="00790E9A"/>
    <w:rsid w:val="00790F41"/>
    <w:rsid w:val="00790FAB"/>
    <w:rsid w:val="00791003"/>
    <w:rsid w:val="0079100B"/>
    <w:rsid w:val="007911CE"/>
    <w:rsid w:val="00791230"/>
    <w:rsid w:val="00791277"/>
    <w:rsid w:val="00791278"/>
    <w:rsid w:val="007912A7"/>
    <w:rsid w:val="007912C2"/>
    <w:rsid w:val="007912EF"/>
    <w:rsid w:val="00791306"/>
    <w:rsid w:val="00791369"/>
    <w:rsid w:val="0079142D"/>
    <w:rsid w:val="007914AC"/>
    <w:rsid w:val="007915A2"/>
    <w:rsid w:val="007916D9"/>
    <w:rsid w:val="00791823"/>
    <w:rsid w:val="0079188E"/>
    <w:rsid w:val="007918B3"/>
    <w:rsid w:val="007918ED"/>
    <w:rsid w:val="007919CC"/>
    <w:rsid w:val="00791AB9"/>
    <w:rsid w:val="00791B3F"/>
    <w:rsid w:val="00791B54"/>
    <w:rsid w:val="00791B9F"/>
    <w:rsid w:val="00791D67"/>
    <w:rsid w:val="00791DF9"/>
    <w:rsid w:val="00791DFE"/>
    <w:rsid w:val="00791E5C"/>
    <w:rsid w:val="00791E7B"/>
    <w:rsid w:val="00791EA9"/>
    <w:rsid w:val="00791ED4"/>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0"/>
    <w:rsid w:val="00792B1C"/>
    <w:rsid w:val="00792C37"/>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A52"/>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181"/>
    <w:rsid w:val="00794300"/>
    <w:rsid w:val="0079449C"/>
    <w:rsid w:val="0079452B"/>
    <w:rsid w:val="007945F4"/>
    <w:rsid w:val="0079464E"/>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E4"/>
    <w:rsid w:val="007953F5"/>
    <w:rsid w:val="007956F9"/>
    <w:rsid w:val="00795774"/>
    <w:rsid w:val="007957E3"/>
    <w:rsid w:val="00795835"/>
    <w:rsid w:val="007958DF"/>
    <w:rsid w:val="00795906"/>
    <w:rsid w:val="007959E0"/>
    <w:rsid w:val="00795C01"/>
    <w:rsid w:val="00795C28"/>
    <w:rsid w:val="00795CED"/>
    <w:rsid w:val="00795CF5"/>
    <w:rsid w:val="00795D4D"/>
    <w:rsid w:val="00795D73"/>
    <w:rsid w:val="00795DDE"/>
    <w:rsid w:val="00795E8A"/>
    <w:rsid w:val="00795F0A"/>
    <w:rsid w:val="00795FD5"/>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9C"/>
    <w:rsid w:val="00796EBB"/>
    <w:rsid w:val="00796EE0"/>
    <w:rsid w:val="00796F5D"/>
    <w:rsid w:val="00796F6B"/>
    <w:rsid w:val="00796FB9"/>
    <w:rsid w:val="007970A0"/>
    <w:rsid w:val="00797186"/>
    <w:rsid w:val="00797207"/>
    <w:rsid w:val="00797364"/>
    <w:rsid w:val="007973E9"/>
    <w:rsid w:val="00797437"/>
    <w:rsid w:val="007974CF"/>
    <w:rsid w:val="00797556"/>
    <w:rsid w:val="007975B3"/>
    <w:rsid w:val="0079766C"/>
    <w:rsid w:val="0079768F"/>
    <w:rsid w:val="00797771"/>
    <w:rsid w:val="00797798"/>
    <w:rsid w:val="007978A8"/>
    <w:rsid w:val="007978C4"/>
    <w:rsid w:val="00797C83"/>
    <w:rsid w:val="00797CBF"/>
    <w:rsid w:val="00797D46"/>
    <w:rsid w:val="00797D53"/>
    <w:rsid w:val="00797D70"/>
    <w:rsid w:val="00797E48"/>
    <w:rsid w:val="00797E9C"/>
    <w:rsid w:val="00797EA0"/>
    <w:rsid w:val="00797EA5"/>
    <w:rsid w:val="00797F28"/>
    <w:rsid w:val="00797F54"/>
    <w:rsid w:val="00797FB0"/>
    <w:rsid w:val="00797FDD"/>
    <w:rsid w:val="007A00D7"/>
    <w:rsid w:val="007A0119"/>
    <w:rsid w:val="007A01C3"/>
    <w:rsid w:val="007A0270"/>
    <w:rsid w:val="007A0322"/>
    <w:rsid w:val="007A039B"/>
    <w:rsid w:val="007A0482"/>
    <w:rsid w:val="007A04DA"/>
    <w:rsid w:val="007A0519"/>
    <w:rsid w:val="007A054E"/>
    <w:rsid w:val="007A059A"/>
    <w:rsid w:val="007A05AE"/>
    <w:rsid w:val="007A0606"/>
    <w:rsid w:val="007A0857"/>
    <w:rsid w:val="007A0885"/>
    <w:rsid w:val="007A098C"/>
    <w:rsid w:val="007A09CD"/>
    <w:rsid w:val="007A09DD"/>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13"/>
    <w:rsid w:val="007A163B"/>
    <w:rsid w:val="007A187A"/>
    <w:rsid w:val="007A1973"/>
    <w:rsid w:val="007A1AAD"/>
    <w:rsid w:val="007A1B01"/>
    <w:rsid w:val="007A1CD4"/>
    <w:rsid w:val="007A1D46"/>
    <w:rsid w:val="007A1D84"/>
    <w:rsid w:val="007A1DED"/>
    <w:rsid w:val="007A1F52"/>
    <w:rsid w:val="007A1F69"/>
    <w:rsid w:val="007A2056"/>
    <w:rsid w:val="007A21B8"/>
    <w:rsid w:val="007A221C"/>
    <w:rsid w:val="007A2232"/>
    <w:rsid w:val="007A2251"/>
    <w:rsid w:val="007A2283"/>
    <w:rsid w:val="007A22AA"/>
    <w:rsid w:val="007A22B5"/>
    <w:rsid w:val="007A22CB"/>
    <w:rsid w:val="007A2467"/>
    <w:rsid w:val="007A249D"/>
    <w:rsid w:val="007A24C1"/>
    <w:rsid w:val="007A2523"/>
    <w:rsid w:val="007A268E"/>
    <w:rsid w:val="007A2811"/>
    <w:rsid w:val="007A2834"/>
    <w:rsid w:val="007A2874"/>
    <w:rsid w:val="007A295F"/>
    <w:rsid w:val="007A2966"/>
    <w:rsid w:val="007A29A0"/>
    <w:rsid w:val="007A29F4"/>
    <w:rsid w:val="007A2A44"/>
    <w:rsid w:val="007A2A62"/>
    <w:rsid w:val="007A2B1B"/>
    <w:rsid w:val="007A2B73"/>
    <w:rsid w:val="007A2C05"/>
    <w:rsid w:val="007A2C44"/>
    <w:rsid w:val="007A2D56"/>
    <w:rsid w:val="007A2D7B"/>
    <w:rsid w:val="007A2DCC"/>
    <w:rsid w:val="007A2E42"/>
    <w:rsid w:val="007A2EED"/>
    <w:rsid w:val="007A2F8B"/>
    <w:rsid w:val="007A2FBA"/>
    <w:rsid w:val="007A3027"/>
    <w:rsid w:val="007A3030"/>
    <w:rsid w:val="007A306B"/>
    <w:rsid w:val="007A327F"/>
    <w:rsid w:val="007A33B1"/>
    <w:rsid w:val="007A33D2"/>
    <w:rsid w:val="007A3454"/>
    <w:rsid w:val="007A3534"/>
    <w:rsid w:val="007A35C2"/>
    <w:rsid w:val="007A36A7"/>
    <w:rsid w:val="007A36C3"/>
    <w:rsid w:val="007A36D4"/>
    <w:rsid w:val="007A3732"/>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82"/>
    <w:rsid w:val="007A49A9"/>
    <w:rsid w:val="007A4A76"/>
    <w:rsid w:val="007A4A7A"/>
    <w:rsid w:val="007A4A83"/>
    <w:rsid w:val="007A4A89"/>
    <w:rsid w:val="007A4AA5"/>
    <w:rsid w:val="007A4AD7"/>
    <w:rsid w:val="007A4CF2"/>
    <w:rsid w:val="007A4D19"/>
    <w:rsid w:val="007A4D68"/>
    <w:rsid w:val="007A4E25"/>
    <w:rsid w:val="007A4E7B"/>
    <w:rsid w:val="007A4F2C"/>
    <w:rsid w:val="007A4F32"/>
    <w:rsid w:val="007A50CB"/>
    <w:rsid w:val="007A5314"/>
    <w:rsid w:val="007A5335"/>
    <w:rsid w:val="007A533F"/>
    <w:rsid w:val="007A5403"/>
    <w:rsid w:val="007A546A"/>
    <w:rsid w:val="007A54E4"/>
    <w:rsid w:val="007A5517"/>
    <w:rsid w:val="007A551C"/>
    <w:rsid w:val="007A5542"/>
    <w:rsid w:val="007A56C5"/>
    <w:rsid w:val="007A56F5"/>
    <w:rsid w:val="007A575F"/>
    <w:rsid w:val="007A576E"/>
    <w:rsid w:val="007A5780"/>
    <w:rsid w:val="007A5997"/>
    <w:rsid w:val="007A5BA0"/>
    <w:rsid w:val="007A5BF6"/>
    <w:rsid w:val="007A5C76"/>
    <w:rsid w:val="007A5CB1"/>
    <w:rsid w:val="007A5D02"/>
    <w:rsid w:val="007A5D93"/>
    <w:rsid w:val="007A5DB9"/>
    <w:rsid w:val="007A5DC5"/>
    <w:rsid w:val="007A5E8E"/>
    <w:rsid w:val="007A5EF0"/>
    <w:rsid w:val="007A5FF8"/>
    <w:rsid w:val="007A609F"/>
    <w:rsid w:val="007A60F7"/>
    <w:rsid w:val="007A62FD"/>
    <w:rsid w:val="007A6382"/>
    <w:rsid w:val="007A63D0"/>
    <w:rsid w:val="007A661D"/>
    <w:rsid w:val="007A66D7"/>
    <w:rsid w:val="007A680F"/>
    <w:rsid w:val="007A684C"/>
    <w:rsid w:val="007A689F"/>
    <w:rsid w:val="007A68C2"/>
    <w:rsid w:val="007A68CC"/>
    <w:rsid w:val="007A6910"/>
    <w:rsid w:val="007A6AB0"/>
    <w:rsid w:val="007A6AFC"/>
    <w:rsid w:val="007A6BAB"/>
    <w:rsid w:val="007A6D35"/>
    <w:rsid w:val="007A6EF2"/>
    <w:rsid w:val="007A6FA7"/>
    <w:rsid w:val="007A701C"/>
    <w:rsid w:val="007A709C"/>
    <w:rsid w:val="007A70C7"/>
    <w:rsid w:val="007A71B7"/>
    <w:rsid w:val="007A71FB"/>
    <w:rsid w:val="007A72B4"/>
    <w:rsid w:val="007A7348"/>
    <w:rsid w:val="007A7382"/>
    <w:rsid w:val="007A73B2"/>
    <w:rsid w:val="007A7441"/>
    <w:rsid w:val="007A7536"/>
    <w:rsid w:val="007A7550"/>
    <w:rsid w:val="007A76B1"/>
    <w:rsid w:val="007A76F7"/>
    <w:rsid w:val="007A78DE"/>
    <w:rsid w:val="007A7BC3"/>
    <w:rsid w:val="007A7BD4"/>
    <w:rsid w:val="007A7BE1"/>
    <w:rsid w:val="007A7DBB"/>
    <w:rsid w:val="007A7DF6"/>
    <w:rsid w:val="007A7E97"/>
    <w:rsid w:val="007A7EBA"/>
    <w:rsid w:val="007B01F8"/>
    <w:rsid w:val="007B036D"/>
    <w:rsid w:val="007B03D3"/>
    <w:rsid w:val="007B0529"/>
    <w:rsid w:val="007B0626"/>
    <w:rsid w:val="007B068E"/>
    <w:rsid w:val="007B06BB"/>
    <w:rsid w:val="007B06D6"/>
    <w:rsid w:val="007B06DA"/>
    <w:rsid w:val="007B0717"/>
    <w:rsid w:val="007B07AD"/>
    <w:rsid w:val="007B07BE"/>
    <w:rsid w:val="007B0844"/>
    <w:rsid w:val="007B0870"/>
    <w:rsid w:val="007B0901"/>
    <w:rsid w:val="007B0BC9"/>
    <w:rsid w:val="007B0D18"/>
    <w:rsid w:val="007B0D4F"/>
    <w:rsid w:val="007B0EBD"/>
    <w:rsid w:val="007B0F2C"/>
    <w:rsid w:val="007B0F64"/>
    <w:rsid w:val="007B0F7D"/>
    <w:rsid w:val="007B0FFF"/>
    <w:rsid w:val="007B1156"/>
    <w:rsid w:val="007B1289"/>
    <w:rsid w:val="007B1339"/>
    <w:rsid w:val="007B13FA"/>
    <w:rsid w:val="007B1404"/>
    <w:rsid w:val="007B154E"/>
    <w:rsid w:val="007B1562"/>
    <w:rsid w:val="007B166A"/>
    <w:rsid w:val="007B17BE"/>
    <w:rsid w:val="007B1876"/>
    <w:rsid w:val="007B188F"/>
    <w:rsid w:val="007B18FA"/>
    <w:rsid w:val="007B1920"/>
    <w:rsid w:val="007B19AE"/>
    <w:rsid w:val="007B19B1"/>
    <w:rsid w:val="007B1A0B"/>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7A"/>
    <w:rsid w:val="007B2B84"/>
    <w:rsid w:val="007B2B90"/>
    <w:rsid w:val="007B2BC4"/>
    <w:rsid w:val="007B2DDE"/>
    <w:rsid w:val="007B2E0B"/>
    <w:rsid w:val="007B2E83"/>
    <w:rsid w:val="007B2E92"/>
    <w:rsid w:val="007B2EF2"/>
    <w:rsid w:val="007B2F44"/>
    <w:rsid w:val="007B2FE1"/>
    <w:rsid w:val="007B3088"/>
    <w:rsid w:val="007B3107"/>
    <w:rsid w:val="007B3165"/>
    <w:rsid w:val="007B316C"/>
    <w:rsid w:val="007B3196"/>
    <w:rsid w:val="007B3336"/>
    <w:rsid w:val="007B3367"/>
    <w:rsid w:val="007B3396"/>
    <w:rsid w:val="007B33EC"/>
    <w:rsid w:val="007B3442"/>
    <w:rsid w:val="007B35D7"/>
    <w:rsid w:val="007B3750"/>
    <w:rsid w:val="007B376B"/>
    <w:rsid w:val="007B3889"/>
    <w:rsid w:val="007B38A0"/>
    <w:rsid w:val="007B38FD"/>
    <w:rsid w:val="007B392A"/>
    <w:rsid w:val="007B3947"/>
    <w:rsid w:val="007B3949"/>
    <w:rsid w:val="007B3A8F"/>
    <w:rsid w:val="007B3BC8"/>
    <w:rsid w:val="007B3BD4"/>
    <w:rsid w:val="007B3BF5"/>
    <w:rsid w:val="007B3C8C"/>
    <w:rsid w:val="007B3D44"/>
    <w:rsid w:val="007B3D8C"/>
    <w:rsid w:val="007B3DC4"/>
    <w:rsid w:val="007B3DF7"/>
    <w:rsid w:val="007B3E72"/>
    <w:rsid w:val="007B3EE7"/>
    <w:rsid w:val="007B3FAC"/>
    <w:rsid w:val="007B40D3"/>
    <w:rsid w:val="007B4153"/>
    <w:rsid w:val="007B4213"/>
    <w:rsid w:val="007B42D4"/>
    <w:rsid w:val="007B451D"/>
    <w:rsid w:val="007B4586"/>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5F9"/>
    <w:rsid w:val="007B564C"/>
    <w:rsid w:val="007B5694"/>
    <w:rsid w:val="007B569F"/>
    <w:rsid w:val="007B589A"/>
    <w:rsid w:val="007B5AB6"/>
    <w:rsid w:val="007B5AE8"/>
    <w:rsid w:val="007B5BC9"/>
    <w:rsid w:val="007B5C8E"/>
    <w:rsid w:val="007B5C98"/>
    <w:rsid w:val="007B5D42"/>
    <w:rsid w:val="007B5D49"/>
    <w:rsid w:val="007B5D6B"/>
    <w:rsid w:val="007B5DC9"/>
    <w:rsid w:val="007B5E1D"/>
    <w:rsid w:val="007B5E3A"/>
    <w:rsid w:val="007B5E85"/>
    <w:rsid w:val="007B5F33"/>
    <w:rsid w:val="007B5F52"/>
    <w:rsid w:val="007B5F9B"/>
    <w:rsid w:val="007B5FF6"/>
    <w:rsid w:val="007B6007"/>
    <w:rsid w:val="007B61DB"/>
    <w:rsid w:val="007B621C"/>
    <w:rsid w:val="007B6325"/>
    <w:rsid w:val="007B6665"/>
    <w:rsid w:val="007B683C"/>
    <w:rsid w:val="007B6906"/>
    <w:rsid w:val="007B6ACA"/>
    <w:rsid w:val="007B6B13"/>
    <w:rsid w:val="007B6B18"/>
    <w:rsid w:val="007B6B9F"/>
    <w:rsid w:val="007B6CA9"/>
    <w:rsid w:val="007B6E28"/>
    <w:rsid w:val="007B6E73"/>
    <w:rsid w:val="007B6ECD"/>
    <w:rsid w:val="007B7089"/>
    <w:rsid w:val="007B710C"/>
    <w:rsid w:val="007B71D2"/>
    <w:rsid w:val="007B7283"/>
    <w:rsid w:val="007B72BB"/>
    <w:rsid w:val="007B72C3"/>
    <w:rsid w:val="007B7409"/>
    <w:rsid w:val="007B7531"/>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3D6"/>
    <w:rsid w:val="007C05A5"/>
    <w:rsid w:val="007C05F3"/>
    <w:rsid w:val="007C06F2"/>
    <w:rsid w:val="007C0797"/>
    <w:rsid w:val="007C08BE"/>
    <w:rsid w:val="007C0A66"/>
    <w:rsid w:val="007C0B4E"/>
    <w:rsid w:val="007C0BE8"/>
    <w:rsid w:val="007C0EB7"/>
    <w:rsid w:val="007C0F75"/>
    <w:rsid w:val="007C1097"/>
    <w:rsid w:val="007C10BF"/>
    <w:rsid w:val="007C115A"/>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92"/>
    <w:rsid w:val="007C1DA5"/>
    <w:rsid w:val="007C1F97"/>
    <w:rsid w:val="007C2057"/>
    <w:rsid w:val="007C209D"/>
    <w:rsid w:val="007C209F"/>
    <w:rsid w:val="007C213A"/>
    <w:rsid w:val="007C2261"/>
    <w:rsid w:val="007C2267"/>
    <w:rsid w:val="007C2336"/>
    <w:rsid w:val="007C23E6"/>
    <w:rsid w:val="007C2453"/>
    <w:rsid w:val="007C2602"/>
    <w:rsid w:val="007C2644"/>
    <w:rsid w:val="007C296C"/>
    <w:rsid w:val="007C297D"/>
    <w:rsid w:val="007C2984"/>
    <w:rsid w:val="007C2A57"/>
    <w:rsid w:val="007C2A89"/>
    <w:rsid w:val="007C2C1E"/>
    <w:rsid w:val="007C2C52"/>
    <w:rsid w:val="007C2CC0"/>
    <w:rsid w:val="007C2CDA"/>
    <w:rsid w:val="007C2D5F"/>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B8"/>
    <w:rsid w:val="007C38E3"/>
    <w:rsid w:val="007C390D"/>
    <w:rsid w:val="007C3C7A"/>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65B"/>
    <w:rsid w:val="007C466A"/>
    <w:rsid w:val="007C46BE"/>
    <w:rsid w:val="007C470A"/>
    <w:rsid w:val="007C47C0"/>
    <w:rsid w:val="007C4876"/>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2A"/>
    <w:rsid w:val="007C52FD"/>
    <w:rsid w:val="007C5466"/>
    <w:rsid w:val="007C5477"/>
    <w:rsid w:val="007C54DA"/>
    <w:rsid w:val="007C550F"/>
    <w:rsid w:val="007C5533"/>
    <w:rsid w:val="007C55A7"/>
    <w:rsid w:val="007C5670"/>
    <w:rsid w:val="007C5781"/>
    <w:rsid w:val="007C585E"/>
    <w:rsid w:val="007C58C5"/>
    <w:rsid w:val="007C5946"/>
    <w:rsid w:val="007C5ADB"/>
    <w:rsid w:val="007C5C32"/>
    <w:rsid w:val="007C5C6A"/>
    <w:rsid w:val="007C5EBF"/>
    <w:rsid w:val="007C5EFC"/>
    <w:rsid w:val="007C6010"/>
    <w:rsid w:val="007C6196"/>
    <w:rsid w:val="007C6198"/>
    <w:rsid w:val="007C620C"/>
    <w:rsid w:val="007C62C6"/>
    <w:rsid w:val="007C62FD"/>
    <w:rsid w:val="007C64E0"/>
    <w:rsid w:val="007C65AD"/>
    <w:rsid w:val="007C6627"/>
    <w:rsid w:val="007C6676"/>
    <w:rsid w:val="007C6795"/>
    <w:rsid w:val="007C681A"/>
    <w:rsid w:val="007C6897"/>
    <w:rsid w:val="007C68B8"/>
    <w:rsid w:val="007C68DC"/>
    <w:rsid w:val="007C6957"/>
    <w:rsid w:val="007C6B0F"/>
    <w:rsid w:val="007C6B48"/>
    <w:rsid w:val="007C6B67"/>
    <w:rsid w:val="007C6B7A"/>
    <w:rsid w:val="007C6BA1"/>
    <w:rsid w:val="007C6BCE"/>
    <w:rsid w:val="007C6C26"/>
    <w:rsid w:val="007C6CE0"/>
    <w:rsid w:val="007C6D59"/>
    <w:rsid w:val="007C6DE6"/>
    <w:rsid w:val="007C6DFF"/>
    <w:rsid w:val="007C6E8F"/>
    <w:rsid w:val="007C6F6A"/>
    <w:rsid w:val="007C7002"/>
    <w:rsid w:val="007C7095"/>
    <w:rsid w:val="007C7225"/>
    <w:rsid w:val="007C72F9"/>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44"/>
    <w:rsid w:val="007D0479"/>
    <w:rsid w:val="007D05AB"/>
    <w:rsid w:val="007D0791"/>
    <w:rsid w:val="007D07DA"/>
    <w:rsid w:val="007D089C"/>
    <w:rsid w:val="007D08C5"/>
    <w:rsid w:val="007D0927"/>
    <w:rsid w:val="007D0A18"/>
    <w:rsid w:val="007D0B19"/>
    <w:rsid w:val="007D0C98"/>
    <w:rsid w:val="007D0D42"/>
    <w:rsid w:val="007D0DE9"/>
    <w:rsid w:val="007D0E27"/>
    <w:rsid w:val="007D0EFF"/>
    <w:rsid w:val="007D0F33"/>
    <w:rsid w:val="007D0F8B"/>
    <w:rsid w:val="007D100D"/>
    <w:rsid w:val="007D10CE"/>
    <w:rsid w:val="007D1139"/>
    <w:rsid w:val="007D118C"/>
    <w:rsid w:val="007D1295"/>
    <w:rsid w:val="007D1301"/>
    <w:rsid w:val="007D1342"/>
    <w:rsid w:val="007D1344"/>
    <w:rsid w:val="007D13AE"/>
    <w:rsid w:val="007D13FE"/>
    <w:rsid w:val="007D146C"/>
    <w:rsid w:val="007D1491"/>
    <w:rsid w:val="007D1505"/>
    <w:rsid w:val="007D1587"/>
    <w:rsid w:val="007D15DC"/>
    <w:rsid w:val="007D1708"/>
    <w:rsid w:val="007D173D"/>
    <w:rsid w:val="007D1783"/>
    <w:rsid w:val="007D18CF"/>
    <w:rsid w:val="007D190D"/>
    <w:rsid w:val="007D191B"/>
    <w:rsid w:val="007D199F"/>
    <w:rsid w:val="007D1AD9"/>
    <w:rsid w:val="007D1E22"/>
    <w:rsid w:val="007D1F73"/>
    <w:rsid w:val="007D2038"/>
    <w:rsid w:val="007D20B2"/>
    <w:rsid w:val="007D2119"/>
    <w:rsid w:val="007D2140"/>
    <w:rsid w:val="007D220C"/>
    <w:rsid w:val="007D2268"/>
    <w:rsid w:val="007D2284"/>
    <w:rsid w:val="007D22E1"/>
    <w:rsid w:val="007D246F"/>
    <w:rsid w:val="007D2506"/>
    <w:rsid w:val="007D272B"/>
    <w:rsid w:val="007D2730"/>
    <w:rsid w:val="007D27D2"/>
    <w:rsid w:val="007D27EC"/>
    <w:rsid w:val="007D2858"/>
    <w:rsid w:val="007D28D2"/>
    <w:rsid w:val="007D2957"/>
    <w:rsid w:val="007D2A50"/>
    <w:rsid w:val="007D2B56"/>
    <w:rsid w:val="007D2BDC"/>
    <w:rsid w:val="007D2C0D"/>
    <w:rsid w:val="007D2C39"/>
    <w:rsid w:val="007D2D38"/>
    <w:rsid w:val="007D2E30"/>
    <w:rsid w:val="007D2FA0"/>
    <w:rsid w:val="007D303A"/>
    <w:rsid w:val="007D30EC"/>
    <w:rsid w:val="007D310C"/>
    <w:rsid w:val="007D3119"/>
    <w:rsid w:val="007D3197"/>
    <w:rsid w:val="007D340D"/>
    <w:rsid w:val="007D340F"/>
    <w:rsid w:val="007D343D"/>
    <w:rsid w:val="007D354D"/>
    <w:rsid w:val="007D3692"/>
    <w:rsid w:val="007D373F"/>
    <w:rsid w:val="007D3797"/>
    <w:rsid w:val="007D3936"/>
    <w:rsid w:val="007D39A3"/>
    <w:rsid w:val="007D3A24"/>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62"/>
    <w:rsid w:val="007D4F73"/>
    <w:rsid w:val="007D4FB3"/>
    <w:rsid w:val="007D516C"/>
    <w:rsid w:val="007D5210"/>
    <w:rsid w:val="007D524F"/>
    <w:rsid w:val="007D528C"/>
    <w:rsid w:val="007D52C7"/>
    <w:rsid w:val="007D5390"/>
    <w:rsid w:val="007D54F0"/>
    <w:rsid w:val="007D553E"/>
    <w:rsid w:val="007D57C3"/>
    <w:rsid w:val="007D58D5"/>
    <w:rsid w:val="007D58F0"/>
    <w:rsid w:val="007D596C"/>
    <w:rsid w:val="007D5A01"/>
    <w:rsid w:val="007D5A4F"/>
    <w:rsid w:val="007D5A8C"/>
    <w:rsid w:val="007D5AFD"/>
    <w:rsid w:val="007D5BCF"/>
    <w:rsid w:val="007D5D5A"/>
    <w:rsid w:val="007D5E29"/>
    <w:rsid w:val="007D5E40"/>
    <w:rsid w:val="007D5E82"/>
    <w:rsid w:val="007D5E98"/>
    <w:rsid w:val="007D5EF0"/>
    <w:rsid w:val="007D5FE0"/>
    <w:rsid w:val="007D5FE2"/>
    <w:rsid w:val="007D6036"/>
    <w:rsid w:val="007D60B2"/>
    <w:rsid w:val="007D61C0"/>
    <w:rsid w:val="007D6266"/>
    <w:rsid w:val="007D62C9"/>
    <w:rsid w:val="007D6302"/>
    <w:rsid w:val="007D633A"/>
    <w:rsid w:val="007D6506"/>
    <w:rsid w:val="007D6511"/>
    <w:rsid w:val="007D655A"/>
    <w:rsid w:val="007D656B"/>
    <w:rsid w:val="007D6581"/>
    <w:rsid w:val="007D6582"/>
    <w:rsid w:val="007D65F3"/>
    <w:rsid w:val="007D6612"/>
    <w:rsid w:val="007D66B1"/>
    <w:rsid w:val="007D6871"/>
    <w:rsid w:val="007D68A3"/>
    <w:rsid w:val="007D6966"/>
    <w:rsid w:val="007D6A9A"/>
    <w:rsid w:val="007D6ADA"/>
    <w:rsid w:val="007D6B75"/>
    <w:rsid w:val="007D6BA3"/>
    <w:rsid w:val="007D6D0F"/>
    <w:rsid w:val="007D6E52"/>
    <w:rsid w:val="007D6EDF"/>
    <w:rsid w:val="007D703C"/>
    <w:rsid w:val="007D703F"/>
    <w:rsid w:val="007D7062"/>
    <w:rsid w:val="007D70B9"/>
    <w:rsid w:val="007D70C0"/>
    <w:rsid w:val="007D7209"/>
    <w:rsid w:val="007D7245"/>
    <w:rsid w:val="007D73B5"/>
    <w:rsid w:val="007D747F"/>
    <w:rsid w:val="007D7506"/>
    <w:rsid w:val="007D7527"/>
    <w:rsid w:val="007D756D"/>
    <w:rsid w:val="007D75FB"/>
    <w:rsid w:val="007D7873"/>
    <w:rsid w:val="007D788B"/>
    <w:rsid w:val="007D7940"/>
    <w:rsid w:val="007D79CD"/>
    <w:rsid w:val="007D7A5B"/>
    <w:rsid w:val="007D7B57"/>
    <w:rsid w:val="007D7BE8"/>
    <w:rsid w:val="007D7C56"/>
    <w:rsid w:val="007D7C94"/>
    <w:rsid w:val="007D7CAA"/>
    <w:rsid w:val="007D7D80"/>
    <w:rsid w:val="007D7EC9"/>
    <w:rsid w:val="007D7F67"/>
    <w:rsid w:val="007E0000"/>
    <w:rsid w:val="007E0013"/>
    <w:rsid w:val="007E0085"/>
    <w:rsid w:val="007E00B2"/>
    <w:rsid w:val="007E00B6"/>
    <w:rsid w:val="007E00B8"/>
    <w:rsid w:val="007E0180"/>
    <w:rsid w:val="007E01F2"/>
    <w:rsid w:val="007E020E"/>
    <w:rsid w:val="007E03E8"/>
    <w:rsid w:val="007E075F"/>
    <w:rsid w:val="007E0763"/>
    <w:rsid w:val="007E07C0"/>
    <w:rsid w:val="007E081B"/>
    <w:rsid w:val="007E085B"/>
    <w:rsid w:val="007E08A2"/>
    <w:rsid w:val="007E0953"/>
    <w:rsid w:val="007E098E"/>
    <w:rsid w:val="007E0AB9"/>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1"/>
    <w:rsid w:val="007E1DAA"/>
    <w:rsid w:val="007E1E88"/>
    <w:rsid w:val="007E1F72"/>
    <w:rsid w:val="007E1FD9"/>
    <w:rsid w:val="007E202B"/>
    <w:rsid w:val="007E2041"/>
    <w:rsid w:val="007E21D7"/>
    <w:rsid w:val="007E2211"/>
    <w:rsid w:val="007E2380"/>
    <w:rsid w:val="007E23C3"/>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EAB"/>
    <w:rsid w:val="007E2FB8"/>
    <w:rsid w:val="007E3135"/>
    <w:rsid w:val="007E31C0"/>
    <w:rsid w:val="007E31F6"/>
    <w:rsid w:val="007E3220"/>
    <w:rsid w:val="007E326A"/>
    <w:rsid w:val="007E32EF"/>
    <w:rsid w:val="007E330D"/>
    <w:rsid w:val="007E34D5"/>
    <w:rsid w:val="007E3557"/>
    <w:rsid w:val="007E364F"/>
    <w:rsid w:val="007E37BD"/>
    <w:rsid w:val="007E3972"/>
    <w:rsid w:val="007E3A0D"/>
    <w:rsid w:val="007E3A2F"/>
    <w:rsid w:val="007E3BB9"/>
    <w:rsid w:val="007E3C26"/>
    <w:rsid w:val="007E3CCB"/>
    <w:rsid w:val="007E3D44"/>
    <w:rsid w:val="007E3D7D"/>
    <w:rsid w:val="007E3E39"/>
    <w:rsid w:val="007E3E7E"/>
    <w:rsid w:val="007E3E8A"/>
    <w:rsid w:val="007E3F42"/>
    <w:rsid w:val="007E3F49"/>
    <w:rsid w:val="007E3F77"/>
    <w:rsid w:val="007E4080"/>
    <w:rsid w:val="007E425E"/>
    <w:rsid w:val="007E439F"/>
    <w:rsid w:val="007E43FD"/>
    <w:rsid w:val="007E440F"/>
    <w:rsid w:val="007E4553"/>
    <w:rsid w:val="007E465B"/>
    <w:rsid w:val="007E469F"/>
    <w:rsid w:val="007E46A4"/>
    <w:rsid w:val="007E4736"/>
    <w:rsid w:val="007E4758"/>
    <w:rsid w:val="007E476D"/>
    <w:rsid w:val="007E47F7"/>
    <w:rsid w:val="007E4820"/>
    <w:rsid w:val="007E493A"/>
    <w:rsid w:val="007E4B2D"/>
    <w:rsid w:val="007E4B7C"/>
    <w:rsid w:val="007E4D25"/>
    <w:rsid w:val="007E4D2A"/>
    <w:rsid w:val="007E4D96"/>
    <w:rsid w:val="007E4E48"/>
    <w:rsid w:val="007E5003"/>
    <w:rsid w:val="007E50CD"/>
    <w:rsid w:val="007E5162"/>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A4F"/>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3FB"/>
    <w:rsid w:val="007E6400"/>
    <w:rsid w:val="007E6426"/>
    <w:rsid w:val="007E65C4"/>
    <w:rsid w:val="007E6692"/>
    <w:rsid w:val="007E66FC"/>
    <w:rsid w:val="007E6716"/>
    <w:rsid w:val="007E6724"/>
    <w:rsid w:val="007E6757"/>
    <w:rsid w:val="007E67A8"/>
    <w:rsid w:val="007E6875"/>
    <w:rsid w:val="007E68B5"/>
    <w:rsid w:val="007E69B1"/>
    <w:rsid w:val="007E6A2E"/>
    <w:rsid w:val="007E6B80"/>
    <w:rsid w:val="007E6B98"/>
    <w:rsid w:val="007E6C85"/>
    <w:rsid w:val="007E6CAB"/>
    <w:rsid w:val="007E6E23"/>
    <w:rsid w:val="007E707C"/>
    <w:rsid w:val="007E7104"/>
    <w:rsid w:val="007E72A7"/>
    <w:rsid w:val="007E7304"/>
    <w:rsid w:val="007E73C9"/>
    <w:rsid w:val="007E75C3"/>
    <w:rsid w:val="007E760E"/>
    <w:rsid w:val="007E7662"/>
    <w:rsid w:val="007E77B9"/>
    <w:rsid w:val="007E77FB"/>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EC3"/>
    <w:rsid w:val="007E7F0E"/>
    <w:rsid w:val="007E7F3F"/>
    <w:rsid w:val="007F0067"/>
    <w:rsid w:val="007F00A0"/>
    <w:rsid w:val="007F00D0"/>
    <w:rsid w:val="007F00DE"/>
    <w:rsid w:val="007F01CD"/>
    <w:rsid w:val="007F0207"/>
    <w:rsid w:val="007F025F"/>
    <w:rsid w:val="007F028F"/>
    <w:rsid w:val="007F03B0"/>
    <w:rsid w:val="007F055C"/>
    <w:rsid w:val="007F0577"/>
    <w:rsid w:val="007F05ED"/>
    <w:rsid w:val="007F075D"/>
    <w:rsid w:val="007F0835"/>
    <w:rsid w:val="007F08AD"/>
    <w:rsid w:val="007F08CD"/>
    <w:rsid w:val="007F08F1"/>
    <w:rsid w:val="007F09BB"/>
    <w:rsid w:val="007F0A92"/>
    <w:rsid w:val="007F0C26"/>
    <w:rsid w:val="007F0D27"/>
    <w:rsid w:val="007F0D2D"/>
    <w:rsid w:val="007F0E86"/>
    <w:rsid w:val="007F0EC1"/>
    <w:rsid w:val="007F0F3C"/>
    <w:rsid w:val="007F0F79"/>
    <w:rsid w:val="007F0FEC"/>
    <w:rsid w:val="007F0FFE"/>
    <w:rsid w:val="007F10E3"/>
    <w:rsid w:val="007F10F4"/>
    <w:rsid w:val="007F12E6"/>
    <w:rsid w:val="007F165F"/>
    <w:rsid w:val="007F1667"/>
    <w:rsid w:val="007F16DA"/>
    <w:rsid w:val="007F16F3"/>
    <w:rsid w:val="007F179D"/>
    <w:rsid w:val="007F1933"/>
    <w:rsid w:val="007F1BBA"/>
    <w:rsid w:val="007F1C5E"/>
    <w:rsid w:val="007F1D4B"/>
    <w:rsid w:val="007F1E5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B7B"/>
    <w:rsid w:val="007F2BAD"/>
    <w:rsid w:val="007F2C26"/>
    <w:rsid w:val="007F2C7B"/>
    <w:rsid w:val="007F2CCD"/>
    <w:rsid w:val="007F2D3C"/>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6C4"/>
    <w:rsid w:val="007F3764"/>
    <w:rsid w:val="007F37D5"/>
    <w:rsid w:val="007F37DB"/>
    <w:rsid w:val="007F38B0"/>
    <w:rsid w:val="007F3984"/>
    <w:rsid w:val="007F39E5"/>
    <w:rsid w:val="007F39E8"/>
    <w:rsid w:val="007F39FD"/>
    <w:rsid w:val="007F3A0C"/>
    <w:rsid w:val="007F3A6C"/>
    <w:rsid w:val="007F3AAD"/>
    <w:rsid w:val="007F3AE7"/>
    <w:rsid w:val="007F3AFD"/>
    <w:rsid w:val="007F3B1E"/>
    <w:rsid w:val="007F3C14"/>
    <w:rsid w:val="007F3CC1"/>
    <w:rsid w:val="007F3DE9"/>
    <w:rsid w:val="007F3F5B"/>
    <w:rsid w:val="007F3FCC"/>
    <w:rsid w:val="007F406B"/>
    <w:rsid w:val="007F4077"/>
    <w:rsid w:val="007F40E3"/>
    <w:rsid w:val="007F424F"/>
    <w:rsid w:val="007F42B8"/>
    <w:rsid w:val="007F4424"/>
    <w:rsid w:val="007F4492"/>
    <w:rsid w:val="007F4496"/>
    <w:rsid w:val="007F449F"/>
    <w:rsid w:val="007F44A9"/>
    <w:rsid w:val="007F4634"/>
    <w:rsid w:val="007F468B"/>
    <w:rsid w:val="007F46CC"/>
    <w:rsid w:val="007F4717"/>
    <w:rsid w:val="007F479A"/>
    <w:rsid w:val="007F4820"/>
    <w:rsid w:val="007F486D"/>
    <w:rsid w:val="007F489C"/>
    <w:rsid w:val="007F48A4"/>
    <w:rsid w:val="007F48E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E0"/>
    <w:rsid w:val="007F56FD"/>
    <w:rsid w:val="007F57F4"/>
    <w:rsid w:val="007F5847"/>
    <w:rsid w:val="007F58A8"/>
    <w:rsid w:val="007F58F2"/>
    <w:rsid w:val="007F5AC0"/>
    <w:rsid w:val="007F5B5C"/>
    <w:rsid w:val="007F5BAE"/>
    <w:rsid w:val="007F5C9A"/>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6EE"/>
    <w:rsid w:val="007F6819"/>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0BB"/>
    <w:rsid w:val="007F719C"/>
    <w:rsid w:val="007F71C2"/>
    <w:rsid w:val="007F72ED"/>
    <w:rsid w:val="007F7436"/>
    <w:rsid w:val="007F7578"/>
    <w:rsid w:val="007F7623"/>
    <w:rsid w:val="007F762A"/>
    <w:rsid w:val="007F7639"/>
    <w:rsid w:val="007F7700"/>
    <w:rsid w:val="007F7710"/>
    <w:rsid w:val="007F77F3"/>
    <w:rsid w:val="007F78AF"/>
    <w:rsid w:val="007F7A6A"/>
    <w:rsid w:val="007F7AA3"/>
    <w:rsid w:val="007F7C27"/>
    <w:rsid w:val="007F7C8B"/>
    <w:rsid w:val="007F7CFB"/>
    <w:rsid w:val="007F7DE9"/>
    <w:rsid w:val="007F7E98"/>
    <w:rsid w:val="007F7EB3"/>
    <w:rsid w:val="008000C4"/>
    <w:rsid w:val="00800171"/>
    <w:rsid w:val="008004A5"/>
    <w:rsid w:val="008004E3"/>
    <w:rsid w:val="00800547"/>
    <w:rsid w:val="0080056D"/>
    <w:rsid w:val="008007B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24D"/>
    <w:rsid w:val="0080131E"/>
    <w:rsid w:val="00801352"/>
    <w:rsid w:val="00801384"/>
    <w:rsid w:val="0080140C"/>
    <w:rsid w:val="00801442"/>
    <w:rsid w:val="008014D5"/>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AC"/>
    <w:rsid w:val="008020A9"/>
    <w:rsid w:val="008020DF"/>
    <w:rsid w:val="00802151"/>
    <w:rsid w:val="0080217E"/>
    <w:rsid w:val="00802253"/>
    <w:rsid w:val="00802314"/>
    <w:rsid w:val="00802415"/>
    <w:rsid w:val="0080258D"/>
    <w:rsid w:val="008025B6"/>
    <w:rsid w:val="00802647"/>
    <w:rsid w:val="008026FC"/>
    <w:rsid w:val="008027AD"/>
    <w:rsid w:val="0080287A"/>
    <w:rsid w:val="008028A8"/>
    <w:rsid w:val="008028EE"/>
    <w:rsid w:val="00802A30"/>
    <w:rsid w:val="00802ACB"/>
    <w:rsid w:val="00802B39"/>
    <w:rsid w:val="00802B6C"/>
    <w:rsid w:val="00802B91"/>
    <w:rsid w:val="00802C4D"/>
    <w:rsid w:val="00802D93"/>
    <w:rsid w:val="00802DF9"/>
    <w:rsid w:val="00802E5F"/>
    <w:rsid w:val="00802ED0"/>
    <w:rsid w:val="00802F5E"/>
    <w:rsid w:val="00802FFF"/>
    <w:rsid w:val="00803033"/>
    <w:rsid w:val="008030FC"/>
    <w:rsid w:val="008031DB"/>
    <w:rsid w:val="00803201"/>
    <w:rsid w:val="008032E4"/>
    <w:rsid w:val="0080371A"/>
    <w:rsid w:val="0080392C"/>
    <w:rsid w:val="00803941"/>
    <w:rsid w:val="00803B59"/>
    <w:rsid w:val="00803B84"/>
    <w:rsid w:val="00803BB7"/>
    <w:rsid w:val="00803BFF"/>
    <w:rsid w:val="00803C2C"/>
    <w:rsid w:val="00803C33"/>
    <w:rsid w:val="00803E09"/>
    <w:rsid w:val="00803F4A"/>
    <w:rsid w:val="00803F82"/>
    <w:rsid w:val="00803FB2"/>
    <w:rsid w:val="0080401E"/>
    <w:rsid w:val="00804079"/>
    <w:rsid w:val="008040CC"/>
    <w:rsid w:val="00804143"/>
    <w:rsid w:val="00804312"/>
    <w:rsid w:val="008043C1"/>
    <w:rsid w:val="00804554"/>
    <w:rsid w:val="008045EB"/>
    <w:rsid w:val="008046D6"/>
    <w:rsid w:val="0080471D"/>
    <w:rsid w:val="00804790"/>
    <w:rsid w:val="008047DC"/>
    <w:rsid w:val="0080499D"/>
    <w:rsid w:val="00804A66"/>
    <w:rsid w:val="00804B6F"/>
    <w:rsid w:val="00804BAC"/>
    <w:rsid w:val="00804BEA"/>
    <w:rsid w:val="00804C43"/>
    <w:rsid w:val="00804D5A"/>
    <w:rsid w:val="00804DB3"/>
    <w:rsid w:val="00804DB9"/>
    <w:rsid w:val="00804EF7"/>
    <w:rsid w:val="00804F29"/>
    <w:rsid w:val="00804FA0"/>
    <w:rsid w:val="0080507F"/>
    <w:rsid w:val="008050F5"/>
    <w:rsid w:val="0080514E"/>
    <w:rsid w:val="0080517A"/>
    <w:rsid w:val="00805280"/>
    <w:rsid w:val="008054F9"/>
    <w:rsid w:val="008055B5"/>
    <w:rsid w:val="008055D0"/>
    <w:rsid w:val="00805644"/>
    <w:rsid w:val="00805668"/>
    <w:rsid w:val="008056D0"/>
    <w:rsid w:val="0080575E"/>
    <w:rsid w:val="00805767"/>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345"/>
    <w:rsid w:val="00806504"/>
    <w:rsid w:val="0080655D"/>
    <w:rsid w:val="0080661C"/>
    <w:rsid w:val="008066CD"/>
    <w:rsid w:val="008066D6"/>
    <w:rsid w:val="008066F0"/>
    <w:rsid w:val="0080671D"/>
    <w:rsid w:val="0080674C"/>
    <w:rsid w:val="00806779"/>
    <w:rsid w:val="0080683B"/>
    <w:rsid w:val="0080695F"/>
    <w:rsid w:val="0080696E"/>
    <w:rsid w:val="0080698C"/>
    <w:rsid w:val="008069C0"/>
    <w:rsid w:val="008069EA"/>
    <w:rsid w:val="00806A99"/>
    <w:rsid w:val="00806ADC"/>
    <w:rsid w:val="00806B92"/>
    <w:rsid w:val="00806CB0"/>
    <w:rsid w:val="00806CC7"/>
    <w:rsid w:val="00806DE2"/>
    <w:rsid w:val="00806EBC"/>
    <w:rsid w:val="00806F06"/>
    <w:rsid w:val="00806F42"/>
    <w:rsid w:val="00806F99"/>
    <w:rsid w:val="00806FA7"/>
    <w:rsid w:val="00807026"/>
    <w:rsid w:val="0080702F"/>
    <w:rsid w:val="008070A0"/>
    <w:rsid w:val="008070B7"/>
    <w:rsid w:val="0080712F"/>
    <w:rsid w:val="00807221"/>
    <w:rsid w:val="0080731A"/>
    <w:rsid w:val="00807420"/>
    <w:rsid w:val="00807429"/>
    <w:rsid w:val="0080743B"/>
    <w:rsid w:val="0080768C"/>
    <w:rsid w:val="008077B0"/>
    <w:rsid w:val="008077F4"/>
    <w:rsid w:val="00807869"/>
    <w:rsid w:val="00807905"/>
    <w:rsid w:val="00807912"/>
    <w:rsid w:val="00807ACA"/>
    <w:rsid w:val="00807AEA"/>
    <w:rsid w:val="00807B7A"/>
    <w:rsid w:val="00807B99"/>
    <w:rsid w:val="00807CF1"/>
    <w:rsid w:val="00807D2D"/>
    <w:rsid w:val="00807E87"/>
    <w:rsid w:val="00807F65"/>
    <w:rsid w:val="00807FF1"/>
    <w:rsid w:val="0081001D"/>
    <w:rsid w:val="008100BF"/>
    <w:rsid w:val="008101CD"/>
    <w:rsid w:val="008101D3"/>
    <w:rsid w:val="0081033C"/>
    <w:rsid w:val="00810377"/>
    <w:rsid w:val="00810428"/>
    <w:rsid w:val="008104BC"/>
    <w:rsid w:val="0081051E"/>
    <w:rsid w:val="00810530"/>
    <w:rsid w:val="0081059E"/>
    <w:rsid w:val="008107D0"/>
    <w:rsid w:val="0081081D"/>
    <w:rsid w:val="0081083E"/>
    <w:rsid w:val="0081088C"/>
    <w:rsid w:val="008108C6"/>
    <w:rsid w:val="00810937"/>
    <w:rsid w:val="00810AF7"/>
    <w:rsid w:val="00810B2C"/>
    <w:rsid w:val="00810B8B"/>
    <w:rsid w:val="00810BAA"/>
    <w:rsid w:val="00810BC5"/>
    <w:rsid w:val="00810D5A"/>
    <w:rsid w:val="00810E1A"/>
    <w:rsid w:val="00810F09"/>
    <w:rsid w:val="00810F27"/>
    <w:rsid w:val="00810FCE"/>
    <w:rsid w:val="00811279"/>
    <w:rsid w:val="00811303"/>
    <w:rsid w:val="00811307"/>
    <w:rsid w:val="00811323"/>
    <w:rsid w:val="008114B9"/>
    <w:rsid w:val="00811563"/>
    <w:rsid w:val="0081158F"/>
    <w:rsid w:val="0081160C"/>
    <w:rsid w:val="0081163F"/>
    <w:rsid w:val="00811641"/>
    <w:rsid w:val="00811642"/>
    <w:rsid w:val="00811689"/>
    <w:rsid w:val="00811701"/>
    <w:rsid w:val="0081170D"/>
    <w:rsid w:val="00811773"/>
    <w:rsid w:val="00811879"/>
    <w:rsid w:val="008118E4"/>
    <w:rsid w:val="00811B0D"/>
    <w:rsid w:val="00811BA3"/>
    <w:rsid w:val="00811BBA"/>
    <w:rsid w:val="00811CD4"/>
    <w:rsid w:val="00811CD8"/>
    <w:rsid w:val="00811E2D"/>
    <w:rsid w:val="00811F0F"/>
    <w:rsid w:val="00811FA7"/>
    <w:rsid w:val="00811FC8"/>
    <w:rsid w:val="008120FA"/>
    <w:rsid w:val="008121FC"/>
    <w:rsid w:val="00812232"/>
    <w:rsid w:val="00812272"/>
    <w:rsid w:val="008122DB"/>
    <w:rsid w:val="00812411"/>
    <w:rsid w:val="0081248E"/>
    <w:rsid w:val="0081253F"/>
    <w:rsid w:val="008128C8"/>
    <w:rsid w:val="008128D1"/>
    <w:rsid w:val="00812AA8"/>
    <w:rsid w:val="00812AC2"/>
    <w:rsid w:val="00812C12"/>
    <w:rsid w:val="00812C74"/>
    <w:rsid w:val="00812CE3"/>
    <w:rsid w:val="00812D9F"/>
    <w:rsid w:val="00812EA2"/>
    <w:rsid w:val="0081302E"/>
    <w:rsid w:val="0081304E"/>
    <w:rsid w:val="0081306E"/>
    <w:rsid w:val="008131C7"/>
    <w:rsid w:val="008131FC"/>
    <w:rsid w:val="00813229"/>
    <w:rsid w:val="00813279"/>
    <w:rsid w:val="00813648"/>
    <w:rsid w:val="008136E2"/>
    <w:rsid w:val="0081379C"/>
    <w:rsid w:val="008137F1"/>
    <w:rsid w:val="008138B1"/>
    <w:rsid w:val="008138E8"/>
    <w:rsid w:val="00813A66"/>
    <w:rsid w:val="00813B0D"/>
    <w:rsid w:val="00813C6D"/>
    <w:rsid w:val="00813D02"/>
    <w:rsid w:val="00813DBB"/>
    <w:rsid w:val="00813DDC"/>
    <w:rsid w:val="00813DE4"/>
    <w:rsid w:val="00814021"/>
    <w:rsid w:val="008140C7"/>
    <w:rsid w:val="0081418F"/>
    <w:rsid w:val="00814241"/>
    <w:rsid w:val="0081425D"/>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4F9A"/>
    <w:rsid w:val="0081502F"/>
    <w:rsid w:val="00815065"/>
    <w:rsid w:val="0081508F"/>
    <w:rsid w:val="0081524C"/>
    <w:rsid w:val="008152B3"/>
    <w:rsid w:val="008152BD"/>
    <w:rsid w:val="008152D4"/>
    <w:rsid w:val="00815364"/>
    <w:rsid w:val="00815425"/>
    <w:rsid w:val="0081555D"/>
    <w:rsid w:val="008155B1"/>
    <w:rsid w:val="008155D1"/>
    <w:rsid w:val="0081567C"/>
    <w:rsid w:val="008157F3"/>
    <w:rsid w:val="00815895"/>
    <w:rsid w:val="00815980"/>
    <w:rsid w:val="008159C8"/>
    <w:rsid w:val="00815A13"/>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94"/>
    <w:rsid w:val="008161B3"/>
    <w:rsid w:val="00816256"/>
    <w:rsid w:val="0081625C"/>
    <w:rsid w:val="0081640D"/>
    <w:rsid w:val="0081642B"/>
    <w:rsid w:val="00816433"/>
    <w:rsid w:val="00816468"/>
    <w:rsid w:val="0081657B"/>
    <w:rsid w:val="008165DD"/>
    <w:rsid w:val="00816790"/>
    <w:rsid w:val="008167C8"/>
    <w:rsid w:val="00816804"/>
    <w:rsid w:val="008168EC"/>
    <w:rsid w:val="00816B18"/>
    <w:rsid w:val="00816BAC"/>
    <w:rsid w:val="00816BB5"/>
    <w:rsid w:val="00816C38"/>
    <w:rsid w:val="00816C69"/>
    <w:rsid w:val="00816C71"/>
    <w:rsid w:val="00816CFD"/>
    <w:rsid w:val="00816D8B"/>
    <w:rsid w:val="00816F13"/>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B2"/>
    <w:rsid w:val="00817EE6"/>
    <w:rsid w:val="00817F3B"/>
    <w:rsid w:val="00820019"/>
    <w:rsid w:val="008200C1"/>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B2C"/>
    <w:rsid w:val="00820C31"/>
    <w:rsid w:val="00820CCB"/>
    <w:rsid w:val="00820E3C"/>
    <w:rsid w:val="00820E41"/>
    <w:rsid w:val="00820E4D"/>
    <w:rsid w:val="00820F56"/>
    <w:rsid w:val="00820F6D"/>
    <w:rsid w:val="00820FD2"/>
    <w:rsid w:val="00821081"/>
    <w:rsid w:val="00821089"/>
    <w:rsid w:val="00821094"/>
    <w:rsid w:val="008210F4"/>
    <w:rsid w:val="008211D0"/>
    <w:rsid w:val="0082129D"/>
    <w:rsid w:val="00821367"/>
    <w:rsid w:val="00821394"/>
    <w:rsid w:val="008213AE"/>
    <w:rsid w:val="00821403"/>
    <w:rsid w:val="0082142C"/>
    <w:rsid w:val="00821440"/>
    <w:rsid w:val="00821488"/>
    <w:rsid w:val="008214ED"/>
    <w:rsid w:val="00821578"/>
    <w:rsid w:val="008215AD"/>
    <w:rsid w:val="008215D3"/>
    <w:rsid w:val="00821713"/>
    <w:rsid w:val="008217E7"/>
    <w:rsid w:val="0082187E"/>
    <w:rsid w:val="00821902"/>
    <w:rsid w:val="00821984"/>
    <w:rsid w:val="00821A55"/>
    <w:rsid w:val="00821A8A"/>
    <w:rsid w:val="00821A96"/>
    <w:rsid w:val="00821B1D"/>
    <w:rsid w:val="00821BA5"/>
    <w:rsid w:val="00821BFE"/>
    <w:rsid w:val="00821E6F"/>
    <w:rsid w:val="00821E7F"/>
    <w:rsid w:val="00821F44"/>
    <w:rsid w:val="00821F86"/>
    <w:rsid w:val="00821F8F"/>
    <w:rsid w:val="00821FD2"/>
    <w:rsid w:val="0082204A"/>
    <w:rsid w:val="0082206F"/>
    <w:rsid w:val="008220C4"/>
    <w:rsid w:val="00822161"/>
    <w:rsid w:val="00822222"/>
    <w:rsid w:val="008222AD"/>
    <w:rsid w:val="0082233A"/>
    <w:rsid w:val="00822498"/>
    <w:rsid w:val="00822516"/>
    <w:rsid w:val="0082255B"/>
    <w:rsid w:val="0082257E"/>
    <w:rsid w:val="008225CC"/>
    <w:rsid w:val="0082275A"/>
    <w:rsid w:val="008227BA"/>
    <w:rsid w:val="0082284F"/>
    <w:rsid w:val="00822890"/>
    <w:rsid w:val="00822A02"/>
    <w:rsid w:val="00822A56"/>
    <w:rsid w:val="00822BD5"/>
    <w:rsid w:val="00822C5D"/>
    <w:rsid w:val="00822C7F"/>
    <w:rsid w:val="00822CDC"/>
    <w:rsid w:val="00822D86"/>
    <w:rsid w:val="00822D98"/>
    <w:rsid w:val="00822E02"/>
    <w:rsid w:val="00822E4F"/>
    <w:rsid w:val="00822EBC"/>
    <w:rsid w:val="00822EFA"/>
    <w:rsid w:val="00822FC2"/>
    <w:rsid w:val="008230EC"/>
    <w:rsid w:val="00823100"/>
    <w:rsid w:val="008231C3"/>
    <w:rsid w:val="008231DB"/>
    <w:rsid w:val="008232B5"/>
    <w:rsid w:val="008232F2"/>
    <w:rsid w:val="0082336A"/>
    <w:rsid w:val="008234DE"/>
    <w:rsid w:val="00823542"/>
    <w:rsid w:val="008235BA"/>
    <w:rsid w:val="00823615"/>
    <w:rsid w:val="008236A2"/>
    <w:rsid w:val="008237B5"/>
    <w:rsid w:val="00823872"/>
    <w:rsid w:val="00823892"/>
    <w:rsid w:val="008238F4"/>
    <w:rsid w:val="00823954"/>
    <w:rsid w:val="00823A70"/>
    <w:rsid w:val="00823A99"/>
    <w:rsid w:val="00823B23"/>
    <w:rsid w:val="00823C23"/>
    <w:rsid w:val="00823C54"/>
    <w:rsid w:val="00823C6D"/>
    <w:rsid w:val="00823D4A"/>
    <w:rsid w:val="00823D8F"/>
    <w:rsid w:val="00823DCC"/>
    <w:rsid w:val="00823FE6"/>
    <w:rsid w:val="0082418C"/>
    <w:rsid w:val="00824232"/>
    <w:rsid w:val="00824290"/>
    <w:rsid w:val="008242CD"/>
    <w:rsid w:val="00824403"/>
    <w:rsid w:val="00824438"/>
    <w:rsid w:val="00824571"/>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4F"/>
    <w:rsid w:val="00824E70"/>
    <w:rsid w:val="00824EA4"/>
    <w:rsid w:val="00824EB9"/>
    <w:rsid w:val="00824F1E"/>
    <w:rsid w:val="00824F58"/>
    <w:rsid w:val="00824F70"/>
    <w:rsid w:val="00824FA9"/>
    <w:rsid w:val="0082502C"/>
    <w:rsid w:val="00825040"/>
    <w:rsid w:val="008250A2"/>
    <w:rsid w:val="00825185"/>
    <w:rsid w:val="008251CC"/>
    <w:rsid w:val="00825221"/>
    <w:rsid w:val="00825240"/>
    <w:rsid w:val="00825316"/>
    <w:rsid w:val="00825343"/>
    <w:rsid w:val="0082538A"/>
    <w:rsid w:val="00825446"/>
    <w:rsid w:val="008255C9"/>
    <w:rsid w:val="008255FF"/>
    <w:rsid w:val="00825609"/>
    <w:rsid w:val="008256A6"/>
    <w:rsid w:val="00825837"/>
    <w:rsid w:val="00825903"/>
    <w:rsid w:val="00825935"/>
    <w:rsid w:val="008259EE"/>
    <w:rsid w:val="00825A5B"/>
    <w:rsid w:val="00825A80"/>
    <w:rsid w:val="00825AB4"/>
    <w:rsid w:val="00825C19"/>
    <w:rsid w:val="00825D9E"/>
    <w:rsid w:val="00825EB6"/>
    <w:rsid w:val="00825EF8"/>
    <w:rsid w:val="00826014"/>
    <w:rsid w:val="00826028"/>
    <w:rsid w:val="0082605A"/>
    <w:rsid w:val="008260BA"/>
    <w:rsid w:val="0082610B"/>
    <w:rsid w:val="00826387"/>
    <w:rsid w:val="0082638D"/>
    <w:rsid w:val="00826410"/>
    <w:rsid w:val="008264CA"/>
    <w:rsid w:val="008264F7"/>
    <w:rsid w:val="0082651B"/>
    <w:rsid w:val="00826571"/>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0E4"/>
    <w:rsid w:val="0082738D"/>
    <w:rsid w:val="008273AE"/>
    <w:rsid w:val="008273CA"/>
    <w:rsid w:val="00827480"/>
    <w:rsid w:val="008276EA"/>
    <w:rsid w:val="008276F9"/>
    <w:rsid w:val="00827761"/>
    <w:rsid w:val="00827778"/>
    <w:rsid w:val="0082777B"/>
    <w:rsid w:val="00827905"/>
    <w:rsid w:val="00827B70"/>
    <w:rsid w:val="00827BEE"/>
    <w:rsid w:val="00827C03"/>
    <w:rsid w:val="00827C47"/>
    <w:rsid w:val="00827C91"/>
    <w:rsid w:val="00827D07"/>
    <w:rsid w:val="00827D8B"/>
    <w:rsid w:val="00827DF5"/>
    <w:rsid w:val="00827EA9"/>
    <w:rsid w:val="00827EBD"/>
    <w:rsid w:val="00827F34"/>
    <w:rsid w:val="0083001C"/>
    <w:rsid w:val="0083012C"/>
    <w:rsid w:val="008301B5"/>
    <w:rsid w:val="00830210"/>
    <w:rsid w:val="00830462"/>
    <w:rsid w:val="008304B1"/>
    <w:rsid w:val="008304ED"/>
    <w:rsid w:val="00830536"/>
    <w:rsid w:val="008305A0"/>
    <w:rsid w:val="008305DB"/>
    <w:rsid w:val="008305F4"/>
    <w:rsid w:val="0083063B"/>
    <w:rsid w:val="0083067D"/>
    <w:rsid w:val="0083073A"/>
    <w:rsid w:val="008309A5"/>
    <w:rsid w:val="008309C7"/>
    <w:rsid w:val="008309D5"/>
    <w:rsid w:val="008309E3"/>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122"/>
    <w:rsid w:val="0083134D"/>
    <w:rsid w:val="008313E6"/>
    <w:rsid w:val="0083143C"/>
    <w:rsid w:val="00831520"/>
    <w:rsid w:val="008315B8"/>
    <w:rsid w:val="008315CB"/>
    <w:rsid w:val="008315DD"/>
    <w:rsid w:val="0083163D"/>
    <w:rsid w:val="00831665"/>
    <w:rsid w:val="00831704"/>
    <w:rsid w:val="00831717"/>
    <w:rsid w:val="00831748"/>
    <w:rsid w:val="00831749"/>
    <w:rsid w:val="0083185D"/>
    <w:rsid w:val="00831860"/>
    <w:rsid w:val="0083196C"/>
    <w:rsid w:val="00831B0C"/>
    <w:rsid w:val="00831B69"/>
    <w:rsid w:val="00831BAE"/>
    <w:rsid w:val="00831BD0"/>
    <w:rsid w:val="00831BE8"/>
    <w:rsid w:val="00831DEF"/>
    <w:rsid w:val="00831E39"/>
    <w:rsid w:val="00831F35"/>
    <w:rsid w:val="00831F54"/>
    <w:rsid w:val="00832085"/>
    <w:rsid w:val="008323B3"/>
    <w:rsid w:val="00832499"/>
    <w:rsid w:val="008325C6"/>
    <w:rsid w:val="00832603"/>
    <w:rsid w:val="00832639"/>
    <w:rsid w:val="008326E8"/>
    <w:rsid w:val="00832757"/>
    <w:rsid w:val="008327E0"/>
    <w:rsid w:val="0083280F"/>
    <w:rsid w:val="008328FF"/>
    <w:rsid w:val="00832949"/>
    <w:rsid w:val="008329C9"/>
    <w:rsid w:val="00832AC3"/>
    <w:rsid w:val="00832BB8"/>
    <w:rsid w:val="00832C09"/>
    <w:rsid w:val="00832C16"/>
    <w:rsid w:val="00832C20"/>
    <w:rsid w:val="00832D9C"/>
    <w:rsid w:val="00832DC6"/>
    <w:rsid w:val="00832DF5"/>
    <w:rsid w:val="00833098"/>
    <w:rsid w:val="00833187"/>
    <w:rsid w:val="008331EB"/>
    <w:rsid w:val="008331FE"/>
    <w:rsid w:val="00833291"/>
    <w:rsid w:val="008332BB"/>
    <w:rsid w:val="0083331E"/>
    <w:rsid w:val="00833414"/>
    <w:rsid w:val="0083351C"/>
    <w:rsid w:val="0083359B"/>
    <w:rsid w:val="008335FB"/>
    <w:rsid w:val="00833638"/>
    <w:rsid w:val="00833751"/>
    <w:rsid w:val="00833762"/>
    <w:rsid w:val="008337D5"/>
    <w:rsid w:val="0083387B"/>
    <w:rsid w:val="00833927"/>
    <w:rsid w:val="00833A9A"/>
    <w:rsid w:val="00833AEF"/>
    <w:rsid w:val="00833B4C"/>
    <w:rsid w:val="00833B98"/>
    <w:rsid w:val="00833C04"/>
    <w:rsid w:val="00833C4E"/>
    <w:rsid w:val="00833D47"/>
    <w:rsid w:val="00833F33"/>
    <w:rsid w:val="00833F87"/>
    <w:rsid w:val="008340DA"/>
    <w:rsid w:val="0083410B"/>
    <w:rsid w:val="00834188"/>
    <w:rsid w:val="00834196"/>
    <w:rsid w:val="0083425A"/>
    <w:rsid w:val="00834289"/>
    <w:rsid w:val="00834358"/>
    <w:rsid w:val="008345B1"/>
    <w:rsid w:val="008345B6"/>
    <w:rsid w:val="008345D1"/>
    <w:rsid w:val="008346C8"/>
    <w:rsid w:val="008346E8"/>
    <w:rsid w:val="0083478E"/>
    <w:rsid w:val="00834887"/>
    <w:rsid w:val="0083489C"/>
    <w:rsid w:val="008348B4"/>
    <w:rsid w:val="00834A12"/>
    <w:rsid w:val="00834A27"/>
    <w:rsid w:val="00834C8D"/>
    <w:rsid w:val="00834D0D"/>
    <w:rsid w:val="00834DD8"/>
    <w:rsid w:val="00834E98"/>
    <w:rsid w:val="00835139"/>
    <w:rsid w:val="008352D0"/>
    <w:rsid w:val="008354CC"/>
    <w:rsid w:val="008354D8"/>
    <w:rsid w:val="008354F4"/>
    <w:rsid w:val="0083560A"/>
    <w:rsid w:val="00835638"/>
    <w:rsid w:val="008356DD"/>
    <w:rsid w:val="008356E2"/>
    <w:rsid w:val="0083589D"/>
    <w:rsid w:val="008358EB"/>
    <w:rsid w:val="00835954"/>
    <w:rsid w:val="008359B3"/>
    <w:rsid w:val="00835A2F"/>
    <w:rsid w:val="00835ACB"/>
    <w:rsid w:val="00835B16"/>
    <w:rsid w:val="00835BD5"/>
    <w:rsid w:val="00835C0C"/>
    <w:rsid w:val="00835C39"/>
    <w:rsid w:val="00835D13"/>
    <w:rsid w:val="00835E09"/>
    <w:rsid w:val="0083605E"/>
    <w:rsid w:val="00836338"/>
    <w:rsid w:val="00836471"/>
    <w:rsid w:val="00836479"/>
    <w:rsid w:val="008364FE"/>
    <w:rsid w:val="008365CC"/>
    <w:rsid w:val="00836602"/>
    <w:rsid w:val="0083660B"/>
    <w:rsid w:val="008366B6"/>
    <w:rsid w:val="00836703"/>
    <w:rsid w:val="0083673D"/>
    <w:rsid w:val="0083683B"/>
    <w:rsid w:val="00836877"/>
    <w:rsid w:val="00836885"/>
    <w:rsid w:val="00836921"/>
    <w:rsid w:val="0083693D"/>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1D"/>
    <w:rsid w:val="00837172"/>
    <w:rsid w:val="008371B6"/>
    <w:rsid w:val="00837229"/>
    <w:rsid w:val="00837343"/>
    <w:rsid w:val="0083737A"/>
    <w:rsid w:val="00837426"/>
    <w:rsid w:val="008374B9"/>
    <w:rsid w:val="008375DB"/>
    <w:rsid w:val="00837613"/>
    <w:rsid w:val="00837723"/>
    <w:rsid w:val="00837873"/>
    <w:rsid w:val="008378E3"/>
    <w:rsid w:val="00837A9C"/>
    <w:rsid w:val="00837B6F"/>
    <w:rsid w:val="00837BE0"/>
    <w:rsid w:val="00837C42"/>
    <w:rsid w:val="00837C6D"/>
    <w:rsid w:val="00837CBF"/>
    <w:rsid w:val="00837CED"/>
    <w:rsid w:val="00837D5A"/>
    <w:rsid w:val="00837F46"/>
    <w:rsid w:val="00837F73"/>
    <w:rsid w:val="0084001C"/>
    <w:rsid w:val="00840041"/>
    <w:rsid w:val="008402BD"/>
    <w:rsid w:val="008402C6"/>
    <w:rsid w:val="008402D7"/>
    <w:rsid w:val="0084040C"/>
    <w:rsid w:val="00840420"/>
    <w:rsid w:val="0084042A"/>
    <w:rsid w:val="00840432"/>
    <w:rsid w:val="00840449"/>
    <w:rsid w:val="0084046A"/>
    <w:rsid w:val="008404B0"/>
    <w:rsid w:val="00840501"/>
    <w:rsid w:val="0084052F"/>
    <w:rsid w:val="00840530"/>
    <w:rsid w:val="008406F0"/>
    <w:rsid w:val="008406FD"/>
    <w:rsid w:val="008407C0"/>
    <w:rsid w:val="008408BC"/>
    <w:rsid w:val="00840A1F"/>
    <w:rsid w:val="00840B6E"/>
    <w:rsid w:val="00840BA1"/>
    <w:rsid w:val="00840C1F"/>
    <w:rsid w:val="00840C77"/>
    <w:rsid w:val="00840CE8"/>
    <w:rsid w:val="00840DCC"/>
    <w:rsid w:val="00840DDA"/>
    <w:rsid w:val="00840E0B"/>
    <w:rsid w:val="00840F73"/>
    <w:rsid w:val="00841361"/>
    <w:rsid w:val="008417B4"/>
    <w:rsid w:val="008417FC"/>
    <w:rsid w:val="00841814"/>
    <w:rsid w:val="00841894"/>
    <w:rsid w:val="00841B06"/>
    <w:rsid w:val="00841B5D"/>
    <w:rsid w:val="00841C0E"/>
    <w:rsid w:val="00841D43"/>
    <w:rsid w:val="00841E04"/>
    <w:rsid w:val="00841FC5"/>
    <w:rsid w:val="00841FD5"/>
    <w:rsid w:val="00841FF1"/>
    <w:rsid w:val="00842026"/>
    <w:rsid w:val="008420AD"/>
    <w:rsid w:val="00842162"/>
    <w:rsid w:val="008421B7"/>
    <w:rsid w:val="008421F3"/>
    <w:rsid w:val="008423E4"/>
    <w:rsid w:val="0084249E"/>
    <w:rsid w:val="00842578"/>
    <w:rsid w:val="00842622"/>
    <w:rsid w:val="00842634"/>
    <w:rsid w:val="0084278F"/>
    <w:rsid w:val="00842924"/>
    <w:rsid w:val="008429B8"/>
    <w:rsid w:val="008429F0"/>
    <w:rsid w:val="00842ABB"/>
    <w:rsid w:val="00842AE4"/>
    <w:rsid w:val="00842B58"/>
    <w:rsid w:val="00842B5E"/>
    <w:rsid w:val="00842B87"/>
    <w:rsid w:val="00842B88"/>
    <w:rsid w:val="00842BA7"/>
    <w:rsid w:val="00842BD1"/>
    <w:rsid w:val="00842BD6"/>
    <w:rsid w:val="00842C2F"/>
    <w:rsid w:val="00842D9A"/>
    <w:rsid w:val="00842E92"/>
    <w:rsid w:val="00842FD3"/>
    <w:rsid w:val="00843136"/>
    <w:rsid w:val="008431A2"/>
    <w:rsid w:val="0084328A"/>
    <w:rsid w:val="00843344"/>
    <w:rsid w:val="00843380"/>
    <w:rsid w:val="008433B5"/>
    <w:rsid w:val="008433C5"/>
    <w:rsid w:val="008434C8"/>
    <w:rsid w:val="008436BF"/>
    <w:rsid w:val="008437A8"/>
    <w:rsid w:val="008437B2"/>
    <w:rsid w:val="008437BC"/>
    <w:rsid w:val="00843924"/>
    <w:rsid w:val="008439A6"/>
    <w:rsid w:val="00843A67"/>
    <w:rsid w:val="00843B50"/>
    <w:rsid w:val="00843C23"/>
    <w:rsid w:val="00843C79"/>
    <w:rsid w:val="00843D52"/>
    <w:rsid w:val="00843DB1"/>
    <w:rsid w:val="00843E4F"/>
    <w:rsid w:val="008440AE"/>
    <w:rsid w:val="00844176"/>
    <w:rsid w:val="00844248"/>
    <w:rsid w:val="008442F1"/>
    <w:rsid w:val="00844359"/>
    <w:rsid w:val="00844384"/>
    <w:rsid w:val="008444F8"/>
    <w:rsid w:val="0084452C"/>
    <w:rsid w:val="00844865"/>
    <w:rsid w:val="00844A57"/>
    <w:rsid w:val="00844A8B"/>
    <w:rsid w:val="00844AEA"/>
    <w:rsid w:val="00844C21"/>
    <w:rsid w:val="00844CAF"/>
    <w:rsid w:val="00844CDA"/>
    <w:rsid w:val="00844CFC"/>
    <w:rsid w:val="00844D13"/>
    <w:rsid w:val="00844EB1"/>
    <w:rsid w:val="00844F80"/>
    <w:rsid w:val="00844FCC"/>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93"/>
    <w:rsid w:val="008462EE"/>
    <w:rsid w:val="008462F3"/>
    <w:rsid w:val="00846435"/>
    <w:rsid w:val="00846456"/>
    <w:rsid w:val="008464BC"/>
    <w:rsid w:val="0084666D"/>
    <w:rsid w:val="008466D0"/>
    <w:rsid w:val="0084671C"/>
    <w:rsid w:val="00846746"/>
    <w:rsid w:val="0084675C"/>
    <w:rsid w:val="0084679F"/>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B77"/>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CE"/>
    <w:rsid w:val="00850EF2"/>
    <w:rsid w:val="00850F97"/>
    <w:rsid w:val="00850FE1"/>
    <w:rsid w:val="00851074"/>
    <w:rsid w:val="00851128"/>
    <w:rsid w:val="00851324"/>
    <w:rsid w:val="00851446"/>
    <w:rsid w:val="008514B2"/>
    <w:rsid w:val="008514C0"/>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5C8"/>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DDE"/>
    <w:rsid w:val="00852DE4"/>
    <w:rsid w:val="00852E31"/>
    <w:rsid w:val="00852F06"/>
    <w:rsid w:val="00853061"/>
    <w:rsid w:val="008530B1"/>
    <w:rsid w:val="008530E9"/>
    <w:rsid w:val="00853132"/>
    <w:rsid w:val="00853169"/>
    <w:rsid w:val="008531FF"/>
    <w:rsid w:val="00853243"/>
    <w:rsid w:val="008532EA"/>
    <w:rsid w:val="00853367"/>
    <w:rsid w:val="0085343F"/>
    <w:rsid w:val="00853699"/>
    <w:rsid w:val="008536B9"/>
    <w:rsid w:val="00853755"/>
    <w:rsid w:val="0085376F"/>
    <w:rsid w:val="0085379D"/>
    <w:rsid w:val="008537E7"/>
    <w:rsid w:val="0085386A"/>
    <w:rsid w:val="00853921"/>
    <w:rsid w:val="008539EA"/>
    <w:rsid w:val="00853C08"/>
    <w:rsid w:val="00853C45"/>
    <w:rsid w:val="00853C62"/>
    <w:rsid w:val="00853CA2"/>
    <w:rsid w:val="00853F41"/>
    <w:rsid w:val="00853F87"/>
    <w:rsid w:val="00853FBA"/>
    <w:rsid w:val="00854119"/>
    <w:rsid w:val="008541A1"/>
    <w:rsid w:val="0085425B"/>
    <w:rsid w:val="00854268"/>
    <w:rsid w:val="00854279"/>
    <w:rsid w:val="0085427B"/>
    <w:rsid w:val="0085436D"/>
    <w:rsid w:val="00854402"/>
    <w:rsid w:val="00854408"/>
    <w:rsid w:val="0085441A"/>
    <w:rsid w:val="008544D0"/>
    <w:rsid w:val="00854514"/>
    <w:rsid w:val="008545DB"/>
    <w:rsid w:val="00854786"/>
    <w:rsid w:val="0085479D"/>
    <w:rsid w:val="0085489E"/>
    <w:rsid w:val="00854913"/>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492"/>
    <w:rsid w:val="00855650"/>
    <w:rsid w:val="008556A3"/>
    <w:rsid w:val="008556E1"/>
    <w:rsid w:val="008556F0"/>
    <w:rsid w:val="00855864"/>
    <w:rsid w:val="008558BD"/>
    <w:rsid w:val="008558D1"/>
    <w:rsid w:val="008558DB"/>
    <w:rsid w:val="00855940"/>
    <w:rsid w:val="00855A53"/>
    <w:rsid w:val="00855A8C"/>
    <w:rsid w:val="00855B01"/>
    <w:rsid w:val="00855B7D"/>
    <w:rsid w:val="00855C0B"/>
    <w:rsid w:val="00855C90"/>
    <w:rsid w:val="00855CF2"/>
    <w:rsid w:val="00855D7F"/>
    <w:rsid w:val="00855E22"/>
    <w:rsid w:val="00855EE5"/>
    <w:rsid w:val="00855F06"/>
    <w:rsid w:val="00855F08"/>
    <w:rsid w:val="00856108"/>
    <w:rsid w:val="008561C5"/>
    <w:rsid w:val="0085623D"/>
    <w:rsid w:val="00856255"/>
    <w:rsid w:val="008562DB"/>
    <w:rsid w:val="008562E2"/>
    <w:rsid w:val="0085637D"/>
    <w:rsid w:val="0085638C"/>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EFE"/>
    <w:rsid w:val="00856F95"/>
    <w:rsid w:val="00856FFA"/>
    <w:rsid w:val="00857047"/>
    <w:rsid w:val="0085709A"/>
    <w:rsid w:val="008570E6"/>
    <w:rsid w:val="0085711C"/>
    <w:rsid w:val="00857155"/>
    <w:rsid w:val="0085724C"/>
    <w:rsid w:val="0085726B"/>
    <w:rsid w:val="008572BE"/>
    <w:rsid w:val="008572C8"/>
    <w:rsid w:val="0085741B"/>
    <w:rsid w:val="00857552"/>
    <w:rsid w:val="0085761F"/>
    <w:rsid w:val="0085763F"/>
    <w:rsid w:val="008576BB"/>
    <w:rsid w:val="0085774C"/>
    <w:rsid w:val="0085775A"/>
    <w:rsid w:val="0085776F"/>
    <w:rsid w:val="008577A3"/>
    <w:rsid w:val="0085786E"/>
    <w:rsid w:val="008578CC"/>
    <w:rsid w:val="00857937"/>
    <w:rsid w:val="00857999"/>
    <w:rsid w:val="00857A33"/>
    <w:rsid w:val="00857ADE"/>
    <w:rsid w:val="00857B86"/>
    <w:rsid w:val="00857CB1"/>
    <w:rsid w:val="00857DF5"/>
    <w:rsid w:val="00857E57"/>
    <w:rsid w:val="00857EBB"/>
    <w:rsid w:val="00860001"/>
    <w:rsid w:val="00860072"/>
    <w:rsid w:val="00860106"/>
    <w:rsid w:val="00860214"/>
    <w:rsid w:val="0086023B"/>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8B"/>
    <w:rsid w:val="00860F9B"/>
    <w:rsid w:val="00860FA7"/>
    <w:rsid w:val="00860FFF"/>
    <w:rsid w:val="00861101"/>
    <w:rsid w:val="008611A4"/>
    <w:rsid w:val="008611E6"/>
    <w:rsid w:val="008612B8"/>
    <w:rsid w:val="008612F1"/>
    <w:rsid w:val="00861335"/>
    <w:rsid w:val="0086138E"/>
    <w:rsid w:val="00861505"/>
    <w:rsid w:val="008615F8"/>
    <w:rsid w:val="00861605"/>
    <w:rsid w:val="0086163C"/>
    <w:rsid w:val="00861706"/>
    <w:rsid w:val="00861750"/>
    <w:rsid w:val="00861796"/>
    <w:rsid w:val="008617ED"/>
    <w:rsid w:val="008619B8"/>
    <w:rsid w:val="008619C4"/>
    <w:rsid w:val="008619DF"/>
    <w:rsid w:val="00861A0F"/>
    <w:rsid w:val="00861AC6"/>
    <w:rsid w:val="00861ACB"/>
    <w:rsid w:val="00861B15"/>
    <w:rsid w:val="00861B4A"/>
    <w:rsid w:val="00861B8E"/>
    <w:rsid w:val="00861BE5"/>
    <w:rsid w:val="00861C1D"/>
    <w:rsid w:val="00861C29"/>
    <w:rsid w:val="00861CCB"/>
    <w:rsid w:val="00861DC2"/>
    <w:rsid w:val="00861E21"/>
    <w:rsid w:val="00861EB0"/>
    <w:rsid w:val="00861F05"/>
    <w:rsid w:val="00861F0B"/>
    <w:rsid w:val="00861F42"/>
    <w:rsid w:val="00861FB9"/>
    <w:rsid w:val="0086201A"/>
    <w:rsid w:val="00862026"/>
    <w:rsid w:val="00862040"/>
    <w:rsid w:val="0086216D"/>
    <w:rsid w:val="008621B8"/>
    <w:rsid w:val="008621DD"/>
    <w:rsid w:val="0086228C"/>
    <w:rsid w:val="0086230B"/>
    <w:rsid w:val="00862344"/>
    <w:rsid w:val="00862421"/>
    <w:rsid w:val="00862437"/>
    <w:rsid w:val="00862531"/>
    <w:rsid w:val="00862570"/>
    <w:rsid w:val="00862571"/>
    <w:rsid w:val="008625D5"/>
    <w:rsid w:val="008626EF"/>
    <w:rsid w:val="00862751"/>
    <w:rsid w:val="00862811"/>
    <w:rsid w:val="0086287A"/>
    <w:rsid w:val="0086288C"/>
    <w:rsid w:val="008628B6"/>
    <w:rsid w:val="008628F0"/>
    <w:rsid w:val="00862A14"/>
    <w:rsid w:val="00862AC9"/>
    <w:rsid w:val="00862B19"/>
    <w:rsid w:val="00862B29"/>
    <w:rsid w:val="00862B46"/>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52"/>
    <w:rsid w:val="00863AD3"/>
    <w:rsid w:val="00863BAC"/>
    <w:rsid w:val="00863C46"/>
    <w:rsid w:val="00863CE1"/>
    <w:rsid w:val="00863D0B"/>
    <w:rsid w:val="00863EFE"/>
    <w:rsid w:val="00863F1C"/>
    <w:rsid w:val="00863F51"/>
    <w:rsid w:val="00863F60"/>
    <w:rsid w:val="00863F70"/>
    <w:rsid w:val="00864020"/>
    <w:rsid w:val="0086407B"/>
    <w:rsid w:val="00864158"/>
    <w:rsid w:val="008641AB"/>
    <w:rsid w:val="008641AF"/>
    <w:rsid w:val="008641C5"/>
    <w:rsid w:val="008641FB"/>
    <w:rsid w:val="00864207"/>
    <w:rsid w:val="00864261"/>
    <w:rsid w:val="00864475"/>
    <w:rsid w:val="00864551"/>
    <w:rsid w:val="00864589"/>
    <w:rsid w:val="00864644"/>
    <w:rsid w:val="0086469D"/>
    <w:rsid w:val="0086470F"/>
    <w:rsid w:val="00864767"/>
    <w:rsid w:val="008647F7"/>
    <w:rsid w:val="00864813"/>
    <w:rsid w:val="008648A5"/>
    <w:rsid w:val="0086498C"/>
    <w:rsid w:val="008649A2"/>
    <w:rsid w:val="008649DA"/>
    <w:rsid w:val="00864AE1"/>
    <w:rsid w:val="00864B53"/>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B26"/>
    <w:rsid w:val="00865C05"/>
    <w:rsid w:val="00865C38"/>
    <w:rsid w:val="00865CB6"/>
    <w:rsid w:val="00865D1C"/>
    <w:rsid w:val="00865D78"/>
    <w:rsid w:val="00865DC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A15"/>
    <w:rsid w:val="00866C7E"/>
    <w:rsid w:val="00866C89"/>
    <w:rsid w:val="00866C95"/>
    <w:rsid w:val="00866D04"/>
    <w:rsid w:val="00866E4C"/>
    <w:rsid w:val="00866EE6"/>
    <w:rsid w:val="00866F42"/>
    <w:rsid w:val="00866FDA"/>
    <w:rsid w:val="0086701A"/>
    <w:rsid w:val="00867027"/>
    <w:rsid w:val="00867029"/>
    <w:rsid w:val="00867037"/>
    <w:rsid w:val="00867372"/>
    <w:rsid w:val="008673B0"/>
    <w:rsid w:val="008673E4"/>
    <w:rsid w:val="008673F9"/>
    <w:rsid w:val="00867417"/>
    <w:rsid w:val="00867507"/>
    <w:rsid w:val="00867508"/>
    <w:rsid w:val="008675BD"/>
    <w:rsid w:val="008675C4"/>
    <w:rsid w:val="0086768A"/>
    <w:rsid w:val="008676BA"/>
    <w:rsid w:val="0086775B"/>
    <w:rsid w:val="0086776F"/>
    <w:rsid w:val="0086777D"/>
    <w:rsid w:val="00867785"/>
    <w:rsid w:val="008677EF"/>
    <w:rsid w:val="00867801"/>
    <w:rsid w:val="00867901"/>
    <w:rsid w:val="00867A3B"/>
    <w:rsid w:val="00867A46"/>
    <w:rsid w:val="00867AA1"/>
    <w:rsid w:val="00867AB8"/>
    <w:rsid w:val="00867BB4"/>
    <w:rsid w:val="00867D2F"/>
    <w:rsid w:val="00867DB0"/>
    <w:rsid w:val="00867DFD"/>
    <w:rsid w:val="00867E8B"/>
    <w:rsid w:val="00867FD5"/>
    <w:rsid w:val="008700EA"/>
    <w:rsid w:val="008700F0"/>
    <w:rsid w:val="0087013E"/>
    <w:rsid w:val="008701B0"/>
    <w:rsid w:val="00870208"/>
    <w:rsid w:val="00870300"/>
    <w:rsid w:val="00870326"/>
    <w:rsid w:val="008705C4"/>
    <w:rsid w:val="008706F6"/>
    <w:rsid w:val="008706FD"/>
    <w:rsid w:val="00870729"/>
    <w:rsid w:val="008707F5"/>
    <w:rsid w:val="008707F9"/>
    <w:rsid w:val="00870839"/>
    <w:rsid w:val="00870844"/>
    <w:rsid w:val="0087087F"/>
    <w:rsid w:val="008708AB"/>
    <w:rsid w:val="00870A68"/>
    <w:rsid w:val="00870AD1"/>
    <w:rsid w:val="00870B40"/>
    <w:rsid w:val="00870B46"/>
    <w:rsid w:val="00870C08"/>
    <w:rsid w:val="00870C85"/>
    <w:rsid w:val="00870E5F"/>
    <w:rsid w:val="00871052"/>
    <w:rsid w:val="008710FE"/>
    <w:rsid w:val="00871171"/>
    <w:rsid w:val="00871211"/>
    <w:rsid w:val="00871212"/>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25"/>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581"/>
    <w:rsid w:val="008725F0"/>
    <w:rsid w:val="008727D1"/>
    <w:rsid w:val="008727E1"/>
    <w:rsid w:val="00872850"/>
    <w:rsid w:val="008728AE"/>
    <w:rsid w:val="00872B96"/>
    <w:rsid w:val="00872BB5"/>
    <w:rsid w:val="00872C01"/>
    <w:rsid w:val="00872F69"/>
    <w:rsid w:val="00872F73"/>
    <w:rsid w:val="00872F76"/>
    <w:rsid w:val="00872F80"/>
    <w:rsid w:val="00872FFE"/>
    <w:rsid w:val="00873089"/>
    <w:rsid w:val="008730EB"/>
    <w:rsid w:val="00873141"/>
    <w:rsid w:val="00873146"/>
    <w:rsid w:val="008731BD"/>
    <w:rsid w:val="008731D0"/>
    <w:rsid w:val="008731F3"/>
    <w:rsid w:val="00873239"/>
    <w:rsid w:val="008732E9"/>
    <w:rsid w:val="008733A7"/>
    <w:rsid w:val="008733B0"/>
    <w:rsid w:val="00873402"/>
    <w:rsid w:val="0087340B"/>
    <w:rsid w:val="008734E3"/>
    <w:rsid w:val="008734F6"/>
    <w:rsid w:val="008735F8"/>
    <w:rsid w:val="008736E7"/>
    <w:rsid w:val="008737B7"/>
    <w:rsid w:val="008738B7"/>
    <w:rsid w:val="008739B6"/>
    <w:rsid w:val="00873A72"/>
    <w:rsid w:val="00873ADF"/>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A70"/>
    <w:rsid w:val="00874B18"/>
    <w:rsid w:val="00874B8C"/>
    <w:rsid w:val="00874BA2"/>
    <w:rsid w:val="00874BAC"/>
    <w:rsid w:val="00874C4B"/>
    <w:rsid w:val="00874D66"/>
    <w:rsid w:val="00874DB6"/>
    <w:rsid w:val="00874E31"/>
    <w:rsid w:val="008750A4"/>
    <w:rsid w:val="008750B0"/>
    <w:rsid w:val="008751A9"/>
    <w:rsid w:val="008751D0"/>
    <w:rsid w:val="00875447"/>
    <w:rsid w:val="00875666"/>
    <w:rsid w:val="00875716"/>
    <w:rsid w:val="0087573C"/>
    <w:rsid w:val="008758B4"/>
    <w:rsid w:val="008758F2"/>
    <w:rsid w:val="00875967"/>
    <w:rsid w:val="00875A27"/>
    <w:rsid w:val="00875B27"/>
    <w:rsid w:val="00875BA5"/>
    <w:rsid w:val="00875CBF"/>
    <w:rsid w:val="00875DE3"/>
    <w:rsid w:val="00875F7A"/>
    <w:rsid w:val="008760C9"/>
    <w:rsid w:val="008762B3"/>
    <w:rsid w:val="0087646A"/>
    <w:rsid w:val="00876511"/>
    <w:rsid w:val="00876591"/>
    <w:rsid w:val="0087673D"/>
    <w:rsid w:val="00876764"/>
    <w:rsid w:val="00876768"/>
    <w:rsid w:val="0087678F"/>
    <w:rsid w:val="008768DC"/>
    <w:rsid w:val="00876B50"/>
    <w:rsid w:val="00876B5D"/>
    <w:rsid w:val="00876B9D"/>
    <w:rsid w:val="00876BCC"/>
    <w:rsid w:val="00876D47"/>
    <w:rsid w:val="00876E14"/>
    <w:rsid w:val="00876EBA"/>
    <w:rsid w:val="00876F24"/>
    <w:rsid w:val="00876F75"/>
    <w:rsid w:val="00876F7C"/>
    <w:rsid w:val="0087718D"/>
    <w:rsid w:val="0087719B"/>
    <w:rsid w:val="008771B0"/>
    <w:rsid w:val="00877221"/>
    <w:rsid w:val="0087738A"/>
    <w:rsid w:val="008773D6"/>
    <w:rsid w:val="00877441"/>
    <w:rsid w:val="00877443"/>
    <w:rsid w:val="00877502"/>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F9"/>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F1"/>
    <w:rsid w:val="00881257"/>
    <w:rsid w:val="00881329"/>
    <w:rsid w:val="0088136D"/>
    <w:rsid w:val="0088144A"/>
    <w:rsid w:val="0088151B"/>
    <w:rsid w:val="00881533"/>
    <w:rsid w:val="00881565"/>
    <w:rsid w:val="008815B4"/>
    <w:rsid w:val="00881608"/>
    <w:rsid w:val="0088160E"/>
    <w:rsid w:val="008816B6"/>
    <w:rsid w:val="008816BB"/>
    <w:rsid w:val="008816E5"/>
    <w:rsid w:val="00881726"/>
    <w:rsid w:val="008817D9"/>
    <w:rsid w:val="008818EE"/>
    <w:rsid w:val="008819E8"/>
    <w:rsid w:val="00881B08"/>
    <w:rsid w:val="00881B15"/>
    <w:rsid w:val="00881B80"/>
    <w:rsid w:val="00881BD4"/>
    <w:rsid w:val="00881BD8"/>
    <w:rsid w:val="00881C24"/>
    <w:rsid w:val="00881C27"/>
    <w:rsid w:val="00881C58"/>
    <w:rsid w:val="00881C6D"/>
    <w:rsid w:val="00881CAF"/>
    <w:rsid w:val="00881D54"/>
    <w:rsid w:val="00881DE6"/>
    <w:rsid w:val="00881E01"/>
    <w:rsid w:val="00881F1F"/>
    <w:rsid w:val="00882083"/>
    <w:rsid w:val="0088211C"/>
    <w:rsid w:val="00882134"/>
    <w:rsid w:val="00882148"/>
    <w:rsid w:val="00882211"/>
    <w:rsid w:val="00882255"/>
    <w:rsid w:val="0088228E"/>
    <w:rsid w:val="008822F0"/>
    <w:rsid w:val="00882333"/>
    <w:rsid w:val="008823C2"/>
    <w:rsid w:val="00882444"/>
    <w:rsid w:val="00882478"/>
    <w:rsid w:val="0088249E"/>
    <w:rsid w:val="008824AD"/>
    <w:rsid w:val="00882525"/>
    <w:rsid w:val="00882689"/>
    <w:rsid w:val="00882775"/>
    <w:rsid w:val="008827FE"/>
    <w:rsid w:val="00882819"/>
    <w:rsid w:val="008829CD"/>
    <w:rsid w:val="00882A2C"/>
    <w:rsid w:val="00882A2D"/>
    <w:rsid w:val="00882A44"/>
    <w:rsid w:val="00882A58"/>
    <w:rsid w:val="00882ACE"/>
    <w:rsid w:val="00882B1F"/>
    <w:rsid w:val="00882B5E"/>
    <w:rsid w:val="00882B6E"/>
    <w:rsid w:val="00882BE1"/>
    <w:rsid w:val="00882C07"/>
    <w:rsid w:val="00883012"/>
    <w:rsid w:val="0088305E"/>
    <w:rsid w:val="008831EE"/>
    <w:rsid w:val="00883318"/>
    <w:rsid w:val="008833C6"/>
    <w:rsid w:val="008833D6"/>
    <w:rsid w:val="00883434"/>
    <w:rsid w:val="00883490"/>
    <w:rsid w:val="00883576"/>
    <w:rsid w:val="00883598"/>
    <w:rsid w:val="008835BD"/>
    <w:rsid w:val="00883632"/>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5097"/>
    <w:rsid w:val="008850B4"/>
    <w:rsid w:val="00885113"/>
    <w:rsid w:val="008851F1"/>
    <w:rsid w:val="0088522B"/>
    <w:rsid w:val="008853F7"/>
    <w:rsid w:val="00885434"/>
    <w:rsid w:val="008854D5"/>
    <w:rsid w:val="00885520"/>
    <w:rsid w:val="00885599"/>
    <w:rsid w:val="008855C5"/>
    <w:rsid w:val="0088560B"/>
    <w:rsid w:val="0088564C"/>
    <w:rsid w:val="008856AB"/>
    <w:rsid w:val="008856BC"/>
    <w:rsid w:val="0088582D"/>
    <w:rsid w:val="0088584F"/>
    <w:rsid w:val="008858D2"/>
    <w:rsid w:val="008858D6"/>
    <w:rsid w:val="008859B9"/>
    <w:rsid w:val="00885A01"/>
    <w:rsid w:val="00885AE8"/>
    <w:rsid w:val="00885C17"/>
    <w:rsid w:val="00885C6D"/>
    <w:rsid w:val="00885CA0"/>
    <w:rsid w:val="00885CA7"/>
    <w:rsid w:val="00885CFB"/>
    <w:rsid w:val="00885DC2"/>
    <w:rsid w:val="00885DDA"/>
    <w:rsid w:val="00885E77"/>
    <w:rsid w:val="00885F02"/>
    <w:rsid w:val="0088604D"/>
    <w:rsid w:val="00886053"/>
    <w:rsid w:val="008860E7"/>
    <w:rsid w:val="00886104"/>
    <w:rsid w:val="0088613C"/>
    <w:rsid w:val="008862CF"/>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6C3"/>
    <w:rsid w:val="00887749"/>
    <w:rsid w:val="00887806"/>
    <w:rsid w:val="00887840"/>
    <w:rsid w:val="00887857"/>
    <w:rsid w:val="00887867"/>
    <w:rsid w:val="0088795C"/>
    <w:rsid w:val="0088798C"/>
    <w:rsid w:val="008879FC"/>
    <w:rsid w:val="00887B7D"/>
    <w:rsid w:val="00887BE1"/>
    <w:rsid w:val="00887CE6"/>
    <w:rsid w:val="00887D6A"/>
    <w:rsid w:val="00887FA6"/>
    <w:rsid w:val="00890014"/>
    <w:rsid w:val="00890066"/>
    <w:rsid w:val="008901BE"/>
    <w:rsid w:val="00890209"/>
    <w:rsid w:val="0089024B"/>
    <w:rsid w:val="00890388"/>
    <w:rsid w:val="00890480"/>
    <w:rsid w:val="008906FC"/>
    <w:rsid w:val="00890821"/>
    <w:rsid w:val="0089085F"/>
    <w:rsid w:val="00890932"/>
    <w:rsid w:val="00890AF8"/>
    <w:rsid w:val="00890D71"/>
    <w:rsid w:val="00890EB0"/>
    <w:rsid w:val="00890FF2"/>
    <w:rsid w:val="008910A5"/>
    <w:rsid w:val="008910B1"/>
    <w:rsid w:val="008910C7"/>
    <w:rsid w:val="00891265"/>
    <w:rsid w:val="008912B7"/>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00"/>
    <w:rsid w:val="00891A16"/>
    <w:rsid w:val="00891A60"/>
    <w:rsid w:val="00891A88"/>
    <w:rsid w:val="00891AEB"/>
    <w:rsid w:val="00891B12"/>
    <w:rsid w:val="00891B54"/>
    <w:rsid w:val="00891B5E"/>
    <w:rsid w:val="00891B91"/>
    <w:rsid w:val="00891BE0"/>
    <w:rsid w:val="00891C12"/>
    <w:rsid w:val="00891C16"/>
    <w:rsid w:val="00891C61"/>
    <w:rsid w:val="00891C7F"/>
    <w:rsid w:val="00891CC0"/>
    <w:rsid w:val="00891D0B"/>
    <w:rsid w:val="00891D25"/>
    <w:rsid w:val="00891DDE"/>
    <w:rsid w:val="00891E42"/>
    <w:rsid w:val="00891F36"/>
    <w:rsid w:val="00891F42"/>
    <w:rsid w:val="00891F46"/>
    <w:rsid w:val="0089201A"/>
    <w:rsid w:val="0089207F"/>
    <w:rsid w:val="008920DF"/>
    <w:rsid w:val="00892165"/>
    <w:rsid w:val="0089216C"/>
    <w:rsid w:val="008921D1"/>
    <w:rsid w:val="00892287"/>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A85"/>
    <w:rsid w:val="00892B27"/>
    <w:rsid w:val="00892B42"/>
    <w:rsid w:val="00892C62"/>
    <w:rsid w:val="00892D0C"/>
    <w:rsid w:val="00892D3F"/>
    <w:rsid w:val="00892D5D"/>
    <w:rsid w:val="00892F7F"/>
    <w:rsid w:val="00892FA3"/>
    <w:rsid w:val="00892FCA"/>
    <w:rsid w:val="0089306E"/>
    <w:rsid w:val="008930FC"/>
    <w:rsid w:val="008931E0"/>
    <w:rsid w:val="00893269"/>
    <w:rsid w:val="008932AD"/>
    <w:rsid w:val="008932BF"/>
    <w:rsid w:val="008932E0"/>
    <w:rsid w:val="00893380"/>
    <w:rsid w:val="00893383"/>
    <w:rsid w:val="008933E1"/>
    <w:rsid w:val="008934E8"/>
    <w:rsid w:val="0089350E"/>
    <w:rsid w:val="00893539"/>
    <w:rsid w:val="00893595"/>
    <w:rsid w:val="008935B1"/>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4C"/>
    <w:rsid w:val="00893FAB"/>
    <w:rsid w:val="00893FE4"/>
    <w:rsid w:val="00893FEE"/>
    <w:rsid w:val="00894002"/>
    <w:rsid w:val="008940A6"/>
    <w:rsid w:val="008940E7"/>
    <w:rsid w:val="0089412E"/>
    <w:rsid w:val="00894245"/>
    <w:rsid w:val="00894329"/>
    <w:rsid w:val="008943A8"/>
    <w:rsid w:val="008943C6"/>
    <w:rsid w:val="0089440A"/>
    <w:rsid w:val="00894433"/>
    <w:rsid w:val="0089446C"/>
    <w:rsid w:val="00894571"/>
    <w:rsid w:val="008945F8"/>
    <w:rsid w:val="00894615"/>
    <w:rsid w:val="00894899"/>
    <w:rsid w:val="0089489F"/>
    <w:rsid w:val="008949BF"/>
    <w:rsid w:val="008949CD"/>
    <w:rsid w:val="008949E3"/>
    <w:rsid w:val="00894A1E"/>
    <w:rsid w:val="00894AD6"/>
    <w:rsid w:val="00894BDC"/>
    <w:rsid w:val="00894CDC"/>
    <w:rsid w:val="00894E9A"/>
    <w:rsid w:val="00894F61"/>
    <w:rsid w:val="00894FF7"/>
    <w:rsid w:val="008950D7"/>
    <w:rsid w:val="0089524D"/>
    <w:rsid w:val="00895345"/>
    <w:rsid w:val="00895482"/>
    <w:rsid w:val="008954C8"/>
    <w:rsid w:val="008955B9"/>
    <w:rsid w:val="0089567A"/>
    <w:rsid w:val="008956F6"/>
    <w:rsid w:val="008957C8"/>
    <w:rsid w:val="0089586D"/>
    <w:rsid w:val="00895892"/>
    <w:rsid w:val="0089594C"/>
    <w:rsid w:val="00895951"/>
    <w:rsid w:val="0089597E"/>
    <w:rsid w:val="00895AAA"/>
    <w:rsid w:val="00895B39"/>
    <w:rsid w:val="00895CB8"/>
    <w:rsid w:val="00895CD7"/>
    <w:rsid w:val="00895D0F"/>
    <w:rsid w:val="00895EAF"/>
    <w:rsid w:val="00895EDB"/>
    <w:rsid w:val="00895EE7"/>
    <w:rsid w:val="00895F16"/>
    <w:rsid w:val="00895F2B"/>
    <w:rsid w:val="00896032"/>
    <w:rsid w:val="00896064"/>
    <w:rsid w:val="0089609E"/>
    <w:rsid w:val="00896117"/>
    <w:rsid w:val="00896142"/>
    <w:rsid w:val="00896155"/>
    <w:rsid w:val="0089615A"/>
    <w:rsid w:val="0089615E"/>
    <w:rsid w:val="008961DB"/>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ED3"/>
    <w:rsid w:val="00896EF6"/>
    <w:rsid w:val="00896F18"/>
    <w:rsid w:val="00896FB8"/>
    <w:rsid w:val="00897016"/>
    <w:rsid w:val="0089713A"/>
    <w:rsid w:val="00897176"/>
    <w:rsid w:val="0089727B"/>
    <w:rsid w:val="00897416"/>
    <w:rsid w:val="0089752F"/>
    <w:rsid w:val="00897621"/>
    <w:rsid w:val="00897662"/>
    <w:rsid w:val="008976EE"/>
    <w:rsid w:val="008977AB"/>
    <w:rsid w:val="00897841"/>
    <w:rsid w:val="00897842"/>
    <w:rsid w:val="008979B0"/>
    <w:rsid w:val="008979C3"/>
    <w:rsid w:val="00897AC4"/>
    <w:rsid w:val="00897B50"/>
    <w:rsid w:val="00897BB4"/>
    <w:rsid w:val="00897C89"/>
    <w:rsid w:val="00897CBF"/>
    <w:rsid w:val="00897D55"/>
    <w:rsid w:val="00897D96"/>
    <w:rsid w:val="00897EF8"/>
    <w:rsid w:val="00897F0A"/>
    <w:rsid w:val="00897F10"/>
    <w:rsid w:val="008A0072"/>
    <w:rsid w:val="008A00D0"/>
    <w:rsid w:val="008A0116"/>
    <w:rsid w:val="008A01B4"/>
    <w:rsid w:val="008A02BB"/>
    <w:rsid w:val="008A0394"/>
    <w:rsid w:val="008A0506"/>
    <w:rsid w:val="008A0612"/>
    <w:rsid w:val="008A06AB"/>
    <w:rsid w:val="008A071D"/>
    <w:rsid w:val="008A0795"/>
    <w:rsid w:val="008A07C9"/>
    <w:rsid w:val="008A08C0"/>
    <w:rsid w:val="008A093E"/>
    <w:rsid w:val="008A09E7"/>
    <w:rsid w:val="008A0ABA"/>
    <w:rsid w:val="008A0C07"/>
    <w:rsid w:val="008A0C1E"/>
    <w:rsid w:val="008A0C8E"/>
    <w:rsid w:val="008A0DAF"/>
    <w:rsid w:val="008A0DB0"/>
    <w:rsid w:val="008A0E8D"/>
    <w:rsid w:val="008A10AB"/>
    <w:rsid w:val="008A10D4"/>
    <w:rsid w:val="008A115B"/>
    <w:rsid w:val="008A1170"/>
    <w:rsid w:val="008A1227"/>
    <w:rsid w:val="008A1244"/>
    <w:rsid w:val="008A1384"/>
    <w:rsid w:val="008A142E"/>
    <w:rsid w:val="008A1456"/>
    <w:rsid w:val="008A1489"/>
    <w:rsid w:val="008A149C"/>
    <w:rsid w:val="008A159A"/>
    <w:rsid w:val="008A15BF"/>
    <w:rsid w:val="008A1705"/>
    <w:rsid w:val="008A1978"/>
    <w:rsid w:val="008A1A21"/>
    <w:rsid w:val="008A1A22"/>
    <w:rsid w:val="008A1B0A"/>
    <w:rsid w:val="008A1B15"/>
    <w:rsid w:val="008A1D15"/>
    <w:rsid w:val="008A1D2B"/>
    <w:rsid w:val="008A1DBD"/>
    <w:rsid w:val="008A1DEE"/>
    <w:rsid w:val="008A1DF8"/>
    <w:rsid w:val="008A1E75"/>
    <w:rsid w:val="008A204F"/>
    <w:rsid w:val="008A20C4"/>
    <w:rsid w:val="008A2105"/>
    <w:rsid w:val="008A2128"/>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2FA"/>
    <w:rsid w:val="008A332A"/>
    <w:rsid w:val="008A3357"/>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CBC"/>
    <w:rsid w:val="008A3D3C"/>
    <w:rsid w:val="008A3E6C"/>
    <w:rsid w:val="008A3ECC"/>
    <w:rsid w:val="008A3F66"/>
    <w:rsid w:val="008A3F7B"/>
    <w:rsid w:val="008A3F9C"/>
    <w:rsid w:val="008A3FD2"/>
    <w:rsid w:val="008A402D"/>
    <w:rsid w:val="008A4060"/>
    <w:rsid w:val="008A4157"/>
    <w:rsid w:val="008A419A"/>
    <w:rsid w:val="008A41CB"/>
    <w:rsid w:val="008A4207"/>
    <w:rsid w:val="008A423F"/>
    <w:rsid w:val="008A4244"/>
    <w:rsid w:val="008A4304"/>
    <w:rsid w:val="008A442C"/>
    <w:rsid w:val="008A4433"/>
    <w:rsid w:val="008A447E"/>
    <w:rsid w:val="008A4490"/>
    <w:rsid w:val="008A44CA"/>
    <w:rsid w:val="008A4564"/>
    <w:rsid w:val="008A45A4"/>
    <w:rsid w:val="008A476F"/>
    <w:rsid w:val="008A48B9"/>
    <w:rsid w:val="008A4923"/>
    <w:rsid w:val="008A49BF"/>
    <w:rsid w:val="008A49CF"/>
    <w:rsid w:val="008A4CF0"/>
    <w:rsid w:val="008A4D1E"/>
    <w:rsid w:val="008A4D3A"/>
    <w:rsid w:val="008A4D57"/>
    <w:rsid w:val="008A5022"/>
    <w:rsid w:val="008A526E"/>
    <w:rsid w:val="008A526F"/>
    <w:rsid w:val="008A52BB"/>
    <w:rsid w:val="008A5305"/>
    <w:rsid w:val="008A5347"/>
    <w:rsid w:val="008A5519"/>
    <w:rsid w:val="008A5586"/>
    <w:rsid w:val="008A57A3"/>
    <w:rsid w:val="008A57D9"/>
    <w:rsid w:val="008A5BD6"/>
    <w:rsid w:val="008A5C4D"/>
    <w:rsid w:val="008A5DE0"/>
    <w:rsid w:val="008A5DEC"/>
    <w:rsid w:val="008A5EA9"/>
    <w:rsid w:val="008A5F47"/>
    <w:rsid w:val="008A5FD6"/>
    <w:rsid w:val="008A5FE1"/>
    <w:rsid w:val="008A6010"/>
    <w:rsid w:val="008A603F"/>
    <w:rsid w:val="008A6235"/>
    <w:rsid w:val="008A624D"/>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EF1"/>
    <w:rsid w:val="008A6F25"/>
    <w:rsid w:val="008A6F5B"/>
    <w:rsid w:val="008A6F7D"/>
    <w:rsid w:val="008A702A"/>
    <w:rsid w:val="008A7038"/>
    <w:rsid w:val="008A7060"/>
    <w:rsid w:val="008A715C"/>
    <w:rsid w:val="008A71C1"/>
    <w:rsid w:val="008A720C"/>
    <w:rsid w:val="008A72A4"/>
    <w:rsid w:val="008A750E"/>
    <w:rsid w:val="008A75D1"/>
    <w:rsid w:val="008A75D4"/>
    <w:rsid w:val="008A76F6"/>
    <w:rsid w:val="008A778E"/>
    <w:rsid w:val="008A784B"/>
    <w:rsid w:val="008A7A0E"/>
    <w:rsid w:val="008A7B54"/>
    <w:rsid w:val="008A7BF5"/>
    <w:rsid w:val="008A7D4F"/>
    <w:rsid w:val="008A7D8F"/>
    <w:rsid w:val="008A7DEE"/>
    <w:rsid w:val="008A7EE3"/>
    <w:rsid w:val="008A7F09"/>
    <w:rsid w:val="008A7F9E"/>
    <w:rsid w:val="008A7FD9"/>
    <w:rsid w:val="008B005E"/>
    <w:rsid w:val="008B01F3"/>
    <w:rsid w:val="008B020A"/>
    <w:rsid w:val="008B0253"/>
    <w:rsid w:val="008B02E8"/>
    <w:rsid w:val="008B03DB"/>
    <w:rsid w:val="008B0494"/>
    <w:rsid w:val="008B0633"/>
    <w:rsid w:val="008B065F"/>
    <w:rsid w:val="008B06E7"/>
    <w:rsid w:val="008B0965"/>
    <w:rsid w:val="008B0A23"/>
    <w:rsid w:val="008B0B64"/>
    <w:rsid w:val="008B0BD6"/>
    <w:rsid w:val="008B0BE6"/>
    <w:rsid w:val="008B0C63"/>
    <w:rsid w:val="008B0D1B"/>
    <w:rsid w:val="008B0E77"/>
    <w:rsid w:val="008B0EB9"/>
    <w:rsid w:val="008B0F3A"/>
    <w:rsid w:val="008B0FBF"/>
    <w:rsid w:val="008B0FD9"/>
    <w:rsid w:val="008B1108"/>
    <w:rsid w:val="008B1126"/>
    <w:rsid w:val="008B113B"/>
    <w:rsid w:val="008B1275"/>
    <w:rsid w:val="008B1314"/>
    <w:rsid w:val="008B13C6"/>
    <w:rsid w:val="008B13D9"/>
    <w:rsid w:val="008B1471"/>
    <w:rsid w:val="008B14C4"/>
    <w:rsid w:val="008B14DA"/>
    <w:rsid w:val="008B1523"/>
    <w:rsid w:val="008B1540"/>
    <w:rsid w:val="008B1649"/>
    <w:rsid w:val="008B1753"/>
    <w:rsid w:val="008B17B2"/>
    <w:rsid w:val="008B181E"/>
    <w:rsid w:val="008B1A49"/>
    <w:rsid w:val="008B1A9F"/>
    <w:rsid w:val="008B1B05"/>
    <w:rsid w:val="008B1B32"/>
    <w:rsid w:val="008B1B71"/>
    <w:rsid w:val="008B1BF7"/>
    <w:rsid w:val="008B1C98"/>
    <w:rsid w:val="008B1D3D"/>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8A8"/>
    <w:rsid w:val="008B297A"/>
    <w:rsid w:val="008B2B09"/>
    <w:rsid w:val="008B2D4E"/>
    <w:rsid w:val="008B2DB2"/>
    <w:rsid w:val="008B2DDA"/>
    <w:rsid w:val="008B2E53"/>
    <w:rsid w:val="008B2E8F"/>
    <w:rsid w:val="008B2F02"/>
    <w:rsid w:val="008B2F23"/>
    <w:rsid w:val="008B2F6F"/>
    <w:rsid w:val="008B31CE"/>
    <w:rsid w:val="008B3203"/>
    <w:rsid w:val="008B323C"/>
    <w:rsid w:val="008B325A"/>
    <w:rsid w:val="008B3268"/>
    <w:rsid w:val="008B332D"/>
    <w:rsid w:val="008B3500"/>
    <w:rsid w:val="008B3523"/>
    <w:rsid w:val="008B354F"/>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7B"/>
    <w:rsid w:val="008B48D5"/>
    <w:rsid w:val="008B48E1"/>
    <w:rsid w:val="008B4959"/>
    <w:rsid w:val="008B4A30"/>
    <w:rsid w:val="008B4B9E"/>
    <w:rsid w:val="008B4CB4"/>
    <w:rsid w:val="008B4D2C"/>
    <w:rsid w:val="008B4DEF"/>
    <w:rsid w:val="008B4E78"/>
    <w:rsid w:val="008B4F0E"/>
    <w:rsid w:val="008B4F3C"/>
    <w:rsid w:val="008B4FDA"/>
    <w:rsid w:val="008B5027"/>
    <w:rsid w:val="008B5046"/>
    <w:rsid w:val="008B509F"/>
    <w:rsid w:val="008B50B2"/>
    <w:rsid w:val="008B50DE"/>
    <w:rsid w:val="008B512F"/>
    <w:rsid w:val="008B5188"/>
    <w:rsid w:val="008B51CC"/>
    <w:rsid w:val="008B532D"/>
    <w:rsid w:val="008B54ED"/>
    <w:rsid w:val="008B551C"/>
    <w:rsid w:val="008B5829"/>
    <w:rsid w:val="008B5831"/>
    <w:rsid w:val="008B58A7"/>
    <w:rsid w:val="008B58AA"/>
    <w:rsid w:val="008B59A6"/>
    <w:rsid w:val="008B5A3F"/>
    <w:rsid w:val="008B5C5A"/>
    <w:rsid w:val="008B5C76"/>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CE3"/>
    <w:rsid w:val="008B6E95"/>
    <w:rsid w:val="008B6F1A"/>
    <w:rsid w:val="008B6F27"/>
    <w:rsid w:val="008B701D"/>
    <w:rsid w:val="008B719F"/>
    <w:rsid w:val="008B71E1"/>
    <w:rsid w:val="008B71FD"/>
    <w:rsid w:val="008B7247"/>
    <w:rsid w:val="008B731C"/>
    <w:rsid w:val="008B73E4"/>
    <w:rsid w:val="008B759C"/>
    <w:rsid w:val="008B7603"/>
    <w:rsid w:val="008B774A"/>
    <w:rsid w:val="008B78E8"/>
    <w:rsid w:val="008B796D"/>
    <w:rsid w:val="008B79BA"/>
    <w:rsid w:val="008B79C0"/>
    <w:rsid w:val="008B7B53"/>
    <w:rsid w:val="008B7BA1"/>
    <w:rsid w:val="008B7BAE"/>
    <w:rsid w:val="008B7CA2"/>
    <w:rsid w:val="008B7CD8"/>
    <w:rsid w:val="008B7D40"/>
    <w:rsid w:val="008B7DC3"/>
    <w:rsid w:val="008B7DE4"/>
    <w:rsid w:val="008B7E02"/>
    <w:rsid w:val="008B7EE0"/>
    <w:rsid w:val="008B7F2D"/>
    <w:rsid w:val="008B7F3F"/>
    <w:rsid w:val="008B7F91"/>
    <w:rsid w:val="008C006C"/>
    <w:rsid w:val="008C0133"/>
    <w:rsid w:val="008C0194"/>
    <w:rsid w:val="008C0195"/>
    <w:rsid w:val="008C01DA"/>
    <w:rsid w:val="008C02A7"/>
    <w:rsid w:val="008C02B2"/>
    <w:rsid w:val="008C036E"/>
    <w:rsid w:val="008C04C9"/>
    <w:rsid w:val="008C05E0"/>
    <w:rsid w:val="008C065C"/>
    <w:rsid w:val="008C070F"/>
    <w:rsid w:val="008C0718"/>
    <w:rsid w:val="008C0779"/>
    <w:rsid w:val="008C0846"/>
    <w:rsid w:val="008C085C"/>
    <w:rsid w:val="008C086C"/>
    <w:rsid w:val="008C0A00"/>
    <w:rsid w:val="008C0A6C"/>
    <w:rsid w:val="008C0ACB"/>
    <w:rsid w:val="008C0B4C"/>
    <w:rsid w:val="008C0BDC"/>
    <w:rsid w:val="008C0CED"/>
    <w:rsid w:val="008C0D80"/>
    <w:rsid w:val="008C0D88"/>
    <w:rsid w:val="008C0E29"/>
    <w:rsid w:val="008C0EAF"/>
    <w:rsid w:val="008C0ECE"/>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80"/>
    <w:rsid w:val="008C1DA0"/>
    <w:rsid w:val="008C1DEE"/>
    <w:rsid w:val="008C1E71"/>
    <w:rsid w:val="008C1E8C"/>
    <w:rsid w:val="008C20E4"/>
    <w:rsid w:val="008C2129"/>
    <w:rsid w:val="008C213B"/>
    <w:rsid w:val="008C2143"/>
    <w:rsid w:val="008C22CB"/>
    <w:rsid w:val="008C23BB"/>
    <w:rsid w:val="008C24B6"/>
    <w:rsid w:val="008C24D8"/>
    <w:rsid w:val="008C25A2"/>
    <w:rsid w:val="008C25EE"/>
    <w:rsid w:val="008C265A"/>
    <w:rsid w:val="008C269F"/>
    <w:rsid w:val="008C278F"/>
    <w:rsid w:val="008C27D4"/>
    <w:rsid w:val="008C2885"/>
    <w:rsid w:val="008C2A29"/>
    <w:rsid w:val="008C2A65"/>
    <w:rsid w:val="008C2B1A"/>
    <w:rsid w:val="008C2B1C"/>
    <w:rsid w:val="008C2B2A"/>
    <w:rsid w:val="008C2BA3"/>
    <w:rsid w:val="008C2C75"/>
    <w:rsid w:val="008C2D4B"/>
    <w:rsid w:val="008C2E12"/>
    <w:rsid w:val="008C2E4D"/>
    <w:rsid w:val="008C2E61"/>
    <w:rsid w:val="008C2EE3"/>
    <w:rsid w:val="008C2F07"/>
    <w:rsid w:val="008C2FD6"/>
    <w:rsid w:val="008C3043"/>
    <w:rsid w:val="008C3108"/>
    <w:rsid w:val="008C3133"/>
    <w:rsid w:val="008C3185"/>
    <w:rsid w:val="008C31E9"/>
    <w:rsid w:val="008C32BD"/>
    <w:rsid w:val="008C33AA"/>
    <w:rsid w:val="008C34E3"/>
    <w:rsid w:val="008C358A"/>
    <w:rsid w:val="008C35BC"/>
    <w:rsid w:val="008C35CF"/>
    <w:rsid w:val="008C36C1"/>
    <w:rsid w:val="008C37BD"/>
    <w:rsid w:val="008C3804"/>
    <w:rsid w:val="008C399C"/>
    <w:rsid w:val="008C3A67"/>
    <w:rsid w:val="008C3A6A"/>
    <w:rsid w:val="008C3AEB"/>
    <w:rsid w:val="008C3B52"/>
    <w:rsid w:val="008C3BAC"/>
    <w:rsid w:val="008C3BFC"/>
    <w:rsid w:val="008C3D63"/>
    <w:rsid w:val="008C3E88"/>
    <w:rsid w:val="008C3EE9"/>
    <w:rsid w:val="008C3FE6"/>
    <w:rsid w:val="008C4032"/>
    <w:rsid w:val="008C4184"/>
    <w:rsid w:val="008C4230"/>
    <w:rsid w:val="008C44B2"/>
    <w:rsid w:val="008C453D"/>
    <w:rsid w:val="008C4557"/>
    <w:rsid w:val="008C45C7"/>
    <w:rsid w:val="008C45D5"/>
    <w:rsid w:val="008C461E"/>
    <w:rsid w:val="008C487C"/>
    <w:rsid w:val="008C49A1"/>
    <w:rsid w:val="008C4AA8"/>
    <w:rsid w:val="008C4ACC"/>
    <w:rsid w:val="008C4B03"/>
    <w:rsid w:val="008C4C3C"/>
    <w:rsid w:val="008C4C9B"/>
    <w:rsid w:val="008C4D15"/>
    <w:rsid w:val="008C4EC3"/>
    <w:rsid w:val="008C4F00"/>
    <w:rsid w:val="008C50D7"/>
    <w:rsid w:val="008C5142"/>
    <w:rsid w:val="008C5173"/>
    <w:rsid w:val="008C51C8"/>
    <w:rsid w:val="008C5354"/>
    <w:rsid w:val="008C5399"/>
    <w:rsid w:val="008C53E9"/>
    <w:rsid w:val="008C545E"/>
    <w:rsid w:val="008C5484"/>
    <w:rsid w:val="008C54E9"/>
    <w:rsid w:val="008C5544"/>
    <w:rsid w:val="008C559C"/>
    <w:rsid w:val="008C5604"/>
    <w:rsid w:val="008C570B"/>
    <w:rsid w:val="008C5713"/>
    <w:rsid w:val="008C573F"/>
    <w:rsid w:val="008C578F"/>
    <w:rsid w:val="008C599B"/>
    <w:rsid w:val="008C5B2F"/>
    <w:rsid w:val="008C5B32"/>
    <w:rsid w:val="008C5B9D"/>
    <w:rsid w:val="008C5BE7"/>
    <w:rsid w:val="008C5C1C"/>
    <w:rsid w:val="008C5C88"/>
    <w:rsid w:val="008C5CBB"/>
    <w:rsid w:val="008C5CBE"/>
    <w:rsid w:val="008C5D49"/>
    <w:rsid w:val="008C5D77"/>
    <w:rsid w:val="008C5D78"/>
    <w:rsid w:val="008C5D92"/>
    <w:rsid w:val="008C5E55"/>
    <w:rsid w:val="008C5EBD"/>
    <w:rsid w:val="008C5FB8"/>
    <w:rsid w:val="008C604D"/>
    <w:rsid w:val="008C6074"/>
    <w:rsid w:val="008C60DD"/>
    <w:rsid w:val="008C60EE"/>
    <w:rsid w:val="008C6119"/>
    <w:rsid w:val="008C6120"/>
    <w:rsid w:val="008C6228"/>
    <w:rsid w:val="008C62CC"/>
    <w:rsid w:val="008C63C0"/>
    <w:rsid w:val="008C64F6"/>
    <w:rsid w:val="008C64F9"/>
    <w:rsid w:val="008C656E"/>
    <w:rsid w:val="008C65CF"/>
    <w:rsid w:val="008C67A4"/>
    <w:rsid w:val="008C67C5"/>
    <w:rsid w:val="008C67E0"/>
    <w:rsid w:val="008C68CC"/>
    <w:rsid w:val="008C69AA"/>
    <w:rsid w:val="008C6A2A"/>
    <w:rsid w:val="008C6ACA"/>
    <w:rsid w:val="008C6B39"/>
    <w:rsid w:val="008C6C0C"/>
    <w:rsid w:val="008C6C23"/>
    <w:rsid w:val="008C6D28"/>
    <w:rsid w:val="008C6D85"/>
    <w:rsid w:val="008C6DCA"/>
    <w:rsid w:val="008C6E8F"/>
    <w:rsid w:val="008C6F2C"/>
    <w:rsid w:val="008C6F42"/>
    <w:rsid w:val="008C700A"/>
    <w:rsid w:val="008C7019"/>
    <w:rsid w:val="008C70A6"/>
    <w:rsid w:val="008C716D"/>
    <w:rsid w:val="008C7294"/>
    <w:rsid w:val="008C73E5"/>
    <w:rsid w:val="008C750A"/>
    <w:rsid w:val="008C757D"/>
    <w:rsid w:val="008C761B"/>
    <w:rsid w:val="008C7694"/>
    <w:rsid w:val="008C769F"/>
    <w:rsid w:val="008C7781"/>
    <w:rsid w:val="008C7800"/>
    <w:rsid w:val="008C7A51"/>
    <w:rsid w:val="008C7A82"/>
    <w:rsid w:val="008C7AF3"/>
    <w:rsid w:val="008C7B77"/>
    <w:rsid w:val="008C7B93"/>
    <w:rsid w:val="008C7BA0"/>
    <w:rsid w:val="008C7C49"/>
    <w:rsid w:val="008C7DD1"/>
    <w:rsid w:val="008C7DDD"/>
    <w:rsid w:val="008C7E5D"/>
    <w:rsid w:val="008C7E7D"/>
    <w:rsid w:val="008C7EF5"/>
    <w:rsid w:val="008C7F33"/>
    <w:rsid w:val="008C7FA8"/>
    <w:rsid w:val="008C7FBA"/>
    <w:rsid w:val="008C7FF0"/>
    <w:rsid w:val="008D0057"/>
    <w:rsid w:val="008D01AD"/>
    <w:rsid w:val="008D0217"/>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086"/>
    <w:rsid w:val="008D1263"/>
    <w:rsid w:val="008D126D"/>
    <w:rsid w:val="008D135E"/>
    <w:rsid w:val="008D13B1"/>
    <w:rsid w:val="008D1580"/>
    <w:rsid w:val="008D15B6"/>
    <w:rsid w:val="008D1742"/>
    <w:rsid w:val="008D18D0"/>
    <w:rsid w:val="008D19B9"/>
    <w:rsid w:val="008D19D8"/>
    <w:rsid w:val="008D1AF5"/>
    <w:rsid w:val="008D1C13"/>
    <w:rsid w:val="008D1C65"/>
    <w:rsid w:val="008D1D8B"/>
    <w:rsid w:val="008D1E0F"/>
    <w:rsid w:val="008D1E5B"/>
    <w:rsid w:val="008D1EF8"/>
    <w:rsid w:val="008D1EFB"/>
    <w:rsid w:val="008D1F30"/>
    <w:rsid w:val="008D1F45"/>
    <w:rsid w:val="008D203F"/>
    <w:rsid w:val="008D2090"/>
    <w:rsid w:val="008D2112"/>
    <w:rsid w:val="008D21E7"/>
    <w:rsid w:val="008D2228"/>
    <w:rsid w:val="008D2389"/>
    <w:rsid w:val="008D2399"/>
    <w:rsid w:val="008D23A0"/>
    <w:rsid w:val="008D250A"/>
    <w:rsid w:val="008D258E"/>
    <w:rsid w:val="008D27BB"/>
    <w:rsid w:val="008D27D5"/>
    <w:rsid w:val="008D281C"/>
    <w:rsid w:val="008D28F7"/>
    <w:rsid w:val="008D28F9"/>
    <w:rsid w:val="008D2A5D"/>
    <w:rsid w:val="008D2AC5"/>
    <w:rsid w:val="008D2BB8"/>
    <w:rsid w:val="008D2BFC"/>
    <w:rsid w:val="008D2C8F"/>
    <w:rsid w:val="008D2C96"/>
    <w:rsid w:val="008D2D08"/>
    <w:rsid w:val="008D2D10"/>
    <w:rsid w:val="008D2E2A"/>
    <w:rsid w:val="008D2F35"/>
    <w:rsid w:val="008D309B"/>
    <w:rsid w:val="008D3218"/>
    <w:rsid w:val="008D329D"/>
    <w:rsid w:val="008D332A"/>
    <w:rsid w:val="008D3331"/>
    <w:rsid w:val="008D3385"/>
    <w:rsid w:val="008D3389"/>
    <w:rsid w:val="008D33C4"/>
    <w:rsid w:val="008D3472"/>
    <w:rsid w:val="008D34F4"/>
    <w:rsid w:val="008D362B"/>
    <w:rsid w:val="008D3649"/>
    <w:rsid w:val="008D366D"/>
    <w:rsid w:val="008D37F6"/>
    <w:rsid w:val="008D3832"/>
    <w:rsid w:val="008D386C"/>
    <w:rsid w:val="008D3896"/>
    <w:rsid w:val="008D38FF"/>
    <w:rsid w:val="008D3963"/>
    <w:rsid w:val="008D399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D8"/>
    <w:rsid w:val="008D41F6"/>
    <w:rsid w:val="008D423A"/>
    <w:rsid w:val="008D42CB"/>
    <w:rsid w:val="008D4306"/>
    <w:rsid w:val="008D4378"/>
    <w:rsid w:val="008D440C"/>
    <w:rsid w:val="008D4415"/>
    <w:rsid w:val="008D44CF"/>
    <w:rsid w:val="008D45F0"/>
    <w:rsid w:val="008D46D6"/>
    <w:rsid w:val="008D46E4"/>
    <w:rsid w:val="008D46E7"/>
    <w:rsid w:val="008D4813"/>
    <w:rsid w:val="008D4929"/>
    <w:rsid w:val="008D4979"/>
    <w:rsid w:val="008D49D2"/>
    <w:rsid w:val="008D4A07"/>
    <w:rsid w:val="008D4A53"/>
    <w:rsid w:val="008D4AF8"/>
    <w:rsid w:val="008D4C5A"/>
    <w:rsid w:val="008D4CA4"/>
    <w:rsid w:val="008D4CFE"/>
    <w:rsid w:val="008D4D1E"/>
    <w:rsid w:val="008D5026"/>
    <w:rsid w:val="008D50A2"/>
    <w:rsid w:val="008D50FE"/>
    <w:rsid w:val="008D5142"/>
    <w:rsid w:val="008D5198"/>
    <w:rsid w:val="008D51B1"/>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BC"/>
    <w:rsid w:val="008D62C3"/>
    <w:rsid w:val="008D65C8"/>
    <w:rsid w:val="008D672E"/>
    <w:rsid w:val="008D69A5"/>
    <w:rsid w:val="008D69E3"/>
    <w:rsid w:val="008D6A0C"/>
    <w:rsid w:val="008D6ADC"/>
    <w:rsid w:val="008D6B3E"/>
    <w:rsid w:val="008D6BA1"/>
    <w:rsid w:val="008D6BB5"/>
    <w:rsid w:val="008D6C49"/>
    <w:rsid w:val="008D6CC5"/>
    <w:rsid w:val="008D6D35"/>
    <w:rsid w:val="008D6DE7"/>
    <w:rsid w:val="008D6E88"/>
    <w:rsid w:val="008D6F5E"/>
    <w:rsid w:val="008D6FCA"/>
    <w:rsid w:val="008D70F1"/>
    <w:rsid w:val="008D7128"/>
    <w:rsid w:val="008D71C3"/>
    <w:rsid w:val="008D7240"/>
    <w:rsid w:val="008D72C7"/>
    <w:rsid w:val="008D7347"/>
    <w:rsid w:val="008D7394"/>
    <w:rsid w:val="008D7452"/>
    <w:rsid w:val="008D7490"/>
    <w:rsid w:val="008D75AF"/>
    <w:rsid w:val="008D7620"/>
    <w:rsid w:val="008D7639"/>
    <w:rsid w:val="008D7668"/>
    <w:rsid w:val="008D7777"/>
    <w:rsid w:val="008D7A43"/>
    <w:rsid w:val="008D7BB1"/>
    <w:rsid w:val="008D7CBD"/>
    <w:rsid w:val="008D7DC0"/>
    <w:rsid w:val="008D7E55"/>
    <w:rsid w:val="008D7E6E"/>
    <w:rsid w:val="008D7F0E"/>
    <w:rsid w:val="008E0043"/>
    <w:rsid w:val="008E0071"/>
    <w:rsid w:val="008E0111"/>
    <w:rsid w:val="008E01AA"/>
    <w:rsid w:val="008E01FA"/>
    <w:rsid w:val="008E0258"/>
    <w:rsid w:val="008E0312"/>
    <w:rsid w:val="008E0485"/>
    <w:rsid w:val="008E04F8"/>
    <w:rsid w:val="008E0586"/>
    <w:rsid w:val="008E0701"/>
    <w:rsid w:val="008E0722"/>
    <w:rsid w:val="008E078E"/>
    <w:rsid w:val="008E07C2"/>
    <w:rsid w:val="008E0839"/>
    <w:rsid w:val="008E0905"/>
    <w:rsid w:val="008E09D6"/>
    <w:rsid w:val="008E0ACB"/>
    <w:rsid w:val="008E0B70"/>
    <w:rsid w:val="008E0BB2"/>
    <w:rsid w:val="008E0CD6"/>
    <w:rsid w:val="008E0D30"/>
    <w:rsid w:val="008E0D9D"/>
    <w:rsid w:val="008E0DDD"/>
    <w:rsid w:val="008E0DE5"/>
    <w:rsid w:val="008E0E26"/>
    <w:rsid w:val="008E0E5F"/>
    <w:rsid w:val="008E0EA7"/>
    <w:rsid w:val="008E0F9B"/>
    <w:rsid w:val="008E0FCA"/>
    <w:rsid w:val="008E1099"/>
    <w:rsid w:val="008E10C6"/>
    <w:rsid w:val="008E111B"/>
    <w:rsid w:val="008E111C"/>
    <w:rsid w:val="008E1121"/>
    <w:rsid w:val="008E118E"/>
    <w:rsid w:val="008E11AD"/>
    <w:rsid w:val="008E144B"/>
    <w:rsid w:val="008E1503"/>
    <w:rsid w:val="008E1511"/>
    <w:rsid w:val="008E152C"/>
    <w:rsid w:val="008E1899"/>
    <w:rsid w:val="008E18D4"/>
    <w:rsid w:val="008E1A17"/>
    <w:rsid w:val="008E1AEB"/>
    <w:rsid w:val="008E1BE2"/>
    <w:rsid w:val="008E1D17"/>
    <w:rsid w:val="008E1D44"/>
    <w:rsid w:val="008E1D72"/>
    <w:rsid w:val="008E1D74"/>
    <w:rsid w:val="008E1D86"/>
    <w:rsid w:val="008E1DA4"/>
    <w:rsid w:val="008E1DA7"/>
    <w:rsid w:val="008E1E90"/>
    <w:rsid w:val="008E1EBD"/>
    <w:rsid w:val="008E1F48"/>
    <w:rsid w:val="008E1FA5"/>
    <w:rsid w:val="008E204F"/>
    <w:rsid w:val="008E2052"/>
    <w:rsid w:val="008E20BF"/>
    <w:rsid w:val="008E2105"/>
    <w:rsid w:val="008E2164"/>
    <w:rsid w:val="008E2213"/>
    <w:rsid w:val="008E248E"/>
    <w:rsid w:val="008E24D5"/>
    <w:rsid w:val="008E273E"/>
    <w:rsid w:val="008E2762"/>
    <w:rsid w:val="008E277F"/>
    <w:rsid w:val="008E283B"/>
    <w:rsid w:val="008E28FE"/>
    <w:rsid w:val="008E2903"/>
    <w:rsid w:val="008E2959"/>
    <w:rsid w:val="008E29AE"/>
    <w:rsid w:val="008E29B0"/>
    <w:rsid w:val="008E29B9"/>
    <w:rsid w:val="008E2D9A"/>
    <w:rsid w:val="008E2DB1"/>
    <w:rsid w:val="008E2E47"/>
    <w:rsid w:val="008E2F15"/>
    <w:rsid w:val="008E2F6B"/>
    <w:rsid w:val="008E2FB3"/>
    <w:rsid w:val="008E2FD9"/>
    <w:rsid w:val="008E2FDF"/>
    <w:rsid w:val="008E3106"/>
    <w:rsid w:val="008E311F"/>
    <w:rsid w:val="008E3169"/>
    <w:rsid w:val="008E319A"/>
    <w:rsid w:val="008E3261"/>
    <w:rsid w:val="008E3300"/>
    <w:rsid w:val="008E3367"/>
    <w:rsid w:val="008E3436"/>
    <w:rsid w:val="008E345D"/>
    <w:rsid w:val="008E348F"/>
    <w:rsid w:val="008E34D6"/>
    <w:rsid w:val="008E34E8"/>
    <w:rsid w:val="008E3534"/>
    <w:rsid w:val="008E3555"/>
    <w:rsid w:val="008E370B"/>
    <w:rsid w:val="008E371E"/>
    <w:rsid w:val="008E3A33"/>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24"/>
    <w:rsid w:val="008E457C"/>
    <w:rsid w:val="008E458B"/>
    <w:rsid w:val="008E45AE"/>
    <w:rsid w:val="008E45E5"/>
    <w:rsid w:val="008E461E"/>
    <w:rsid w:val="008E4704"/>
    <w:rsid w:val="008E47DE"/>
    <w:rsid w:val="008E4888"/>
    <w:rsid w:val="008E492C"/>
    <w:rsid w:val="008E4969"/>
    <w:rsid w:val="008E4A0D"/>
    <w:rsid w:val="008E4A1C"/>
    <w:rsid w:val="008E4AA8"/>
    <w:rsid w:val="008E4B57"/>
    <w:rsid w:val="008E4BF7"/>
    <w:rsid w:val="008E4CC0"/>
    <w:rsid w:val="008E4CCC"/>
    <w:rsid w:val="008E4D4E"/>
    <w:rsid w:val="008E4E19"/>
    <w:rsid w:val="008E4E49"/>
    <w:rsid w:val="008E4EBC"/>
    <w:rsid w:val="008E4EFD"/>
    <w:rsid w:val="008E4F19"/>
    <w:rsid w:val="008E4F82"/>
    <w:rsid w:val="008E4FB1"/>
    <w:rsid w:val="008E512F"/>
    <w:rsid w:val="008E5132"/>
    <w:rsid w:val="008E524A"/>
    <w:rsid w:val="008E52AF"/>
    <w:rsid w:val="008E544A"/>
    <w:rsid w:val="008E5511"/>
    <w:rsid w:val="008E578A"/>
    <w:rsid w:val="008E578E"/>
    <w:rsid w:val="008E57F3"/>
    <w:rsid w:val="008E584D"/>
    <w:rsid w:val="008E5880"/>
    <w:rsid w:val="008E592B"/>
    <w:rsid w:val="008E59B3"/>
    <w:rsid w:val="008E5A35"/>
    <w:rsid w:val="008E5A60"/>
    <w:rsid w:val="008E5AB4"/>
    <w:rsid w:val="008E5ACF"/>
    <w:rsid w:val="008E5D43"/>
    <w:rsid w:val="008E5E6D"/>
    <w:rsid w:val="008E5EDB"/>
    <w:rsid w:val="008E5F11"/>
    <w:rsid w:val="008E5F88"/>
    <w:rsid w:val="008E60E5"/>
    <w:rsid w:val="008E6113"/>
    <w:rsid w:val="008E6121"/>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BC"/>
    <w:rsid w:val="008E6DF1"/>
    <w:rsid w:val="008E6E9F"/>
    <w:rsid w:val="008E6EAF"/>
    <w:rsid w:val="008E6F6F"/>
    <w:rsid w:val="008E6F78"/>
    <w:rsid w:val="008E7090"/>
    <w:rsid w:val="008E7151"/>
    <w:rsid w:val="008E719A"/>
    <w:rsid w:val="008E74A1"/>
    <w:rsid w:val="008E7500"/>
    <w:rsid w:val="008E75BE"/>
    <w:rsid w:val="008E7619"/>
    <w:rsid w:val="008E767E"/>
    <w:rsid w:val="008E7722"/>
    <w:rsid w:val="008E77B5"/>
    <w:rsid w:val="008E78AA"/>
    <w:rsid w:val="008E7A48"/>
    <w:rsid w:val="008E7B3A"/>
    <w:rsid w:val="008E7C29"/>
    <w:rsid w:val="008E7CC8"/>
    <w:rsid w:val="008E7CD0"/>
    <w:rsid w:val="008E7DBA"/>
    <w:rsid w:val="008E7F7A"/>
    <w:rsid w:val="008F0008"/>
    <w:rsid w:val="008F0054"/>
    <w:rsid w:val="008F0085"/>
    <w:rsid w:val="008F017D"/>
    <w:rsid w:val="008F028D"/>
    <w:rsid w:val="008F031E"/>
    <w:rsid w:val="008F0327"/>
    <w:rsid w:val="008F037F"/>
    <w:rsid w:val="008F03B0"/>
    <w:rsid w:val="008F03B5"/>
    <w:rsid w:val="008F0409"/>
    <w:rsid w:val="008F04FB"/>
    <w:rsid w:val="008F0500"/>
    <w:rsid w:val="008F057E"/>
    <w:rsid w:val="008F05C4"/>
    <w:rsid w:val="008F062E"/>
    <w:rsid w:val="008F06C4"/>
    <w:rsid w:val="008F0733"/>
    <w:rsid w:val="008F090F"/>
    <w:rsid w:val="008F0A2F"/>
    <w:rsid w:val="008F0A4B"/>
    <w:rsid w:val="008F0B1A"/>
    <w:rsid w:val="008F0C4C"/>
    <w:rsid w:val="008F0CBA"/>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51"/>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11C"/>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139"/>
    <w:rsid w:val="008F31A1"/>
    <w:rsid w:val="008F3350"/>
    <w:rsid w:val="008F3360"/>
    <w:rsid w:val="008F3384"/>
    <w:rsid w:val="008F33E4"/>
    <w:rsid w:val="008F345E"/>
    <w:rsid w:val="008F34B6"/>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A74"/>
    <w:rsid w:val="008F3B9A"/>
    <w:rsid w:val="008F3BE7"/>
    <w:rsid w:val="008F3C02"/>
    <w:rsid w:val="008F3E3F"/>
    <w:rsid w:val="008F3E40"/>
    <w:rsid w:val="008F3E4A"/>
    <w:rsid w:val="008F40A8"/>
    <w:rsid w:val="008F40DC"/>
    <w:rsid w:val="008F40E4"/>
    <w:rsid w:val="008F40FC"/>
    <w:rsid w:val="008F4119"/>
    <w:rsid w:val="008F418C"/>
    <w:rsid w:val="008F423E"/>
    <w:rsid w:val="008F42A7"/>
    <w:rsid w:val="008F4308"/>
    <w:rsid w:val="008F434A"/>
    <w:rsid w:val="008F437A"/>
    <w:rsid w:val="008F4452"/>
    <w:rsid w:val="008F448C"/>
    <w:rsid w:val="008F456E"/>
    <w:rsid w:val="008F458D"/>
    <w:rsid w:val="008F45E9"/>
    <w:rsid w:val="008F4627"/>
    <w:rsid w:val="008F46B8"/>
    <w:rsid w:val="008F476A"/>
    <w:rsid w:val="008F479F"/>
    <w:rsid w:val="008F492F"/>
    <w:rsid w:val="008F4982"/>
    <w:rsid w:val="008F4A9B"/>
    <w:rsid w:val="008F4A9E"/>
    <w:rsid w:val="008F4ACB"/>
    <w:rsid w:val="008F4B65"/>
    <w:rsid w:val="008F4C55"/>
    <w:rsid w:val="008F4C74"/>
    <w:rsid w:val="008F4CB3"/>
    <w:rsid w:val="008F4EBF"/>
    <w:rsid w:val="008F4EFD"/>
    <w:rsid w:val="008F4F07"/>
    <w:rsid w:val="008F5185"/>
    <w:rsid w:val="008F52AD"/>
    <w:rsid w:val="008F5344"/>
    <w:rsid w:val="008F534A"/>
    <w:rsid w:val="008F540B"/>
    <w:rsid w:val="008F5446"/>
    <w:rsid w:val="008F558C"/>
    <w:rsid w:val="008F55BF"/>
    <w:rsid w:val="008F5631"/>
    <w:rsid w:val="008F570E"/>
    <w:rsid w:val="008F5774"/>
    <w:rsid w:val="008F57B3"/>
    <w:rsid w:val="008F57C1"/>
    <w:rsid w:val="008F582F"/>
    <w:rsid w:val="008F5893"/>
    <w:rsid w:val="008F5A42"/>
    <w:rsid w:val="008F5B47"/>
    <w:rsid w:val="008F5C1E"/>
    <w:rsid w:val="008F5CA4"/>
    <w:rsid w:val="008F5CAF"/>
    <w:rsid w:val="008F5D5D"/>
    <w:rsid w:val="008F5F99"/>
    <w:rsid w:val="008F617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B8A"/>
    <w:rsid w:val="008F6BB7"/>
    <w:rsid w:val="008F6C16"/>
    <w:rsid w:val="008F6D89"/>
    <w:rsid w:val="008F6DB6"/>
    <w:rsid w:val="008F6DCE"/>
    <w:rsid w:val="008F6E70"/>
    <w:rsid w:val="008F6EC0"/>
    <w:rsid w:val="008F6ECF"/>
    <w:rsid w:val="008F6F23"/>
    <w:rsid w:val="008F6FA2"/>
    <w:rsid w:val="008F6FBB"/>
    <w:rsid w:val="008F6FF7"/>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4B"/>
    <w:rsid w:val="00900056"/>
    <w:rsid w:val="009000D2"/>
    <w:rsid w:val="009000E2"/>
    <w:rsid w:val="0090010B"/>
    <w:rsid w:val="0090012F"/>
    <w:rsid w:val="00900148"/>
    <w:rsid w:val="009001FA"/>
    <w:rsid w:val="00900318"/>
    <w:rsid w:val="0090049D"/>
    <w:rsid w:val="009004A6"/>
    <w:rsid w:val="00900513"/>
    <w:rsid w:val="00900528"/>
    <w:rsid w:val="0090069C"/>
    <w:rsid w:val="009007D0"/>
    <w:rsid w:val="0090085B"/>
    <w:rsid w:val="00900963"/>
    <w:rsid w:val="00900967"/>
    <w:rsid w:val="00900A7D"/>
    <w:rsid w:val="00900ABD"/>
    <w:rsid w:val="00900B23"/>
    <w:rsid w:val="00900B6E"/>
    <w:rsid w:val="00900C53"/>
    <w:rsid w:val="00900C55"/>
    <w:rsid w:val="00900CA3"/>
    <w:rsid w:val="00900D3F"/>
    <w:rsid w:val="00900D48"/>
    <w:rsid w:val="00900ED0"/>
    <w:rsid w:val="00900ED5"/>
    <w:rsid w:val="009010E8"/>
    <w:rsid w:val="009010EA"/>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9A"/>
    <w:rsid w:val="009016D0"/>
    <w:rsid w:val="0090172A"/>
    <w:rsid w:val="00901737"/>
    <w:rsid w:val="00901787"/>
    <w:rsid w:val="00901884"/>
    <w:rsid w:val="00901950"/>
    <w:rsid w:val="00901A30"/>
    <w:rsid w:val="00901ADB"/>
    <w:rsid w:val="00901CBA"/>
    <w:rsid w:val="00901D7A"/>
    <w:rsid w:val="00901DA8"/>
    <w:rsid w:val="00901DF2"/>
    <w:rsid w:val="00902098"/>
    <w:rsid w:val="009020B2"/>
    <w:rsid w:val="009022A7"/>
    <w:rsid w:val="00902509"/>
    <w:rsid w:val="00902537"/>
    <w:rsid w:val="009025EA"/>
    <w:rsid w:val="009026AE"/>
    <w:rsid w:val="00902780"/>
    <w:rsid w:val="00902807"/>
    <w:rsid w:val="0090284A"/>
    <w:rsid w:val="0090288C"/>
    <w:rsid w:val="009028ED"/>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4028"/>
    <w:rsid w:val="0090407C"/>
    <w:rsid w:val="009041DB"/>
    <w:rsid w:val="00904254"/>
    <w:rsid w:val="009043EF"/>
    <w:rsid w:val="00904460"/>
    <w:rsid w:val="009044C4"/>
    <w:rsid w:val="009045CC"/>
    <w:rsid w:val="00904682"/>
    <w:rsid w:val="009047A7"/>
    <w:rsid w:val="009048A3"/>
    <w:rsid w:val="0090497C"/>
    <w:rsid w:val="00904A26"/>
    <w:rsid w:val="00904C2D"/>
    <w:rsid w:val="00904C93"/>
    <w:rsid w:val="00904DBE"/>
    <w:rsid w:val="00904DD2"/>
    <w:rsid w:val="00904E6D"/>
    <w:rsid w:val="009050C3"/>
    <w:rsid w:val="00905113"/>
    <w:rsid w:val="00905211"/>
    <w:rsid w:val="009052F2"/>
    <w:rsid w:val="009053FF"/>
    <w:rsid w:val="00905501"/>
    <w:rsid w:val="00905511"/>
    <w:rsid w:val="009055A5"/>
    <w:rsid w:val="00905708"/>
    <w:rsid w:val="00905837"/>
    <w:rsid w:val="009059C5"/>
    <w:rsid w:val="00905A95"/>
    <w:rsid w:val="00905C4C"/>
    <w:rsid w:val="00905C66"/>
    <w:rsid w:val="00905D1F"/>
    <w:rsid w:val="00905D6D"/>
    <w:rsid w:val="00905E17"/>
    <w:rsid w:val="009060FD"/>
    <w:rsid w:val="009061AD"/>
    <w:rsid w:val="009062B1"/>
    <w:rsid w:val="00906313"/>
    <w:rsid w:val="00906589"/>
    <w:rsid w:val="0090659F"/>
    <w:rsid w:val="009065A5"/>
    <w:rsid w:val="00906681"/>
    <w:rsid w:val="0090680A"/>
    <w:rsid w:val="0090686A"/>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84"/>
    <w:rsid w:val="009074B9"/>
    <w:rsid w:val="009074F0"/>
    <w:rsid w:val="00907513"/>
    <w:rsid w:val="00907546"/>
    <w:rsid w:val="009075A2"/>
    <w:rsid w:val="009076C6"/>
    <w:rsid w:val="0090774E"/>
    <w:rsid w:val="00907801"/>
    <w:rsid w:val="00907857"/>
    <w:rsid w:val="0090787E"/>
    <w:rsid w:val="00907890"/>
    <w:rsid w:val="009078C2"/>
    <w:rsid w:val="00907B53"/>
    <w:rsid w:val="00907B63"/>
    <w:rsid w:val="00907BDD"/>
    <w:rsid w:val="00907C5F"/>
    <w:rsid w:val="00907D54"/>
    <w:rsid w:val="00907EDD"/>
    <w:rsid w:val="00907EF5"/>
    <w:rsid w:val="00907F3D"/>
    <w:rsid w:val="00907F77"/>
    <w:rsid w:val="00910052"/>
    <w:rsid w:val="00910087"/>
    <w:rsid w:val="009100DF"/>
    <w:rsid w:val="0091011B"/>
    <w:rsid w:val="00910387"/>
    <w:rsid w:val="00910438"/>
    <w:rsid w:val="00910447"/>
    <w:rsid w:val="0091045C"/>
    <w:rsid w:val="009104B3"/>
    <w:rsid w:val="00910572"/>
    <w:rsid w:val="00910637"/>
    <w:rsid w:val="009106B7"/>
    <w:rsid w:val="00910719"/>
    <w:rsid w:val="00910839"/>
    <w:rsid w:val="009108E1"/>
    <w:rsid w:val="00910927"/>
    <w:rsid w:val="009109CC"/>
    <w:rsid w:val="009109D2"/>
    <w:rsid w:val="009109E5"/>
    <w:rsid w:val="00910B91"/>
    <w:rsid w:val="00910C01"/>
    <w:rsid w:val="00910C9E"/>
    <w:rsid w:val="00910CA1"/>
    <w:rsid w:val="00910CB7"/>
    <w:rsid w:val="00910D12"/>
    <w:rsid w:val="00910E15"/>
    <w:rsid w:val="00910E71"/>
    <w:rsid w:val="00910F10"/>
    <w:rsid w:val="00910FD7"/>
    <w:rsid w:val="00911060"/>
    <w:rsid w:val="00911073"/>
    <w:rsid w:val="009110A8"/>
    <w:rsid w:val="00911255"/>
    <w:rsid w:val="009112B2"/>
    <w:rsid w:val="009113A6"/>
    <w:rsid w:val="009113EF"/>
    <w:rsid w:val="0091148C"/>
    <w:rsid w:val="009114D8"/>
    <w:rsid w:val="00911542"/>
    <w:rsid w:val="00911622"/>
    <w:rsid w:val="00911631"/>
    <w:rsid w:val="00911715"/>
    <w:rsid w:val="00911779"/>
    <w:rsid w:val="0091184A"/>
    <w:rsid w:val="009119B3"/>
    <w:rsid w:val="00911AAF"/>
    <w:rsid w:val="00911B15"/>
    <w:rsid w:val="00911B85"/>
    <w:rsid w:val="00911BB6"/>
    <w:rsid w:val="00911BFE"/>
    <w:rsid w:val="00911CB8"/>
    <w:rsid w:val="00911CD3"/>
    <w:rsid w:val="00911E63"/>
    <w:rsid w:val="00911F30"/>
    <w:rsid w:val="00911FBF"/>
    <w:rsid w:val="00912013"/>
    <w:rsid w:val="00912059"/>
    <w:rsid w:val="009120D2"/>
    <w:rsid w:val="0091216C"/>
    <w:rsid w:val="009121C4"/>
    <w:rsid w:val="009121FB"/>
    <w:rsid w:val="0091227A"/>
    <w:rsid w:val="009122AD"/>
    <w:rsid w:val="00912328"/>
    <w:rsid w:val="00912344"/>
    <w:rsid w:val="00912379"/>
    <w:rsid w:val="00912578"/>
    <w:rsid w:val="009125FC"/>
    <w:rsid w:val="00912611"/>
    <w:rsid w:val="009127AC"/>
    <w:rsid w:val="009127B1"/>
    <w:rsid w:val="009127B9"/>
    <w:rsid w:val="0091286F"/>
    <w:rsid w:val="009128AC"/>
    <w:rsid w:val="009128C6"/>
    <w:rsid w:val="00912944"/>
    <w:rsid w:val="00912A02"/>
    <w:rsid w:val="00912A47"/>
    <w:rsid w:val="00912A89"/>
    <w:rsid w:val="00912AA3"/>
    <w:rsid w:val="00912AF4"/>
    <w:rsid w:val="00912B30"/>
    <w:rsid w:val="00912B74"/>
    <w:rsid w:val="00912C46"/>
    <w:rsid w:val="00912E38"/>
    <w:rsid w:val="00912E6E"/>
    <w:rsid w:val="00912EFD"/>
    <w:rsid w:val="00912F5E"/>
    <w:rsid w:val="0091301B"/>
    <w:rsid w:val="00913183"/>
    <w:rsid w:val="0091319A"/>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A26"/>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369"/>
    <w:rsid w:val="009143A9"/>
    <w:rsid w:val="009144CD"/>
    <w:rsid w:val="0091459B"/>
    <w:rsid w:val="00914620"/>
    <w:rsid w:val="0091484C"/>
    <w:rsid w:val="00914865"/>
    <w:rsid w:val="00914907"/>
    <w:rsid w:val="009149EC"/>
    <w:rsid w:val="00914A34"/>
    <w:rsid w:val="00914AA6"/>
    <w:rsid w:val="00914BDA"/>
    <w:rsid w:val="00914C97"/>
    <w:rsid w:val="00914CF2"/>
    <w:rsid w:val="00914DFC"/>
    <w:rsid w:val="00914E01"/>
    <w:rsid w:val="00914E6E"/>
    <w:rsid w:val="00914EF6"/>
    <w:rsid w:val="00914F41"/>
    <w:rsid w:val="00914FCF"/>
    <w:rsid w:val="00914FD5"/>
    <w:rsid w:val="009150E6"/>
    <w:rsid w:val="00915114"/>
    <w:rsid w:val="00915182"/>
    <w:rsid w:val="0091522E"/>
    <w:rsid w:val="00915244"/>
    <w:rsid w:val="00915248"/>
    <w:rsid w:val="009152F0"/>
    <w:rsid w:val="00915462"/>
    <w:rsid w:val="00915494"/>
    <w:rsid w:val="009154A7"/>
    <w:rsid w:val="009154A8"/>
    <w:rsid w:val="009154E4"/>
    <w:rsid w:val="00915510"/>
    <w:rsid w:val="00915524"/>
    <w:rsid w:val="009155DD"/>
    <w:rsid w:val="009156F1"/>
    <w:rsid w:val="00915780"/>
    <w:rsid w:val="00915896"/>
    <w:rsid w:val="009158E7"/>
    <w:rsid w:val="009159AF"/>
    <w:rsid w:val="00915A06"/>
    <w:rsid w:val="00915A8F"/>
    <w:rsid w:val="00915B2D"/>
    <w:rsid w:val="00915B40"/>
    <w:rsid w:val="00915B75"/>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52"/>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5A"/>
    <w:rsid w:val="00917BE9"/>
    <w:rsid w:val="00917DBC"/>
    <w:rsid w:val="00917DF7"/>
    <w:rsid w:val="00917F20"/>
    <w:rsid w:val="00917F75"/>
    <w:rsid w:val="00917F82"/>
    <w:rsid w:val="00917FD2"/>
    <w:rsid w:val="00920145"/>
    <w:rsid w:val="00920158"/>
    <w:rsid w:val="00920166"/>
    <w:rsid w:val="009201E8"/>
    <w:rsid w:val="009202B9"/>
    <w:rsid w:val="009203EF"/>
    <w:rsid w:val="009204F3"/>
    <w:rsid w:val="00920545"/>
    <w:rsid w:val="009205EB"/>
    <w:rsid w:val="00920600"/>
    <w:rsid w:val="00920644"/>
    <w:rsid w:val="0092072B"/>
    <w:rsid w:val="00920780"/>
    <w:rsid w:val="00920788"/>
    <w:rsid w:val="00920813"/>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1E"/>
    <w:rsid w:val="0092115C"/>
    <w:rsid w:val="009211D0"/>
    <w:rsid w:val="009211D5"/>
    <w:rsid w:val="00921265"/>
    <w:rsid w:val="0092126B"/>
    <w:rsid w:val="00921310"/>
    <w:rsid w:val="009213F0"/>
    <w:rsid w:val="009216B8"/>
    <w:rsid w:val="00921795"/>
    <w:rsid w:val="009218CC"/>
    <w:rsid w:val="009218D7"/>
    <w:rsid w:val="009218FB"/>
    <w:rsid w:val="00921977"/>
    <w:rsid w:val="00921A58"/>
    <w:rsid w:val="00921C45"/>
    <w:rsid w:val="00921C5A"/>
    <w:rsid w:val="00921D0D"/>
    <w:rsid w:val="00921D9D"/>
    <w:rsid w:val="00921DFE"/>
    <w:rsid w:val="00921E4C"/>
    <w:rsid w:val="00921EA0"/>
    <w:rsid w:val="00921EC2"/>
    <w:rsid w:val="00921F18"/>
    <w:rsid w:val="00921F63"/>
    <w:rsid w:val="00921FAE"/>
    <w:rsid w:val="00922092"/>
    <w:rsid w:val="0092212B"/>
    <w:rsid w:val="0092224C"/>
    <w:rsid w:val="0092234C"/>
    <w:rsid w:val="00922587"/>
    <w:rsid w:val="009225D1"/>
    <w:rsid w:val="009225D3"/>
    <w:rsid w:val="0092265A"/>
    <w:rsid w:val="0092265C"/>
    <w:rsid w:val="00922769"/>
    <w:rsid w:val="00922807"/>
    <w:rsid w:val="00922911"/>
    <w:rsid w:val="00922A5A"/>
    <w:rsid w:val="00922A8E"/>
    <w:rsid w:val="00922BC0"/>
    <w:rsid w:val="00922D22"/>
    <w:rsid w:val="00922D8F"/>
    <w:rsid w:val="00922E47"/>
    <w:rsid w:val="00922ED8"/>
    <w:rsid w:val="00922FB8"/>
    <w:rsid w:val="00923089"/>
    <w:rsid w:val="00923127"/>
    <w:rsid w:val="00923135"/>
    <w:rsid w:val="00923202"/>
    <w:rsid w:val="009232D2"/>
    <w:rsid w:val="00923417"/>
    <w:rsid w:val="0092350A"/>
    <w:rsid w:val="00923670"/>
    <w:rsid w:val="00923672"/>
    <w:rsid w:val="009236EC"/>
    <w:rsid w:val="00923761"/>
    <w:rsid w:val="009238C6"/>
    <w:rsid w:val="009238D5"/>
    <w:rsid w:val="00923969"/>
    <w:rsid w:val="0092397C"/>
    <w:rsid w:val="00923A43"/>
    <w:rsid w:val="00923A47"/>
    <w:rsid w:val="00923ADA"/>
    <w:rsid w:val="00923AED"/>
    <w:rsid w:val="00923CA0"/>
    <w:rsid w:val="00923CEC"/>
    <w:rsid w:val="00923EAA"/>
    <w:rsid w:val="0092400A"/>
    <w:rsid w:val="0092407C"/>
    <w:rsid w:val="0092409D"/>
    <w:rsid w:val="00924125"/>
    <w:rsid w:val="0092431B"/>
    <w:rsid w:val="00924361"/>
    <w:rsid w:val="00924407"/>
    <w:rsid w:val="00924417"/>
    <w:rsid w:val="009244D3"/>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B87"/>
    <w:rsid w:val="00924D2B"/>
    <w:rsid w:val="00924D7C"/>
    <w:rsid w:val="00924DA7"/>
    <w:rsid w:val="00924DE0"/>
    <w:rsid w:val="00924E36"/>
    <w:rsid w:val="00924EE9"/>
    <w:rsid w:val="00924F09"/>
    <w:rsid w:val="009250F5"/>
    <w:rsid w:val="00925166"/>
    <w:rsid w:val="009251F2"/>
    <w:rsid w:val="00925323"/>
    <w:rsid w:val="0092536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3B6"/>
    <w:rsid w:val="00926448"/>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8D"/>
    <w:rsid w:val="00926FAB"/>
    <w:rsid w:val="00926FFB"/>
    <w:rsid w:val="00927031"/>
    <w:rsid w:val="009270C8"/>
    <w:rsid w:val="009270F7"/>
    <w:rsid w:val="009271BD"/>
    <w:rsid w:val="009272A0"/>
    <w:rsid w:val="009272EA"/>
    <w:rsid w:val="009272F8"/>
    <w:rsid w:val="009273E2"/>
    <w:rsid w:val="0092741B"/>
    <w:rsid w:val="00927443"/>
    <w:rsid w:val="0092745B"/>
    <w:rsid w:val="009274BD"/>
    <w:rsid w:val="009274CD"/>
    <w:rsid w:val="009274F9"/>
    <w:rsid w:val="00927568"/>
    <w:rsid w:val="00927675"/>
    <w:rsid w:val="00927681"/>
    <w:rsid w:val="00927749"/>
    <w:rsid w:val="009277C2"/>
    <w:rsid w:val="009278A1"/>
    <w:rsid w:val="009278A8"/>
    <w:rsid w:val="009278AD"/>
    <w:rsid w:val="009278EB"/>
    <w:rsid w:val="0092791C"/>
    <w:rsid w:val="00927956"/>
    <w:rsid w:val="00927973"/>
    <w:rsid w:val="00927A79"/>
    <w:rsid w:val="00927B16"/>
    <w:rsid w:val="00927B8F"/>
    <w:rsid w:val="00927BDD"/>
    <w:rsid w:val="00927E35"/>
    <w:rsid w:val="00927F31"/>
    <w:rsid w:val="00927F4C"/>
    <w:rsid w:val="00927F8A"/>
    <w:rsid w:val="00927FDE"/>
    <w:rsid w:val="00927FE9"/>
    <w:rsid w:val="00927FFD"/>
    <w:rsid w:val="009300AB"/>
    <w:rsid w:val="0093015B"/>
    <w:rsid w:val="009301AE"/>
    <w:rsid w:val="00930222"/>
    <w:rsid w:val="00930286"/>
    <w:rsid w:val="009302A1"/>
    <w:rsid w:val="00930373"/>
    <w:rsid w:val="00930375"/>
    <w:rsid w:val="009303F0"/>
    <w:rsid w:val="009303FB"/>
    <w:rsid w:val="009304C3"/>
    <w:rsid w:val="00930523"/>
    <w:rsid w:val="00930584"/>
    <w:rsid w:val="009305AF"/>
    <w:rsid w:val="0093084B"/>
    <w:rsid w:val="00930920"/>
    <w:rsid w:val="0093093F"/>
    <w:rsid w:val="00930A0D"/>
    <w:rsid w:val="00930AE2"/>
    <w:rsid w:val="00930B58"/>
    <w:rsid w:val="00930C3D"/>
    <w:rsid w:val="00930DE5"/>
    <w:rsid w:val="00930E73"/>
    <w:rsid w:val="00930F21"/>
    <w:rsid w:val="00930FF8"/>
    <w:rsid w:val="0093101F"/>
    <w:rsid w:val="00931038"/>
    <w:rsid w:val="00931126"/>
    <w:rsid w:val="0093121B"/>
    <w:rsid w:val="0093122C"/>
    <w:rsid w:val="009312A7"/>
    <w:rsid w:val="009312D6"/>
    <w:rsid w:val="009313E4"/>
    <w:rsid w:val="009314D6"/>
    <w:rsid w:val="0093153C"/>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4EB"/>
    <w:rsid w:val="00932638"/>
    <w:rsid w:val="009326E2"/>
    <w:rsid w:val="009328B7"/>
    <w:rsid w:val="00932C2C"/>
    <w:rsid w:val="00932C53"/>
    <w:rsid w:val="00932CCD"/>
    <w:rsid w:val="00932E01"/>
    <w:rsid w:val="00932EB7"/>
    <w:rsid w:val="00932F1A"/>
    <w:rsid w:val="009330C4"/>
    <w:rsid w:val="009330F2"/>
    <w:rsid w:val="009331B0"/>
    <w:rsid w:val="009332AD"/>
    <w:rsid w:val="00933341"/>
    <w:rsid w:val="009334B4"/>
    <w:rsid w:val="009335FD"/>
    <w:rsid w:val="00933645"/>
    <w:rsid w:val="009336D1"/>
    <w:rsid w:val="009336E1"/>
    <w:rsid w:val="00933818"/>
    <w:rsid w:val="00933BC9"/>
    <w:rsid w:val="00933BE5"/>
    <w:rsid w:val="00933BFF"/>
    <w:rsid w:val="00933C55"/>
    <w:rsid w:val="00933C68"/>
    <w:rsid w:val="00933C6B"/>
    <w:rsid w:val="00933CF5"/>
    <w:rsid w:val="00933D4C"/>
    <w:rsid w:val="00933E37"/>
    <w:rsid w:val="00933EB6"/>
    <w:rsid w:val="00933EC9"/>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6E6"/>
    <w:rsid w:val="0093482C"/>
    <w:rsid w:val="009348C7"/>
    <w:rsid w:val="00934953"/>
    <w:rsid w:val="00934954"/>
    <w:rsid w:val="00934959"/>
    <w:rsid w:val="00934A55"/>
    <w:rsid w:val="00934A7E"/>
    <w:rsid w:val="00934AA2"/>
    <w:rsid w:val="00934ACD"/>
    <w:rsid w:val="00934B7A"/>
    <w:rsid w:val="00934B83"/>
    <w:rsid w:val="00934C2E"/>
    <w:rsid w:val="00934D9E"/>
    <w:rsid w:val="00934E5E"/>
    <w:rsid w:val="00934E70"/>
    <w:rsid w:val="00934EDA"/>
    <w:rsid w:val="00934FC8"/>
    <w:rsid w:val="00934FF1"/>
    <w:rsid w:val="00935037"/>
    <w:rsid w:val="0093508F"/>
    <w:rsid w:val="009350BB"/>
    <w:rsid w:val="0093515A"/>
    <w:rsid w:val="0093517D"/>
    <w:rsid w:val="0093518F"/>
    <w:rsid w:val="00935262"/>
    <w:rsid w:val="00935291"/>
    <w:rsid w:val="009353D7"/>
    <w:rsid w:val="00935590"/>
    <w:rsid w:val="00935602"/>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48"/>
    <w:rsid w:val="00935FF3"/>
    <w:rsid w:val="0093600D"/>
    <w:rsid w:val="009360A7"/>
    <w:rsid w:val="00936103"/>
    <w:rsid w:val="0093617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C8E"/>
    <w:rsid w:val="00936DF3"/>
    <w:rsid w:val="00936E2C"/>
    <w:rsid w:val="00936F93"/>
    <w:rsid w:val="00936FCE"/>
    <w:rsid w:val="00936FE5"/>
    <w:rsid w:val="0093706E"/>
    <w:rsid w:val="009370F7"/>
    <w:rsid w:val="00937220"/>
    <w:rsid w:val="009373D1"/>
    <w:rsid w:val="009373E9"/>
    <w:rsid w:val="00937442"/>
    <w:rsid w:val="009374C7"/>
    <w:rsid w:val="00937539"/>
    <w:rsid w:val="0093764E"/>
    <w:rsid w:val="0093771E"/>
    <w:rsid w:val="00937756"/>
    <w:rsid w:val="009377A9"/>
    <w:rsid w:val="00937806"/>
    <w:rsid w:val="009378E8"/>
    <w:rsid w:val="00937A0B"/>
    <w:rsid w:val="00937A92"/>
    <w:rsid w:val="00937AC5"/>
    <w:rsid w:val="00937BF3"/>
    <w:rsid w:val="00937E20"/>
    <w:rsid w:val="00937E29"/>
    <w:rsid w:val="00937E2B"/>
    <w:rsid w:val="00937E80"/>
    <w:rsid w:val="00937EBD"/>
    <w:rsid w:val="00937F2F"/>
    <w:rsid w:val="00937F9A"/>
    <w:rsid w:val="0094008C"/>
    <w:rsid w:val="009400DC"/>
    <w:rsid w:val="0094015D"/>
    <w:rsid w:val="009401C8"/>
    <w:rsid w:val="00940316"/>
    <w:rsid w:val="00940444"/>
    <w:rsid w:val="00940476"/>
    <w:rsid w:val="00940485"/>
    <w:rsid w:val="009404B4"/>
    <w:rsid w:val="009404D4"/>
    <w:rsid w:val="00940518"/>
    <w:rsid w:val="009405EF"/>
    <w:rsid w:val="009406D3"/>
    <w:rsid w:val="009408B8"/>
    <w:rsid w:val="00940985"/>
    <w:rsid w:val="009409DC"/>
    <w:rsid w:val="00940A4F"/>
    <w:rsid w:val="00940CE2"/>
    <w:rsid w:val="00940D4E"/>
    <w:rsid w:val="00940F26"/>
    <w:rsid w:val="00940F4D"/>
    <w:rsid w:val="00941065"/>
    <w:rsid w:val="00941180"/>
    <w:rsid w:val="009411CB"/>
    <w:rsid w:val="0094121D"/>
    <w:rsid w:val="009412B1"/>
    <w:rsid w:val="009412F8"/>
    <w:rsid w:val="00941349"/>
    <w:rsid w:val="00941376"/>
    <w:rsid w:val="009413F6"/>
    <w:rsid w:val="00941405"/>
    <w:rsid w:val="009414AC"/>
    <w:rsid w:val="009414C5"/>
    <w:rsid w:val="0094152B"/>
    <w:rsid w:val="0094167B"/>
    <w:rsid w:val="00941697"/>
    <w:rsid w:val="00941791"/>
    <w:rsid w:val="00941892"/>
    <w:rsid w:val="009418F3"/>
    <w:rsid w:val="009419A6"/>
    <w:rsid w:val="00941B04"/>
    <w:rsid w:val="00941B83"/>
    <w:rsid w:val="00941C9E"/>
    <w:rsid w:val="00941D5E"/>
    <w:rsid w:val="00941D87"/>
    <w:rsid w:val="00941DB3"/>
    <w:rsid w:val="00941E62"/>
    <w:rsid w:val="00941E7A"/>
    <w:rsid w:val="00941F6B"/>
    <w:rsid w:val="00941F97"/>
    <w:rsid w:val="00941FE0"/>
    <w:rsid w:val="0094203E"/>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F4"/>
    <w:rsid w:val="00942BF9"/>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8E"/>
    <w:rsid w:val="009438AB"/>
    <w:rsid w:val="00943955"/>
    <w:rsid w:val="0094398D"/>
    <w:rsid w:val="00943A37"/>
    <w:rsid w:val="00943AA9"/>
    <w:rsid w:val="00943AF9"/>
    <w:rsid w:val="00943BC6"/>
    <w:rsid w:val="00943C26"/>
    <w:rsid w:val="00943C27"/>
    <w:rsid w:val="00943C5C"/>
    <w:rsid w:val="00943CDA"/>
    <w:rsid w:val="00943E27"/>
    <w:rsid w:val="00943F66"/>
    <w:rsid w:val="00943FB2"/>
    <w:rsid w:val="0094404B"/>
    <w:rsid w:val="0094408C"/>
    <w:rsid w:val="00944093"/>
    <w:rsid w:val="009440DE"/>
    <w:rsid w:val="00944260"/>
    <w:rsid w:val="009442AE"/>
    <w:rsid w:val="009442BB"/>
    <w:rsid w:val="00944420"/>
    <w:rsid w:val="0094442D"/>
    <w:rsid w:val="009444CE"/>
    <w:rsid w:val="00944564"/>
    <w:rsid w:val="0094458F"/>
    <w:rsid w:val="009446F1"/>
    <w:rsid w:val="00944766"/>
    <w:rsid w:val="0094479E"/>
    <w:rsid w:val="0094485E"/>
    <w:rsid w:val="0094486E"/>
    <w:rsid w:val="009449B9"/>
    <w:rsid w:val="00944A35"/>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2EE"/>
    <w:rsid w:val="00945326"/>
    <w:rsid w:val="00945327"/>
    <w:rsid w:val="009453CE"/>
    <w:rsid w:val="009453EE"/>
    <w:rsid w:val="009454E5"/>
    <w:rsid w:val="0094556C"/>
    <w:rsid w:val="00945573"/>
    <w:rsid w:val="00945584"/>
    <w:rsid w:val="00945665"/>
    <w:rsid w:val="009457C4"/>
    <w:rsid w:val="0094588C"/>
    <w:rsid w:val="00945960"/>
    <w:rsid w:val="00945A42"/>
    <w:rsid w:val="00945A6D"/>
    <w:rsid w:val="00945ADC"/>
    <w:rsid w:val="00945BD3"/>
    <w:rsid w:val="00945BF7"/>
    <w:rsid w:val="00945C10"/>
    <w:rsid w:val="00945C55"/>
    <w:rsid w:val="00945D30"/>
    <w:rsid w:val="00945DB0"/>
    <w:rsid w:val="009460B8"/>
    <w:rsid w:val="0094619E"/>
    <w:rsid w:val="009461E3"/>
    <w:rsid w:val="009461FD"/>
    <w:rsid w:val="00946232"/>
    <w:rsid w:val="00946243"/>
    <w:rsid w:val="00946302"/>
    <w:rsid w:val="00946339"/>
    <w:rsid w:val="009463B6"/>
    <w:rsid w:val="009463C0"/>
    <w:rsid w:val="009464E2"/>
    <w:rsid w:val="00946562"/>
    <w:rsid w:val="00946772"/>
    <w:rsid w:val="00946799"/>
    <w:rsid w:val="009467FD"/>
    <w:rsid w:val="0094691F"/>
    <w:rsid w:val="00946B00"/>
    <w:rsid w:val="00946C22"/>
    <w:rsid w:val="00946C70"/>
    <w:rsid w:val="00946C76"/>
    <w:rsid w:val="00946D59"/>
    <w:rsid w:val="00946E9C"/>
    <w:rsid w:val="00947064"/>
    <w:rsid w:val="009472DB"/>
    <w:rsid w:val="00947312"/>
    <w:rsid w:val="009473D0"/>
    <w:rsid w:val="009473D5"/>
    <w:rsid w:val="009473DC"/>
    <w:rsid w:val="0094749B"/>
    <w:rsid w:val="00947508"/>
    <w:rsid w:val="00947657"/>
    <w:rsid w:val="00947694"/>
    <w:rsid w:val="0094785B"/>
    <w:rsid w:val="00947862"/>
    <w:rsid w:val="009478F0"/>
    <w:rsid w:val="00947A44"/>
    <w:rsid w:val="00947A80"/>
    <w:rsid w:val="00947ABB"/>
    <w:rsid w:val="00947B37"/>
    <w:rsid w:val="00947BB2"/>
    <w:rsid w:val="00947C49"/>
    <w:rsid w:val="00947D95"/>
    <w:rsid w:val="00947F39"/>
    <w:rsid w:val="00947FB1"/>
    <w:rsid w:val="00947FF4"/>
    <w:rsid w:val="00950058"/>
    <w:rsid w:val="009500B8"/>
    <w:rsid w:val="009501FA"/>
    <w:rsid w:val="00950207"/>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AE9"/>
    <w:rsid w:val="00950C0E"/>
    <w:rsid w:val="00950CB8"/>
    <w:rsid w:val="00950CF1"/>
    <w:rsid w:val="00950D13"/>
    <w:rsid w:val="00950E06"/>
    <w:rsid w:val="00950EDA"/>
    <w:rsid w:val="00950F05"/>
    <w:rsid w:val="00950F61"/>
    <w:rsid w:val="00950FA3"/>
    <w:rsid w:val="00951000"/>
    <w:rsid w:val="0095107B"/>
    <w:rsid w:val="009510CB"/>
    <w:rsid w:val="0095112A"/>
    <w:rsid w:val="00951227"/>
    <w:rsid w:val="00951260"/>
    <w:rsid w:val="00951344"/>
    <w:rsid w:val="0095137C"/>
    <w:rsid w:val="009513CA"/>
    <w:rsid w:val="00951474"/>
    <w:rsid w:val="0095153A"/>
    <w:rsid w:val="009517E3"/>
    <w:rsid w:val="0095184C"/>
    <w:rsid w:val="009518B9"/>
    <w:rsid w:val="0095197A"/>
    <w:rsid w:val="00951B96"/>
    <w:rsid w:val="00951C95"/>
    <w:rsid w:val="00951CEE"/>
    <w:rsid w:val="00951D22"/>
    <w:rsid w:val="00951D46"/>
    <w:rsid w:val="00951E96"/>
    <w:rsid w:val="00951EAE"/>
    <w:rsid w:val="00951F75"/>
    <w:rsid w:val="00951FB0"/>
    <w:rsid w:val="00952045"/>
    <w:rsid w:val="009520D3"/>
    <w:rsid w:val="009520D4"/>
    <w:rsid w:val="009520E1"/>
    <w:rsid w:val="009520EB"/>
    <w:rsid w:val="00952136"/>
    <w:rsid w:val="00952258"/>
    <w:rsid w:val="00952287"/>
    <w:rsid w:val="009522C9"/>
    <w:rsid w:val="0095236D"/>
    <w:rsid w:val="00952427"/>
    <w:rsid w:val="009524F2"/>
    <w:rsid w:val="00952688"/>
    <w:rsid w:val="0095276E"/>
    <w:rsid w:val="00952936"/>
    <w:rsid w:val="00952962"/>
    <w:rsid w:val="00952983"/>
    <w:rsid w:val="00952997"/>
    <w:rsid w:val="009529AE"/>
    <w:rsid w:val="00952B0B"/>
    <w:rsid w:val="00952B27"/>
    <w:rsid w:val="00952BF9"/>
    <w:rsid w:val="00952D04"/>
    <w:rsid w:val="00952D48"/>
    <w:rsid w:val="00952DF1"/>
    <w:rsid w:val="00952E43"/>
    <w:rsid w:val="00952E56"/>
    <w:rsid w:val="00952ED9"/>
    <w:rsid w:val="00952FD4"/>
    <w:rsid w:val="0095302A"/>
    <w:rsid w:val="00953039"/>
    <w:rsid w:val="00953044"/>
    <w:rsid w:val="00953054"/>
    <w:rsid w:val="00953142"/>
    <w:rsid w:val="009531CA"/>
    <w:rsid w:val="009531FE"/>
    <w:rsid w:val="00953288"/>
    <w:rsid w:val="00953296"/>
    <w:rsid w:val="00953297"/>
    <w:rsid w:val="009532D3"/>
    <w:rsid w:val="009533BE"/>
    <w:rsid w:val="009533E4"/>
    <w:rsid w:val="009533F9"/>
    <w:rsid w:val="00953493"/>
    <w:rsid w:val="009534F4"/>
    <w:rsid w:val="009535BE"/>
    <w:rsid w:val="009535F4"/>
    <w:rsid w:val="00953613"/>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D35"/>
    <w:rsid w:val="00953F4A"/>
    <w:rsid w:val="00953FC1"/>
    <w:rsid w:val="00953FD2"/>
    <w:rsid w:val="00954024"/>
    <w:rsid w:val="00954127"/>
    <w:rsid w:val="009541D5"/>
    <w:rsid w:val="009542EA"/>
    <w:rsid w:val="0095431A"/>
    <w:rsid w:val="00954456"/>
    <w:rsid w:val="009544D1"/>
    <w:rsid w:val="009544D7"/>
    <w:rsid w:val="009545FF"/>
    <w:rsid w:val="00954636"/>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C9"/>
    <w:rsid w:val="009550E7"/>
    <w:rsid w:val="0095514F"/>
    <w:rsid w:val="0095515F"/>
    <w:rsid w:val="009551BF"/>
    <w:rsid w:val="0095527C"/>
    <w:rsid w:val="009553BE"/>
    <w:rsid w:val="00955642"/>
    <w:rsid w:val="009556A7"/>
    <w:rsid w:val="0095572A"/>
    <w:rsid w:val="00955783"/>
    <w:rsid w:val="009558B5"/>
    <w:rsid w:val="0095598A"/>
    <w:rsid w:val="0095599F"/>
    <w:rsid w:val="00955A96"/>
    <w:rsid w:val="00955AC7"/>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4CA"/>
    <w:rsid w:val="00956550"/>
    <w:rsid w:val="0095658F"/>
    <w:rsid w:val="0095660B"/>
    <w:rsid w:val="009567F9"/>
    <w:rsid w:val="00956903"/>
    <w:rsid w:val="00956986"/>
    <w:rsid w:val="0095699A"/>
    <w:rsid w:val="009569D8"/>
    <w:rsid w:val="00956A23"/>
    <w:rsid w:val="00956A38"/>
    <w:rsid w:val="00956A87"/>
    <w:rsid w:val="00956C48"/>
    <w:rsid w:val="00956CF8"/>
    <w:rsid w:val="00956D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B7D"/>
    <w:rsid w:val="00957C96"/>
    <w:rsid w:val="00957CB1"/>
    <w:rsid w:val="00957D93"/>
    <w:rsid w:val="00957E0A"/>
    <w:rsid w:val="00957E3F"/>
    <w:rsid w:val="00960071"/>
    <w:rsid w:val="009600F5"/>
    <w:rsid w:val="009600FB"/>
    <w:rsid w:val="00960268"/>
    <w:rsid w:val="009602BE"/>
    <w:rsid w:val="0096041A"/>
    <w:rsid w:val="00960490"/>
    <w:rsid w:val="00960553"/>
    <w:rsid w:val="009605F7"/>
    <w:rsid w:val="0096077F"/>
    <w:rsid w:val="00960805"/>
    <w:rsid w:val="0096088B"/>
    <w:rsid w:val="009608B1"/>
    <w:rsid w:val="009608E9"/>
    <w:rsid w:val="00960A9B"/>
    <w:rsid w:val="00960B85"/>
    <w:rsid w:val="00960BA0"/>
    <w:rsid w:val="00960BA7"/>
    <w:rsid w:val="00960C7E"/>
    <w:rsid w:val="00960D52"/>
    <w:rsid w:val="00960E8E"/>
    <w:rsid w:val="00960F05"/>
    <w:rsid w:val="00960F4C"/>
    <w:rsid w:val="009611CC"/>
    <w:rsid w:val="0096121C"/>
    <w:rsid w:val="0096138B"/>
    <w:rsid w:val="0096145A"/>
    <w:rsid w:val="0096154E"/>
    <w:rsid w:val="00961570"/>
    <w:rsid w:val="00961591"/>
    <w:rsid w:val="00961661"/>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76"/>
    <w:rsid w:val="009633A3"/>
    <w:rsid w:val="009633C9"/>
    <w:rsid w:val="00963532"/>
    <w:rsid w:val="00963670"/>
    <w:rsid w:val="00963704"/>
    <w:rsid w:val="00963778"/>
    <w:rsid w:val="009637E1"/>
    <w:rsid w:val="00963862"/>
    <w:rsid w:val="00963967"/>
    <w:rsid w:val="00963ABC"/>
    <w:rsid w:val="00963B56"/>
    <w:rsid w:val="00963BF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AEB"/>
    <w:rsid w:val="00964B54"/>
    <w:rsid w:val="00964D3B"/>
    <w:rsid w:val="00964E57"/>
    <w:rsid w:val="00964F2B"/>
    <w:rsid w:val="00965009"/>
    <w:rsid w:val="009650F2"/>
    <w:rsid w:val="009651A7"/>
    <w:rsid w:val="009652B5"/>
    <w:rsid w:val="009652B6"/>
    <w:rsid w:val="00965344"/>
    <w:rsid w:val="00965378"/>
    <w:rsid w:val="00965399"/>
    <w:rsid w:val="0096545D"/>
    <w:rsid w:val="00965585"/>
    <w:rsid w:val="009655B7"/>
    <w:rsid w:val="0096575F"/>
    <w:rsid w:val="009657A9"/>
    <w:rsid w:val="00965833"/>
    <w:rsid w:val="009658FD"/>
    <w:rsid w:val="0096593A"/>
    <w:rsid w:val="00965A32"/>
    <w:rsid w:val="00965A3A"/>
    <w:rsid w:val="00965B31"/>
    <w:rsid w:val="00965B66"/>
    <w:rsid w:val="00965B89"/>
    <w:rsid w:val="00965BB0"/>
    <w:rsid w:val="00965BE9"/>
    <w:rsid w:val="00965CF9"/>
    <w:rsid w:val="00965D34"/>
    <w:rsid w:val="00965D5F"/>
    <w:rsid w:val="00965DBD"/>
    <w:rsid w:val="00965DBE"/>
    <w:rsid w:val="00965E0B"/>
    <w:rsid w:val="00965E26"/>
    <w:rsid w:val="00965E5B"/>
    <w:rsid w:val="00965E5E"/>
    <w:rsid w:val="00965E9A"/>
    <w:rsid w:val="00965F3D"/>
    <w:rsid w:val="0096600A"/>
    <w:rsid w:val="0096613B"/>
    <w:rsid w:val="0096617D"/>
    <w:rsid w:val="009661E5"/>
    <w:rsid w:val="00966203"/>
    <w:rsid w:val="00966220"/>
    <w:rsid w:val="009663C0"/>
    <w:rsid w:val="00966427"/>
    <w:rsid w:val="00966430"/>
    <w:rsid w:val="0096645D"/>
    <w:rsid w:val="009664DF"/>
    <w:rsid w:val="009668FF"/>
    <w:rsid w:val="0096690C"/>
    <w:rsid w:val="00966925"/>
    <w:rsid w:val="00966958"/>
    <w:rsid w:val="009669AC"/>
    <w:rsid w:val="009669D1"/>
    <w:rsid w:val="00966A24"/>
    <w:rsid w:val="00966B2E"/>
    <w:rsid w:val="00966D14"/>
    <w:rsid w:val="00966DC6"/>
    <w:rsid w:val="00966DE8"/>
    <w:rsid w:val="00966F9F"/>
    <w:rsid w:val="0096705E"/>
    <w:rsid w:val="009670EF"/>
    <w:rsid w:val="009670FA"/>
    <w:rsid w:val="0096727E"/>
    <w:rsid w:val="0096731D"/>
    <w:rsid w:val="00967356"/>
    <w:rsid w:val="009673DA"/>
    <w:rsid w:val="0096741E"/>
    <w:rsid w:val="00967746"/>
    <w:rsid w:val="00967785"/>
    <w:rsid w:val="0096780F"/>
    <w:rsid w:val="009679C4"/>
    <w:rsid w:val="00967A3D"/>
    <w:rsid w:val="00967A76"/>
    <w:rsid w:val="00967AAF"/>
    <w:rsid w:val="00967B1D"/>
    <w:rsid w:val="00967B41"/>
    <w:rsid w:val="00967B8B"/>
    <w:rsid w:val="00967BC8"/>
    <w:rsid w:val="00967C5B"/>
    <w:rsid w:val="00967C76"/>
    <w:rsid w:val="00967D4F"/>
    <w:rsid w:val="00967DED"/>
    <w:rsid w:val="00967DF2"/>
    <w:rsid w:val="00967E1A"/>
    <w:rsid w:val="00967F04"/>
    <w:rsid w:val="00967F7A"/>
    <w:rsid w:val="00967FBD"/>
    <w:rsid w:val="00970094"/>
    <w:rsid w:val="009700B7"/>
    <w:rsid w:val="009700F6"/>
    <w:rsid w:val="00970127"/>
    <w:rsid w:val="00970289"/>
    <w:rsid w:val="00970335"/>
    <w:rsid w:val="00970356"/>
    <w:rsid w:val="0097039B"/>
    <w:rsid w:val="009703E9"/>
    <w:rsid w:val="00970456"/>
    <w:rsid w:val="009704CD"/>
    <w:rsid w:val="009704FE"/>
    <w:rsid w:val="0097052C"/>
    <w:rsid w:val="00970724"/>
    <w:rsid w:val="009708F1"/>
    <w:rsid w:val="00970980"/>
    <w:rsid w:val="0097098F"/>
    <w:rsid w:val="009709FD"/>
    <w:rsid w:val="00970ABF"/>
    <w:rsid w:val="00970B4B"/>
    <w:rsid w:val="00970C2D"/>
    <w:rsid w:val="00970C63"/>
    <w:rsid w:val="00970DBD"/>
    <w:rsid w:val="00970EFD"/>
    <w:rsid w:val="00970F4D"/>
    <w:rsid w:val="00970FC9"/>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FD"/>
    <w:rsid w:val="00971A4C"/>
    <w:rsid w:val="00971B28"/>
    <w:rsid w:val="00971BA6"/>
    <w:rsid w:val="00971BD1"/>
    <w:rsid w:val="00971D4E"/>
    <w:rsid w:val="00971E16"/>
    <w:rsid w:val="009720C6"/>
    <w:rsid w:val="009720E5"/>
    <w:rsid w:val="0097217A"/>
    <w:rsid w:val="009721BE"/>
    <w:rsid w:val="009722B3"/>
    <w:rsid w:val="00972392"/>
    <w:rsid w:val="009724FA"/>
    <w:rsid w:val="0097258D"/>
    <w:rsid w:val="009725A0"/>
    <w:rsid w:val="00972639"/>
    <w:rsid w:val="00972693"/>
    <w:rsid w:val="009726A3"/>
    <w:rsid w:val="009726AE"/>
    <w:rsid w:val="009726DD"/>
    <w:rsid w:val="009727A7"/>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51C"/>
    <w:rsid w:val="00973561"/>
    <w:rsid w:val="0097359A"/>
    <w:rsid w:val="009735F8"/>
    <w:rsid w:val="00973655"/>
    <w:rsid w:val="009736C3"/>
    <w:rsid w:val="009736DA"/>
    <w:rsid w:val="00973784"/>
    <w:rsid w:val="009739D9"/>
    <w:rsid w:val="00973A47"/>
    <w:rsid w:val="00973A7D"/>
    <w:rsid w:val="00973AA8"/>
    <w:rsid w:val="00973C68"/>
    <w:rsid w:val="00973CFD"/>
    <w:rsid w:val="00973E12"/>
    <w:rsid w:val="00973F6F"/>
    <w:rsid w:val="0097411F"/>
    <w:rsid w:val="009741A3"/>
    <w:rsid w:val="00974334"/>
    <w:rsid w:val="00974413"/>
    <w:rsid w:val="0097454F"/>
    <w:rsid w:val="0097455B"/>
    <w:rsid w:val="0097468F"/>
    <w:rsid w:val="009746C7"/>
    <w:rsid w:val="00974746"/>
    <w:rsid w:val="00974777"/>
    <w:rsid w:val="009748CA"/>
    <w:rsid w:val="009749E8"/>
    <w:rsid w:val="00974A68"/>
    <w:rsid w:val="00974A7C"/>
    <w:rsid w:val="00974B9B"/>
    <w:rsid w:val="00974BC6"/>
    <w:rsid w:val="00974BD8"/>
    <w:rsid w:val="00974C82"/>
    <w:rsid w:val="00974E22"/>
    <w:rsid w:val="00974E5C"/>
    <w:rsid w:val="00974E82"/>
    <w:rsid w:val="00974F4E"/>
    <w:rsid w:val="00974FCA"/>
    <w:rsid w:val="00974FCF"/>
    <w:rsid w:val="00974FDD"/>
    <w:rsid w:val="00974FE7"/>
    <w:rsid w:val="00975016"/>
    <w:rsid w:val="00975017"/>
    <w:rsid w:val="009750FE"/>
    <w:rsid w:val="0097511C"/>
    <w:rsid w:val="0097514A"/>
    <w:rsid w:val="009751CC"/>
    <w:rsid w:val="00975240"/>
    <w:rsid w:val="00975263"/>
    <w:rsid w:val="00975299"/>
    <w:rsid w:val="009752D8"/>
    <w:rsid w:val="009754D0"/>
    <w:rsid w:val="009754E2"/>
    <w:rsid w:val="0097550D"/>
    <w:rsid w:val="0097568C"/>
    <w:rsid w:val="009756D6"/>
    <w:rsid w:val="0097583F"/>
    <w:rsid w:val="0097586C"/>
    <w:rsid w:val="009759A7"/>
    <w:rsid w:val="009759C5"/>
    <w:rsid w:val="009759F4"/>
    <w:rsid w:val="00975ABC"/>
    <w:rsid w:val="00975AC7"/>
    <w:rsid w:val="00975ACD"/>
    <w:rsid w:val="00975B15"/>
    <w:rsid w:val="00975BAC"/>
    <w:rsid w:val="00975CF0"/>
    <w:rsid w:val="00975D60"/>
    <w:rsid w:val="00975DCE"/>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0E2"/>
    <w:rsid w:val="0097728B"/>
    <w:rsid w:val="00977322"/>
    <w:rsid w:val="00977489"/>
    <w:rsid w:val="009774AD"/>
    <w:rsid w:val="00977548"/>
    <w:rsid w:val="00977556"/>
    <w:rsid w:val="0097771B"/>
    <w:rsid w:val="00977B48"/>
    <w:rsid w:val="00977D03"/>
    <w:rsid w:val="00977DA8"/>
    <w:rsid w:val="00977E1C"/>
    <w:rsid w:val="00977E3F"/>
    <w:rsid w:val="00977E8B"/>
    <w:rsid w:val="00977EBF"/>
    <w:rsid w:val="0098011C"/>
    <w:rsid w:val="00980159"/>
    <w:rsid w:val="00980240"/>
    <w:rsid w:val="009802E9"/>
    <w:rsid w:val="0098033C"/>
    <w:rsid w:val="00980420"/>
    <w:rsid w:val="009804B9"/>
    <w:rsid w:val="009805FA"/>
    <w:rsid w:val="009806BF"/>
    <w:rsid w:val="009806D7"/>
    <w:rsid w:val="009806FD"/>
    <w:rsid w:val="009806FE"/>
    <w:rsid w:val="00980717"/>
    <w:rsid w:val="0098080D"/>
    <w:rsid w:val="00980816"/>
    <w:rsid w:val="00980859"/>
    <w:rsid w:val="00980867"/>
    <w:rsid w:val="009808B4"/>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1DE"/>
    <w:rsid w:val="0098121E"/>
    <w:rsid w:val="00981230"/>
    <w:rsid w:val="0098123C"/>
    <w:rsid w:val="009813F5"/>
    <w:rsid w:val="009813F7"/>
    <w:rsid w:val="0098141A"/>
    <w:rsid w:val="00981435"/>
    <w:rsid w:val="009814B5"/>
    <w:rsid w:val="00981534"/>
    <w:rsid w:val="009816CB"/>
    <w:rsid w:val="0098171E"/>
    <w:rsid w:val="0098181F"/>
    <w:rsid w:val="00981859"/>
    <w:rsid w:val="009818C2"/>
    <w:rsid w:val="00981B0C"/>
    <w:rsid w:val="00981B49"/>
    <w:rsid w:val="00981BEA"/>
    <w:rsid w:val="00981D87"/>
    <w:rsid w:val="00981DBF"/>
    <w:rsid w:val="00981DFB"/>
    <w:rsid w:val="00982039"/>
    <w:rsid w:val="009820BC"/>
    <w:rsid w:val="009820C9"/>
    <w:rsid w:val="009820D8"/>
    <w:rsid w:val="00982129"/>
    <w:rsid w:val="00982254"/>
    <w:rsid w:val="0098235B"/>
    <w:rsid w:val="009823FB"/>
    <w:rsid w:val="00982420"/>
    <w:rsid w:val="00982470"/>
    <w:rsid w:val="0098255A"/>
    <w:rsid w:val="009825B4"/>
    <w:rsid w:val="0098262E"/>
    <w:rsid w:val="00982639"/>
    <w:rsid w:val="009826BB"/>
    <w:rsid w:val="009826EA"/>
    <w:rsid w:val="009827CD"/>
    <w:rsid w:val="00982AD2"/>
    <w:rsid w:val="00982AE2"/>
    <w:rsid w:val="00982B05"/>
    <w:rsid w:val="00982B2D"/>
    <w:rsid w:val="00982BBC"/>
    <w:rsid w:val="00982D1E"/>
    <w:rsid w:val="00982D6C"/>
    <w:rsid w:val="00982E88"/>
    <w:rsid w:val="00982EE8"/>
    <w:rsid w:val="00982F00"/>
    <w:rsid w:val="00983171"/>
    <w:rsid w:val="009831AB"/>
    <w:rsid w:val="009831CE"/>
    <w:rsid w:val="00983255"/>
    <w:rsid w:val="009832AE"/>
    <w:rsid w:val="009832EF"/>
    <w:rsid w:val="00983453"/>
    <w:rsid w:val="0098349E"/>
    <w:rsid w:val="009835CE"/>
    <w:rsid w:val="009836DC"/>
    <w:rsid w:val="009838B5"/>
    <w:rsid w:val="0098396A"/>
    <w:rsid w:val="009839DE"/>
    <w:rsid w:val="00983AC8"/>
    <w:rsid w:val="00983B63"/>
    <w:rsid w:val="00983B95"/>
    <w:rsid w:val="00983BB1"/>
    <w:rsid w:val="00983C8F"/>
    <w:rsid w:val="00983C9E"/>
    <w:rsid w:val="00983D32"/>
    <w:rsid w:val="00983D3B"/>
    <w:rsid w:val="00983D65"/>
    <w:rsid w:val="00983D94"/>
    <w:rsid w:val="00983ED2"/>
    <w:rsid w:val="00983EFF"/>
    <w:rsid w:val="00983F58"/>
    <w:rsid w:val="00983FAE"/>
    <w:rsid w:val="00984042"/>
    <w:rsid w:val="00984061"/>
    <w:rsid w:val="00984148"/>
    <w:rsid w:val="009841A1"/>
    <w:rsid w:val="009842A3"/>
    <w:rsid w:val="009842A7"/>
    <w:rsid w:val="0098444B"/>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4ED"/>
    <w:rsid w:val="00985597"/>
    <w:rsid w:val="0098570D"/>
    <w:rsid w:val="0098574F"/>
    <w:rsid w:val="00985841"/>
    <w:rsid w:val="009858C6"/>
    <w:rsid w:val="0098597B"/>
    <w:rsid w:val="00985A18"/>
    <w:rsid w:val="00985C4E"/>
    <w:rsid w:val="00985C8D"/>
    <w:rsid w:val="00985D8E"/>
    <w:rsid w:val="00985E89"/>
    <w:rsid w:val="00985FC8"/>
    <w:rsid w:val="00986004"/>
    <w:rsid w:val="00986079"/>
    <w:rsid w:val="00986150"/>
    <w:rsid w:val="0098616D"/>
    <w:rsid w:val="009861CB"/>
    <w:rsid w:val="009862C3"/>
    <w:rsid w:val="009863B3"/>
    <w:rsid w:val="009863C7"/>
    <w:rsid w:val="0098649D"/>
    <w:rsid w:val="009864B0"/>
    <w:rsid w:val="009865D0"/>
    <w:rsid w:val="009866C7"/>
    <w:rsid w:val="00986705"/>
    <w:rsid w:val="0098677C"/>
    <w:rsid w:val="00986859"/>
    <w:rsid w:val="009868E1"/>
    <w:rsid w:val="0098697A"/>
    <w:rsid w:val="009869AA"/>
    <w:rsid w:val="00986A80"/>
    <w:rsid w:val="00986AEA"/>
    <w:rsid w:val="00986B92"/>
    <w:rsid w:val="00986BA2"/>
    <w:rsid w:val="00986CD3"/>
    <w:rsid w:val="00986CF7"/>
    <w:rsid w:val="00986E27"/>
    <w:rsid w:val="00986EB2"/>
    <w:rsid w:val="00986F2C"/>
    <w:rsid w:val="00987000"/>
    <w:rsid w:val="0098707E"/>
    <w:rsid w:val="0098713F"/>
    <w:rsid w:val="0098715F"/>
    <w:rsid w:val="0098717B"/>
    <w:rsid w:val="009871F8"/>
    <w:rsid w:val="0098739B"/>
    <w:rsid w:val="00987410"/>
    <w:rsid w:val="0098742A"/>
    <w:rsid w:val="0098747B"/>
    <w:rsid w:val="00987493"/>
    <w:rsid w:val="0098750F"/>
    <w:rsid w:val="00987580"/>
    <w:rsid w:val="00987658"/>
    <w:rsid w:val="00987749"/>
    <w:rsid w:val="0098774A"/>
    <w:rsid w:val="0098777B"/>
    <w:rsid w:val="009877A4"/>
    <w:rsid w:val="009877BE"/>
    <w:rsid w:val="00987B66"/>
    <w:rsid w:val="00987B77"/>
    <w:rsid w:val="00987BE2"/>
    <w:rsid w:val="00987D4D"/>
    <w:rsid w:val="00987D50"/>
    <w:rsid w:val="00987E9F"/>
    <w:rsid w:val="00987F0D"/>
    <w:rsid w:val="00987F17"/>
    <w:rsid w:val="00987FA4"/>
    <w:rsid w:val="0098CC3D"/>
    <w:rsid w:val="0099006C"/>
    <w:rsid w:val="00990257"/>
    <w:rsid w:val="00990333"/>
    <w:rsid w:val="00990349"/>
    <w:rsid w:val="00990393"/>
    <w:rsid w:val="009903E3"/>
    <w:rsid w:val="00990532"/>
    <w:rsid w:val="009905D4"/>
    <w:rsid w:val="00990648"/>
    <w:rsid w:val="0099088D"/>
    <w:rsid w:val="00990934"/>
    <w:rsid w:val="00990958"/>
    <w:rsid w:val="00990961"/>
    <w:rsid w:val="00990B40"/>
    <w:rsid w:val="00990C22"/>
    <w:rsid w:val="00990C26"/>
    <w:rsid w:val="00990C5A"/>
    <w:rsid w:val="00990C89"/>
    <w:rsid w:val="00990E0A"/>
    <w:rsid w:val="00990E24"/>
    <w:rsid w:val="00990E7D"/>
    <w:rsid w:val="00990F0E"/>
    <w:rsid w:val="00990F1F"/>
    <w:rsid w:val="00990F4C"/>
    <w:rsid w:val="00990FF5"/>
    <w:rsid w:val="009910CF"/>
    <w:rsid w:val="00991292"/>
    <w:rsid w:val="0099134F"/>
    <w:rsid w:val="00991393"/>
    <w:rsid w:val="00991398"/>
    <w:rsid w:val="00991430"/>
    <w:rsid w:val="0099148A"/>
    <w:rsid w:val="009915CC"/>
    <w:rsid w:val="00991628"/>
    <w:rsid w:val="009916A0"/>
    <w:rsid w:val="009917F0"/>
    <w:rsid w:val="00991832"/>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06"/>
    <w:rsid w:val="009922C3"/>
    <w:rsid w:val="0099246F"/>
    <w:rsid w:val="009924E5"/>
    <w:rsid w:val="00992523"/>
    <w:rsid w:val="0099259F"/>
    <w:rsid w:val="009926A8"/>
    <w:rsid w:val="009926D8"/>
    <w:rsid w:val="0099284F"/>
    <w:rsid w:val="0099291B"/>
    <w:rsid w:val="0099298C"/>
    <w:rsid w:val="00992A34"/>
    <w:rsid w:val="00992A67"/>
    <w:rsid w:val="00992B7D"/>
    <w:rsid w:val="00992C35"/>
    <w:rsid w:val="00992D16"/>
    <w:rsid w:val="00992D6A"/>
    <w:rsid w:val="00992DE0"/>
    <w:rsid w:val="00992DF8"/>
    <w:rsid w:val="00992EA1"/>
    <w:rsid w:val="00992EB1"/>
    <w:rsid w:val="009930C1"/>
    <w:rsid w:val="0099315F"/>
    <w:rsid w:val="0099322B"/>
    <w:rsid w:val="00993310"/>
    <w:rsid w:val="00993347"/>
    <w:rsid w:val="00993356"/>
    <w:rsid w:val="009933C4"/>
    <w:rsid w:val="0099343F"/>
    <w:rsid w:val="009934E3"/>
    <w:rsid w:val="00993559"/>
    <w:rsid w:val="009935A0"/>
    <w:rsid w:val="009935ED"/>
    <w:rsid w:val="009936A5"/>
    <w:rsid w:val="009936C1"/>
    <w:rsid w:val="009936C3"/>
    <w:rsid w:val="009936D5"/>
    <w:rsid w:val="009936FC"/>
    <w:rsid w:val="00993707"/>
    <w:rsid w:val="0099373A"/>
    <w:rsid w:val="00993A1C"/>
    <w:rsid w:val="00993AA9"/>
    <w:rsid w:val="00993BD2"/>
    <w:rsid w:val="00993BF4"/>
    <w:rsid w:val="00993C92"/>
    <w:rsid w:val="00993C93"/>
    <w:rsid w:val="00993DE5"/>
    <w:rsid w:val="00993E74"/>
    <w:rsid w:val="00993EEC"/>
    <w:rsid w:val="00994037"/>
    <w:rsid w:val="0099404A"/>
    <w:rsid w:val="009940DC"/>
    <w:rsid w:val="0099418B"/>
    <w:rsid w:val="00994263"/>
    <w:rsid w:val="009942D2"/>
    <w:rsid w:val="00994329"/>
    <w:rsid w:val="00994393"/>
    <w:rsid w:val="00994426"/>
    <w:rsid w:val="0099447B"/>
    <w:rsid w:val="00994491"/>
    <w:rsid w:val="009944ED"/>
    <w:rsid w:val="00994530"/>
    <w:rsid w:val="0099454E"/>
    <w:rsid w:val="009945AC"/>
    <w:rsid w:val="00994605"/>
    <w:rsid w:val="00994686"/>
    <w:rsid w:val="009947C4"/>
    <w:rsid w:val="00994848"/>
    <w:rsid w:val="009949B1"/>
    <w:rsid w:val="00994A8A"/>
    <w:rsid w:val="00994AA1"/>
    <w:rsid w:val="00994ABC"/>
    <w:rsid w:val="00994B44"/>
    <w:rsid w:val="00994D18"/>
    <w:rsid w:val="00994D33"/>
    <w:rsid w:val="00994D80"/>
    <w:rsid w:val="00994D94"/>
    <w:rsid w:val="00994E9F"/>
    <w:rsid w:val="00994F1E"/>
    <w:rsid w:val="00994F31"/>
    <w:rsid w:val="00994FB0"/>
    <w:rsid w:val="0099500D"/>
    <w:rsid w:val="0099505E"/>
    <w:rsid w:val="00995148"/>
    <w:rsid w:val="00995231"/>
    <w:rsid w:val="0099532A"/>
    <w:rsid w:val="00995387"/>
    <w:rsid w:val="009953C2"/>
    <w:rsid w:val="009954B0"/>
    <w:rsid w:val="00995514"/>
    <w:rsid w:val="009955E6"/>
    <w:rsid w:val="00995664"/>
    <w:rsid w:val="0099567C"/>
    <w:rsid w:val="009956E1"/>
    <w:rsid w:val="00995794"/>
    <w:rsid w:val="009958B2"/>
    <w:rsid w:val="00995948"/>
    <w:rsid w:val="0099594D"/>
    <w:rsid w:val="00995955"/>
    <w:rsid w:val="00995A17"/>
    <w:rsid w:val="00995A98"/>
    <w:rsid w:val="00995AD0"/>
    <w:rsid w:val="00995B7B"/>
    <w:rsid w:val="00995B9A"/>
    <w:rsid w:val="00995C0E"/>
    <w:rsid w:val="00995CDA"/>
    <w:rsid w:val="00995CEC"/>
    <w:rsid w:val="00995D27"/>
    <w:rsid w:val="00995D77"/>
    <w:rsid w:val="00995F69"/>
    <w:rsid w:val="00995FD2"/>
    <w:rsid w:val="0099616A"/>
    <w:rsid w:val="00996195"/>
    <w:rsid w:val="0099628F"/>
    <w:rsid w:val="00996299"/>
    <w:rsid w:val="009962B7"/>
    <w:rsid w:val="0099637F"/>
    <w:rsid w:val="009963A5"/>
    <w:rsid w:val="00996671"/>
    <w:rsid w:val="0099667E"/>
    <w:rsid w:val="009967C0"/>
    <w:rsid w:val="009967F3"/>
    <w:rsid w:val="00996881"/>
    <w:rsid w:val="009968A6"/>
    <w:rsid w:val="009968B6"/>
    <w:rsid w:val="00996956"/>
    <w:rsid w:val="009969EF"/>
    <w:rsid w:val="00996A2D"/>
    <w:rsid w:val="00996A42"/>
    <w:rsid w:val="00996AA5"/>
    <w:rsid w:val="00996AA6"/>
    <w:rsid w:val="00996ADF"/>
    <w:rsid w:val="00996C0D"/>
    <w:rsid w:val="00996D3A"/>
    <w:rsid w:val="00996EAD"/>
    <w:rsid w:val="00996F19"/>
    <w:rsid w:val="00996F63"/>
    <w:rsid w:val="0099754A"/>
    <w:rsid w:val="0099755D"/>
    <w:rsid w:val="009975DD"/>
    <w:rsid w:val="0099765B"/>
    <w:rsid w:val="00997689"/>
    <w:rsid w:val="009976E0"/>
    <w:rsid w:val="0099770D"/>
    <w:rsid w:val="00997717"/>
    <w:rsid w:val="00997A7C"/>
    <w:rsid w:val="00997BD2"/>
    <w:rsid w:val="00997C61"/>
    <w:rsid w:val="00997CBE"/>
    <w:rsid w:val="00997CE8"/>
    <w:rsid w:val="00997CED"/>
    <w:rsid w:val="00997CEF"/>
    <w:rsid w:val="00997D90"/>
    <w:rsid w:val="00997D97"/>
    <w:rsid w:val="00997D99"/>
    <w:rsid w:val="00997E24"/>
    <w:rsid w:val="00997F0C"/>
    <w:rsid w:val="00997F27"/>
    <w:rsid w:val="00997F45"/>
    <w:rsid w:val="009A001D"/>
    <w:rsid w:val="009A00F3"/>
    <w:rsid w:val="009A0103"/>
    <w:rsid w:val="009A0254"/>
    <w:rsid w:val="009A028A"/>
    <w:rsid w:val="009A02AF"/>
    <w:rsid w:val="009A02C0"/>
    <w:rsid w:val="009A0334"/>
    <w:rsid w:val="009A038E"/>
    <w:rsid w:val="009A044D"/>
    <w:rsid w:val="009A04E6"/>
    <w:rsid w:val="009A0557"/>
    <w:rsid w:val="009A05C4"/>
    <w:rsid w:val="009A0618"/>
    <w:rsid w:val="009A0632"/>
    <w:rsid w:val="009A0666"/>
    <w:rsid w:val="009A0729"/>
    <w:rsid w:val="009A07A2"/>
    <w:rsid w:val="009A0919"/>
    <w:rsid w:val="009A0A02"/>
    <w:rsid w:val="009A0A10"/>
    <w:rsid w:val="009A0A37"/>
    <w:rsid w:val="009A0A94"/>
    <w:rsid w:val="009A0B7E"/>
    <w:rsid w:val="009A0B96"/>
    <w:rsid w:val="009A0C18"/>
    <w:rsid w:val="009A0CA4"/>
    <w:rsid w:val="009A0D3C"/>
    <w:rsid w:val="009A0DBE"/>
    <w:rsid w:val="009A0F75"/>
    <w:rsid w:val="009A10AD"/>
    <w:rsid w:val="009A1186"/>
    <w:rsid w:val="009A11A2"/>
    <w:rsid w:val="009A12AA"/>
    <w:rsid w:val="009A12EF"/>
    <w:rsid w:val="009A133B"/>
    <w:rsid w:val="009A133E"/>
    <w:rsid w:val="009A13E6"/>
    <w:rsid w:val="009A1408"/>
    <w:rsid w:val="009A144B"/>
    <w:rsid w:val="009A15F0"/>
    <w:rsid w:val="009A1621"/>
    <w:rsid w:val="009A164E"/>
    <w:rsid w:val="009A16DB"/>
    <w:rsid w:val="009A1745"/>
    <w:rsid w:val="009A17E5"/>
    <w:rsid w:val="009A1856"/>
    <w:rsid w:val="009A18B7"/>
    <w:rsid w:val="009A19CB"/>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65"/>
    <w:rsid w:val="009A28B7"/>
    <w:rsid w:val="009A292F"/>
    <w:rsid w:val="009A2932"/>
    <w:rsid w:val="009A2952"/>
    <w:rsid w:val="009A299A"/>
    <w:rsid w:val="009A2B6A"/>
    <w:rsid w:val="009A2BB9"/>
    <w:rsid w:val="009A2C15"/>
    <w:rsid w:val="009A2D15"/>
    <w:rsid w:val="009A2E12"/>
    <w:rsid w:val="009A3056"/>
    <w:rsid w:val="009A3067"/>
    <w:rsid w:val="009A30FB"/>
    <w:rsid w:val="009A316A"/>
    <w:rsid w:val="009A316C"/>
    <w:rsid w:val="009A3171"/>
    <w:rsid w:val="009A3288"/>
    <w:rsid w:val="009A34A8"/>
    <w:rsid w:val="009A36DF"/>
    <w:rsid w:val="009A3745"/>
    <w:rsid w:val="009A376A"/>
    <w:rsid w:val="009A37E5"/>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17D"/>
    <w:rsid w:val="009A4227"/>
    <w:rsid w:val="009A423D"/>
    <w:rsid w:val="009A441F"/>
    <w:rsid w:val="009A4433"/>
    <w:rsid w:val="009A4435"/>
    <w:rsid w:val="009A445B"/>
    <w:rsid w:val="009A4483"/>
    <w:rsid w:val="009A44C0"/>
    <w:rsid w:val="009A45BD"/>
    <w:rsid w:val="009A475E"/>
    <w:rsid w:val="009A477F"/>
    <w:rsid w:val="009A484C"/>
    <w:rsid w:val="009A48A7"/>
    <w:rsid w:val="009A4A22"/>
    <w:rsid w:val="009A4AC2"/>
    <w:rsid w:val="009A4AFC"/>
    <w:rsid w:val="009A4BE8"/>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70"/>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3CB"/>
    <w:rsid w:val="009A656E"/>
    <w:rsid w:val="009A65EC"/>
    <w:rsid w:val="009A6698"/>
    <w:rsid w:val="009A6717"/>
    <w:rsid w:val="009A6932"/>
    <w:rsid w:val="009A696A"/>
    <w:rsid w:val="009A6A55"/>
    <w:rsid w:val="009A6AF8"/>
    <w:rsid w:val="009A6B28"/>
    <w:rsid w:val="009A6B7B"/>
    <w:rsid w:val="009A6DAE"/>
    <w:rsid w:val="009A6DDB"/>
    <w:rsid w:val="009A6EA7"/>
    <w:rsid w:val="009A6EB7"/>
    <w:rsid w:val="009A6F19"/>
    <w:rsid w:val="009A6FB0"/>
    <w:rsid w:val="009A708D"/>
    <w:rsid w:val="009A70AC"/>
    <w:rsid w:val="009A717B"/>
    <w:rsid w:val="009A7240"/>
    <w:rsid w:val="009A7250"/>
    <w:rsid w:val="009A7381"/>
    <w:rsid w:val="009A73B5"/>
    <w:rsid w:val="009A7537"/>
    <w:rsid w:val="009A75E4"/>
    <w:rsid w:val="009A75ED"/>
    <w:rsid w:val="009A75EF"/>
    <w:rsid w:val="009A766E"/>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84"/>
    <w:rsid w:val="009B05BB"/>
    <w:rsid w:val="009B0684"/>
    <w:rsid w:val="009B07B7"/>
    <w:rsid w:val="009B08AA"/>
    <w:rsid w:val="009B08BF"/>
    <w:rsid w:val="009B0A58"/>
    <w:rsid w:val="009B0B1F"/>
    <w:rsid w:val="009B0BA8"/>
    <w:rsid w:val="009B0BCB"/>
    <w:rsid w:val="009B0C3F"/>
    <w:rsid w:val="009B0C45"/>
    <w:rsid w:val="009B0CFD"/>
    <w:rsid w:val="009B0D0A"/>
    <w:rsid w:val="009B0D2F"/>
    <w:rsid w:val="009B0D81"/>
    <w:rsid w:val="009B0E3C"/>
    <w:rsid w:val="009B0F9B"/>
    <w:rsid w:val="009B1095"/>
    <w:rsid w:val="009B10B0"/>
    <w:rsid w:val="009B1112"/>
    <w:rsid w:val="009B1164"/>
    <w:rsid w:val="009B1185"/>
    <w:rsid w:val="009B13E4"/>
    <w:rsid w:val="009B13FD"/>
    <w:rsid w:val="009B1409"/>
    <w:rsid w:val="009B1469"/>
    <w:rsid w:val="009B14B9"/>
    <w:rsid w:val="009B14EB"/>
    <w:rsid w:val="009B16A6"/>
    <w:rsid w:val="009B1774"/>
    <w:rsid w:val="009B1896"/>
    <w:rsid w:val="009B19FE"/>
    <w:rsid w:val="009B1A33"/>
    <w:rsid w:val="009B1BBF"/>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0C"/>
    <w:rsid w:val="009B261B"/>
    <w:rsid w:val="009B272D"/>
    <w:rsid w:val="009B280E"/>
    <w:rsid w:val="009B28D7"/>
    <w:rsid w:val="009B2968"/>
    <w:rsid w:val="009B2A38"/>
    <w:rsid w:val="009B2B57"/>
    <w:rsid w:val="009B2C02"/>
    <w:rsid w:val="009B2CAC"/>
    <w:rsid w:val="009B2CD4"/>
    <w:rsid w:val="009B2DE6"/>
    <w:rsid w:val="009B2F21"/>
    <w:rsid w:val="009B2F83"/>
    <w:rsid w:val="009B2F87"/>
    <w:rsid w:val="009B2FE2"/>
    <w:rsid w:val="009B2FE3"/>
    <w:rsid w:val="009B30F4"/>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7DF"/>
    <w:rsid w:val="009B48AF"/>
    <w:rsid w:val="009B4A5D"/>
    <w:rsid w:val="009B4AFD"/>
    <w:rsid w:val="009B4BD0"/>
    <w:rsid w:val="009B4DB2"/>
    <w:rsid w:val="009B4E41"/>
    <w:rsid w:val="009B4E9B"/>
    <w:rsid w:val="009B4ECB"/>
    <w:rsid w:val="009B4F13"/>
    <w:rsid w:val="009B4F37"/>
    <w:rsid w:val="009B4FF7"/>
    <w:rsid w:val="009B51A0"/>
    <w:rsid w:val="009B51AA"/>
    <w:rsid w:val="009B5231"/>
    <w:rsid w:val="009B52BE"/>
    <w:rsid w:val="009B54D7"/>
    <w:rsid w:val="009B553E"/>
    <w:rsid w:val="009B5573"/>
    <w:rsid w:val="009B560B"/>
    <w:rsid w:val="009B57AB"/>
    <w:rsid w:val="009B57C9"/>
    <w:rsid w:val="009B5850"/>
    <w:rsid w:val="009B586F"/>
    <w:rsid w:val="009B58E9"/>
    <w:rsid w:val="009B5A29"/>
    <w:rsid w:val="009B5ACF"/>
    <w:rsid w:val="009B5C3D"/>
    <w:rsid w:val="009B5F1F"/>
    <w:rsid w:val="009B5F5D"/>
    <w:rsid w:val="009B605A"/>
    <w:rsid w:val="009B61AC"/>
    <w:rsid w:val="009B6257"/>
    <w:rsid w:val="009B6309"/>
    <w:rsid w:val="009B6434"/>
    <w:rsid w:val="009B64BA"/>
    <w:rsid w:val="009B6522"/>
    <w:rsid w:val="009B65D5"/>
    <w:rsid w:val="009B6726"/>
    <w:rsid w:val="009B67DB"/>
    <w:rsid w:val="009B68DF"/>
    <w:rsid w:val="009B68E4"/>
    <w:rsid w:val="009B6B14"/>
    <w:rsid w:val="009B6B68"/>
    <w:rsid w:val="009B6B7C"/>
    <w:rsid w:val="009B6D49"/>
    <w:rsid w:val="009B6E06"/>
    <w:rsid w:val="009B6ED6"/>
    <w:rsid w:val="009B6FB7"/>
    <w:rsid w:val="009B6FC8"/>
    <w:rsid w:val="009B6FFB"/>
    <w:rsid w:val="009B70E4"/>
    <w:rsid w:val="009B713F"/>
    <w:rsid w:val="009B716C"/>
    <w:rsid w:val="009B7252"/>
    <w:rsid w:val="009B73B8"/>
    <w:rsid w:val="009B73C3"/>
    <w:rsid w:val="009B7475"/>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DB7"/>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5F5"/>
    <w:rsid w:val="009C06C6"/>
    <w:rsid w:val="009C06EB"/>
    <w:rsid w:val="009C089A"/>
    <w:rsid w:val="009C089C"/>
    <w:rsid w:val="009C0914"/>
    <w:rsid w:val="009C0924"/>
    <w:rsid w:val="009C0A7E"/>
    <w:rsid w:val="009C0AC3"/>
    <w:rsid w:val="009C0B47"/>
    <w:rsid w:val="009C0B79"/>
    <w:rsid w:val="009C0C0C"/>
    <w:rsid w:val="009C0C37"/>
    <w:rsid w:val="009C0C3D"/>
    <w:rsid w:val="009C0C72"/>
    <w:rsid w:val="009C0C94"/>
    <w:rsid w:val="009C0D83"/>
    <w:rsid w:val="009C0DD6"/>
    <w:rsid w:val="009C0E28"/>
    <w:rsid w:val="009C0F17"/>
    <w:rsid w:val="009C0F1D"/>
    <w:rsid w:val="009C0F2F"/>
    <w:rsid w:val="009C1068"/>
    <w:rsid w:val="009C11A8"/>
    <w:rsid w:val="009C11FB"/>
    <w:rsid w:val="009C1202"/>
    <w:rsid w:val="009C1295"/>
    <w:rsid w:val="009C130D"/>
    <w:rsid w:val="009C1461"/>
    <w:rsid w:val="009C155A"/>
    <w:rsid w:val="009C1708"/>
    <w:rsid w:val="009C172F"/>
    <w:rsid w:val="009C17DE"/>
    <w:rsid w:val="009C1822"/>
    <w:rsid w:val="009C186A"/>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C"/>
    <w:rsid w:val="009C2A59"/>
    <w:rsid w:val="009C2B7C"/>
    <w:rsid w:val="009C2BCD"/>
    <w:rsid w:val="009C2CC9"/>
    <w:rsid w:val="009C2D9F"/>
    <w:rsid w:val="009C2DC6"/>
    <w:rsid w:val="009C2F8F"/>
    <w:rsid w:val="009C305E"/>
    <w:rsid w:val="009C3065"/>
    <w:rsid w:val="009C30DE"/>
    <w:rsid w:val="009C30FE"/>
    <w:rsid w:val="009C312D"/>
    <w:rsid w:val="009C31A5"/>
    <w:rsid w:val="009C3296"/>
    <w:rsid w:val="009C32FA"/>
    <w:rsid w:val="009C3485"/>
    <w:rsid w:val="009C34F5"/>
    <w:rsid w:val="009C3515"/>
    <w:rsid w:val="009C3638"/>
    <w:rsid w:val="009C3661"/>
    <w:rsid w:val="009C368F"/>
    <w:rsid w:val="009C36B9"/>
    <w:rsid w:val="009C3710"/>
    <w:rsid w:val="009C3817"/>
    <w:rsid w:val="009C3871"/>
    <w:rsid w:val="009C3882"/>
    <w:rsid w:val="009C38C6"/>
    <w:rsid w:val="009C3A3F"/>
    <w:rsid w:val="009C3BE3"/>
    <w:rsid w:val="009C3C06"/>
    <w:rsid w:val="009C3C15"/>
    <w:rsid w:val="009C3D6C"/>
    <w:rsid w:val="009C3D91"/>
    <w:rsid w:val="009C3DA4"/>
    <w:rsid w:val="009C3DD3"/>
    <w:rsid w:val="009C3EF0"/>
    <w:rsid w:val="009C3FB6"/>
    <w:rsid w:val="009C3FD9"/>
    <w:rsid w:val="009C3FF5"/>
    <w:rsid w:val="009C3FFB"/>
    <w:rsid w:val="009C404E"/>
    <w:rsid w:val="009C434D"/>
    <w:rsid w:val="009C43BA"/>
    <w:rsid w:val="009C44AE"/>
    <w:rsid w:val="009C44C4"/>
    <w:rsid w:val="009C44CD"/>
    <w:rsid w:val="009C450C"/>
    <w:rsid w:val="009C452F"/>
    <w:rsid w:val="009C456D"/>
    <w:rsid w:val="009C457D"/>
    <w:rsid w:val="009C45E6"/>
    <w:rsid w:val="009C45F5"/>
    <w:rsid w:val="009C4629"/>
    <w:rsid w:val="009C477D"/>
    <w:rsid w:val="009C47F1"/>
    <w:rsid w:val="009C4911"/>
    <w:rsid w:val="009C497A"/>
    <w:rsid w:val="009C4A5C"/>
    <w:rsid w:val="009C4BDB"/>
    <w:rsid w:val="009C4C34"/>
    <w:rsid w:val="009C4C9F"/>
    <w:rsid w:val="009C4DD6"/>
    <w:rsid w:val="009C4E4F"/>
    <w:rsid w:val="009C4E6A"/>
    <w:rsid w:val="009C4F3D"/>
    <w:rsid w:val="009C4F84"/>
    <w:rsid w:val="009C4FB1"/>
    <w:rsid w:val="009C5070"/>
    <w:rsid w:val="009C5089"/>
    <w:rsid w:val="009C51A4"/>
    <w:rsid w:val="009C51F5"/>
    <w:rsid w:val="009C53CD"/>
    <w:rsid w:val="009C53F3"/>
    <w:rsid w:val="009C541C"/>
    <w:rsid w:val="009C551A"/>
    <w:rsid w:val="009C55CC"/>
    <w:rsid w:val="009C5726"/>
    <w:rsid w:val="009C5740"/>
    <w:rsid w:val="009C5779"/>
    <w:rsid w:val="009C5812"/>
    <w:rsid w:val="009C58B2"/>
    <w:rsid w:val="009C58B5"/>
    <w:rsid w:val="009C59ED"/>
    <w:rsid w:val="009C59F3"/>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4A"/>
    <w:rsid w:val="009C5FA4"/>
    <w:rsid w:val="009C602D"/>
    <w:rsid w:val="009C60CF"/>
    <w:rsid w:val="009C611F"/>
    <w:rsid w:val="009C6135"/>
    <w:rsid w:val="009C6143"/>
    <w:rsid w:val="009C6184"/>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83"/>
    <w:rsid w:val="009C6E9A"/>
    <w:rsid w:val="009C6F9F"/>
    <w:rsid w:val="009C7009"/>
    <w:rsid w:val="009C7124"/>
    <w:rsid w:val="009C7162"/>
    <w:rsid w:val="009C71E9"/>
    <w:rsid w:val="009C7201"/>
    <w:rsid w:val="009C727A"/>
    <w:rsid w:val="009C73CB"/>
    <w:rsid w:val="009C74F1"/>
    <w:rsid w:val="009C7519"/>
    <w:rsid w:val="009C75B8"/>
    <w:rsid w:val="009C7631"/>
    <w:rsid w:val="009C768E"/>
    <w:rsid w:val="009C76BF"/>
    <w:rsid w:val="009C774B"/>
    <w:rsid w:val="009C7829"/>
    <w:rsid w:val="009C786C"/>
    <w:rsid w:val="009C7A83"/>
    <w:rsid w:val="009C7AC3"/>
    <w:rsid w:val="009C7CD8"/>
    <w:rsid w:val="009C7DB7"/>
    <w:rsid w:val="009C7EBF"/>
    <w:rsid w:val="009D000C"/>
    <w:rsid w:val="009D00C4"/>
    <w:rsid w:val="009D00D2"/>
    <w:rsid w:val="009D00D3"/>
    <w:rsid w:val="009D01CC"/>
    <w:rsid w:val="009D02B0"/>
    <w:rsid w:val="009D02DE"/>
    <w:rsid w:val="009D03DB"/>
    <w:rsid w:val="009D0488"/>
    <w:rsid w:val="009D063B"/>
    <w:rsid w:val="009D066C"/>
    <w:rsid w:val="009D0718"/>
    <w:rsid w:val="009D0809"/>
    <w:rsid w:val="009D0A22"/>
    <w:rsid w:val="009D0A54"/>
    <w:rsid w:val="009D0A9D"/>
    <w:rsid w:val="009D0AFD"/>
    <w:rsid w:val="009D0B30"/>
    <w:rsid w:val="009D0BBF"/>
    <w:rsid w:val="009D0BC3"/>
    <w:rsid w:val="009D0BD2"/>
    <w:rsid w:val="009D0C49"/>
    <w:rsid w:val="009D0CDE"/>
    <w:rsid w:val="009D0D20"/>
    <w:rsid w:val="009D0E9A"/>
    <w:rsid w:val="009D0F18"/>
    <w:rsid w:val="009D0F5D"/>
    <w:rsid w:val="009D0FA4"/>
    <w:rsid w:val="009D1027"/>
    <w:rsid w:val="009D10DF"/>
    <w:rsid w:val="009D10F1"/>
    <w:rsid w:val="009D1138"/>
    <w:rsid w:val="009D1156"/>
    <w:rsid w:val="009D1163"/>
    <w:rsid w:val="009D1208"/>
    <w:rsid w:val="009D1262"/>
    <w:rsid w:val="009D127B"/>
    <w:rsid w:val="009D12C8"/>
    <w:rsid w:val="009D13F2"/>
    <w:rsid w:val="009D148A"/>
    <w:rsid w:val="009D1637"/>
    <w:rsid w:val="009D172E"/>
    <w:rsid w:val="009D17ED"/>
    <w:rsid w:val="009D18D3"/>
    <w:rsid w:val="009D19DE"/>
    <w:rsid w:val="009D1BA0"/>
    <w:rsid w:val="009D1D12"/>
    <w:rsid w:val="009D1D13"/>
    <w:rsid w:val="009D1E80"/>
    <w:rsid w:val="009D1E9C"/>
    <w:rsid w:val="009D1F25"/>
    <w:rsid w:val="009D2011"/>
    <w:rsid w:val="009D2047"/>
    <w:rsid w:val="009D2195"/>
    <w:rsid w:val="009D22A7"/>
    <w:rsid w:val="009D2336"/>
    <w:rsid w:val="009D236F"/>
    <w:rsid w:val="009D23E6"/>
    <w:rsid w:val="009D244F"/>
    <w:rsid w:val="009D2724"/>
    <w:rsid w:val="009D27B8"/>
    <w:rsid w:val="009D2987"/>
    <w:rsid w:val="009D2A03"/>
    <w:rsid w:val="009D2A5B"/>
    <w:rsid w:val="009D2A62"/>
    <w:rsid w:val="009D2C48"/>
    <w:rsid w:val="009D2C53"/>
    <w:rsid w:val="009D2DA6"/>
    <w:rsid w:val="009D2E33"/>
    <w:rsid w:val="009D2E9E"/>
    <w:rsid w:val="009D2FB6"/>
    <w:rsid w:val="009D3069"/>
    <w:rsid w:val="009D309B"/>
    <w:rsid w:val="009D31D1"/>
    <w:rsid w:val="009D328E"/>
    <w:rsid w:val="009D342F"/>
    <w:rsid w:val="009D349B"/>
    <w:rsid w:val="009D34FD"/>
    <w:rsid w:val="009D3508"/>
    <w:rsid w:val="009D354A"/>
    <w:rsid w:val="009D35B5"/>
    <w:rsid w:val="009D3694"/>
    <w:rsid w:val="009D370C"/>
    <w:rsid w:val="009D3883"/>
    <w:rsid w:val="009D3899"/>
    <w:rsid w:val="009D39CE"/>
    <w:rsid w:val="009D39DB"/>
    <w:rsid w:val="009D3A6F"/>
    <w:rsid w:val="009D3B02"/>
    <w:rsid w:val="009D3B3C"/>
    <w:rsid w:val="009D3DB4"/>
    <w:rsid w:val="009D3FC8"/>
    <w:rsid w:val="009D4019"/>
    <w:rsid w:val="009D4094"/>
    <w:rsid w:val="009D409F"/>
    <w:rsid w:val="009D40C2"/>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C0"/>
    <w:rsid w:val="009D4BDF"/>
    <w:rsid w:val="009D4C90"/>
    <w:rsid w:val="009D4CC6"/>
    <w:rsid w:val="009D4D9D"/>
    <w:rsid w:val="009D4DF4"/>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986"/>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BE"/>
    <w:rsid w:val="009D68E3"/>
    <w:rsid w:val="009D6916"/>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D"/>
    <w:rsid w:val="009D791A"/>
    <w:rsid w:val="009D79AC"/>
    <w:rsid w:val="009D79DF"/>
    <w:rsid w:val="009D7A51"/>
    <w:rsid w:val="009D7AC2"/>
    <w:rsid w:val="009D7AD1"/>
    <w:rsid w:val="009D7B2E"/>
    <w:rsid w:val="009D7D31"/>
    <w:rsid w:val="009D7D7B"/>
    <w:rsid w:val="009D7DFF"/>
    <w:rsid w:val="009D7E10"/>
    <w:rsid w:val="009D7E45"/>
    <w:rsid w:val="009D7F45"/>
    <w:rsid w:val="009DF662"/>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2"/>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1F"/>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6F"/>
    <w:rsid w:val="009E27C3"/>
    <w:rsid w:val="009E2831"/>
    <w:rsid w:val="009E2897"/>
    <w:rsid w:val="009E28C4"/>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2F41"/>
    <w:rsid w:val="009E30A0"/>
    <w:rsid w:val="009E30EC"/>
    <w:rsid w:val="009E31AB"/>
    <w:rsid w:val="009E3229"/>
    <w:rsid w:val="009E3317"/>
    <w:rsid w:val="009E335A"/>
    <w:rsid w:val="009E33AF"/>
    <w:rsid w:val="009E3435"/>
    <w:rsid w:val="009E3635"/>
    <w:rsid w:val="009E3672"/>
    <w:rsid w:val="009E36C6"/>
    <w:rsid w:val="009E37A2"/>
    <w:rsid w:val="009E3873"/>
    <w:rsid w:val="009E38A5"/>
    <w:rsid w:val="009E38AF"/>
    <w:rsid w:val="009E3994"/>
    <w:rsid w:val="009E3A1C"/>
    <w:rsid w:val="009E3A75"/>
    <w:rsid w:val="009E3A92"/>
    <w:rsid w:val="009E3A9A"/>
    <w:rsid w:val="009E3B3A"/>
    <w:rsid w:val="009E3B88"/>
    <w:rsid w:val="009E3BED"/>
    <w:rsid w:val="009E3E06"/>
    <w:rsid w:val="009E3E7A"/>
    <w:rsid w:val="009E3E9C"/>
    <w:rsid w:val="009E3EA6"/>
    <w:rsid w:val="009E3F1E"/>
    <w:rsid w:val="009E4009"/>
    <w:rsid w:val="009E4027"/>
    <w:rsid w:val="009E4059"/>
    <w:rsid w:val="009E41B6"/>
    <w:rsid w:val="009E42F5"/>
    <w:rsid w:val="009E4326"/>
    <w:rsid w:val="009E4369"/>
    <w:rsid w:val="009E43C9"/>
    <w:rsid w:val="009E4495"/>
    <w:rsid w:val="009E4567"/>
    <w:rsid w:val="009E45A4"/>
    <w:rsid w:val="009E45BA"/>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96"/>
    <w:rsid w:val="009E50E8"/>
    <w:rsid w:val="009E51ED"/>
    <w:rsid w:val="009E5256"/>
    <w:rsid w:val="009E525A"/>
    <w:rsid w:val="009E52AC"/>
    <w:rsid w:val="009E5317"/>
    <w:rsid w:val="009E536D"/>
    <w:rsid w:val="009E53EC"/>
    <w:rsid w:val="009E546E"/>
    <w:rsid w:val="009E54E8"/>
    <w:rsid w:val="009E552E"/>
    <w:rsid w:val="009E55A8"/>
    <w:rsid w:val="009E5842"/>
    <w:rsid w:val="009E5855"/>
    <w:rsid w:val="009E58A1"/>
    <w:rsid w:val="009E59A7"/>
    <w:rsid w:val="009E59DB"/>
    <w:rsid w:val="009E5AF0"/>
    <w:rsid w:val="009E5B24"/>
    <w:rsid w:val="009E5BB1"/>
    <w:rsid w:val="009E5C2B"/>
    <w:rsid w:val="009E5CC3"/>
    <w:rsid w:val="009E5D26"/>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75"/>
    <w:rsid w:val="009E6B80"/>
    <w:rsid w:val="009E6DD2"/>
    <w:rsid w:val="009E6E10"/>
    <w:rsid w:val="009E6F13"/>
    <w:rsid w:val="009E6F3C"/>
    <w:rsid w:val="009E6F52"/>
    <w:rsid w:val="009E6FA3"/>
    <w:rsid w:val="009E6FB6"/>
    <w:rsid w:val="009E7042"/>
    <w:rsid w:val="009E7087"/>
    <w:rsid w:val="009E714A"/>
    <w:rsid w:val="009E7160"/>
    <w:rsid w:val="009E71EF"/>
    <w:rsid w:val="009E7211"/>
    <w:rsid w:val="009E721F"/>
    <w:rsid w:val="009E7256"/>
    <w:rsid w:val="009E7274"/>
    <w:rsid w:val="009E728A"/>
    <w:rsid w:val="009E72AA"/>
    <w:rsid w:val="009E734B"/>
    <w:rsid w:val="009E73FD"/>
    <w:rsid w:val="009E750A"/>
    <w:rsid w:val="009E7623"/>
    <w:rsid w:val="009E7673"/>
    <w:rsid w:val="009E77A4"/>
    <w:rsid w:val="009E77D8"/>
    <w:rsid w:val="009E77F5"/>
    <w:rsid w:val="009E7816"/>
    <w:rsid w:val="009E787D"/>
    <w:rsid w:val="009E78C3"/>
    <w:rsid w:val="009E7903"/>
    <w:rsid w:val="009E7A01"/>
    <w:rsid w:val="009E7A3A"/>
    <w:rsid w:val="009E7A92"/>
    <w:rsid w:val="009E7AB5"/>
    <w:rsid w:val="009E7B03"/>
    <w:rsid w:val="009E7C04"/>
    <w:rsid w:val="009E7C9B"/>
    <w:rsid w:val="009E7CAC"/>
    <w:rsid w:val="009E7CF2"/>
    <w:rsid w:val="009E7E3C"/>
    <w:rsid w:val="009E7E9D"/>
    <w:rsid w:val="009E7EDE"/>
    <w:rsid w:val="009E7EF1"/>
    <w:rsid w:val="009E7FBE"/>
    <w:rsid w:val="009E7FDD"/>
    <w:rsid w:val="009E7FE7"/>
    <w:rsid w:val="009F00A7"/>
    <w:rsid w:val="009F00AB"/>
    <w:rsid w:val="009F011A"/>
    <w:rsid w:val="009F012D"/>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97E"/>
    <w:rsid w:val="009F0984"/>
    <w:rsid w:val="009F099E"/>
    <w:rsid w:val="009F09E1"/>
    <w:rsid w:val="009F0A8E"/>
    <w:rsid w:val="009F0AB4"/>
    <w:rsid w:val="009F0B01"/>
    <w:rsid w:val="009F0B0D"/>
    <w:rsid w:val="009F0B53"/>
    <w:rsid w:val="009F0B7B"/>
    <w:rsid w:val="009F0C4B"/>
    <w:rsid w:val="009F0C4F"/>
    <w:rsid w:val="009F0C72"/>
    <w:rsid w:val="009F0C78"/>
    <w:rsid w:val="009F0C7A"/>
    <w:rsid w:val="009F0DD3"/>
    <w:rsid w:val="009F0EC6"/>
    <w:rsid w:val="009F0EF9"/>
    <w:rsid w:val="009F0FAC"/>
    <w:rsid w:val="009F106D"/>
    <w:rsid w:val="009F1160"/>
    <w:rsid w:val="009F1200"/>
    <w:rsid w:val="009F1209"/>
    <w:rsid w:val="009F1293"/>
    <w:rsid w:val="009F14F8"/>
    <w:rsid w:val="009F1556"/>
    <w:rsid w:val="009F155B"/>
    <w:rsid w:val="009F164F"/>
    <w:rsid w:val="009F16A2"/>
    <w:rsid w:val="009F1781"/>
    <w:rsid w:val="009F1885"/>
    <w:rsid w:val="009F18A0"/>
    <w:rsid w:val="009F18DC"/>
    <w:rsid w:val="009F19EE"/>
    <w:rsid w:val="009F1A9E"/>
    <w:rsid w:val="009F1AE4"/>
    <w:rsid w:val="009F1B02"/>
    <w:rsid w:val="009F1BAF"/>
    <w:rsid w:val="009F1C5C"/>
    <w:rsid w:val="009F1D66"/>
    <w:rsid w:val="009F1D6D"/>
    <w:rsid w:val="009F1D9C"/>
    <w:rsid w:val="009F1DBF"/>
    <w:rsid w:val="009F1DCE"/>
    <w:rsid w:val="009F1E06"/>
    <w:rsid w:val="009F1E13"/>
    <w:rsid w:val="009F1E87"/>
    <w:rsid w:val="009F1FA6"/>
    <w:rsid w:val="009F206F"/>
    <w:rsid w:val="009F21FD"/>
    <w:rsid w:val="009F2212"/>
    <w:rsid w:val="009F2217"/>
    <w:rsid w:val="009F2258"/>
    <w:rsid w:val="009F2382"/>
    <w:rsid w:val="009F2401"/>
    <w:rsid w:val="009F243C"/>
    <w:rsid w:val="009F2551"/>
    <w:rsid w:val="009F258D"/>
    <w:rsid w:val="009F25B5"/>
    <w:rsid w:val="009F2618"/>
    <w:rsid w:val="009F265C"/>
    <w:rsid w:val="009F26F9"/>
    <w:rsid w:val="009F2726"/>
    <w:rsid w:val="009F276A"/>
    <w:rsid w:val="009F2792"/>
    <w:rsid w:val="009F27ED"/>
    <w:rsid w:val="009F2851"/>
    <w:rsid w:val="009F286E"/>
    <w:rsid w:val="009F29E1"/>
    <w:rsid w:val="009F2A69"/>
    <w:rsid w:val="009F2AA1"/>
    <w:rsid w:val="009F2B11"/>
    <w:rsid w:val="009F2B35"/>
    <w:rsid w:val="009F2B67"/>
    <w:rsid w:val="009F2B6D"/>
    <w:rsid w:val="009F2BA6"/>
    <w:rsid w:val="009F2C39"/>
    <w:rsid w:val="009F2C44"/>
    <w:rsid w:val="009F2C5E"/>
    <w:rsid w:val="009F2C75"/>
    <w:rsid w:val="009F2C7C"/>
    <w:rsid w:val="009F2CBB"/>
    <w:rsid w:val="009F3072"/>
    <w:rsid w:val="009F30B3"/>
    <w:rsid w:val="009F3157"/>
    <w:rsid w:val="009F31B3"/>
    <w:rsid w:val="009F31D4"/>
    <w:rsid w:val="009F32D0"/>
    <w:rsid w:val="009F337D"/>
    <w:rsid w:val="009F3385"/>
    <w:rsid w:val="009F33C3"/>
    <w:rsid w:val="009F33EF"/>
    <w:rsid w:val="009F34AF"/>
    <w:rsid w:val="009F356A"/>
    <w:rsid w:val="009F369D"/>
    <w:rsid w:val="009F37A0"/>
    <w:rsid w:val="009F37A4"/>
    <w:rsid w:val="009F3A72"/>
    <w:rsid w:val="009F3BAE"/>
    <w:rsid w:val="009F3CB1"/>
    <w:rsid w:val="009F3D13"/>
    <w:rsid w:val="009F3DD3"/>
    <w:rsid w:val="009F3E6A"/>
    <w:rsid w:val="009F3F00"/>
    <w:rsid w:val="009F405C"/>
    <w:rsid w:val="009F4140"/>
    <w:rsid w:val="009F4342"/>
    <w:rsid w:val="009F4408"/>
    <w:rsid w:val="009F4587"/>
    <w:rsid w:val="009F4620"/>
    <w:rsid w:val="009F4657"/>
    <w:rsid w:val="009F4696"/>
    <w:rsid w:val="009F4748"/>
    <w:rsid w:val="009F49C3"/>
    <w:rsid w:val="009F4A88"/>
    <w:rsid w:val="009F4AFB"/>
    <w:rsid w:val="009F4B78"/>
    <w:rsid w:val="009F4B7A"/>
    <w:rsid w:val="009F4C05"/>
    <w:rsid w:val="009F4DB0"/>
    <w:rsid w:val="009F4E12"/>
    <w:rsid w:val="009F4FE1"/>
    <w:rsid w:val="009F502A"/>
    <w:rsid w:val="009F504F"/>
    <w:rsid w:val="009F5110"/>
    <w:rsid w:val="009F51E0"/>
    <w:rsid w:val="009F53B5"/>
    <w:rsid w:val="009F53C2"/>
    <w:rsid w:val="009F53C5"/>
    <w:rsid w:val="009F54BB"/>
    <w:rsid w:val="009F5622"/>
    <w:rsid w:val="009F563A"/>
    <w:rsid w:val="009F571C"/>
    <w:rsid w:val="009F57BE"/>
    <w:rsid w:val="009F5ABA"/>
    <w:rsid w:val="009F5BB7"/>
    <w:rsid w:val="009F5E97"/>
    <w:rsid w:val="009F5E99"/>
    <w:rsid w:val="009F5EC8"/>
    <w:rsid w:val="009F5EEA"/>
    <w:rsid w:val="009F5F7F"/>
    <w:rsid w:val="009F6176"/>
    <w:rsid w:val="009F620A"/>
    <w:rsid w:val="009F636F"/>
    <w:rsid w:val="009F65BC"/>
    <w:rsid w:val="009F6614"/>
    <w:rsid w:val="009F6642"/>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73"/>
    <w:rsid w:val="009F6E85"/>
    <w:rsid w:val="009F6F71"/>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6D"/>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879"/>
    <w:rsid w:val="00A00921"/>
    <w:rsid w:val="00A009EC"/>
    <w:rsid w:val="00A00A48"/>
    <w:rsid w:val="00A00C17"/>
    <w:rsid w:val="00A00D44"/>
    <w:rsid w:val="00A00E4F"/>
    <w:rsid w:val="00A00F13"/>
    <w:rsid w:val="00A00F30"/>
    <w:rsid w:val="00A00F8F"/>
    <w:rsid w:val="00A00FF5"/>
    <w:rsid w:val="00A01019"/>
    <w:rsid w:val="00A0107E"/>
    <w:rsid w:val="00A010B8"/>
    <w:rsid w:val="00A01163"/>
    <w:rsid w:val="00A01284"/>
    <w:rsid w:val="00A013DC"/>
    <w:rsid w:val="00A01428"/>
    <w:rsid w:val="00A0155A"/>
    <w:rsid w:val="00A016E1"/>
    <w:rsid w:val="00A01728"/>
    <w:rsid w:val="00A01731"/>
    <w:rsid w:val="00A0189A"/>
    <w:rsid w:val="00A01ABE"/>
    <w:rsid w:val="00A01B4B"/>
    <w:rsid w:val="00A01B85"/>
    <w:rsid w:val="00A01B8E"/>
    <w:rsid w:val="00A01D2D"/>
    <w:rsid w:val="00A01D5D"/>
    <w:rsid w:val="00A01DCE"/>
    <w:rsid w:val="00A01F2B"/>
    <w:rsid w:val="00A01F73"/>
    <w:rsid w:val="00A01F99"/>
    <w:rsid w:val="00A01FEC"/>
    <w:rsid w:val="00A0203C"/>
    <w:rsid w:val="00A020C5"/>
    <w:rsid w:val="00A0210A"/>
    <w:rsid w:val="00A0219E"/>
    <w:rsid w:val="00A02312"/>
    <w:rsid w:val="00A02352"/>
    <w:rsid w:val="00A02370"/>
    <w:rsid w:val="00A02400"/>
    <w:rsid w:val="00A02447"/>
    <w:rsid w:val="00A024F9"/>
    <w:rsid w:val="00A0257A"/>
    <w:rsid w:val="00A025C6"/>
    <w:rsid w:val="00A025F7"/>
    <w:rsid w:val="00A026C5"/>
    <w:rsid w:val="00A026F0"/>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3166"/>
    <w:rsid w:val="00A03199"/>
    <w:rsid w:val="00A031C3"/>
    <w:rsid w:val="00A03230"/>
    <w:rsid w:val="00A03248"/>
    <w:rsid w:val="00A03258"/>
    <w:rsid w:val="00A033CC"/>
    <w:rsid w:val="00A03439"/>
    <w:rsid w:val="00A03467"/>
    <w:rsid w:val="00A034D3"/>
    <w:rsid w:val="00A0363D"/>
    <w:rsid w:val="00A037FE"/>
    <w:rsid w:val="00A03A63"/>
    <w:rsid w:val="00A03C31"/>
    <w:rsid w:val="00A03E81"/>
    <w:rsid w:val="00A03F4F"/>
    <w:rsid w:val="00A03FB6"/>
    <w:rsid w:val="00A04046"/>
    <w:rsid w:val="00A04233"/>
    <w:rsid w:val="00A0424F"/>
    <w:rsid w:val="00A0431D"/>
    <w:rsid w:val="00A04336"/>
    <w:rsid w:val="00A04354"/>
    <w:rsid w:val="00A04385"/>
    <w:rsid w:val="00A043A6"/>
    <w:rsid w:val="00A04460"/>
    <w:rsid w:val="00A0463F"/>
    <w:rsid w:val="00A046AE"/>
    <w:rsid w:val="00A0478B"/>
    <w:rsid w:val="00A047C1"/>
    <w:rsid w:val="00A04917"/>
    <w:rsid w:val="00A0492C"/>
    <w:rsid w:val="00A0496B"/>
    <w:rsid w:val="00A04983"/>
    <w:rsid w:val="00A049DC"/>
    <w:rsid w:val="00A04A34"/>
    <w:rsid w:val="00A04A84"/>
    <w:rsid w:val="00A04A99"/>
    <w:rsid w:val="00A04A9E"/>
    <w:rsid w:val="00A04B3D"/>
    <w:rsid w:val="00A04CE5"/>
    <w:rsid w:val="00A04D1C"/>
    <w:rsid w:val="00A04E18"/>
    <w:rsid w:val="00A04EBE"/>
    <w:rsid w:val="00A04F3E"/>
    <w:rsid w:val="00A04F8B"/>
    <w:rsid w:val="00A04FAD"/>
    <w:rsid w:val="00A04FC6"/>
    <w:rsid w:val="00A0509D"/>
    <w:rsid w:val="00A05209"/>
    <w:rsid w:val="00A0524E"/>
    <w:rsid w:val="00A05275"/>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DCE"/>
    <w:rsid w:val="00A05E39"/>
    <w:rsid w:val="00A05F07"/>
    <w:rsid w:val="00A05F15"/>
    <w:rsid w:val="00A05FB4"/>
    <w:rsid w:val="00A05FE0"/>
    <w:rsid w:val="00A05FF1"/>
    <w:rsid w:val="00A060C8"/>
    <w:rsid w:val="00A0615F"/>
    <w:rsid w:val="00A0619D"/>
    <w:rsid w:val="00A0627E"/>
    <w:rsid w:val="00A063D4"/>
    <w:rsid w:val="00A063FB"/>
    <w:rsid w:val="00A06464"/>
    <w:rsid w:val="00A064D3"/>
    <w:rsid w:val="00A064DB"/>
    <w:rsid w:val="00A06683"/>
    <w:rsid w:val="00A066FF"/>
    <w:rsid w:val="00A06819"/>
    <w:rsid w:val="00A0693F"/>
    <w:rsid w:val="00A06971"/>
    <w:rsid w:val="00A06A28"/>
    <w:rsid w:val="00A06AE8"/>
    <w:rsid w:val="00A06B6C"/>
    <w:rsid w:val="00A06C8E"/>
    <w:rsid w:val="00A06D61"/>
    <w:rsid w:val="00A06DDF"/>
    <w:rsid w:val="00A06EAA"/>
    <w:rsid w:val="00A06EB8"/>
    <w:rsid w:val="00A06FCB"/>
    <w:rsid w:val="00A06FCD"/>
    <w:rsid w:val="00A07099"/>
    <w:rsid w:val="00A070CB"/>
    <w:rsid w:val="00A070F9"/>
    <w:rsid w:val="00A071A1"/>
    <w:rsid w:val="00A071B4"/>
    <w:rsid w:val="00A07282"/>
    <w:rsid w:val="00A07432"/>
    <w:rsid w:val="00A074F4"/>
    <w:rsid w:val="00A0751F"/>
    <w:rsid w:val="00A075A8"/>
    <w:rsid w:val="00A075B2"/>
    <w:rsid w:val="00A075DF"/>
    <w:rsid w:val="00A07613"/>
    <w:rsid w:val="00A0765D"/>
    <w:rsid w:val="00A0769C"/>
    <w:rsid w:val="00A07700"/>
    <w:rsid w:val="00A07846"/>
    <w:rsid w:val="00A07858"/>
    <w:rsid w:val="00A0785B"/>
    <w:rsid w:val="00A07914"/>
    <w:rsid w:val="00A07A2B"/>
    <w:rsid w:val="00A07B08"/>
    <w:rsid w:val="00A07C19"/>
    <w:rsid w:val="00A07C27"/>
    <w:rsid w:val="00A07CA5"/>
    <w:rsid w:val="00A07CD6"/>
    <w:rsid w:val="00A07D03"/>
    <w:rsid w:val="00A07D27"/>
    <w:rsid w:val="00A07F00"/>
    <w:rsid w:val="00A07F43"/>
    <w:rsid w:val="00A07F4F"/>
    <w:rsid w:val="00A07F57"/>
    <w:rsid w:val="00A0CEC6"/>
    <w:rsid w:val="00A100E9"/>
    <w:rsid w:val="00A1016D"/>
    <w:rsid w:val="00A101E2"/>
    <w:rsid w:val="00A101E7"/>
    <w:rsid w:val="00A103BA"/>
    <w:rsid w:val="00A103F0"/>
    <w:rsid w:val="00A1041C"/>
    <w:rsid w:val="00A105BE"/>
    <w:rsid w:val="00A1064A"/>
    <w:rsid w:val="00A1065C"/>
    <w:rsid w:val="00A106F9"/>
    <w:rsid w:val="00A10834"/>
    <w:rsid w:val="00A10891"/>
    <w:rsid w:val="00A108D9"/>
    <w:rsid w:val="00A1094E"/>
    <w:rsid w:val="00A10A0F"/>
    <w:rsid w:val="00A10A58"/>
    <w:rsid w:val="00A10BA6"/>
    <w:rsid w:val="00A10BD9"/>
    <w:rsid w:val="00A10CC4"/>
    <w:rsid w:val="00A10CC7"/>
    <w:rsid w:val="00A10CC9"/>
    <w:rsid w:val="00A10D08"/>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520"/>
    <w:rsid w:val="00A11542"/>
    <w:rsid w:val="00A1174B"/>
    <w:rsid w:val="00A1177D"/>
    <w:rsid w:val="00A1189D"/>
    <w:rsid w:val="00A1193C"/>
    <w:rsid w:val="00A11966"/>
    <w:rsid w:val="00A119E9"/>
    <w:rsid w:val="00A11A62"/>
    <w:rsid w:val="00A11B0C"/>
    <w:rsid w:val="00A11B18"/>
    <w:rsid w:val="00A11CA9"/>
    <w:rsid w:val="00A11CAD"/>
    <w:rsid w:val="00A11CC2"/>
    <w:rsid w:val="00A11D2F"/>
    <w:rsid w:val="00A11D53"/>
    <w:rsid w:val="00A11F93"/>
    <w:rsid w:val="00A11FCF"/>
    <w:rsid w:val="00A1200C"/>
    <w:rsid w:val="00A12026"/>
    <w:rsid w:val="00A120D6"/>
    <w:rsid w:val="00A12168"/>
    <w:rsid w:val="00A122AE"/>
    <w:rsid w:val="00A122CA"/>
    <w:rsid w:val="00A123E7"/>
    <w:rsid w:val="00A1248E"/>
    <w:rsid w:val="00A12534"/>
    <w:rsid w:val="00A12699"/>
    <w:rsid w:val="00A1272C"/>
    <w:rsid w:val="00A12743"/>
    <w:rsid w:val="00A12787"/>
    <w:rsid w:val="00A127B5"/>
    <w:rsid w:val="00A127C2"/>
    <w:rsid w:val="00A127E9"/>
    <w:rsid w:val="00A12823"/>
    <w:rsid w:val="00A12853"/>
    <w:rsid w:val="00A128A7"/>
    <w:rsid w:val="00A12903"/>
    <w:rsid w:val="00A12975"/>
    <w:rsid w:val="00A12998"/>
    <w:rsid w:val="00A129C0"/>
    <w:rsid w:val="00A129EE"/>
    <w:rsid w:val="00A12A3E"/>
    <w:rsid w:val="00A12AD5"/>
    <w:rsid w:val="00A12B9A"/>
    <w:rsid w:val="00A12BDE"/>
    <w:rsid w:val="00A12C28"/>
    <w:rsid w:val="00A12C2D"/>
    <w:rsid w:val="00A12C3B"/>
    <w:rsid w:val="00A12C58"/>
    <w:rsid w:val="00A12D20"/>
    <w:rsid w:val="00A12D69"/>
    <w:rsid w:val="00A12DB9"/>
    <w:rsid w:val="00A12EFD"/>
    <w:rsid w:val="00A12F47"/>
    <w:rsid w:val="00A12F90"/>
    <w:rsid w:val="00A12FC9"/>
    <w:rsid w:val="00A1306C"/>
    <w:rsid w:val="00A1316E"/>
    <w:rsid w:val="00A131B4"/>
    <w:rsid w:val="00A131C0"/>
    <w:rsid w:val="00A13216"/>
    <w:rsid w:val="00A13296"/>
    <w:rsid w:val="00A132E3"/>
    <w:rsid w:val="00A13308"/>
    <w:rsid w:val="00A13362"/>
    <w:rsid w:val="00A13499"/>
    <w:rsid w:val="00A134F9"/>
    <w:rsid w:val="00A1352D"/>
    <w:rsid w:val="00A13532"/>
    <w:rsid w:val="00A1354E"/>
    <w:rsid w:val="00A1354F"/>
    <w:rsid w:val="00A135E5"/>
    <w:rsid w:val="00A135F4"/>
    <w:rsid w:val="00A136E5"/>
    <w:rsid w:val="00A137C7"/>
    <w:rsid w:val="00A137DF"/>
    <w:rsid w:val="00A1381C"/>
    <w:rsid w:val="00A138A0"/>
    <w:rsid w:val="00A13936"/>
    <w:rsid w:val="00A139C3"/>
    <w:rsid w:val="00A139DF"/>
    <w:rsid w:val="00A139F8"/>
    <w:rsid w:val="00A13A5C"/>
    <w:rsid w:val="00A13B10"/>
    <w:rsid w:val="00A13B69"/>
    <w:rsid w:val="00A13CCB"/>
    <w:rsid w:val="00A13D27"/>
    <w:rsid w:val="00A13E51"/>
    <w:rsid w:val="00A13E6E"/>
    <w:rsid w:val="00A13EB8"/>
    <w:rsid w:val="00A13F06"/>
    <w:rsid w:val="00A13F6E"/>
    <w:rsid w:val="00A13FC3"/>
    <w:rsid w:val="00A13FF2"/>
    <w:rsid w:val="00A142C2"/>
    <w:rsid w:val="00A14512"/>
    <w:rsid w:val="00A1459B"/>
    <w:rsid w:val="00A145D4"/>
    <w:rsid w:val="00A146C6"/>
    <w:rsid w:val="00A14813"/>
    <w:rsid w:val="00A148A4"/>
    <w:rsid w:val="00A148E5"/>
    <w:rsid w:val="00A149B6"/>
    <w:rsid w:val="00A149FB"/>
    <w:rsid w:val="00A14A14"/>
    <w:rsid w:val="00A14A81"/>
    <w:rsid w:val="00A14BAA"/>
    <w:rsid w:val="00A14BF0"/>
    <w:rsid w:val="00A14C61"/>
    <w:rsid w:val="00A14CC4"/>
    <w:rsid w:val="00A14DF1"/>
    <w:rsid w:val="00A14E4D"/>
    <w:rsid w:val="00A1523B"/>
    <w:rsid w:val="00A1523D"/>
    <w:rsid w:val="00A1526B"/>
    <w:rsid w:val="00A152F8"/>
    <w:rsid w:val="00A153AB"/>
    <w:rsid w:val="00A1545D"/>
    <w:rsid w:val="00A15568"/>
    <w:rsid w:val="00A15677"/>
    <w:rsid w:val="00A156B7"/>
    <w:rsid w:val="00A1573F"/>
    <w:rsid w:val="00A157C8"/>
    <w:rsid w:val="00A157E8"/>
    <w:rsid w:val="00A157FE"/>
    <w:rsid w:val="00A1582F"/>
    <w:rsid w:val="00A15A6D"/>
    <w:rsid w:val="00A15A7E"/>
    <w:rsid w:val="00A15A9D"/>
    <w:rsid w:val="00A15ADF"/>
    <w:rsid w:val="00A15B8B"/>
    <w:rsid w:val="00A15B9C"/>
    <w:rsid w:val="00A15C29"/>
    <w:rsid w:val="00A15DB3"/>
    <w:rsid w:val="00A15DDC"/>
    <w:rsid w:val="00A15DE6"/>
    <w:rsid w:val="00A15E69"/>
    <w:rsid w:val="00A15EF2"/>
    <w:rsid w:val="00A15F18"/>
    <w:rsid w:val="00A1616D"/>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7"/>
    <w:rsid w:val="00A174A9"/>
    <w:rsid w:val="00A174FA"/>
    <w:rsid w:val="00A1770B"/>
    <w:rsid w:val="00A17735"/>
    <w:rsid w:val="00A1798D"/>
    <w:rsid w:val="00A17A3D"/>
    <w:rsid w:val="00A17A5F"/>
    <w:rsid w:val="00A17A9E"/>
    <w:rsid w:val="00A17AA7"/>
    <w:rsid w:val="00A17B79"/>
    <w:rsid w:val="00A17B9E"/>
    <w:rsid w:val="00A17D6E"/>
    <w:rsid w:val="00A17DDE"/>
    <w:rsid w:val="00A17E8D"/>
    <w:rsid w:val="00A17F2D"/>
    <w:rsid w:val="00A17FD2"/>
    <w:rsid w:val="00A2016B"/>
    <w:rsid w:val="00A20175"/>
    <w:rsid w:val="00A2035A"/>
    <w:rsid w:val="00A20526"/>
    <w:rsid w:val="00A20527"/>
    <w:rsid w:val="00A20692"/>
    <w:rsid w:val="00A20726"/>
    <w:rsid w:val="00A20766"/>
    <w:rsid w:val="00A20916"/>
    <w:rsid w:val="00A20A07"/>
    <w:rsid w:val="00A20A2E"/>
    <w:rsid w:val="00A20A63"/>
    <w:rsid w:val="00A20A89"/>
    <w:rsid w:val="00A20AB3"/>
    <w:rsid w:val="00A20B6A"/>
    <w:rsid w:val="00A20C56"/>
    <w:rsid w:val="00A20C7E"/>
    <w:rsid w:val="00A20C86"/>
    <w:rsid w:val="00A20CDC"/>
    <w:rsid w:val="00A20D99"/>
    <w:rsid w:val="00A20E08"/>
    <w:rsid w:val="00A20E74"/>
    <w:rsid w:val="00A21029"/>
    <w:rsid w:val="00A21039"/>
    <w:rsid w:val="00A210EF"/>
    <w:rsid w:val="00A2118B"/>
    <w:rsid w:val="00A21381"/>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AC8"/>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40"/>
    <w:rsid w:val="00A22E53"/>
    <w:rsid w:val="00A22E97"/>
    <w:rsid w:val="00A22FC1"/>
    <w:rsid w:val="00A22FD2"/>
    <w:rsid w:val="00A22FFB"/>
    <w:rsid w:val="00A23044"/>
    <w:rsid w:val="00A230EA"/>
    <w:rsid w:val="00A231F9"/>
    <w:rsid w:val="00A23280"/>
    <w:rsid w:val="00A232ED"/>
    <w:rsid w:val="00A2332E"/>
    <w:rsid w:val="00A233B5"/>
    <w:rsid w:val="00A23427"/>
    <w:rsid w:val="00A23480"/>
    <w:rsid w:val="00A2351B"/>
    <w:rsid w:val="00A23706"/>
    <w:rsid w:val="00A2374F"/>
    <w:rsid w:val="00A23951"/>
    <w:rsid w:val="00A23A84"/>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491"/>
    <w:rsid w:val="00A24534"/>
    <w:rsid w:val="00A2455C"/>
    <w:rsid w:val="00A24672"/>
    <w:rsid w:val="00A24687"/>
    <w:rsid w:val="00A246AB"/>
    <w:rsid w:val="00A2470B"/>
    <w:rsid w:val="00A2472D"/>
    <w:rsid w:val="00A24771"/>
    <w:rsid w:val="00A24891"/>
    <w:rsid w:val="00A24971"/>
    <w:rsid w:val="00A249D0"/>
    <w:rsid w:val="00A24A08"/>
    <w:rsid w:val="00A24A86"/>
    <w:rsid w:val="00A24B24"/>
    <w:rsid w:val="00A24C2D"/>
    <w:rsid w:val="00A24C8E"/>
    <w:rsid w:val="00A24D16"/>
    <w:rsid w:val="00A24D30"/>
    <w:rsid w:val="00A24DB5"/>
    <w:rsid w:val="00A24E78"/>
    <w:rsid w:val="00A24F2D"/>
    <w:rsid w:val="00A24F5A"/>
    <w:rsid w:val="00A24FAD"/>
    <w:rsid w:val="00A250E3"/>
    <w:rsid w:val="00A25162"/>
    <w:rsid w:val="00A251A0"/>
    <w:rsid w:val="00A251D4"/>
    <w:rsid w:val="00A252B3"/>
    <w:rsid w:val="00A25340"/>
    <w:rsid w:val="00A2534E"/>
    <w:rsid w:val="00A25354"/>
    <w:rsid w:val="00A253B6"/>
    <w:rsid w:val="00A2540B"/>
    <w:rsid w:val="00A2546B"/>
    <w:rsid w:val="00A2547E"/>
    <w:rsid w:val="00A25564"/>
    <w:rsid w:val="00A25601"/>
    <w:rsid w:val="00A25638"/>
    <w:rsid w:val="00A256AB"/>
    <w:rsid w:val="00A256AC"/>
    <w:rsid w:val="00A25767"/>
    <w:rsid w:val="00A258B7"/>
    <w:rsid w:val="00A2590C"/>
    <w:rsid w:val="00A25922"/>
    <w:rsid w:val="00A259FD"/>
    <w:rsid w:val="00A25A8E"/>
    <w:rsid w:val="00A25AA3"/>
    <w:rsid w:val="00A25AC6"/>
    <w:rsid w:val="00A25ACB"/>
    <w:rsid w:val="00A25B0D"/>
    <w:rsid w:val="00A25B11"/>
    <w:rsid w:val="00A25B2D"/>
    <w:rsid w:val="00A25B68"/>
    <w:rsid w:val="00A25C14"/>
    <w:rsid w:val="00A25C2D"/>
    <w:rsid w:val="00A25D50"/>
    <w:rsid w:val="00A25DD3"/>
    <w:rsid w:val="00A25F4D"/>
    <w:rsid w:val="00A25FFF"/>
    <w:rsid w:val="00A2607F"/>
    <w:rsid w:val="00A26127"/>
    <w:rsid w:val="00A261AD"/>
    <w:rsid w:val="00A266D0"/>
    <w:rsid w:val="00A26708"/>
    <w:rsid w:val="00A26742"/>
    <w:rsid w:val="00A268C9"/>
    <w:rsid w:val="00A268FC"/>
    <w:rsid w:val="00A26907"/>
    <w:rsid w:val="00A26961"/>
    <w:rsid w:val="00A269CE"/>
    <w:rsid w:val="00A269DB"/>
    <w:rsid w:val="00A26BE8"/>
    <w:rsid w:val="00A26C59"/>
    <w:rsid w:val="00A26DAB"/>
    <w:rsid w:val="00A27018"/>
    <w:rsid w:val="00A27073"/>
    <w:rsid w:val="00A27082"/>
    <w:rsid w:val="00A27159"/>
    <w:rsid w:val="00A2731B"/>
    <w:rsid w:val="00A27535"/>
    <w:rsid w:val="00A275F7"/>
    <w:rsid w:val="00A27658"/>
    <w:rsid w:val="00A27673"/>
    <w:rsid w:val="00A276BC"/>
    <w:rsid w:val="00A27729"/>
    <w:rsid w:val="00A27769"/>
    <w:rsid w:val="00A277CF"/>
    <w:rsid w:val="00A2798D"/>
    <w:rsid w:val="00A27A03"/>
    <w:rsid w:val="00A27A41"/>
    <w:rsid w:val="00A27A5D"/>
    <w:rsid w:val="00A27A78"/>
    <w:rsid w:val="00A27A81"/>
    <w:rsid w:val="00A27AAD"/>
    <w:rsid w:val="00A27BBC"/>
    <w:rsid w:val="00A27BD1"/>
    <w:rsid w:val="00A27C8D"/>
    <w:rsid w:val="00A27CA1"/>
    <w:rsid w:val="00A27CD2"/>
    <w:rsid w:val="00A27E4F"/>
    <w:rsid w:val="00A27E83"/>
    <w:rsid w:val="00A27EDB"/>
    <w:rsid w:val="00A301C7"/>
    <w:rsid w:val="00A3023C"/>
    <w:rsid w:val="00A30290"/>
    <w:rsid w:val="00A3036B"/>
    <w:rsid w:val="00A30427"/>
    <w:rsid w:val="00A30580"/>
    <w:rsid w:val="00A30590"/>
    <w:rsid w:val="00A30653"/>
    <w:rsid w:val="00A306CC"/>
    <w:rsid w:val="00A306E1"/>
    <w:rsid w:val="00A306F1"/>
    <w:rsid w:val="00A3080E"/>
    <w:rsid w:val="00A30879"/>
    <w:rsid w:val="00A308EA"/>
    <w:rsid w:val="00A3097B"/>
    <w:rsid w:val="00A3099B"/>
    <w:rsid w:val="00A309A4"/>
    <w:rsid w:val="00A309B5"/>
    <w:rsid w:val="00A30A9C"/>
    <w:rsid w:val="00A30B21"/>
    <w:rsid w:val="00A30B29"/>
    <w:rsid w:val="00A30BF0"/>
    <w:rsid w:val="00A30E32"/>
    <w:rsid w:val="00A30E34"/>
    <w:rsid w:val="00A30E4E"/>
    <w:rsid w:val="00A30E6B"/>
    <w:rsid w:val="00A30E7C"/>
    <w:rsid w:val="00A31016"/>
    <w:rsid w:val="00A31066"/>
    <w:rsid w:val="00A3110B"/>
    <w:rsid w:val="00A31144"/>
    <w:rsid w:val="00A311E6"/>
    <w:rsid w:val="00A31200"/>
    <w:rsid w:val="00A3121E"/>
    <w:rsid w:val="00A312DE"/>
    <w:rsid w:val="00A312F9"/>
    <w:rsid w:val="00A3134E"/>
    <w:rsid w:val="00A31365"/>
    <w:rsid w:val="00A3150B"/>
    <w:rsid w:val="00A3171B"/>
    <w:rsid w:val="00A31725"/>
    <w:rsid w:val="00A3174F"/>
    <w:rsid w:val="00A318C1"/>
    <w:rsid w:val="00A3190C"/>
    <w:rsid w:val="00A31933"/>
    <w:rsid w:val="00A31957"/>
    <w:rsid w:val="00A3197E"/>
    <w:rsid w:val="00A319C2"/>
    <w:rsid w:val="00A31A57"/>
    <w:rsid w:val="00A31B03"/>
    <w:rsid w:val="00A31C3C"/>
    <w:rsid w:val="00A31D72"/>
    <w:rsid w:val="00A31DAD"/>
    <w:rsid w:val="00A31E67"/>
    <w:rsid w:val="00A31F15"/>
    <w:rsid w:val="00A31F65"/>
    <w:rsid w:val="00A32029"/>
    <w:rsid w:val="00A320F8"/>
    <w:rsid w:val="00A3210C"/>
    <w:rsid w:val="00A321D5"/>
    <w:rsid w:val="00A32268"/>
    <w:rsid w:val="00A32286"/>
    <w:rsid w:val="00A322A8"/>
    <w:rsid w:val="00A3233A"/>
    <w:rsid w:val="00A32377"/>
    <w:rsid w:val="00A32381"/>
    <w:rsid w:val="00A32462"/>
    <w:rsid w:val="00A3251C"/>
    <w:rsid w:val="00A32549"/>
    <w:rsid w:val="00A325D0"/>
    <w:rsid w:val="00A326F4"/>
    <w:rsid w:val="00A32887"/>
    <w:rsid w:val="00A328A6"/>
    <w:rsid w:val="00A328DC"/>
    <w:rsid w:val="00A32904"/>
    <w:rsid w:val="00A32965"/>
    <w:rsid w:val="00A32A30"/>
    <w:rsid w:val="00A32A74"/>
    <w:rsid w:val="00A32BA2"/>
    <w:rsid w:val="00A32C42"/>
    <w:rsid w:val="00A32C52"/>
    <w:rsid w:val="00A32CC7"/>
    <w:rsid w:val="00A32D3E"/>
    <w:rsid w:val="00A32E22"/>
    <w:rsid w:val="00A32E2B"/>
    <w:rsid w:val="00A32E8D"/>
    <w:rsid w:val="00A32EB8"/>
    <w:rsid w:val="00A32EC1"/>
    <w:rsid w:val="00A331B1"/>
    <w:rsid w:val="00A331C3"/>
    <w:rsid w:val="00A331CF"/>
    <w:rsid w:val="00A331F5"/>
    <w:rsid w:val="00A332A3"/>
    <w:rsid w:val="00A332CC"/>
    <w:rsid w:val="00A33339"/>
    <w:rsid w:val="00A3341A"/>
    <w:rsid w:val="00A336FE"/>
    <w:rsid w:val="00A3374A"/>
    <w:rsid w:val="00A3377F"/>
    <w:rsid w:val="00A337C9"/>
    <w:rsid w:val="00A338E5"/>
    <w:rsid w:val="00A33925"/>
    <w:rsid w:val="00A33AEF"/>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539"/>
    <w:rsid w:val="00A3457F"/>
    <w:rsid w:val="00A345D6"/>
    <w:rsid w:val="00A34602"/>
    <w:rsid w:val="00A34731"/>
    <w:rsid w:val="00A347FE"/>
    <w:rsid w:val="00A34890"/>
    <w:rsid w:val="00A349EF"/>
    <w:rsid w:val="00A34A09"/>
    <w:rsid w:val="00A34A7D"/>
    <w:rsid w:val="00A34ADD"/>
    <w:rsid w:val="00A34BFA"/>
    <w:rsid w:val="00A34D17"/>
    <w:rsid w:val="00A34D7D"/>
    <w:rsid w:val="00A34D8A"/>
    <w:rsid w:val="00A34DC5"/>
    <w:rsid w:val="00A34E41"/>
    <w:rsid w:val="00A34E8E"/>
    <w:rsid w:val="00A34E9D"/>
    <w:rsid w:val="00A34EFE"/>
    <w:rsid w:val="00A34F02"/>
    <w:rsid w:val="00A34F84"/>
    <w:rsid w:val="00A35084"/>
    <w:rsid w:val="00A350C0"/>
    <w:rsid w:val="00A35197"/>
    <w:rsid w:val="00A351D9"/>
    <w:rsid w:val="00A35265"/>
    <w:rsid w:val="00A352D5"/>
    <w:rsid w:val="00A352FD"/>
    <w:rsid w:val="00A35316"/>
    <w:rsid w:val="00A353F9"/>
    <w:rsid w:val="00A3542C"/>
    <w:rsid w:val="00A354B0"/>
    <w:rsid w:val="00A354D4"/>
    <w:rsid w:val="00A35517"/>
    <w:rsid w:val="00A355ED"/>
    <w:rsid w:val="00A357ED"/>
    <w:rsid w:val="00A35837"/>
    <w:rsid w:val="00A3584D"/>
    <w:rsid w:val="00A359D0"/>
    <w:rsid w:val="00A35A2E"/>
    <w:rsid w:val="00A35A81"/>
    <w:rsid w:val="00A35A9F"/>
    <w:rsid w:val="00A35D8C"/>
    <w:rsid w:val="00A35E3C"/>
    <w:rsid w:val="00A35E83"/>
    <w:rsid w:val="00A35E85"/>
    <w:rsid w:val="00A35EE5"/>
    <w:rsid w:val="00A35F75"/>
    <w:rsid w:val="00A35FCB"/>
    <w:rsid w:val="00A36061"/>
    <w:rsid w:val="00A36091"/>
    <w:rsid w:val="00A360C6"/>
    <w:rsid w:val="00A360D4"/>
    <w:rsid w:val="00A36106"/>
    <w:rsid w:val="00A3613C"/>
    <w:rsid w:val="00A3618D"/>
    <w:rsid w:val="00A361BB"/>
    <w:rsid w:val="00A36276"/>
    <w:rsid w:val="00A3640F"/>
    <w:rsid w:val="00A36419"/>
    <w:rsid w:val="00A3641E"/>
    <w:rsid w:val="00A3649F"/>
    <w:rsid w:val="00A36561"/>
    <w:rsid w:val="00A366C3"/>
    <w:rsid w:val="00A366F5"/>
    <w:rsid w:val="00A367BB"/>
    <w:rsid w:val="00A3683E"/>
    <w:rsid w:val="00A36B31"/>
    <w:rsid w:val="00A36BA5"/>
    <w:rsid w:val="00A36C4D"/>
    <w:rsid w:val="00A36CE9"/>
    <w:rsid w:val="00A36D01"/>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16"/>
    <w:rsid w:val="00A376EA"/>
    <w:rsid w:val="00A3771A"/>
    <w:rsid w:val="00A37792"/>
    <w:rsid w:val="00A377BD"/>
    <w:rsid w:val="00A37832"/>
    <w:rsid w:val="00A3786B"/>
    <w:rsid w:val="00A37890"/>
    <w:rsid w:val="00A37924"/>
    <w:rsid w:val="00A379ED"/>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4E2"/>
    <w:rsid w:val="00A4054D"/>
    <w:rsid w:val="00A406F5"/>
    <w:rsid w:val="00A4070B"/>
    <w:rsid w:val="00A40766"/>
    <w:rsid w:val="00A408D5"/>
    <w:rsid w:val="00A40AE2"/>
    <w:rsid w:val="00A40AFA"/>
    <w:rsid w:val="00A40CA8"/>
    <w:rsid w:val="00A40CAD"/>
    <w:rsid w:val="00A40D22"/>
    <w:rsid w:val="00A40D69"/>
    <w:rsid w:val="00A40E02"/>
    <w:rsid w:val="00A40ED4"/>
    <w:rsid w:val="00A40ED6"/>
    <w:rsid w:val="00A40FD5"/>
    <w:rsid w:val="00A41046"/>
    <w:rsid w:val="00A410E7"/>
    <w:rsid w:val="00A411E7"/>
    <w:rsid w:val="00A4124C"/>
    <w:rsid w:val="00A412D9"/>
    <w:rsid w:val="00A41360"/>
    <w:rsid w:val="00A413E3"/>
    <w:rsid w:val="00A415C2"/>
    <w:rsid w:val="00A41663"/>
    <w:rsid w:val="00A4166B"/>
    <w:rsid w:val="00A4168D"/>
    <w:rsid w:val="00A416BB"/>
    <w:rsid w:val="00A416C1"/>
    <w:rsid w:val="00A4170D"/>
    <w:rsid w:val="00A41731"/>
    <w:rsid w:val="00A418D6"/>
    <w:rsid w:val="00A41982"/>
    <w:rsid w:val="00A419CA"/>
    <w:rsid w:val="00A41A30"/>
    <w:rsid w:val="00A41A32"/>
    <w:rsid w:val="00A41A33"/>
    <w:rsid w:val="00A41BFC"/>
    <w:rsid w:val="00A41C4E"/>
    <w:rsid w:val="00A41D10"/>
    <w:rsid w:val="00A41E5D"/>
    <w:rsid w:val="00A41EC0"/>
    <w:rsid w:val="00A41EEA"/>
    <w:rsid w:val="00A41F09"/>
    <w:rsid w:val="00A41F2D"/>
    <w:rsid w:val="00A420D5"/>
    <w:rsid w:val="00A42202"/>
    <w:rsid w:val="00A422AF"/>
    <w:rsid w:val="00A422FB"/>
    <w:rsid w:val="00A4265A"/>
    <w:rsid w:val="00A426DF"/>
    <w:rsid w:val="00A42767"/>
    <w:rsid w:val="00A42807"/>
    <w:rsid w:val="00A42AF0"/>
    <w:rsid w:val="00A42B2C"/>
    <w:rsid w:val="00A42C6A"/>
    <w:rsid w:val="00A42D67"/>
    <w:rsid w:val="00A42DB6"/>
    <w:rsid w:val="00A42DF4"/>
    <w:rsid w:val="00A43146"/>
    <w:rsid w:val="00A4324A"/>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6E"/>
    <w:rsid w:val="00A441BA"/>
    <w:rsid w:val="00A4423C"/>
    <w:rsid w:val="00A442DF"/>
    <w:rsid w:val="00A44358"/>
    <w:rsid w:val="00A4441A"/>
    <w:rsid w:val="00A4442C"/>
    <w:rsid w:val="00A4447F"/>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F0B"/>
    <w:rsid w:val="00A44F9A"/>
    <w:rsid w:val="00A44FDA"/>
    <w:rsid w:val="00A45019"/>
    <w:rsid w:val="00A45130"/>
    <w:rsid w:val="00A451D2"/>
    <w:rsid w:val="00A4537F"/>
    <w:rsid w:val="00A454A6"/>
    <w:rsid w:val="00A45532"/>
    <w:rsid w:val="00A455FD"/>
    <w:rsid w:val="00A4564E"/>
    <w:rsid w:val="00A456D7"/>
    <w:rsid w:val="00A4577D"/>
    <w:rsid w:val="00A457D9"/>
    <w:rsid w:val="00A457E5"/>
    <w:rsid w:val="00A457F5"/>
    <w:rsid w:val="00A4585F"/>
    <w:rsid w:val="00A458E2"/>
    <w:rsid w:val="00A4593B"/>
    <w:rsid w:val="00A459E2"/>
    <w:rsid w:val="00A45A05"/>
    <w:rsid w:val="00A45A93"/>
    <w:rsid w:val="00A45AB9"/>
    <w:rsid w:val="00A45ACF"/>
    <w:rsid w:val="00A45B3B"/>
    <w:rsid w:val="00A45B68"/>
    <w:rsid w:val="00A45B76"/>
    <w:rsid w:val="00A45BD8"/>
    <w:rsid w:val="00A45CB3"/>
    <w:rsid w:val="00A45D92"/>
    <w:rsid w:val="00A45DE2"/>
    <w:rsid w:val="00A45E8A"/>
    <w:rsid w:val="00A45F75"/>
    <w:rsid w:val="00A4607A"/>
    <w:rsid w:val="00A46174"/>
    <w:rsid w:val="00A461FE"/>
    <w:rsid w:val="00A4628F"/>
    <w:rsid w:val="00A462E5"/>
    <w:rsid w:val="00A46378"/>
    <w:rsid w:val="00A463DD"/>
    <w:rsid w:val="00A4662C"/>
    <w:rsid w:val="00A466FB"/>
    <w:rsid w:val="00A467EF"/>
    <w:rsid w:val="00A4683A"/>
    <w:rsid w:val="00A468F6"/>
    <w:rsid w:val="00A46941"/>
    <w:rsid w:val="00A46942"/>
    <w:rsid w:val="00A46951"/>
    <w:rsid w:val="00A46A2A"/>
    <w:rsid w:val="00A46A92"/>
    <w:rsid w:val="00A46ADF"/>
    <w:rsid w:val="00A46BE2"/>
    <w:rsid w:val="00A46C66"/>
    <w:rsid w:val="00A46C82"/>
    <w:rsid w:val="00A46C99"/>
    <w:rsid w:val="00A46D26"/>
    <w:rsid w:val="00A46E93"/>
    <w:rsid w:val="00A46F1E"/>
    <w:rsid w:val="00A46FBC"/>
    <w:rsid w:val="00A47010"/>
    <w:rsid w:val="00A47071"/>
    <w:rsid w:val="00A470C8"/>
    <w:rsid w:val="00A47233"/>
    <w:rsid w:val="00A4729A"/>
    <w:rsid w:val="00A47397"/>
    <w:rsid w:val="00A473BE"/>
    <w:rsid w:val="00A47420"/>
    <w:rsid w:val="00A474EA"/>
    <w:rsid w:val="00A47527"/>
    <w:rsid w:val="00A4758E"/>
    <w:rsid w:val="00A476A2"/>
    <w:rsid w:val="00A476A6"/>
    <w:rsid w:val="00A47748"/>
    <w:rsid w:val="00A4779B"/>
    <w:rsid w:val="00A477E2"/>
    <w:rsid w:val="00A477E3"/>
    <w:rsid w:val="00A4787F"/>
    <w:rsid w:val="00A4793A"/>
    <w:rsid w:val="00A47BB5"/>
    <w:rsid w:val="00A47BEF"/>
    <w:rsid w:val="00A47CAF"/>
    <w:rsid w:val="00A47CF3"/>
    <w:rsid w:val="00A47D82"/>
    <w:rsid w:val="00A47E34"/>
    <w:rsid w:val="00A47E4F"/>
    <w:rsid w:val="00A47E7D"/>
    <w:rsid w:val="00A47F4C"/>
    <w:rsid w:val="00A47F62"/>
    <w:rsid w:val="00A5003A"/>
    <w:rsid w:val="00A50119"/>
    <w:rsid w:val="00A50137"/>
    <w:rsid w:val="00A5017C"/>
    <w:rsid w:val="00A50251"/>
    <w:rsid w:val="00A5029F"/>
    <w:rsid w:val="00A50316"/>
    <w:rsid w:val="00A50369"/>
    <w:rsid w:val="00A5047A"/>
    <w:rsid w:val="00A5049E"/>
    <w:rsid w:val="00A504F6"/>
    <w:rsid w:val="00A50536"/>
    <w:rsid w:val="00A50570"/>
    <w:rsid w:val="00A5067E"/>
    <w:rsid w:val="00A5077D"/>
    <w:rsid w:val="00A5082F"/>
    <w:rsid w:val="00A50940"/>
    <w:rsid w:val="00A50993"/>
    <w:rsid w:val="00A50B4E"/>
    <w:rsid w:val="00A50C13"/>
    <w:rsid w:val="00A50C3E"/>
    <w:rsid w:val="00A50D17"/>
    <w:rsid w:val="00A50E7A"/>
    <w:rsid w:val="00A50E8C"/>
    <w:rsid w:val="00A50EAF"/>
    <w:rsid w:val="00A50EE6"/>
    <w:rsid w:val="00A50F4A"/>
    <w:rsid w:val="00A510C6"/>
    <w:rsid w:val="00A511AB"/>
    <w:rsid w:val="00A511F2"/>
    <w:rsid w:val="00A512B6"/>
    <w:rsid w:val="00A51389"/>
    <w:rsid w:val="00A51404"/>
    <w:rsid w:val="00A51522"/>
    <w:rsid w:val="00A51532"/>
    <w:rsid w:val="00A5158F"/>
    <w:rsid w:val="00A5166D"/>
    <w:rsid w:val="00A51765"/>
    <w:rsid w:val="00A5176E"/>
    <w:rsid w:val="00A5179C"/>
    <w:rsid w:val="00A5187F"/>
    <w:rsid w:val="00A518C1"/>
    <w:rsid w:val="00A51918"/>
    <w:rsid w:val="00A519A4"/>
    <w:rsid w:val="00A51AA2"/>
    <w:rsid w:val="00A51B12"/>
    <w:rsid w:val="00A51B6A"/>
    <w:rsid w:val="00A51C63"/>
    <w:rsid w:val="00A51C87"/>
    <w:rsid w:val="00A51D1D"/>
    <w:rsid w:val="00A51D63"/>
    <w:rsid w:val="00A51DB6"/>
    <w:rsid w:val="00A51DF7"/>
    <w:rsid w:val="00A51EE9"/>
    <w:rsid w:val="00A520A7"/>
    <w:rsid w:val="00A520BB"/>
    <w:rsid w:val="00A52379"/>
    <w:rsid w:val="00A523F2"/>
    <w:rsid w:val="00A52423"/>
    <w:rsid w:val="00A52461"/>
    <w:rsid w:val="00A52478"/>
    <w:rsid w:val="00A524A8"/>
    <w:rsid w:val="00A52607"/>
    <w:rsid w:val="00A52648"/>
    <w:rsid w:val="00A52649"/>
    <w:rsid w:val="00A52697"/>
    <w:rsid w:val="00A526D3"/>
    <w:rsid w:val="00A5277B"/>
    <w:rsid w:val="00A527AC"/>
    <w:rsid w:val="00A5282C"/>
    <w:rsid w:val="00A528FE"/>
    <w:rsid w:val="00A5292F"/>
    <w:rsid w:val="00A52B57"/>
    <w:rsid w:val="00A52C62"/>
    <w:rsid w:val="00A52CB3"/>
    <w:rsid w:val="00A52CC1"/>
    <w:rsid w:val="00A52CEA"/>
    <w:rsid w:val="00A52E0A"/>
    <w:rsid w:val="00A52E92"/>
    <w:rsid w:val="00A52EEB"/>
    <w:rsid w:val="00A52F0B"/>
    <w:rsid w:val="00A52FAC"/>
    <w:rsid w:val="00A533E7"/>
    <w:rsid w:val="00A535CE"/>
    <w:rsid w:val="00A53694"/>
    <w:rsid w:val="00A5392F"/>
    <w:rsid w:val="00A539C5"/>
    <w:rsid w:val="00A539DB"/>
    <w:rsid w:val="00A53A6A"/>
    <w:rsid w:val="00A53A74"/>
    <w:rsid w:val="00A53AB1"/>
    <w:rsid w:val="00A53AB7"/>
    <w:rsid w:val="00A53ACA"/>
    <w:rsid w:val="00A53AF9"/>
    <w:rsid w:val="00A53B02"/>
    <w:rsid w:val="00A53C15"/>
    <w:rsid w:val="00A53D9B"/>
    <w:rsid w:val="00A53EFB"/>
    <w:rsid w:val="00A53F30"/>
    <w:rsid w:val="00A53F9D"/>
    <w:rsid w:val="00A5409C"/>
    <w:rsid w:val="00A54237"/>
    <w:rsid w:val="00A54247"/>
    <w:rsid w:val="00A54249"/>
    <w:rsid w:val="00A54272"/>
    <w:rsid w:val="00A5436B"/>
    <w:rsid w:val="00A543CE"/>
    <w:rsid w:val="00A543D1"/>
    <w:rsid w:val="00A54432"/>
    <w:rsid w:val="00A545B3"/>
    <w:rsid w:val="00A54729"/>
    <w:rsid w:val="00A54761"/>
    <w:rsid w:val="00A548F2"/>
    <w:rsid w:val="00A5495D"/>
    <w:rsid w:val="00A54C96"/>
    <w:rsid w:val="00A54C98"/>
    <w:rsid w:val="00A54D48"/>
    <w:rsid w:val="00A54D53"/>
    <w:rsid w:val="00A54DFF"/>
    <w:rsid w:val="00A54E7F"/>
    <w:rsid w:val="00A5506C"/>
    <w:rsid w:val="00A550DF"/>
    <w:rsid w:val="00A550EE"/>
    <w:rsid w:val="00A5513A"/>
    <w:rsid w:val="00A5522D"/>
    <w:rsid w:val="00A55454"/>
    <w:rsid w:val="00A5550B"/>
    <w:rsid w:val="00A55572"/>
    <w:rsid w:val="00A55577"/>
    <w:rsid w:val="00A55597"/>
    <w:rsid w:val="00A557B9"/>
    <w:rsid w:val="00A557C3"/>
    <w:rsid w:val="00A557F7"/>
    <w:rsid w:val="00A55A40"/>
    <w:rsid w:val="00A55A67"/>
    <w:rsid w:val="00A55A83"/>
    <w:rsid w:val="00A55A97"/>
    <w:rsid w:val="00A55AD2"/>
    <w:rsid w:val="00A55CA7"/>
    <w:rsid w:val="00A55CC4"/>
    <w:rsid w:val="00A55ED1"/>
    <w:rsid w:val="00A55EE4"/>
    <w:rsid w:val="00A560D4"/>
    <w:rsid w:val="00A5611C"/>
    <w:rsid w:val="00A56142"/>
    <w:rsid w:val="00A56165"/>
    <w:rsid w:val="00A562FE"/>
    <w:rsid w:val="00A56379"/>
    <w:rsid w:val="00A5638A"/>
    <w:rsid w:val="00A565B4"/>
    <w:rsid w:val="00A565DB"/>
    <w:rsid w:val="00A565E0"/>
    <w:rsid w:val="00A566BD"/>
    <w:rsid w:val="00A567C8"/>
    <w:rsid w:val="00A5698E"/>
    <w:rsid w:val="00A569A8"/>
    <w:rsid w:val="00A569EE"/>
    <w:rsid w:val="00A56B40"/>
    <w:rsid w:val="00A56BF6"/>
    <w:rsid w:val="00A56C20"/>
    <w:rsid w:val="00A56CD6"/>
    <w:rsid w:val="00A56D22"/>
    <w:rsid w:val="00A56D3B"/>
    <w:rsid w:val="00A56D94"/>
    <w:rsid w:val="00A56E5B"/>
    <w:rsid w:val="00A56E68"/>
    <w:rsid w:val="00A56F8E"/>
    <w:rsid w:val="00A57160"/>
    <w:rsid w:val="00A5718C"/>
    <w:rsid w:val="00A57244"/>
    <w:rsid w:val="00A573A4"/>
    <w:rsid w:val="00A5741A"/>
    <w:rsid w:val="00A574D6"/>
    <w:rsid w:val="00A575E1"/>
    <w:rsid w:val="00A5766C"/>
    <w:rsid w:val="00A576BC"/>
    <w:rsid w:val="00A57701"/>
    <w:rsid w:val="00A577D1"/>
    <w:rsid w:val="00A57845"/>
    <w:rsid w:val="00A57864"/>
    <w:rsid w:val="00A57865"/>
    <w:rsid w:val="00A578C8"/>
    <w:rsid w:val="00A578FF"/>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619"/>
    <w:rsid w:val="00A6061D"/>
    <w:rsid w:val="00A60652"/>
    <w:rsid w:val="00A606D5"/>
    <w:rsid w:val="00A606EB"/>
    <w:rsid w:val="00A6070E"/>
    <w:rsid w:val="00A6074B"/>
    <w:rsid w:val="00A6080B"/>
    <w:rsid w:val="00A6080D"/>
    <w:rsid w:val="00A60826"/>
    <w:rsid w:val="00A6095F"/>
    <w:rsid w:val="00A60994"/>
    <w:rsid w:val="00A60A6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70A"/>
    <w:rsid w:val="00A61799"/>
    <w:rsid w:val="00A61822"/>
    <w:rsid w:val="00A618C1"/>
    <w:rsid w:val="00A619B6"/>
    <w:rsid w:val="00A61A41"/>
    <w:rsid w:val="00A61A7A"/>
    <w:rsid w:val="00A61B1B"/>
    <w:rsid w:val="00A61B52"/>
    <w:rsid w:val="00A61C17"/>
    <w:rsid w:val="00A61E2A"/>
    <w:rsid w:val="00A61F52"/>
    <w:rsid w:val="00A6202D"/>
    <w:rsid w:val="00A6218E"/>
    <w:rsid w:val="00A6228A"/>
    <w:rsid w:val="00A6232B"/>
    <w:rsid w:val="00A62403"/>
    <w:rsid w:val="00A624E0"/>
    <w:rsid w:val="00A628A3"/>
    <w:rsid w:val="00A62923"/>
    <w:rsid w:val="00A62986"/>
    <w:rsid w:val="00A629EB"/>
    <w:rsid w:val="00A62A32"/>
    <w:rsid w:val="00A62A88"/>
    <w:rsid w:val="00A62B6C"/>
    <w:rsid w:val="00A62BA9"/>
    <w:rsid w:val="00A62C3D"/>
    <w:rsid w:val="00A62C4D"/>
    <w:rsid w:val="00A62C8E"/>
    <w:rsid w:val="00A62D15"/>
    <w:rsid w:val="00A62F54"/>
    <w:rsid w:val="00A62F76"/>
    <w:rsid w:val="00A62F89"/>
    <w:rsid w:val="00A6300B"/>
    <w:rsid w:val="00A63037"/>
    <w:rsid w:val="00A6305C"/>
    <w:rsid w:val="00A630E6"/>
    <w:rsid w:val="00A63117"/>
    <w:rsid w:val="00A63120"/>
    <w:rsid w:val="00A6313C"/>
    <w:rsid w:val="00A63188"/>
    <w:rsid w:val="00A63213"/>
    <w:rsid w:val="00A6335B"/>
    <w:rsid w:val="00A63380"/>
    <w:rsid w:val="00A633D3"/>
    <w:rsid w:val="00A63417"/>
    <w:rsid w:val="00A635E4"/>
    <w:rsid w:val="00A63604"/>
    <w:rsid w:val="00A63718"/>
    <w:rsid w:val="00A637B4"/>
    <w:rsid w:val="00A63834"/>
    <w:rsid w:val="00A63879"/>
    <w:rsid w:val="00A6389D"/>
    <w:rsid w:val="00A638D3"/>
    <w:rsid w:val="00A63932"/>
    <w:rsid w:val="00A639A8"/>
    <w:rsid w:val="00A639D8"/>
    <w:rsid w:val="00A63A4F"/>
    <w:rsid w:val="00A63A9B"/>
    <w:rsid w:val="00A63AF7"/>
    <w:rsid w:val="00A63B07"/>
    <w:rsid w:val="00A63B62"/>
    <w:rsid w:val="00A63C9C"/>
    <w:rsid w:val="00A63D3E"/>
    <w:rsid w:val="00A63DA4"/>
    <w:rsid w:val="00A63E92"/>
    <w:rsid w:val="00A63FF4"/>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D0D"/>
    <w:rsid w:val="00A64D3A"/>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67"/>
    <w:rsid w:val="00A65699"/>
    <w:rsid w:val="00A656AD"/>
    <w:rsid w:val="00A6570C"/>
    <w:rsid w:val="00A658FC"/>
    <w:rsid w:val="00A659D3"/>
    <w:rsid w:val="00A65A65"/>
    <w:rsid w:val="00A65A7C"/>
    <w:rsid w:val="00A65A94"/>
    <w:rsid w:val="00A65AAA"/>
    <w:rsid w:val="00A65AFF"/>
    <w:rsid w:val="00A65BB6"/>
    <w:rsid w:val="00A65C2E"/>
    <w:rsid w:val="00A65D16"/>
    <w:rsid w:val="00A65D2B"/>
    <w:rsid w:val="00A65DD0"/>
    <w:rsid w:val="00A65E8E"/>
    <w:rsid w:val="00A65EA2"/>
    <w:rsid w:val="00A65F8B"/>
    <w:rsid w:val="00A65FA7"/>
    <w:rsid w:val="00A6603F"/>
    <w:rsid w:val="00A660B6"/>
    <w:rsid w:val="00A660C4"/>
    <w:rsid w:val="00A66249"/>
    <w:rsid w:val="00A66424"/>
    <w:rsid w:val="00A6642C"/>
    <w:rsid w:val="00A6645D"/>
    <w:rsid w:val="00A66538"/>
    <w:rsid w:val="00A6669E"/>
    <w:rsid w:val="00A666C3"/>
    <w:rsid w:val="00A666C9"/>
    <w:rsid w:val="00A666E5"/>
    <w:rsid w:val="00A666F7"/>
    <w:rsid w:val="00A667C5"/>
    <w:rsid w:val="00A668E8"/>
    <w:rsid w:val="00A669A3"/>
    <w:rsid w:val="00A66A3D"/>
    <w:rsid w:val="00A66AC0"/>
    <w:rsid w:val="00A66BAB"/>
    <w:rsid w:val="00A66C1E"/>
    <w:rsid w:val="00A66C26"/>
    <w:rsid w:val="00A66C88"/>
    <w:rsid w:val="00A66CB8"/>
    <w:rsid w:val="00A66D09"/>
    <w:rsid w:val="00A66D20"/>
    <w:rsid w:val="00A66D41"/>
    <w:rsid w:val="00A66E7A"/>
    <w:rsid w:val="00A66EA2"/>
    <w:rsid w:val="00A66EA7"/>
    <w:rsid w:val="00A66ED6"/>
    <w:rsid w:val="00A6701F"/>
    <w:rsid w:val="00A6704F"/>
    <w:rsid w:val="00A6718B"/>
    <w:rsid w:val="00A671F3"/>
    <w:rsid w:val="00A6721C"/>
    <w:rsid w:val="00A67299"/>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9A"/>
    <w:rsid w:val="00A67DB7"/>
    <w:rsid w:val="00A67DE1"/>
    <w:rsid w:val="00A70016"/>
    <w:rsid w:val="00A70085"/>
    <w:rsid w:val="00A7009F"/>
    <w:rsid w:val="00A700AC"/>
    <w:rsid w:val="00A70137"/>
    <w:rsid w:val="00A70188"/>
    <w:rsid w:val="00A701E9"/>
    <w:rsid w:val="00A702AE"/>
    <w:rsid w:val="00A702B0"/>
    <w:rsid w:val="00A702B7"/>
    <w:rsid w:val="00A70450"/>
    <w:rsid w:val="00A704BC"/>
    <w:rsid w:val="00A70568"/>
    <w:rsid w:val="00A705BB"/>
    <w:rsid w:val="00A705C5"/>
    <w:rsid w:val="00A706A2"/>
    <w:rsid w:val="00A707D7"/>
    <w:rsid w:val="00A707E5"/>
    <w:rsid w:val="00A7089D"/>
    <w:rsid w:val="00A708A8"/>
    <w:rsid w:val="00A70B94"/>
    <w:rsid w:val="00A70C5E"/>
    <w:rsid w:val="00A70EAC"/>
    <w:rsid w:val="00A70F5F"/>
    <w:rsid w:val="00A70F77"/>
    <w:rsid w:val="00A70FD0"/>
    <w:rsid w:val="00A71103"/>
    <w:rsid w:val="00A712C9"/>
    <w:rsid w:val="00A7130B"/>
    <w:rsid w:val="00A7133A"/>
    <w:rsid w:val="00A71406"/>
    <w:rsid w:val="00A71407"/>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75"/>
    <w:rsid w:val="00A71DF2"/>
    <w:rsid w:val="00A71EB3"/>
    <w:rsid w:val="00A71F4B"/>
    <w:rsid w:val="00A721AA"/>
    <w:rsid w:val="00A7231B"/>
    <w:rsid w:val="00A723C5"/>
    <w:rsid w:val="00A724A8"/>
    <w:rsid w:val="00A724A9"/>
    <w:rsid w:val="00A72684"/>
    <w:rsid w:val="00A726EC"/>
    <w:rsid w:val="00A72844"/>
    <w:rsid w:val="00A72860"/>
    <w:rsid w:val="00A729A8"/>
    <w:rsid w:val="00A729CA"/>
    <w:rsid w:val="00A72AD0"/>
    <w:rsid w:val="00A72B5A"/>
    <w:rsid w:val="00A72C17"/>
    <w:rsid w:val="00A72CA1"/>
    <w:rsid w:val="00A72CAA"/>
    <w:rsid w:val="00A72CFA"/>
    <w:rsid w:val="00A72E3E"/>
    <w:rsid w:val="00A72E51"/>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BD"/>
    <w:rsid w:val="00A738E3"/>
    <w:rsid w:val="00A7392F"/>
    <w:rsid w:val="00A73991"/>
    <w:rsid w:val="00A73996"/>
    <w:rsid w:val="00A73A0C"/>
    <w:rsid w:val="00A73A85"/>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5FF"/>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A5"/>
    <w:rsid w:val="00A75867"/>
    <w:rsid w:val="00A75874"/>
    <w:rsid w:val="00A75A6A"/>
    <w:rsid w:val="00A75B61"/>
    <w:rsid w:val="00A75C15"/>
    <w:rsid w:val="00A75C78"/>
    <w:rsid w:val="00A75D83"/>
    <w:rsid w:val="00A75E0C"/>
    <w:rsid w:val="00A75ED2"/>
    <w:rsid w:val="00A76043"/>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80F"/>
    <w:rsid w:val="00A7683A"/>
    <w:rsid w:val="00A7685D"/>
    <w:rsid w:val="00A76944"/>
    <w:rsid w:val="00A76997"/>
    <w:rsid w:val="00A769C4"/>
    <w:rsid w:val="00A76A26"/>
    <w:rsid w:val="00A76A69"/>
    <w:rsid w:val="00A76CDE"/>
    <w:rsid w:val="00A76D55"/>
    <w:rsid w:val="00A76D5E"/>
    <w:rsid w:val="00A76F0A"/>
    <w:rsid w:val="00A76F27"/>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BA4"/>
    <w:rsid w:val="00A80C97"/>
    <w:rsid w:val="00A80CAC"/>
    <w:rsid w:val="00A80D3B"/>
    <w:rsid w:val="00A8112F"/>
    <w:rsid w:val="00A8117D"/>
    <w:rsid w:val="00A81263"/>
    <w:rsid w:val="00A812D4"/>
    <w:rsid w:val="00A812F5"/>
    <w:rsid w:val="00A81330"/>
    <w:rsid w:val="00A8140B"/>
    <w:rsid w:val="00A815B5"/>
    <w:rsid w:val="00A81672"/>
    <w:rsid w:val="00A816A7"/>
    <w:rsid w:val="00A817AD"/>
    <w:rsid w:val="00A817DE"/>
    <w:rsid w:val="00A81A44"/>
    <w:rsid w:val="00A81A55"/>
    <w:rsid w:val="00A81AAA"/>
    <w:rsid w:val="00A81CE7"/>
    <w:rsid w:val="00A81DBC"/>
    <w:rsid w:val="00A81E0D"/>
    <w:rsid w:val="00A81F23"/>
    <w:rsid w:val="00A81F7A"/>
    <w:rsid w:val="00A82029"/>
    <w:rsid w:val="00A820F2"/>
    <w:rsid w:val="00A8210B"/>
    <w:rsid w:val="00A82221"/>
    <w:rsid w:val="00A8224E"/>
    <w:rsid w:val="00A82303"/>
    <w:rsid w:val="00A82347"/>
    <w:rsid w:val="00A823DD"/>
    <w:rsid w:val="00A823F9"/>
    <w:rsid w:val="00A824AC"/>
    <w:rsid w:val="00A8252E"/>
    <w:rsid w:val="00A82562"/>
    <w:rsid w:val="00A82581"/>
    <w:rsid w:val="00A8258B"/>
    <w:rsid w:val="00A826F5"/>
    <w:rsid w:val="00A82918"/>
    <w:rsid w:val="00A8291E"/>
    <w:rsid w:val="00A8293D"/>
    <w:rsid w:val="00A82997"/>
    <w:rsid w:val="00A829FE"/>
    <w:rsid w:val="00A82A91"/>
    <w:rsid w:val="00A82A92"/>
    <w:rsid w:val="00A82AD0"/>
    <w:rsid w:val="00A82B05"/>
    <w:rsid w:val="00A82BA2"/>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F"/>
    <w:rsid w:val="00A834BB"/>
    <w:rsid w:val="00A8357A"/>
    <w:rsid w:val="00A8366B"/>
    <w:rsid w:val="00A83728"/>
    <w:rsid w:val="00A83743"/>
    <w:rsid w:val="00A8376E"/>
    <w:rsid w:val="00A837D2"/>
    <w:rsid w:val="00A83911"/>
    <w:rsid w:val="00A8393E"/>
    <w:rsid w:val="00A8397A"/>
    <w:rsid w:val="00A8398D"/>
    <w:rsid w:val="00A83A19"/>
    <w:rsid w:val="00A83A1F"/>
    <w:rsid w:val="00A83A87"/>
    <w:rsid w:val="00A83A8D"/>
    <w:rsid w:val="00A83AC5"/>
    <w:rsid w:val="00A83C79"/>
    <w:rsid w:val="00A83E78"/>
    <w:rsid w:val="00A83EF9"/>
    <w:rsid w:val="00A83FF9"/>
    <w:rsid w:val="00A841AD"/>
    <w:rsid w:val="00A8422A"/>
    <w:rsid w:val="00A84250"/>
    <w:rsid w:val="00A84266"/>
    <w:rsid w:val="00A84635"/>
    <w:rsid w:val="00A84737"/>
    <w:rsid w:val="00A8475F"/>
    <w:rsid w:val="00A84902"/>
    <w:rsid w:val="00A849C4"/>
    <w:rsid w:val="00A849D9"/>
    <w:rsid w:val="00A84B89"/>
    <w:rsid w:val="00A84C3F"/>
    <w:rsid w:val="00A84C6E"/>
    <w:rsid w:val="00A84C92"/>
    <w:rsid w:val="00A84D3E"/>
    <w:rsid w:val="00A84D83"/>
    <w:rsid w:val="00A84D8A"/>
    <w:rsid w:val="00A84DA5"/>
    <w:rsid w:val="00A84DB0"/>
    <w:rsid w:val="00A84DC1"/>
    <w:rsid w:val="00A84ED8"/>
    <w:rsid w:val="00A84F7E"/>
    <w:rsid w:val="00A84FDE"/>
    <w:rsid w:val="00A8514B"/>
    <w:rsid w:val="00A851BC"/>
    <w:rsid w:val="00A8529E"/>
    <w:rsid w:val="00A852B9"/>
    <w:rsid w:val="00A85414"/>
    <w:rsid w:val="00A854AB"/>
    <w:rsid w:val="00A85511"/>
    <w:rsid w:val="00A8559B"/>
    <w:rsid w:val="00A8560D"/>
    <w:rsid w:val="00A8573B"/>
    <w:rsid w:val="00A8574A"/>
    <w:rsid w:val="00A857DA"/>
    <w:rsid w:val="00A85893"/>
    <w:rsid w:val="00A858CC"/>
    <w:rsid w:val="00A859D3"/>
    <w:rsid w:val="00A85B76"/>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69B"/>
    <w:rsid w:val="00A867EF"/>
    <w:rsid w:val="00A868FB"/>
    <w:rsid w:val="00A86910"/>
    <w:rsid w:val="00A86B58"/>
    <w:rsid w:val="00A86B5E"/>
    <w:rsid w:val="00A86B73"/>
    <w:rsid w:val="00A86C41"/>
    <w:rsid w:val="00A86D3A"/>
    <w:rsid w:val="00A86D44"/>
    <w:rsid w:val="00A86DA3"/>
    <w:rsid w:val="00A86DC6"/>
    <w:rsid w:val="00A86DDB"/>
    <w:rsid w:val="00A86ECE"/>
    <w:rsid w:val="00A86FA8"/>
    <w:rsid w:val="00A86FC5"/>
    <w:rsid w:val="00A870BF"/>
    <w:rsid w:val="00A87135"/>
    <w:rsid w:val="00A8713E"/>
    <w:rsid w:val="00A8718E"/>
    <w:rsid w:val="00A8720D"/>
    <w:rsid w:val="00A87249"/>
    <w:rsid w:val="00A872EA"/>
    <w:rsid w:val="00A87309"/>
    <w:rsid w:val="00A8737D"/>
    <w:rsid w:val="00A8738E"/>
    <w:rsid w:val="00A87436"/>
    <w:rsid w:val="00A8752B"/>
    <w:rsid w:val="00A875A5"/>
    <w:rsid w:val="00A875C3"/>
    <w:rsid w:val="00A875E1"/>
    <w:rsid w:val="00A8767D"/>
    <w:rsid w:val="00A876D8"/>
    <w:rsid w:val="00A87789"/>
    <w:rsid w:val="00A87793"/>
    <w:rsid w:val="00A87814"/>
    <w:rsid w:val="00A8783D"/>
    <w:rsid w:val="00A87856"/>
    <w:rsid w:val="00A87A31"/>
    <w:rsid w:val="00A87C04"/>
    <w:rsid w:val="00A87CC6"/>
    <w:rsid w:val="00A87D22"/>
    <w:rsid w:val="00A87D29"/>
    <w:rsid w:val="00A87E5B"/>
    <w:rsid w:val="00A87F6B"/>
    <w:rsid w:val="00A87F8E"/>
    <w:rsid w:val="00A90076"/>
    <w:rsid w:val="00A9009A"/>
    <w:rsid w:val="00A901A2"/>
    <w:rsid w:val="00A90200"/>
    <w:rsid w:val="00A9026D"/>
    <w:rsid w:val="00A902EC"/>
    <w:rsid w:val="00A9046C"/>
    <w:rsid w:val="00A90477"/>
    <w:rsid w:val="00A9062D"/>
    <w:rsid w:val="00A90687"/>
    <w:rsid w:val="00A90958"/>
    <w:rsid w:val="00A90959"/>
    <w:rsid w:val="00A90B34"/>
    <w:rsid w:val="00A90C24"/>
    <w:rsid w:val="00A90C37"/>
    <w:rsid w:val="00A90C4B"/>
    <w:rsid w:val="00A90CC7"/>
    <w:rsid w:val="00A90DC7"/>
    <w:rsid w:val="00A90F0B"/>
    <w:rsid w:val="00A91021"/>
    <w:rsid w:val="00A9105A"/>
    <w:rsid w:val="00A910F8"/>
    <w:rsid w:val="00A911F8"/>
    <w:rsid w:val="00A9124C"/>
    <w:rsid w:val="00A9127C"/>
    <w:rsid w:val="00A912AF"/>
    <w:rsid w:val="00A9137D"/>
    <w:rsid w:val="00A91466"/>
    <w:rsid w:val="00A91610"/>
    <w:rsid w:val="00A916C7"/>
    <w:rsid w:val="00A91711"/>
    <w:rsid w:val="00A9175A"/>
    <w:rsid w:val="00A918A3"/>
    <w:rsid w:val="00A919F7"/>
    <w:rsid w:val="00A91A38"/>
    <w:rsid w:val="00A91A6C"/>
    <w:rsid w:val="00A91AF2"/>
    <w:rsid w:val="00A91DCB"/>
    <w:rsid w:val="00A91E15"/>
    <w:rsid w:val="00A91E55"/>
    <w:rsid w:val="00A91E5C"/>
    <w:rsid w:val="00A91EE0"/>
    <w:rsid w:val="00A91F9B"/>
    <w:rsid w:val="00A91FE9"/>
    <w:rsid w:val="00A9200F"/>
    <w:rsid w:val="00A92017"/>
    <w:rsid w:val="00A9216B"/>
    <w:rsid w:val="00A9217E"/>
    <w:rsid w:val="00A921DF"/>
    <w:rsid w:val="00A921F5"/>
    <w:rsid w:val="00A92235"/>
    <w:rsid w:val="00A92357"/>
    <w:rsid w:val="00A9236C"/>
    <w:rsid w:val="00A9242C"/>
    <w:rsid w:val="00A92456"/>
    <w:rsid w:val="00A924D8"/>
    <w:rsid w:val="00A92587"/>
    <w:rsid w:val="00A92718"/>
    <w:rsid w:val="00A92748"/>
    <w:rsid w:val="00A927B0"/>
    <w:rsid w:val="00A927E8"/>
    <w:rsid w:val="00A927F6"/>
    <w:rsid w:val="00A92862"/>
    <w:rsid w:val="00A928F9"/>
    <w:rsid w:val="00A92997"/>
    <w:rsid w:val="00A929B7"/>
    <w:rsid w:val="00A929D5"/>
    <w:rsid w:val="00A929F4"/>
    <w:rsid w:val="00A92A2E"/>
    <w:rsid w:val="00A92A56"/>
    <w:rsid w:val="00A92AC2"/>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6A"/>
    <w:rsid w:val="00A9357E"/>
    <w:rsid w:val="00A935F2"/>
    <w:rsid w:val="00A9365A"/>
    <w:rsid w:val="00A93957"/>
    <w:rsid w:val="00A939C8"/>
    <w:rsid w:val="00A939FD"/>
    <w:rsid w:val="00A93A02"/>
    <w:rsid w:val="00A93A5E"/>
    <w:rsid w:val="00A93AA6"/>
    <w:rsid w:val="00A93B01"/>
    <w:rsid w:val="00A93B80"/>
    <w:rsid w:val="00A93CCC"/>
    <w:rsid w:val="00A93D75"/>
    <w:rsid w:val="00A93DC1"/>
    <w:rsid w:val="00A93FCE"/>
    <w:rsid w:val="00A94118"/>
    <w:rsid w:val="00A942B4"/>
    <w:rsid w:val="00A942D5"/>
    <w:rsid w:val="00A94468"/>
    <w:rsid w:val="00A9448C"/>
    <w:rsid w:val="00A944B9"/>
    <w:rsid w:val="00A944C5"/>
    <w:rsid w:val="00A944CA"/>
    <w:rsid w:val="00A94552"/>
    <w:rsid w:val="00A9456E"/>
    <w:rsid w:val="00A945EF"/>
    <w:rsid w:val="00A94610"/>
    <w:rsid w:val="00A94678"/>
    <w:rsid w:val="00A94715"/>
    <w:rsid w:val="00A9473B"/>
    <w:rsid w:val="00A94839"/>
    <w:rsid w:val="00A9495F"/>
    <w:rsid w:val="00A949C6"/>
    <w:rsid w:val="00A949CE"/>
    <w:rsid w:val="00A94AAC"/>
    <w:rsid w:val="00A94BF0"/>
    <w:rsid w:val="00A94C9C"/>
    <w:rsid w:val="00A94CA4"/>
    <w:rsid w:val="00A94DB6"/>
    <w:rsid w:val="00A94EF0"/>
    <w:rsid w:val="00A94FA7"/>
    <w:rsid w:val="00A94FBD"/>
    <w:rsid w:val="00A95182"/>
    <w:rsid w:val="00A952E2"/>
    <w:rsid w:val="00A95349"/>
    <w:rsid w:val="00A95427"/>
    <w:rsid w:val="00A955A8"/>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A8B"/>
    <w:rsid w:val="00A95B71"/>
    <w:rsid w:val="00A95BA0"/>
    <w:rsid w:val="00A95D6B"/>
    <w:rsid w:val="00A95DC4"/>
    <w:rsid w:val="00A95DF3"/>
    <w:rsid w:val="00A95F02"/>
    <w:rsid w:val="00A95FB3"/>
    <w:rsid w:val="00A96039"/>
    <w:rsid w:val="00A9603D"/>
    <w:rsid w:val="00A96057"/>
    <w:rsid w:val="00A96070"/>
    <w:rsid w:val="00A96116"/>
    <w:rsid w:val="00A96131"/>
    <w:rsid w:val="00A961E5"/>
    <w:rsid w:val="00A96342"/>
    <w:rsid w:val="00A96370"/>
    <w:rsid w:val="00A9639A"/>
    <w:rsid w:val="00A96488"/>
    <w:rsid w:val="00A965B5"/>
    <w:rsid w:val="00A965FC"/>
    <w:rsid w:val="00A96603"/>
    <w:rsid w:val="00A9661B"/>
    <w:rsid w:val="00A966B3"/>
    <w:rsid w:val="00A966D2"/>
    <w:rsid w:val="00A9689D"/>
    <w:rsid w:val="00A968B3"/>
    <w:rsid w:val="00A968DA"/>
    <w:rsid w:val="00A9694B"/>
    <w:rsid w:val="00A9697B"/>
    <w:rsid w:val="00A96B55"/>
    <w:rsid w:val="00A96BE3"/>
    <w:rsid w:val="00A96C25"/>
    <w:rsid w:val="00A96D22"/>
    <w:rsid w:val="00A96D78"/>
    <w:rsid w:val="00A96DA9"/>
    <w:rsid w:val="00A96E1A"/>
    <w:rsid w:val="00A96EBF"/>
    <w:rsid w:val="00A96F89"/>
    <w:rsid w:val="00A96FA8"/>
    <w:rsid w:val="00A97016"/>
    <w:rsid w:val="00A97036"/>
    <w:rsid w:val="00A9706E"/>
    <w:rsid w:val="00A971D2"/>
    <w:rsid w:val="00A97209"/>
    <w:rsid w:val="00A972F2"/>
    <w:rsid w:val="00A972F5"/>
    <w:rsid w:val="00A97337"/>
    <w:rsid w:val="00A97440"/>
    <w:rsid w:val="00A97459"/>
    <w:rsid w:val="00A9745F"/>
    <w:rsid w:val="00A975DA"/>
    <w:rsid w:val="00A975EB"/>
    <w:rsid w:val="00A97645"/>
    <w:rsid w:val="00A97727"/>
    <w:rsid w:val="00A97784"/>
    <w:rsid w:val="00A9787C"/>
    <w:rsid w:val="00A978D1"/>
    <w:rsid w:val="00A978D8"/>
    <w:rsid w:val="00A97967"/>
    <w:rsid w:val="00A97998"/>
    <w:rsid w:val="00A97AA9"/>
    <w:rsid w:val="00A97AF2"/>
    <w:rsid w:val="00A97C29"/>
    <w:rsid w:val="00A97D02"/>
    <w:rsid w:val="00A97D18"/>
    <w:rsid w:val="00A97E8C"/>
    <w:rsid w:val="00A97E96"/>
    <w:rsid w:val="00A97ECB"/>
    <w:rsid w:val="00A97EFD"/>
    <w:rsid w:val="00AA006D"/>
    <w:rsid w:val="00AA00AA"/>
    <w:rsid w:val="00AA0230"/>
    <w:rsid w:val="00AA0258"/>
    <w:rsid w:val="00AA0325"/>
    <w:rsid w:val="00AA0361"/>
    <w:rsid w:val="00AA03F6"/>
    <w:rsid w:val="00AA040E"/>
    <w:rsid w:val="00AA0421"/>
    <w:rsid w:val="00AA062F"/>
    <w:rsid w:val="00AA0674"/>
    <w:rsid w:val="00AA0680"/>
    <w:rsid w:val="00AA0700"/>
    <w:rsid w:val="00AA075E"/>
    <w:rsid w:val="00AA0786"/>
    <w:rsid w:val="00AA082D"/>
    <w:rsid w:val="00AA0980"/>
    <w:rsid w:val="00AA09B0"/>
    <w:rsid w:val="00AA0A7E"/>
    <w:rsid w:val="00AA0AC2"/>
    <w:rsid w:val="00AA0C4A"/>
    <w:rsid w:val="00AA0CAB"/>
    <w:rsid w:val="00AA0F0D"/>
    <w:rsid w:val="00AA0F69"/>
    <w:rsid w:val="00AA0FE7"/>
    <w:rsid w:val="00AA106A"/>
    <w:rsid w:val="00AA1159"/>
    <w:rsid w:val="00AA125A"/>
    <w:rsid w:val="00AA1331"/>
    <w:rsid w:val="00AA137E"/>
    <w:rsid w:val="00AA1583"/>
    <w:rsid w:val="00AA1695"/>
    <w:rsid w:val="00AA170D"/>
    <w:rsid w:val="00AA175B"/>
    <w:rsid w:val="00AA17CF"/>
    <w:rsid w:val="00AA17F4"/>
    <w:rsid w:val="00AA183E"/>
    <w:rsid w:val="00AA199F"/>
    <w:rsid w:val="00AA1A34"/>
    <w:rsid w:val="00AA1AA7"/>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8E"/>
    <w:rsid w:val="00AA2786"/>
    <w:rsid w:val="00AA27BC"/>
    <w:rsid w:val="00AA2871"/>
    <w:rsid w:val="00AA2963"/>
    <w:rsid w:val="00AA297C"/>
    <w:rsid w:val="00AA29A0"/>
    <w:rsid w:val="00AA2A2C"/>
    <w:rsid w:val="00AA2A89"/>
    <w:rsid w:val="00AA2AC4"/>
    <w:rsid w:val="00AA2BD0"/>
    <w:rsid w:val="00AA2C1D"/>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8EF"/>
    <w:rsid w:val="00AA3AA1"/>
    <w:rsid w:val="00AA3AB9"/>
    <w:rsid w:val="00AA3AC7"/>
    <w:rsid w:val="00AA3B64"/>
    <w:rsid w:val="00AA3C69"/>
    <w:rsid w:val="00AA3C96"/>
    <w:rsid w:val="00AA3D2D"/>
    <w:rsid w:val="00AA3D6A"/>
    <w:rsid w:val="00AA3DB8"/>
    <w:rsid w:val="00AA3EBC"/>
    <w:rsid w:val="00AA3F72"/>
    <w:rsid w:val="00AA4182"/>
    <w:rsid w:val="00AA41FA"/>
    <w:rsid w:val="00AA43BF"/>
    <w:rsid w:val="00AA440F"/>
    <w:rsid w:val="00AA4493"/>
    <w:rsid w:val="00AA4497"/>
    <w:rsid w:val="00AA4595"/>
    <w:rsid w:val="00AA462B"/>
    <w:rsid w:val="00AA4651"/>
    <w:rsid w:val="00AA476E"/>
    <w:rsid w:val="00AA47D8"/>
    <w:rsid w:val="00AA47EE"/>
    <w:rsid w:val="00AA4883"/>
    <w:rsid w:val="00AA492F"/>
    <w:rsid w:val="00AA4975"/>
    <w:rsid w:val="00AA4A3A"/>
    <w:rsid w:val="00AA4A3B"/>
    <w:rsid w:val="00AA4A4A"/>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5FF"/>
    <w:rsid w:val="00AA5724"/>
    <w:rsid w:val="00AA5785"/>
    <w:rsid w:val="00AA57E4"/>
    <w:rsid w:val="00AA5800"/>
    <w:rsid w:val="00AA583A"/>
    <w:rsid w:val="00AA5847"/>
    <w:rsid w:val="00AA585D"/>
    <w:rsid w:val="00AA5A21"/>
    <w:rsid w:val="00AA5A93"/>
    <w:rsid w:val="00AA5BD0"/>
    <w:rsid w:val="00AA5CEA"/>
    <w:rsid w:val="00AA5E9E"/>
    <w:rsid w:val="00AA5F0E"/>
    <w:rsid w:val="00AA5F5A"/>
    <w:rsid w:val="00AA5FD1"/>
    <w:rsid w:val="00AA60FA"/>
    <w:rsid w:val="00AA6190"/>
    <w:rsid w:val="00AA61C9"/>
    <w:rsid w:val="00AA6201"/>
    <w:rsid w:val="00AA6237"/>
    <w:rsid w:val="00AA6263"/>
    <w:rsid w:val="00AA62F9"/>
    <w:rsid w:val="00AA642A"/>
    <w:rsid w:val="00AA64BF"/>
    <w:rsid w:val="00AA6574"/>
    <w:rsid w:val="00AA65D5"/>
    <w:rsid w:val="00AA6663"/>
    <w:rsid w:val="00AA67AF"/>
    <w:rsid w:val="00AA6831"/>
    <w:rsid w:val="00AA6879"/>
    <w:rsid w:val="00AA6A08"/>
    <w:rsid w:val="00AA6A51"/>
    <w:rsid w:val="00AA6A66"/>
    <w:rsid w:val="00AA6B4C"/>
    <w:rsid w:val="00AA6B95"/>
    <w:rsid w:val="00AA6B98"/>
    <w:rsid w:val="00AA6C33"/>
    <w:rsid w:val="00AA6CB1"/>
    <w:rsid w:val="00AA6D0B"/>
    <w:rsid w:val="00AA6DA5"/>
    <w:rsid w:val="00AA6DDB"/>
    <w:rsid w:val="00AA6E47"/>
    <w:rsid w:val="00AA6F00"/>
    <w:rsid w:val="00AA718A"/>
    <w:rsid w:val="00AA71AA"/>
    <w:rsid w:val="00AA71BF"/>
    <w:rsid w:val="00AA71E6"/>
    <w:rsid w:val="00AA72BA"/>
    <w:rsid w:val="00AA72C4"/>
    <w:rsid w:val="00AA7464"/>
    <w:rsid w:val="00AA74D3"/>
    <w:rsid w:val="00AA74EC"/>
    <w:rsid w:val="00AA7582"/>
    <w:rsid w:val="00AA7678"/>
    <w:rsid w:val="00AA7728"/>
    <w:rsid w:val="00AA774E"/>
    <w:rsid w:val="00AA77B9"/>
    <w:rsid w:val="00AA780F"/>
    <w:rsid w:val="00AA78FB"/>
    <w:rsid w:val="00AA7A49"/>
    <w:rsid w:val="00AA7A4C"/>
    <w:rsid w:val="00AA7A9E"/>
    <w:rsid w:val="00AA7AB2"/>
    <w:rsid w:val="00AA7BBB"/>
    <w:rsid w:val="00AA7C7D"/>
    <w:rsid w:val="00AA7CAA"/>
    <w:rsid w:val="00AA7CD8"/>
    <w:rsid w:val="00AA7D85"/>
    <w:rsid w:val="00AA7E45"/>
    <w:rsid w:val="00AA7E68"/>
    <w:rsid w:val="00AA7EC3"/>
    <w:rsid w:val="00AB008C"/>
    <w:rsid w:val="00AB010A"/>
    <w:rsid w:val="00AB02B3"/>
    <w:rsid w:val="00AB02E0"/>
    <w:rsid w:val="00AB039F"/>
    <w:rsid w:val="00AB03B0"/>
    <w:rsid w:val="00AB0531"/>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45"/>
    <w:rsid w:val="00AB0ED5"/>
    <w:rsid w:val="00AB0F79"/>
    <w:rsid w:val="00AB10BE"/>
    <w:rsid w:val="00AB10C5"/>
    <w:rsid w:val="00AB10C9"/>
    <w:rsid w:val="00AB10FA"/>
    <w:rsid w:val="00AB1129"/>
    <w:rsid w:val="00AB113E"/>
    <w:rsid w:val="00AB119C"/>
    <w:rsid w:val="00AB1216"/>
    <w:rsid w:val="00AB161C"/>
    <w:rsid w:val="00AB1951"/>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D7"/>
    <w:rsid w:val="00AB22ED"/>
    <w:rsid w:val="00AB2417"/>
    <w:rsid w:val="00AB24A1"/>
    <w:rsid w:val="00AB2524"/>
    <w:rsid w:val="00AB25E4"/>
    <w:rsid w:val="00AB264E"/>
    <w:rsid w:val="00AB26B4"/>
    <w:rsid w:val="00AB2847"/>
    <w:rsid w:val="00AB2854"/>
    <w:rsid w:val="00AB28B3"/>
    <w:rsid w:val="00AB296D"/>
    <w:rsid w:val="00AB29F7"/>
    <w:rsid w:val="00AB2BB5"/>
    <w:rsid w:val="00AB2C1A"/>
    <w:rsid w:val="00AB2D09"/>
    <w:rsid w:val="00AB2D0E"/>
    <w:rsid w:val="00AB2DED"/>
    <w:rsid w:val="00AB2E40"/>
    <w:rsid w:val="00AB2E91"/>
    <w:rsid w:val="00AB2F7D"/>
    <w:rsid w:val="00AB318C"/>
    <w:rsid w:val="00AB33A9"/>
    <w:rsid w:val="00AB341F"/>
    <w:rsid w:val="00AB351A"/>
    <w:rsid w:val="00AB35C0"/>
    <w:rsid w:val="00AB35FD"/>
    <w:rsid w:val="00AB385B"/>
    <w:rsid w:val="00AB3954"/>
    <w:rsid w:val="00AB3962"/>
    <w:rsid w:val="00AB3980"/>
    <w:rsid w:val="00AB3A6F"/>
    <w:rsid w:val="00AB3ACF"/>
    <w:rsid w:val="00AB3AF6"/>
    <w:rsid w:val="00AB3B76"/>
    <w:rsid w:val="00AB3C9B"/>
    <w:rsid w:val="00AB3E41"/>
    <w:rsid w:val="00AB3EAF"/>
    <w:rsid w:val="00AB3F17"/>
    <w:rsid w:val="00AB3F8F"/>
    <w:rsid w:val="00AB3F95"/>
    <w:rsid w:val="00AB3FA4"/>
    <w:rsid w:val="00AB412E"/>
    <w:rsid w:val="00AB41C6"/>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AF9"/>
    <w:rsid w:val="00AB4D0B"/>
    <w:rsid w:val="00AB4E73"/>
    <w:rsid w:val="00AB4E8C"/>
    <w:rsid w:val="00AB4E97"/>
    <w:rsid w:val="00AB4EFE"/>
    <w:rsid w:val="00AB4F3D"/>
    <w:rsid w:val="00AB5038"/>
    <w:rsid w:val="00AB522B"/>
    <w:rsid w:val="00AB5391"/>
    <w:rsid w:val="00AB53C1"/>
    <w:rsid w:val="00AB54B0"/>
    <w:rsid w:val="00AB54C1"/>
    <w:rsid w:val="00AB55A4"/>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E29"/>
    <w:rsid w:val="00AB5F14"/>
    <w:rsid w:val="00AB5F39"/>
    <w:rsid w:val="00AB607C"/>
    <w:rsid w:val="00AB60C6"/>
    <w:rsid w:val="00AB614E"/>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698"/>
    <w:rsid w:val="00AB7752"/>
    <w:rsid w:val="00AB7764"/>
    <w:rsid w:val="00AB776D"/>
    <w:rsid w:val="00AB7779"/>
    <w:rsid w:val="00AB791F"/>
    <w:rsid w:val="00AB79D9"/>
    <w:rsid w:val="00AB7A25"/>
    <w:rsid w:val="00AB7A3B"/>
    <w:rsid w:val="00AB7A3E"/>
    <w:rsid w:val="00AB7A7A"/>
    <w:rsid w:val="00AB7AA2"/>
    <w:rsid w:val="00AB7B48"/>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B93"/>
    <w:rsid w:val="00AC0D8D"/>
    <w:rsid w:val="00AC0E3C"/>
    <w:rsid w:val="00AC0F76"/>
    <w:rsid w:val="00AC1003"/>
    <w:rsid w:val="00AC109D"/>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EE"/>
    <w:rsid w:val="00AC191C"/>
    <w:rsid w:val="00AC1932"/>
    <w:rsid w:val="00AC1968"/>
    <w:rsid w:val="00AC1A02"/>
    <w:rsid w:val="00AC1A14"/>
    <w:rsid w:val="00AC1A34"/>
    <w:rsid w:val="00AC1AB8"/>
    <w:rsid w:val="00AC1CA5"/>
    <w:rsid w:val="00AC1CB3"/>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7F"/>
    <w:rsid w:val="00AC2CEC"/>
    <w:rsid w:val="00AC2D51"/>
    <w:rsid w:val="00AC2DA9"/>
    <w:rsid w:val="00AC2DE2"/>
    <w:rsid w:val="00AC2E3C"/>
    <w:rsid w:val="00AC30F4"/>
    <w:rsid w:val="00AC310B"/>
    <w:rsid w:val="00AC3151"/>
    <w:rsid w:val="00AC316D"/>
    <w:rsid w:val="00AC331D"/>
    <w:rsid w:val="00AC334A"/>
    <w:rsid w:val="00AC334C"/>
    <w:rsid w:val="00AC3452"/>
    <w:rsid w:val="00AC347E"/>
    <w:rsid w:val="00AC34EA"/>
    <w:rsid w:val="00AC38A0"/>
    <w:rsid w:val="00AC3933"/>
    <w:rsid w:val="00AC3967"/>
    <w:rsid w:val="00AC3A20"/>
    <w:rsid w:val="00AC3B28"/>
    <w:rsid w:val="00AC3BDB"/>
    <w:rsid w:val="00AC3BE8"/>
    <w:rsid w:val="00AC3C67"/>
    <w:rsid w:val="00AC3C8A"/>
    <w:rsid w:val="00AC3CE8"/>
    <w:rsid w:val="00AC3D19"/>
    <w:rsid w:val="00AC3D32"/>
    <w:rsid w:val="00AC3D78"/>
    <w:rsid w:val="00AC3EB6"/>
    <w:rsid w:val="00AC3F27"/>
    <w:rsid w:val="00AC3F4C"/>
    <w:rsid w:val="00AC3F81"/>
    <w:rsid w:val="00AC4063"/>
    <w:rsid w:val="00AC406E"/>
    <w:rsid w:val="00AC4107"/>
    <w:rsid w:val="00AC4326"/>
    <w:rsid w:val="00AC4403"/>
    <w:rsid w:val="00AC4498"/>
    <w:rsid w:val="00AC4565"/>
    <w:rsid w:val="00AC459A"/>
    <w:rsid w:val="00AC45CF"/>
    <w:rsid w:val="00AC462B"/>
    <w:rsid w:val="00AC4763"/>
    <w:rsid w:val="00AC4886"/>
    <w:rsid w:val="00AC4891"/>
    <w:rsid w:val="00AC48F9"/>
    <w:rsid w:val="00AC4925"/>
    <w:rsid w:val="00AC4951"/>
    <w:rsid w:val="00AC4958"/>
    <w:rsid w:val="00AC496E"/>
    <w:rsid w:val="00AC4A91"/>
    <w:rsid w:val="00AC4C66"/>
    <w:rsid w:val="00AC4C89"/>
    <w:rsid w:val="00AC4CFE"/>
    <w:rsid w:val="00AC4D98"/>
    <w:rsid w:val="00AC4DEC"/>
    <w:rsid w:val="00AC4DF2"/>
    <w:rsid w:val="00AC4DF9"/>
    <w:rsid w:val="00AC4E81"/>
    <w:rsid w:val="00AC4EAF"/>
    <w:rsid w:val="00AC4EDF"/>
    <w:rsid w:val="00AC4EF5"/>
    <w:rsid w:val="00AC4EFC"/>
    <w:rsid w:val="00AC5023"/>
    <w:rsid w:val="00AC517E"/>
    <w:rsid w:val="00AC5225"/>
    <w:rsid w:val="00AC52C9"/>
    <w:rsid w:val="00AC52CB"/>
    <w:rsid w:val="00AC5378"/>
    <w:rsid w:val="00AC537E"/>
    <w:rsid w:val="00AC53A1"/>
    <w:rsid w:val="00AC5405"/>
    <w:rsid w:val="00AC5431"/>
    <w:rsid w:val="00AC54CB"/>
    <w:rsid w:val="00AC5520"/>
    <w:rsid w:val="00AC55E2"/>
    <w:rsid w:val="00AC5623"/>
    <w:rsid w:val="00AC566B"/>
    <w:rsid w:val="00AC56D9"/>
    <w:rsid w:val="00AC578C"/>
    <w:rsid w:val="00AC57DD"/>
    <w:rsid w:val="00AC57E4"/>
    <w:rsid w:val="00AC57EE"/>
    <w:rsid w:val="00AC57F9"/>
    <w:rsid w:val="00AC58CC"/>
    <w:rsid w:val="00AC5998"/>
    <w:rsid w:val="00AC59A7"/>
    <w:rsid w:val="00AC59BE"/>
    <w:rsid w:val="00AC59E9"/>
    <w:rsid w:val="00AC5C72"/>
    <w:rsid w:val="00AC5C91"/>
    <w:rsid w:val="00AC5D70"/>
    <w:rsid w:val="00AC5DE2"/>
    <w:rsid w:val="00AC5E57"/>
    <w:rsid w:val="00AC5E73"/>
    <w:rsid w:val="00AC5E9D"/>
    <w:rsid w:val="00AC5ED1"/>
    <w:rsid w:val="00AC5EEB"/>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786"/>
    <w:rsid w:val="00AC6A1E"/>
    <w:rsid w:val="00AC6A98"/>
    <w:rsid w:val="00AC6BD1"/>
    <w:rsid w:val="00AC6BD6"/>
    <w:rsid w:val="00AC6C15"/>
    <w:rsid w:val="00AC6E96"/>
    <w:rsid w:val="00AC6F7B"/>
    <w:rsid w:val="00AC6F8F"/>
    <w:rsid w:val="00AC703B"/>
    <w:rsid w:val="00AC7048"/>
    <w:rsid w:val="00AC705E"/>
    <w:rsid w:val="00AC70D3"/>
    <w:rsid w:val="00AC7224"/>
    <w:rsid w:val="00AC7233"/>
    <w:rsid w:val="00AC73C6"/>
    <w:rsid w:val="00AC751A"/>
    <w:rsid w:val="00AC7522"/>
    <w:rsid w:val="00AC7642"/>
    <w:rsid w:val="00AC7663"/>
    <w:rsid w:val="00AC7689"/>
    <w:rsid w:val="00AC77B4"/>
    <w:rsid w:val="00AC77FB"/>
    <w:rsid w:val="00AC79CD"/>
    <w:rsid w:val="00AC7A1D"/>
    <w:rsid w:val="00AC7A3E"/>
    <w:rsid w:val="00AC7ADD"/>
    <w:rsid w:val="00AC7B9F"/>
    <w:rsid w:val="00AC7BF3"/>
    <w:rsid w:val="00AC7CD3"/>
    <w:rsid w:val="00AC7CF3"/>
    <w:rsid w:val="00AC7CFA"/>
    <w:rsid w:val="00AC7D06"/>
    <w:rsid w:val="00AC7D5A"/>
    <w:rsid w:val="00AD008F"/>
    <w:rsid w:val="00AD00B9"/>
    <w:rsid w:val="00AD00F1"/>
    <w:rsid w:val="00AD01F0"/>
    <w:rsid w:val="00AD02A9"/>
    <w:rsid w:val="00AD030B"/>
    <w:rsid w:val="00AD03A1"/>
    <w:rsid w:val="00AD04AA"/>
    <w:rsid w:val="00AD0535"/>
    <w:rsid w:val="00AD05E6"/>
    <w:rsid w:val="00AD0618"/>
    <w:rsid w:val="00AD0631"/>
    <w:rsid w:val="00AD066E"/>
    <w:rsid w:val="00AD067C"/>
    <w:rsid w:val="00AD071E"/>
    <w:rsid w:val="00AD0805"/>
    <w:rsid w:val="00AD0889"/>
    <w:rsid w:val="00AD0936"/>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0E3E"/>
    <w:rsid w:val="00AD0F30"/>
    <w:rsid w:val="00AD1136"/>
    <w:rsid w:val="00AD118D"/>
    <w:rsid w:val="00AD1293"/>
    <w:rsid w:val="00AD12E0"/>
    <w:rsid w:val="00AD13CA"/>
    <w:rsid w:val="00AD13DC"/>
    <w:rsid w:val="00AD13F7"/>
    <w:rsid w:val="00AD1476"/>
    <w:rsid w:val="00AD15C9"/>
    <w:rsid w:val="00AD184E"/>
    <w:rsid w:val="00AD1913"/>
    <w:rsid w:val="00AD1951"/>
    <w:rsid w:val="00AD1976"/>
    <w:rsid w:val="00AD1AF8"/>
    <w:rsid w:val="00AD1C8C"/>
    <w:rsid w:val="00AD1CC7"/>
    <w:rsid w:val="00AD1CD0"/>
    <w:rsid w:val="00AD1D31"/>
    <w:rsid w:val="00AD1DF0"/>
    <w:rsid w:val="00AD1FAC"/>
    <w:rsid w:val="00AD232B"/>
    <w:rsid w:val="00AD23AB"/>
    <w:rsid w:val="00AD23E1"/>
    <w:rsid w:val="00AD24B4"/>
    <w:rsid w:val="00AD2535"/>
    <w:rsid w:val="00AD2544"/>
    <w:rsid w:val="00AD254F"/>
    <w:rsid w:val="00AD2573"/>
    <w:rsid w:val="00AD25C6"/>
    <w:rsid w:val="00AD26B5"/>
    <w:rsid w:val="00AD26F9"/>
    <w:rsid w:val="00AD2770"/>
    <w:rsid w:val="00AD277E"/>
    <w:rsid w:val="00AD2789"/>
    <w:rsid w:val="00AD2798"/>
    <w:rsid w:val="00AD2866"/>
    <w:rsid w:val="00AD2883"/>
    <w:rsid w:val="00AD28C4"/>
    <w:rsid w:val="00AD28D1"/>
    <w:rsid w:val="00AD28E0"/>
    <w:rsid w:val="00AD297B"/>
    <w:rsid w:val="00AD2AD2"/>
    <w:rsid w:val="00AD2B62"/>
    <w:rsid w:val="00AD2B67"/>
    <w:rsid w:val="00AD2BA4"/>
    <w:rsid w:val="00AD2C57"/>
    <w:rsid w:val="00AD2C98"/>
    <w:rsid w:val="00AD2D2C"/>
    <w:rsid w:val="00AD2D52"/>
    <w:rsid w:val="00AD2DE2"/>
    <w:rsid w:val="00AD2DE3"/>
    <w:rsid w:val="00AD2EB5"/>
    <w:rsid w:val="00AD2EFD"/>
    <w:rsid w:val="00AD2F26"/>
    <w:rsid w:val="00AD3069"/>
    <w:rsid w:val="00AD32F9"/>
    <w:rsid w:val="00AD3473"/>
    <w:rsid w:val="00AD353B"/>
    <w:rsid w:val="00AD35C9"/>
    <w:rsid w:val="00AD35F1"/>
    <w:rsid w:val="00AD3681"/>
    <w:rsid w:val="00AD36C3"/>
    <w:rsid w:val="00AD36CA"/>
    <w:rsid w:val="00AD377D"/>
    <w:rsid w:val="00AD3789"/>
    <w:rsid w:val="00AD380D"/>
    <w:rsid w:val="00AD3AAC"/>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7E3"/>
    <w:rsid w:val="00AD48A5"/>
    <w:rsid w:val="00AD4A07"/>
    <w:rsid w:val="00AD4A19"/>
    <w:rsid w:val="00AD4A43"/>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C9"/>
    <w:rsid w:val="00AD50D0"/>
    <w:rsid w:val="00AD5185"/>
    <w:rsid w:val="00AD52C7"/>
    <w:rsid w:val="00AD533B"/>
    <w:rsid w:val="00AD535F"/>
    <w:rsid w:val="00AD539D"/>
    <w:rsid w:val="00AD545A"/>
    <w:rsid w:val="00AD549B"/>
    <w:rsid w:val="00AD56C5"/>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4D3"/>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466"/>
    <w:rsid w:val="00AD7573"/>
    <w:rsid w:val="00AD75AA"/>
    <w:rsid w:val="00AD7714"/>
    <w:rsid w:val="00AD7794"/>
    <w:rsid w:val="00AD77B6"/>
    <w:rsid w:val="00AD7892"/>
    <w:rsid w:val="00AD78C8"/>
    <w:rsid w:val="00AD78FA"/>
    <w:rsid w:val="00AD7905"/>
    <w:rsid w:val="00AD798F"/>
    <w:rsid w:val="00AD7A28"/>
    <w:rsid w:val="00AD7A5C"/>
    <w:rsid w:val="00AD7C7E"/>
    <w:rsid w:val="00AD7CA1"/>
    <w:rsid w:val="00AD7CEA"/>
    <w:rsid w:val="00AD7D3A"/>
    <w:rsid w:val="00AD7F05"/>
    <w:rsid w:val="00AD7F17"/>
    <w:rsid w:val="00AE0076"/>
    <w:rsid w:val="00AE0078"/>
    <w:rsid w:val="00AE0154"/>
    <w:rsid w:val="00AE0165"/>
    <w:rsid w:val="00AE020A"/>
    <w:rsid w:val="00AE02A5"/>
    <w:rsid w:val="00AE0350"/>
    <w:rsid w:val="00AE04E8"/>
    <w:rsid w:val="00AE05CE"/>
    <w:rsid w:val="00AE0603"/>
    <w:rsid w:val="00AE069F"/>
    <w:rsid w:val="00AE0894"/>
    <w:rsid w:val="00AE08D4"/>
    <w:rsid w:val="00AE0903"/>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6"/>
    <w:rsid w:val="00AE1885"/>
    <w:rsid w:val="00AE18B1"/>
    <w:rsid w:val="00AE1943"/>
    <w:rsid w:val="00AE1954"/>
    <w:rsid w:val="00AE19C0"/>
    <w:rsid w:val="00AE1B28"/>
    <w:rsid w:val="00AE1B50"/>
    <w:rsid w:val="00AE1B80"/>
    <w:rsid w:val="00AE1B84"/>
    <w:rsid w:val="00AE1BBA"/>
    <w:rsid w:val="00AE1BF9"/>
    <w:rsid w:val="00AE1CDE"/>
    <w:rsid w:val="00AE1D88"/>
    <w:rsid w:val="00AE1D8F"/>
    <w:rsid w:val="00AE1F4B"/>
    <w:rsid w:val="00AE1F6B"/>
    <w:rsid w:val="00AE1FB3"/>
    <w:rsid w:val="00AE2075"/>
    <w:rsid w:val="00AE20AB"/>
    <w:rsid w:val="00AE222E"/>
    <w:rsid w:val="00AE2248"/>
    <w:rsid w:val="00AE226C"/>
    <w:rsid w:val="00AE239C"/>
    <w:rsid w:val="00AE2455"/>
    <w:rsid w:val="00AE251B"/>
    <w:rsid w:val="00AE2628"/>
    <w:rsid w:val="00AE2630"/>
    <w:rsid w:val="00AE263B"/>
    <w:rsid w:val="00AE2711"/>
    <w:rsid w:val="00AE2742"/>
    <w:rsid w:val="00AE278A"/>
    <w:rsid w:val="00AE288A"/>
    <w:rsid w:val="00AE292A"/>
    <w:rsid w:val="00AE2935"/>
    <w:rsid w:val="00AE2936"/>
    <w:rsid w:val="00AE29A3"/>
    <w:rsid w:val="00AE29C7"/>
    <w:rsid w:val="00AE2B2C"/>
    <w:rsid w:val="00AE2C10"/>
    <w:rsid w:val="00AE2CEF"/>
    <w:rsid w:val="00AE2D5C"/>
    <w:rsid w:val="00AE302D"/>
    <w:rsid w:val="00AE30C1"/>
    <w:rsid w:val="00AE30C3"/>
    <w:rsid w:val="00AE311B"/>
    <w:rsid w:val="00AE3150"/>
    <w:rsid w:val="00AE32C0"/>
    <w:rsid w:val="00AE3322"/>
    <w:rsid w:val="00AE33AA"/>
    <w:rsid w:val="00AE33AC"/>
    <w:rsid w:val="00AE3436"/>
    <w:rsid w:val="00AE35AC"/>
    <w:rsid w:val="00AE3621"/>
    <w:rsid w:val="00AE3679"/>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5F8"/>
    <w:rsid w:val="00AE47C2"/>
    <w:rsid w:val="00AE4AEF"/>
    <w:rsid w:val="00AE4B13"/>
    <w:rsid w:val="00AE4B19"/>
    <w:rsid w:val="00AE4B2F"/>
    <w:rsid w:val="00AE4C3E"/>
    <w:rsid w:val="00AE4C51"/>
    <w:rsid w:val="00AE4C6F"/>
    <w:rsid w:val="00AE4CD1"/>
    <w:rsid w:val="00AE4D13"/>
    <w:rsid w:val="00AE4D24"/>
    <w:rsid w:val="00AE4D2A"/>
    <w:rsid w:val="00AE4DA0"/>
    <w:rsid w:val="00AE4E8C"/>
    <w:rsid w:val="00AE501B"/>
    <w:rsid w:val="00AE5112"/>
    <w:rsid w:val="00AE5219"/>
    <w:rsid w:val="00AE529C"/>
    <w:rsid w:val="00AE52BE"/>
    <w:rsid w:val="00AE5352"/>
    <w:rsid w:val="00AE536C"/>
    <w:rsid w:val="00AE53D5"/>
    <w:rsid w:val="00AE5421"/>
    <w:rsid w:val="00AE542C"/>
    <w:rsid w:val="00AE5453"/>
    <w:rsid w:val="00AE54A4"/>
    <w:rsid w:val="00AE552F"/>
    <w:rsid w:val="00AE55DC"/>
    <w:rsid w:val="00AE56A8"/>
    <w:rsid w:val="00AE56CF"/>
    <w:rsid w:val="00AE5719"/>
    <w:rsid w:val="00AE588E"/>
    <w:rsid w:val="00AE5898"/>
    <w:rsid w:val="00AE5A95"/>
    <w:rsid w:val="00AE5B36"/>
    <w:rsid w:val="00AE5B37"/>
    <w:rsid w:val="00AE5BA8"/>
    <w:rsid w:val="00AE5CF7"/>
    <w:rsid w:val="00AE5D0C"/>
    <w:rsid w:val="00AE5DA7"/>
    <w:rsid w:val="00AE5DBB"/>
    <w:rsid w:val="00AE5E22"/>
    <w:rsid w:val="00AE5F41"/>
    <w:rsid w:val="00AE5F4A"/>
    <w:rsid w:val="00AE5F50"/>
    <w:rsid w:val="00AE5F74"/>
    <w:rsid w:val="00AE6082"/>
    <w:rsid w:val="00AE60B8"/>
    <w:rsid w:val="00AE61AF"/>
    <w:rsid w:val="00AE625A"/>
    <w:rsid w:val="00AE63D9"/>
    <w:rsid w:val="00AE64D4"/>
    <w:rsid w:val="00AE64E3"/>
    <w:rsid w:val="00AE658D"/>
    <w:rsid w:val="00AE6663"/>
    <w:rsid w:val="00AE674C"/>
    <w:rsid w:val="00AE68CB"/>
    <w:rsid w:val="00AE6907"/>
    <w:rsid w:val="00AE69FF"/>
    <w:rsid w:val="00AE6A33"/>
    <w:rsid w:val="00AE6AC7"/>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D4B"/>
    <w:rsid w:val="00AE7E39"/>
    <w:rsid w:val="00AE7E74"/>
    <w:rsid w:val="00AE7EC0"/>
    <w:rsid w:val="00AE7F0A"/>
    <w:rsid w:val="00AE7F35"/>
    <w:rsid w:val="00AE7F9F"/>
    <w:rsid w:val="00AEAD80"/>
    <w:rsid w:val="00AF0011"/>
    <w:rsid w:val="00AF0127"/>
    <w:rsid w:val="00AF012A"/>
    <w:rsid w:val="00AF015B"/>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C92"/>
    <w:rsid w:val="00AF0DA5"/>
    <w:rsid w:val="00AF0DC7"/>
    <w:rsid w:val="00AF0E95"/>
    <w:rsid w:val="00AF0F37"/>
    <w:rsid w:val="00AF0FC9"/>
    <w:rsid w:val="00AF10F8"/>
    <w:rsid w:val="00AF10FA"/>
    <w:rsid w:val="00AF1124"/>
    <w:rsid w:val="00AF112C"/>
    <w:rsid w:val="00AF12FE"/>
    <w:rsid w:val="00AF13F0"/>
    <w:rsid w:val="00AF142C"/>
    <w:rsid w:val="00AF14EB"/>
    <w:rsid w:val="00AF15F7"/>
    <w:rsid w:val="00AF1678"/>
    <w:rsid w:val="00AF1734"/>
    <w:rsid w:val="00AF1789"/>
    <w:rsid w:val="00AF1858"/>
    <w:rsid w:val="00AF186A"/>
    <w:rsid w:val="00AF187E"/>
    <w:rsid w:val="00AF1881"/>
    <w:rsid w:val="00AF1885"/>
    <w:rsid w:val="00AF18BA"/>
    <w:rsid w:val="00AF18F0"/>
    <w:rsid w:val="00AF19F4"/>
    <w:rsid w:val="00AF1ACD"/>
    <w:rsid w:val="00AF1AE1"/>
    <w:rsid w:val="00AF1CB5"/>
    <w:rsid w:val="00AF1CE8"/>
    <w:rsid w:val="00AF1E49"/>
    <w:rsid w:val="00AF201B"/>
    <w:rsid w:val="00AF211C"/>
    <w:rsid w:val="00AF21B3"/>
    <w:rsid w:val="00AF22A0"/>
    <w:rsid w:val="00AF2318"/>
    <w:rsid w:val="00AF23B5"/>
    <w:rsid w:val="00AF23BC"/>
    <w:rsid w:val="00AF23F9"/>
    <w:rsid w:val="00AF2535"/>
    <w:rsid w:val="00AF253C"/>
    <w:rsid w:val="00AF25AA"/>
    <w:rsid w:val="00AF25B6"/>
    <w:rsid w:val="00AF267D"/>
    <w:rsid w:val="00AF26B3"/>
    <w:rsid w:val="00AF278A"/>
    <w:rsid w:val="00AF279E"/>
    <w:rsid w:val="00AF27C0"/>
    <w:rsid w:val="00AF2817"/>
    <w:rsid w:val="00AF2986"/>
    <w:rsid w:val="00AF29DD"/>
    <w:rsid w:val="00AF2AF0"/>
    <w:rsid w:val="00AF2BA2"/>
    <w:rsid w:val="00AF2C16"/>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D8F"/>
    <w:rsid w:val="00AF3E26"/>
    <w:rsid w:val="00AF3E67"/>
    <w:rsid w:val="00AF3EA4"/>
    <w:rsid w:val="00AF3F23"/>
    <w:rsid w:val="00AF3FA1"/>
    <w:rsid w:val="00AF3FFC"/>
    <w:rsid w:val="00AF40DB"/>
    <w:rsid w:val="00AF41D7"/>
    <w:rsid w:val="00AF4244"/>
    <w:rsid w:val="00AF4259"/>
    <w:rsid w:val="00AF42E8"/>
    <w:rsid w:val="00AF4315"/>
    <w:rsid w:val="00AF4373"/>
    <w:rsid w:val="00AF4497"/>
    <w:rsid w:val="00AF44AA"/>
    <w:rsid w:val="00AF453E"/>
    <w:rsid w:val="00AF457F"/>
    <w:rsid w:val="00AF45F2"/>
    <w:rsid w:val="00AF468C"/>
    <w:rsid w:val="00AF4777"/>
    <w:rsid w:val="00AF482A"/>
    <w:rsid w:val="00AF4863"/>
    <w:rsid w:val="00AF4939"/>
    <w:rsid w:val="00AF494C"/>
    <w:rsid w:val="00AF4970"/>
    <w:rsid w:val="00AF4AE5"/>
    <w:rsid w:val="00AF4C5D"/>
    <w:rsid w:val="00AF4FBD"/>
    <w:rsid w:val="00AF5133"/>
    <w:rsid w:val="00AF51A9"/>
    <w:rsid w:val="00AF51C5"/>
    <w:rsid w:val="00AF51F0"/>
    <w:rsid w:val="00AF527E"/>
    <w:rsid w:val="00AF5312"/>
    <w:rsid w:val="00AF5356"/>
    <w:rsid w:val="00AF5548"/>
    <w:rsid w:val="00AF5743"/>
    <w:rsid w:val="00AF5961"/>
    <w:rsid w:val="00AF5975"/>
    <w:rsid w:val="00AF59A5"/>
    <w:rsid w:val="00AF59BB"/>
    <w:rsid w:val="00AF5A95"/>
    <w:rsid w:val="00AF5AF7"/>
    <w:rsid w:val="00AF5BFD"/>
    <w:rsid w:val="00AF5C12"/>
    <w:rsid w:val="00AF5CBB"/>
    <w:rsid w:val="00AF5D27"/>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96A"/>
    <w:rsid w:val="00AF697C"/>
    <w:rsid w:val="00AF6A90"/>
    <w:rsid w:val="00AF6AA3"/>
    <w:rsid w:val="00AF6ADC"/>
    <w:rsid w:val="00AF6D5D"/>
    <w:rsid w:val="00AF6FA7"/>
    <w:rsid w:val="00AF6FFA"/>
    <w:rsid w:val="00AF7144"/>
    <w:rsid w:val="00AF716E"/>
    <w:rsid w:val="00AF717D"/>
    <w:rsid w:val="00AF7184"/>
    <w:rsid w:val="00AF7187"/>
    <w:rsid w:val="00AF7257"/>
    <w:rsid w:val="00AF727E"/>
    <w:rsid w:val="00AF7377"/>
    <w:rsid w:val="00AF747B"/>
    <w:rsid w:val="00AF75D6"/>
    <w:rsid w:val="00AF7648"/>
    <w:rsid w:val="00AF767B"/>
    <w:rsid w:val="00AF7733"/>
    <w:rsid w:val="00AF7744"/>
    <w:rsid w:val="00AF77A9"/>
    <w:rsid w:val="00AF7824"/>
    <w:rsid w:val="00AF786F"/>
    <w:rsid w:val="00AF7892"/>
    <w:rsid w:val="00AF792E"/>
    <w:rsid w:val="00AF7ABD"/>
    <w:rsid w:val="00AF7C23"/>
    <w:rsid w:val="00AF7C2E"/>
    <w:rsid w:val="00AF7CE7"/>
    <w:rsid w:val="00AF7E2D"/>
    <w:rsid w:val="00AF7ED1"/>
    <w:rsid w:val="00B0005C"/>
    <w:rsid w:val="00B003C1"/>
    <w:rsid w:val="00B003C9"/>
    <w:rsid w:val="00B00507"/>
    <w:rsid w:val="00B0057B"/>
    <w:rsid w:val="00B0058A"/>
    <w:rsid w:val="00B00611"/>
    <w:rsid w:val="00B006CC"/>
    <w:rsid w:val="00B00748"/>
    <w:rsid w:val="00B0087E"/>
    <w:rsid w:val="00B00934"/>
    <w:rsid w:val="00B009AB"/>
    <w:rsid w:val="00B009CF"/>
    <w:rsid w:val="00B009E5"/>
    <w:rsid w:val="00B00A17"/>
    <w:rsid w:val="00B00A6C"/>
    <w:rsid w:val="00B00AE9"/>
    <w:rsid w:val="00B00B69"/>
    <w:rsid w:val="00B00B7C"/>
    <w:rsid w:val="00B00BF6"/>
    <w:rsid w:val="00B00CD3"/>
    <w:rsid w:val="00B00E36"/>
    <w:rsid w:val="00B00F37"/>
    <w:rsid w:val="00B00F88"/>
    <w:rsid w:val="00B00FF1"/>
    <w:rsid w:val="00B0104D"/>
    <w:rsid w:val="00B0110B"/>
    <w:rsid w:val="00B01111"/>
    <w:rsid w:val="00B01403"/>
    <w:rsid w:val="00B014BC"/>
    <w:rsid w:val="00B014C2"/>
    <w:rsid w:val="00B0157D"/>
    <w:rsid w:val="00B017C0"/>
    <w:rsid w:val="00B017E0"/>
    <w:rsid w:val="00B018BA"/>
    <w:rsid w:val="00B01931"/>
    <w:rsid w:val="00B01A37"/>
    <w:rsid w:val="00B01A76"/>
    <w:rsid w:val="00B01B63"/>
    <w:rsid w:val="00B01C48"/>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8D"/>
    <w:rsid w:val="00B021BE"/>
    <w:rsid w:val="00B02216"/>
    <w:rsid w:val="00B02282"/>
    <w:rsid w:val="00B02379"/>
    <w:rsid w:val="00B02457"/>
    <w:rsid w:val="00B024B7"/>
    <w:rsid w:val="00B02510"/>
    <w:rsid w:val="00B02512"/>
    <w:rsid w:val="00B0256C"/>
    <w:rsid w:val="00B0260B"/>
    <w:rsid w:val="00B027D8"/>
    <w:rsid w:val="00B02929"/>
    <w:rsid w:val="00B02946"/>
    <w:rsid w:val="00B0299F"/>
    <w:rsid w:val="00B02AED"/>
    <w:rsid w:val="00B02C1C"/>
    <w:rsid w:val="00B02C21"/>
    <w:rsid w:val="00B02CB2"/>
    <w:rsid w:val="00B02CDF"/>
    <w:rsid w:val="00B02D09"/>
    <w:rsid w:val="00B02D3B"/>
    <w:rsid w:val="00B02D9B"/>
    <w:rsid w:val="00B02DF8"/>
    <w:rsid w:val="00B02FDE"/>
    <w:rsid w:val="00B03095"/>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CD8"/>
    <w:rsid w:val="00B03D80"/>
    <w:rsid w:val="00B03DB7"/>
    <w:rsid w:val="00B03E2A"/>
    <w:rsid w:val="00B03E43"/>
    <w:rsid w:val="00B03EAF"/>
    <w:rsid w:val="00B03FFD"/>
    <w:rsid w:val="00B040E7"/>
    <w:rsid w:val="00B04174"/>
    <w:rsid w:val="00B041FD"/>
    <w:rsid w:val="00B04200"/>
    <w:rsid w:val="00B0422E"/>
    <w:rsid w:val="00B042D5"/>
    <w:rsid w:val="00B04305"/>
    <w:rsid w:val="00B0452B"/>
    <w:rsid w:val="00B04683"/>
    <w:rsid w:val="00B046B0"/>
    <w:rsid w:val="00B0477A"/>
    <w:rsid w:val="00B0484B"/>
    <w:rsid w:val="00B04A55"/>
    <w:rsid w:val="00B04A5C"/>
    <w:rsid w:val="00B04A73"/>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8E5"/>
    <w:rsid w:val="00B05927"/>
    <w:rsid w:val="00B059DD"/>
    <w:rsid w:val="00B05A06"/>
    <w:rsid w:val="00B05AC4"/>
    <w:rsid w:val="00B05AD6"/>
    <w:rsid w:val="00B05BD2"/>
    <w:rsid w:val="00B05BE3"/>
    <w:rsid w:val="00B05C78"/>
    <w:rsid w:val="00B05CDB"/>
    <w:rsid w:val="00B05D48"/>
    <w:rsid w:val="00B05DA6"/>
    <w:rsid w:val="00B05DD4"/>
    <w:rsid w:val="00B05F87"/>
    <w:rsid w:val="00B05FCB"/>
    <w:rsid w:val="00B0604A"/>
    <w:rsid w:val="00B060E7"/>
    <w:rsid w:val="00B060F4"/>
    <w:rsid w:val="00B060FE"/>
    <w:rsid w:val="00B0627F"/>
    <w:rsid w:val="00B06315"/>
    <w:rsid w:val="00B063A1"/>
    <w:rsid w:val="00B063DB"/>
    <w:rsid w:val="00B0647B"/>
    <w:rsid w:val="00B06512"/>
    <w:rsid w:val="00B065D7"/>
    <w:rsid w:val="00B066ED"/>
    <w:rsid w:val="00B06864"/>
    <w:rsid w:val="00B068EA"/>
    <w:rsid w:val="00B06936"/>
    <w:rsid w:val="00B069B3"/>
    <w:rsid w:val="00B06BED"/>
    <w:rsid w:val="00B06CB3"/>
    <w:rsid w:val="00B06CFA"/>
    <w:rsid w:val="00B06D30"/>
    <w:rsid w:val="00B06E73"/>
    <w:rsid w:val="00B06E93"/>
    <w:rsid w:val="00B06ED7"/>
    <w:rsid w:val="00B06F2B"/>
    <w:rsid w:val="00B06FFA"/>
    <w:rsid w:val="00B07021"/>
    <w:rsid w:val="00B071BE"/>
    <w:rsid w:val="00B0720C"/>
    <w:rsid w:val="00B07223"/>
    <w:rsid w:val="00B072FB"/>
    <w:rsid w:val="00B0730A"/>
    <w:rsid w:val="00B07392"/>
    <w:rsid w:val="00B073F9"/>
    <w:rsid w:val="00B07535"/>
    <w:rsid w:val="00B07604"/>
    <w:rsid w:val="00B0764C"/>
    <w:rsid w:val="00B0783A"/>
    <w:rsid w:val="00B07906"/>
    <w:rsid w:val="00B07A5E"/>
    <w:rsid w:val="00B07C6A"/>
    <w:rsid w:val="00B07CAE"/>
    <w:rsid w:val="00B07D74"/>
    <w:rsid w:val="00B07EF2"/>
    <w:rsid w:val="00B07F4E"/>
    <w:rsid w:val="00B07F69"/>
    <w:rsid w:val="00B07FA1"/>
    <w:rsid w:val="00B07FA8"/>
    <w:rsid w:val="00B07FBD"/>
    <w:rsid w:val="00B10017"/>
    <w:rsid w:val="00B10071"/>
    <w:rsid w:val="00B100D4"/>
    <w:rsid w:val="00B1011D"/>
    <w:rsid w:val="00B10172"/>
    <w:rsid w:val="00B1022B"/>
    <w:rsid w:val="00B1033C"/>
    <w:rsid w:val="00B10369"/>
    <w:rsid w:val="00B10372"/>
    <w:rsid w:val="00B103AF"/>
    <w:rsid w:val="00B103B7"/>
    <w:rsid w:val="00B104AD"/>
    <w:rsid w:val="00B104CA"/>
    <w:rsid w:val="00B1065B"/>
    <w:rsid w:val="00B106AB"/>
    <w:rsid w:val="00B106F6"/>
    <w:rsid w:val="00B10753"/>
    <w:rsid w:val="00B10760"/>
    <w:rsid w:val="00B10845"/>
    <w:rsid w:val="00B108B1"/>
    <w:rsid w:val="00B10903"/>
    <w:rsid w:val="00B1099A"/>
    <w:rsid w:val="00B10A95"/>
    <w:rsid w:val="00B10AAD"/>
    <w:rsid w:val="00B10AB0"/>
    <w:rsid w:val="00B10AF5"/>
    <w:rsid w:val="00B10AF7"/>
    <w:rsid w:val="00B10B7A"/>
    <w:rsid w:val="00B10C8A"/>
    <w:rsid w:val="00B10CE6"/>
    <w:rsid w:val="00B10CF9"/>
    <w:rsid w:val="00B10D99"/>
    <w:rsid w:val="00B10DAC"/>
    <w:rsid w:val="00B10E09"/>
    <w:rsid w:val="00B10E0D"/>
    <w:rsid w:val="00B10E61"/>
    <w:rsid w:val="00B10E77"/>
    <w:rsid w:val="00B10E7C"/>
    <w:rsid w:val="00B10F8A"/>
    <w:rsid w:val="00B1104F"/>
    <w:rsid w:val="00B11174"/>
    <w:rsid w:val="00B111D1"/>
    <w:rsid w:val="00B11347"/>
    <w:rsid w:val="00B1135C"/>
    <w:rsid w:val="00B113CC"/>
    <w:rsid w:val="00B1141C"/>
    <w:rsid w:val="00B11481"/>
    <w:rsid w:val="00B11497"/>
    <w:rsid w:val="00B116F9"/>
    <w:rsid w:val="00B11706"/>
    <w:rsid w:val="00B11713"/>
    <w:rsid w:val="00B11715"/>
    <w:rsid w:val="00B1179D"/>
    <w:rsid w:val="00B1190A"/>
    <w:rsid w:val="00B11957"/>
    <w:rsid w:val="00B119E1"/>
    <w:rsid w:val="00B11A04"/>
    <w:rsid w:val="00B11A23"/>
    <w:rsid w:val="00B11A8A"/>
    <w:rsid w:val="00B11B23"/>
    <w:rsid w:val="00B11C02"/>
    <w:rsid w:val="00B11C3A"/>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4B"/>
    <w:rsid w:val="00B12CC8"/>
    <w:rsid w:val="00B12D01"/>
    <w:rsid w:val="00B12D17"/>
    <w:rsid w:val="00B12D5C"/>
    <w:rsid w:val="00B12D77"/>
    <w:rsid w:val="00B12DB0"/>
    <w:rsid w:val="00B12DBE"/>
    <w:rsid w:val="00B12E17"/>
    <w:rsid w:val="00B12E9A"/>
    <w:rsid w:val="00B12EAE"/>
    <w:rsid w:val="00B12EEA"/>
    <w:rsid w:val="00B12F24"/>
    <w:rsid w:val="00B12F39"/>
    <w:rsid w:val="00B130FB"/>
    <w:rsid w:val="00B130FE"/>
    <w:rsid w:val="00B1319F"/>
    <w:rsid w:val="00B132B3"/>
    <w:rsid w:val="00B132BF"/>
    <w:rsid w:val="00B1337A"/>
    <w:rsid w:val="00B13452"/>
    <w:rsid w:val="00B13454"/>
    <w:rsid w:val="00B13513"/>
    <w:rsid w:val="00B13614"/>
    <w:rsid w:val="00B1368B"/>
    <w:rsid w:val="00B136B1"/>
    <w:rsid w:val="00B137A8"/>
    <w:rsid w:val="00B13962"/>
    <w:rsid w:val="00B139B1"/>
    <w:rsid w:val="00B13A74"/>
    <w:rsid w:val="00B13B27"/>
    <w:rsid w:val="00B13B3C"/>
    <w:rsid w:val="00B13B87"/>
    <w:rsid w:val="00B13B9F"/>
    <w:rsid w:val="00B13CC6"/>
    <w:rsid w:val="00B13D4E"/>
    <w:rsid w:val="00B13E78"/>
    <w:rsid w:val="00B13E7B"/>
    <w:rsid w:val="00B13E96"/>
    <w:rsid w:val="00B14002"/>
    <w:rsid w:val="00B14197"/>
    <w:rsid w:val="00B141D2"/>
    <w:rsid w:val="00B141FA"/>
    <w:rsid w:val="00B142CC"/>
    <w:rsid w:val="00B1446F"/>
    <w:rsid w:val="00B144A7"/>
    <w:rsid w:val="00B144D3"/>
    <w:rsid w:val="00B14569"/>
    <w:rsid w:val="00B1460C"/>
    <w:rsid w:val="00B147C1"/>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B"/>
    <w:rsid w:val="00B167FF"/>
    <w:rsid w:val="00B16882"/>
    <w:rsid w:val="00B168CF"/>
    <w:rsid w:val="00B168F8"/>
    <w:rsid w:val="00B16A60"/>
    <w:rsid w:val="00B16A9F"/>
    <w:rsid w:val="00B16B74"/>
    <w:rsid w:val="00B16B8B"/>
    <w:rsid w:val="00B16C32"/>
    <w:rsid w:val="00B16F82"/>
    <w:rsid w:val="00B16FC8"/>
    <w:rsid w:val="00B1714B"/>
    <w:rsid w:val="00B171E8"/>
    <w:rsid w:val="00B1720C"/>
    <w:rsid w:val="00B17253"/>
    <w:rsid w:val="00B172B2"/>
    <w:rsid w:val="00B17386"/>
    <w:rsid w:val="00B1739C"/>
    <w:rsid w:val="00B17422"/>
    <w:rsid w:val="00B174C2"/>
    <w:rsid w:val="00B17552"/>
    <w:rsid w:val="00B1755E"/>
    <w:rsid w:val="00B175CE"/>
    <w:rsid w:val="00B17603"/>
    <w:rsid w:val="00B176C8"/>
    <w:rsid w:val="00B17711"/>
    <w:rsid w:val="00B177FD"/>
    <w:rsid w:val="00B1785F"/>
    <w:rsid w:val="00B17ABC"/>
    <w:rsid w:val="00B17AEB"/>
    <w:rsid w:val="00B17C77"/>
    <w:rsid w:val="00B17DD1"/>
    <w:rsid w:val="00B17E15"/>
    <w:rsid w:val="00B17EF5"/>
    <w:rsid w:val="00B17F48"/>
    <w:rsid w:val="00B17F66"/>
    <w:rsid w:val="00B17FCF"/>
    <w:rsid w:val="00B17FD3"/>
    <w:rsid w:val="00B2003F"/>
    <w:rsid w:val="00B200C1"/>
    <w:rsid w:val="00B200E0"/>
    <w:rsid w:val="00B20270"/>
    <w:rsid w:val="00B202E2"/>
    <w:rsid w:val="00B202EC"/>
    <w:rsid w:val="00B2038E"/>
    <w:rsid w:val="00B203AE"/>
    <w:rsid w:val="00B20545"/>
    <w:rsid w:val="00B20669"/>
    <w:rsid w:val="00B209B7"/>
    <w:rsid w:val="00B20A59"/>
    <w:rsid w:val="00B20BEC"/>
    <w:rsid w:val="00B20C97"/>
    <w:rsid w:val="00B20DF3"/>
    <w:rsid w:val="00B20F61"/>
    <w:rsid w:val="00B20F9E"/>
    <w:rsid w:val="00B20FA4"/>
    <w:rsid w:val="00B21048"/>
    <w:rsid w:val="00B21209"/>
    <w:rsid w:val="00B214E5"/>
    <w:rsid w:val="00B21504"/>
    <w:rsid w:val="00B21564"/>
    <w:rsid w:val="00B215DA"/>
    <w:rsid w:val="00B215E1"/>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E2"/>
    <w:rsid w:val="00B22218"/>
    <w:rsid w:val="00B22286"/>
    <w:rsid w:val="00B223A0"/>
    <w:rsid w:val="00B223AE"/>
    <w:rsid w:val="00B22651"/>
    <w:rsid w:val="00B22717"/>
    <w:rsid w:val="00B22781"/>
    <w:rsid w:val="00B22826"/>
    <w:rsid w:val="00B2286E"/>
    <w:rsid w:val="00B228D0"/>
    <w:rsid w:val="00B228E1"/>
    <w:rsid w:val="00B22A50"/>
    <w:rsid w:val="00B22AD0"/>
    <w:rsid w:val="00B22B34"/>
    <w:rsid w:val="00B22B38"/>
    <w:rsid w:val="00B22B73"/>
    <w:rsid w:val="00B22DAC"/>
    <w:rsid w:val="00B22DC3"/>
    <w:rsid w:val="00B22DC7"/>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75A"/>
    <w:rsid w:val="00B238C4"/>
    <w:rsid w:val="00B23921"/>
    <w:rsid w:val="00B23999"/>
    <w:rsid w:val="00B239C0"/>
    <w:rsid w:val="00B239FD"/>
    <w:rsid w:val="00B23A6A"/>
    <w:rsid w:val="00B23B67"/>
    <w:rsid w:val="00B23CAC"/>
    <w:rsid w:val="00B23E92"/>
    <w:rsid w:val="00B23E97"/>
    <w:rsid w:val="00B23EE2"/>
    <w:rsid w:val="00B23EF0"/>
    <w:rsid w:val="00B23FF2"/>
    <w:rsid w:val="00B240F2"/>
    <w:rsid w:val="00B241A7"/>
    <w:rsid w:val="00B241D1"/>
    <w:rsid w:val="00B24286"/>
    <w:rsid w:val="00B243B3"/>
    <w:rsid w:val="00B243C6"/>
    <w:rsid w:val="00B243DC"/>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A0"/>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7A"/>
    <w:rsid w:val="00B25E7B"/>
    <w:rsid w:val="00B25EC7"/>
    <w:rsid w:val="00B25F03"/>
    <w:rsid w:val="00B25F2E"/>
    <w:rsid w:val="00B25FEF"/>
    <w:rsid w:val="00B261C1"/>
    <w:rsid w:val="00B261C8"/>
    <w:rsid w:val="00B26216"/>
    <w:rsid w:val="00B266EC"/>
    <w:rsid w:val="00B26772"/>
    <w:rsid w:val="00B26785"/>
    <w:rsid w:val="00B267AE"/>
    <w:rsid w:val="00B267DF"/>
    <w:rsid w:val="00B26948"/>
    <w:rsid w:val="00B26A61"/>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5B"/>
    <w:rsid w:val="00B2735F"/>
    <w:rsid w:val="00B274FA"/>
    <w:rsid w:val="00B27619"/>
    <w:rsid w:val="00B27634"/>
    <w:rsid w:val="00B27679"/>
    <w:rsid w:val="00B2769F"/>
    <w:rsid w:val="00B27755"/>
    <w:rsid w:val="00B27871"/>
    <w:rsid w:val="00B278DE"/>
    <w:rsid w:val="00B279C6"/>
    <w:rsid w:val="00B27A35"/>
    <w:rsid w:val="00B27AB1"/>
    <w:rsid w:val="00B27B35"/>
    <w:rsid w:val="00B27B39"/>
    <w:rsid w:val="00B27BB7"/>
    <w:rsid w:val="00B27BE4"/>
    <w:rsid w:val="00B27CE0"/>
    <w:rsid w:val="00B27E2E"/>
    <w:rsid w:val="00B27E50"/>
    <w:rsid w:val="00B27ECA"/>
    <w:rsid w:val="00B27F13"/>
    <w:rsid w:val="00B30102"/>
    <w:rsid w:val="00B301C5"/>
    <w:rsid w:val="00B30219"/>
    <w:rsid w:val="00B30249"/>
    <w:rsid w:val="00B3025C"/>
    <w:rsid w:val="00B30266"/>
    <w:rsid w:val="00B302EE"/>
    <w:rsid w:val="00B3033A"/>
    <w:rsid w:val="00B304F7"/>
    <w:rsid w:val="00B305DE"/>
    <w:rsid w:val="00B3064E"/>
    <w:rsid w:val="00B30699"/>
    <w:rsid w:val="00B306ED"/>
    <w:rsid w:val="00B30706"/>
    <w:rsid w:val="00B30736"/>
    <w:rsid w:val="00B308C2"/>
    <w:rsid w:val="00B30950"/>
    <w:rsid w:val="00B30964"/>
    <w:rsid w:val="00B30A55"/>
    <w:rsid w:val="00B30AA2"/>
    <w:rsid w:val="00B30AEC"/>
    <w:rsid w:val="00B30B44"/>
    <w:rsid w:val="00B30B8F"/>
    <w:rsid w:val="00B30D4F"/>
    <w:rsid w:val="00B30D5D"/>
    <w:rsid w:val="00B30DA6"/>
    <w:rsid w:val="00B30E48"/>
    <w:rsid w:val="00B30FEB"/>
    <w:rsid w:val="00B310B4"/>
    <w:rsid w:val="00B310DA"/>
    <w:rsid w:val="00B31187"/>
    <w:rsid w:val="00B311B7"/>
    <w:rsid w:val="00B311D2"/>
    <w:rsid w:val="00B3140D"/>
    <w:rsid w:val="00B31446"/>
    <w:rsid w:val="00B314BE"/>
    <w:rsid w:val="00B31514"/>
    <w:rsid w:val="00B31692"/>
    <w:rsid w:val="00B316CD"/>
    <w:rsid w:val="00B3179D"/>
    <w:rsid w:val="00B31873"/>
    <w:rsid w:val="00B318BF"/>
    <w:rsid w:val="00B318D2"/>
    <w:rsid w:val="00B3192C"/>
    <w:rsid w:val="00B31932"/>
    <w:rsid w:val="00B31955"/>
    <w:rsid w:val="00B31956"/>
    <w:rsid w:val="00B31996"/>
    <w:rsid w:val="00B319AB"/>
    <w:rsid w:val="00B319B5"/>
    <w:rsid w:val="00B31A08"/>
    <w:rsid w:val="00B31A99"/>
    <w:rsid w:val="00B31AC4"/>
    <w:rsid w:val="00B31C05"/>
    <w:rsid w:val="00B31C08"/>
    <w:rsid w:val="00B31C50"/>
    <w:rsid w:val="00B31C9F"/>
    <w:rsid w:val="00B31CBE"/>
    <w:rsid w:val="00B31D7E"/>
    <w:rsid w:val="00B31E2B"/>
    <w:rsid w:val="00B31F1E"/>
    <w:rsid w:val="00B31FBB"/>
    <w:rsid w:val="00B3204C"/>
    <w:rsid w:val="00B32056"/>
    <w:rsid w:val="00B3214F"/>
    <w:rsid w:val="00B321C1"/>
    <w:rsid w:val="00B32284"/>
    <w:rsid w:val="00B322B3"/>
    <w:rsid w:val="00B3239F"/>
    <w:rsid w:val="00B323C3"/>
    <w:rsid w:val="00B323E2"/>
    <w:rsid w:val="00B324A5"/>
    <w:rsid w:val="00B324EB"/>
    <w:rsid w:val="00B325E3"/>
    <w:rsid w:val="00B32667"/>
    <w:rsid w:val="00B32670"/>
    <w:rsid w:val="00B32671"/>
    <w:rsid w:val="00B326D1"/>
    <w:rsid w:val="00B32752"/>
    <w:rsid w:val="00B32788"/>
    <w:rsid w:val="00B327D4"/>
    <w:rsid w:val="00B3283B"/>
    <w:rsid w:val="00B328C8"/>
    <w:rsid w:val="00B32905"/>
    <w:rsid w:val="00B32A1E"/>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C50"/>
    <w:rsid w:val="00B33CAD"/>
    <w:rsid w:val="00B33E4F"/>
    <w:rsid w:val="00B33FA3"/>
    <w:rsid w:val="00B3401A"/>
    <w:rsid w:val="00B34041"/>
    <w:rsid w:val="00B34100"/>
    <w:rsid w:val="00B34124"/>
    <w:rsid w:val="00B3427A"/>
    <w:rsid w:val="00B34457"/>
    <w:rsid w:val="00B344DB"/>
    <w:rsid w:val="00B34659"/>
    <w:rsid w:val="00B346AA"/>
    <w:rsid w:val="00B347CA"/>
    <w:rsid w:val="00B3484C"/>
    <w:rsid w:val="00B349BA"/>
    <w:rsid w:val="00B34B2D"/>
    <w:rsid w:val="00B34B5C"/>
    <w:rsid w:val="00B34B97"/>
    <w:rsid w:val="00B34BAD"/>
    <w:rsid w:val="00B34D4A"/>
    <w:rsid w:val="00B34D8D"/>
    <w:rsid w:val="00B34DD9"/>
    <w:rsid w:val="00B34DE4"/>
    <w:rsid w:val="00B34DF4"/>
    <w:rsid w:val="00B34DF9"/>
    <w:rsid w:val="00B34F23"/>
    <w:rsid w:val="00B34F81"/>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95F"/>
    <w:rsid w:val="00B359A5"/>
    <w:rsid w:val="00B359B3"/>
    <w:rsid w:val="00B35A18"/>
    <w:rsid w:val="00B35A5C"/>
    <w:rsid w:val="00B35C05"/>
    <w:rsid w:val="00B35DE1"/>
    <w:rsid w:val="00B35DE3"/>
    <w:rsid w:val="00B35E97"/>
    <w:rsid w:val="00B35F62"/>
    <w:rsid w:val="00B35F87"/>
    <w:rsid w:val="00B3615E"/>
    <w:rsid w:val="00B361A2"/>
    <w:rsid w:val="00B361CB"/>
    <w:rsid w:val="00B36215"/>
    <w:rsid w:val="00B3642E"/>
    <w:rsid w:val="00B36432"/>
    <w:rsid w:val="00B365A7"/>
    <w:rsid w:val="00B36745"/>
    <w:rsid w:val="00B367CB"/>
    <w:rsid w:val="00B36821"/>
    <w:rsid w:val="00B36861"/>
    <w:rsid w:val="00B3687E"/>
    <w:rsid w:val="00B368ED"/>
    <w:rsid w:val="00B36940"/>
    <w:rsid w:val="00B36994"/>
    <w:rsid w:val="00B36A9A"/>
    <w:rsid w:val="00B36AD8"/>
    <w:rsid w:val="00B36AFD"/>
    <w:rsid w:val="00B36BC8"/>
    <w:rsid w:val="00B36C1E"/>
    <w:rsid w:val="00B36C59"/>
    <w:rsid w:val="00B36C90"/>
    <w:rsid w:val="00B36D58"/>
    <w:rsid w:val="00B36D85"/>
    <w:rsid w:val="00B36EAB"/>
    <w:rsid w:val="00B36ECE"/>
    <w:rsid w:val="00B36F33"/>
    <w:rsid w:val="00B36F73"/>
    <w:rsid w:val="00B36F9C"/>
    <w:rsid w:val="00B3716B"/>
    <w:rsid w:val="00B3716E"/>
    <w:rsid w:val="00B371EA"/>
    <w:rsid w:val="00B37238"/>
    <w:rsid w:val="00B37268"/>
    <w:rsid w:val="00B37279"/>
    <w:rsid w:val="00B3743A"/>
    <w:rsid w:val="00B374C3"/>
    <w:rsid w:val="00B3750D"/>
    <w:rsid w:val="00B37649"/>
    <w:rsid w:val="00B3764F"/>
    <w:rsid w:val="00B37654"/>
    <w:rsid w:val="00B37669"/>
    <w:rsid w:val="00B37698"/>
    <w:rsid w:val="00B376B0"/>
    <w:rsid w:val="00B376CA"/>
    <w:rsid w:val="00B377A9"/>
    <w:rsid w:val="00B377FE"/>
    <w:rsid w:val="00B3797B"/>
    <w:rsid w:val="00B37A6D"/>
    <w:rsid w:val="00B37B42"/>
    <w:rsid w:val="00B37DB3"/>
    <w:rsid w:val="00B37DB6"/>
    <w:rsid w:val="00B37F29"/>
    <w:rsid w:val="00B400CD"/>
    <w:rsid w:val="00B40199"/>
    <w:rsid w:val="00B40251"/>
    <w:rsid w:val="00B40335"/>
    <w:rsid w:val="00B403FE"/>
    <w:rsid w:val="00B404F6"/>
    <w:rsid w:val="00B40526"/>
    <w:rsid w:val="00B405D1"/>
    <w:rsid w:val="00B40619"/>
    <w:rsid w:val="00B40703"/>
    <w:rsid w:val="00B40779"/>
    <w:rsid w:val="00B40805"/>
    <w:rsid w:val="00B4088A"/>
    <w:rsid w:val="00B408E6"/>
    <w:rsid w:val="00B409F5"/>
    <w:rsid w:val="00B40AD5"/>
    <w:rsid w:val="00B40AEB"/>
    <w:rsid w:val="00B40BD7"/>
    <w:rsid w:val="00B40DB5"/>
    <w:rsid w:val="00B40F0E"/>
    <w:rsid w:val="00B41004"/>
    <w:rsid w:val="00B41048"/>
    <w:rsid w:val="00B41169"/>
    <w:rsid w:val="00B41241"/>
    <w:rsid w:val="00B4140B"/>
    <w:rsid w:val="00B41465"/>
    <w:rsid w:val="00B415D4"/>
    <w:rsid w:val="00B41615"/>
    <w:rsid w:val="00B41777"/>
    <w:rsid w:val="00B41887"/>
    <w:rsid w:val="00B41912"/>
    <w:rsid w:val="00B419A1"/>
    <w:rsid w:val="00B41A67"/>
    <w:rsid w:val="00B41B3F"/>
    <w:rsid w:val="00B41D53"/>
    <w:rsid w:val="00B41DED"/>
    <w:rsid w:val="00B41E36"/>
    <w:rsid w:val="00B41E3E"/>
    <w:rsid w:val="00B41F0F"/>
    <w:rsid w:val="00B41FC4"/>
    <w:rsid w:val="00B4218E"/>
    <w:rsid w:val="00B42314"/>
    <w:rsid w:val="00B4233B"/>
    <w:rsid w:val="00B42355"/>
    <w:rsid w:val="00B4244D"/>
    <w:rsid w:val="00B42561"/>
    <w:rsid w:val="00B4256E"/>
    <w:rsid w:val="00B425BD"/>
    <w:rsid w:val="00B4266D"/>
    <w:rsid w:val="00B42811"/>
    <w:rsid w:val="00B42821"/>
    <w:rsid w:val="00B4288C"/>
    <w:rsid w:val="00B4289A"/>
    <w:rsid w:val="00B428EF"/>
    <w:rsid w:val="00B428FA"/>
    <w:rsid w:val="00B42CBF"/>
    <w:rsid w:val="00B42E46"/>
    <w:rsid w:val="00B42E8C"/>
    <w:rsid w:val="00B42E9A"/>
    <w:rsid w:val="00B42EA2"/>
    <w:rsid w:val="00B42FB9"/>
    <w:rsid w:val="00B42FF4"/>
    <w:rsid w:val="00B4307D"/>
    <w:rsid w:val="00B430BE"/>
    <w:rsid w:val="00B430F7"/>
    <w:rsid w:val="00B43145"/>
    <w:rsid w:val="00B431E0"/>
    <w:rsid w:val="00B43500"/>
    <w:rsid w:val="00B43514"/>
    <w:rsid w:val="00B43723"/>
    <w:rsid w:val="00B437F9"/>
    <w:rsid w:val="00B4391C"/>
    <w:rsid w:val="00B439C3"/>
    <w:rsid w:val="00B439D9"/>
    <w:rsid w:val="00B439FC"/>
    <w:rsid w:val="00B43A17"/>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37"/>
    <w:rsid w:val="00B447AE"/>
    <w:rsid w:val="00B447FE"/>
    <w:rsid w:val="00B44A2A"/>
    <w:rsid w:val="00B44B3B"/>
    <w:rsid w:val="00B44C32"/>
    <w:rsid w:val="00B44C5C"/>
    <w:rsid w:val="00B44CA8"/>
    <w:rsid w:val="00B44EC2"/>
    <w:rsid w:val="00B4507B"/>
    <w:rsid w:val="00B451D1"/>
    <w:rsid w:val="00B45229"/>
    <w:rsid w:val="00B45363"/>
    <w:rsid w:val="00B4536C"/>
    <w:rsid w:val="00B45471"/>
    <w:rsid w:val="00B454D3"/>
    <w:rsid w:val="00B455E3"/>
    <w:rsid w:val="00B456B3"/>
    <w:rsid w:val="00B45842"/>
    <w:rsid w:val="00B458ED"/>
    <w:rsid w:val="00B45999"/>
    <w:rsid w:val="00B459CA"/>
    <w:rsid w:val="00B45A44"/>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B10"/>
    <w:rsid w:val="00B46D11"/>
    <w:rsid w:val="00B46DD9"/>
    <w:rsid w:val="00B46E97"/>
    <w:rsid w:val="00B46F19"/>
    <w:rsid w:val="00B46FCC"/>
    <w:rsid w:val="00B47164"/>
    <w:rsid w:val="00B471EF"/>
    <w:rsid w:val="00B47238"/>
    <w:rsid w:val="00B4730C"/>
    <w:rsid w:val="00B47325"/>
    <w:rsid w:val="00B473B5"/>
    <w:rsid w:val="00B473C8"/>
    <w:rsid w:val="00B47494"/>
    <w:rsid w:val="00B4781A"/>
    <w:rsid w:val="00B4788F"/>
    <w:rsid w:val="00B478F1"/>
    <w:rsid w:val="00B47921"/>
    <w:rsid w:val="00B47969"/>
    <w:rsid w:val="00B47989"/>
    <w:rsid w:val="00B479B5"/>
    <w:rsid w:val="00B47BFE"/>
    <w:rsid w:val="00B47CA9"/>
    <w:rsid w:val="00B47CE0"/>
    <w:rsid w:val="00B47D15"/>
    <w:rsid w:val="00B47D8A"/>
    <w:rsid w:val="00B47D94"/>
    <w:rsid w:val="00B47DFE"/>
    <w:rsid w:val="00B47E15"/>
    <w:rsid w:val="00B500DC"/>
    <w:rsid w:val="00B50128"/>
    <w:rsid w:val="00B50174"/>
    <w:rsid w:val="00B5027E"/>
    <w:rsid w:val="00B502A6"/>
    <w:rsid w:val="00B502CD"/>
    <w:rsid w:val="00B50336"/>
    <w:rsid w:val="00B50341"/>
    <w:rsid w:val="00B50357"/>
    <w:rsid w:val="00B503CA"/>
    <w:rsid w:val="00B50474"/>
    <w:rsid w:val="00B50498"/>
    <w:rsid w:val="00B50733"/>
    <w:rsid w:val="00B507E0"/>
    <w:rsid w:val="00B5085C"/>
    <w:rsid w:val="00B5094B"/>
    <w:rsid w:val="00B50952"/>
    <w:rsid w:val="00B509B9"/>
    <w:rsid w:val="00B509F4"/>
    <w:rsid w:val="00B50A47"/>
    <w:rsid w:val="00B50AEF"/>
    <w:rsid w:val="00B50C9D"/>
    <w:rsid w:val="00B50CF6"/>
    <w:rsid w:val="00B50D56"/>
    <w:rsid w:val="00B50E07"/>
    <w:rsid w:val="00B50E38"/>
    <w:rsid w:val="00B50EA2"/>
    <w:rsid w:val="00B50F12"/>
    <w:rsid w:val="00B50F7F"/>
    <w:rsid w:val="00B50FAE"/>
    <w:rsid w:val="00B51048"/>
    <w:rsid w:val="00B51173"/>
    <w:rsid w:val="00B51231"/>
    <w:rsid w:val="00B512DF"/>
    <w:rsid w:val="00B51480"/>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A3"/>
    <w:rsid w:val="00B51EE4"/>
    <w:rsid w:val="00B51F7D"/>
    <w:rsid w:val="00B51FAA"/>
    <w:rsid w:val="00B51FBB"/>
    <w:rsid w:val="00B51FCF"/>
    <w:rsid w:val="00B52063"/>
    <w:rsid w:val="00B5207B"/>
    <w:rsid w:val="00B52139"/>
    <w:rsid w:val="00B5215A"/>
    <w:rsid w:val="00B52190"/>
    <w:rsid w:val="00B52304"/>
    <w:rsid w:val="00B52488"/>
    <w:rsid w:val="00B524BE"/>
    <w:rsid w:val="00B52626"/>
    <w:rsid w:val="00B5263E"/>
    <w:rsid w:val="00B527BD"/>
    <w:rsid w:val="00B527DA"/>
    <w:rsid w:val="00B52890"/>
    <w:rsid w:val="00B52894"/>
    <w:rsid w:val="00B52968"/>
    <w:rsid w:val="00B529E4"/>
    <w:rsid w:val="00B52A03"/>
    <w:rsid w:val="00B52A91"/>
    <w:rsid w:val="00B52ADD"/>
    <w:rsid w:val="00B52B1D"/>
    <w:rsid w:val="00B52B47"/>
    <w:rsid w:val="00B52B54"/>
    <w:rsid w:val="00B52BC2"/>
    <w:rsid w:val="00B52C3F"/>
    <w:rsid w:val="00B5307D"/>
    <w:rsid w:val="00B530DD"/>
    <w:rsid w:val="00B53160"/>
    <w:rsid w:val="00B53173"/>
    <w:rsid w:val="00B531FA"/>
    <w:rsid w:val="00B5322C"/>
    <w:rsid w:val="00B533CF"/>
    <w:rsid w:val="00B53405"/>
    <w:rsid w:val="00B53421"/>
    <w:rsid w:val="00B53478"/>
    <w:rsid w:val="00B534B9"/>
    <w:rsid w:val="00B534C5"/>
    <w:rsid w:val="00B53608"/>
    <w:rsid w:val="00B5368D"/>
    <w:rsid w:val="00B5369F"/>
    <w:rsid w:val="00B536D9"/>
    <w:rsid w:val="00B53748"/>
    <w:rsid w:val="00B53756"/>
    <w:rsid w:val="00B53A60"/>
    <w:rsid w:val="00B53A8D"/>
    <w:rsid w:val="00B53A98"/>
    <w:rsid w:val="00B53AE1"/>
    <w:rsid w:val="00B53BE3"/>
    <w:rsid w:val="00B53C10"/>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B3"/>
    <w:rsid w:val="00B550E0"/>
    <w:rsid w:val="00B551EA"/>
    <w:rsid w:val="00B5528B"/>
    <w:rsid w:val="00B55297"/>
    <w:rsid w:val="00B552D7"/>
    <w:rsid w:val="00B5539B"/>
    <w:rsid w:val="00B553DA"/>
    <w:rsid w:val="00B5545F"/>
    <w:rsid w:val="00B5547B"/>
    <w:rsid w:val="00B55491"/>
    <w:rsid w:val="00B5551A"/>
    <w:rsid w:val="00B555B2"/>
    <w:rsid w:val="00B55677"/>
    <w:rsid w:val="00B55758"/>
    <w:rsid w:val="00B55784"/>
    <w:rsid w:val="00B557DF"/>
    <w:rsid w:val="00B55894"/>
    <w:rsid w:val="00B55939"/>
    <w:rsid w:val="00B55976"/>
    <w:rsid w:val="00B55B33"/>
    <w:rsid w:val="00B55B51"/>
    <w:rsid w:val="00B55C4E"/>
    <w:rsid w:val="00B55CE1"/>
    <w:rsid w:val="00B55CEB"/>
    <w:rsid w:val="00B55D0E"/>
    <w:rsid w:val="00B55DDD"/>
    <w:rsid w:val="00B55E99"/>
    <w:rsid w:val="00B55EF3"/>
    <w:rsid w:val="00B55FC6"/>
    <w:rsid w:val="00B56093"/>
    <w:rsid w:val="00B560FE"/>
    <w:rsid w:val="00B56160"/>
    <w:rsid w:val="00B56227"/>
    <w:rsid w:val="00B5630A"/>
    <w:rsid w:val="00B56310"/>
    <w:rsid w:val="00B56406"/>
    <w:rsid w:val="00B56648"/>
    <w:rsid w:val="00B566B7"/>
    <w:rsid w:val="00B566C0"/>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825"/>
    <w:rsid w:val="00B5792B"/>
    <w:rsid w:val="00B579C7"/>
    <w:rsid w:val="00B57ADA"/>
    <w:rsid w:val="00B57B0D"/>
    <w:rsid w:val="00B57B19"/>
    <w:rsid w:val="00B57B76"/>
    <w:rsid w:val="00B57BBC"/>
    <w:rsid w:val="00B57CC3"/>
    <w:rsid w:val="00B57E50"/>
    <w:rsid w:val="00B57EB3"/>
    <w:rsid w:val="00B57EF6"/>
    <w:rsid w:val="00B57F2F"/>
    <w:rsid w:val="00B57FA3"/>
    <w:rsid w:val="00B57FBF"/>
    <w:rsid w:val="00B6000F"/>
    <w:rsid w:val="00B60112"/>
    <w:rsid w:val="00B60120"/>
    <w:rsid w:val="00B60166"/>
    <w:rsid w:val="00B6017E"/>
    <w:rsid w:val="00B6024A"/>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93D"/>
    <w:rsid w:val="00B61996"/>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55"/>
    <w:rsid w:val="00B624DB"/>
    <w:rsid w:val="00B6251D"/>
    <w:rsid w:val="00B6259C"/>
    <w:rsid w:val="00B625D1"/>
    <w:rsid w:val="00B6263F"/>
    <w:rsid w:val="00B6266F"/>
    <w:rsid w:val="00B62725"/>
    <w:rsid w:val="00B628C3"/>
    <w:rsid w:val="00B628DB"/>
    <w:rsid w:val="00B62A1F"/>
    <w:rsid w:val="00B62A74"/>
    <w:rsid w:val="00B62AAD"/>
    <w:rsid w:val="00B62ADD"/>
    <w:rsid w:val="00B62CA5"/>
    <w:rsid w:val="00B62D4D"/>
    <w:rsid w:val="00B62D9B"/>
    <w:rsid w:val="00B62E31"/>
    <w:rsid w:val="00B62E49"/>
    <w:rsid w:val="00B62E5D"/>
    <w:rsid w:val="00B62F7C"/>
    <w:rsid w:val="00B62F99"/>
    <w:rsid w:val="00B6301E"/>
    <w:rsid w:val="00B6304F"/>
    <w:rsid w:val="00B6309D"/>
    <w:rsid w:val="00B632CB"/>
    <w:rsid w:val="00B63341"/>
    <w:rsid w:val="00B6338D"/>
    <w:rsid w:val="00B633B9"/>
    <w:rsid w:val="00B63552"/>
    <w:rsid w:val="00B63561"/>
    <w:rsid w:val="00B6357A"/>
    <w:rsid w:val="00B63657"/>
    <w:rsid w:val="00B63679"/>
    <w:rsid w:val="00B63683"/>
    <w:rsid w:val="00B636F4"/>
    <w:rsid w:val="00B6373D"/>
    <w:rsid w:val="00B6391B"/>
    <w:rsid w:val="00B6395B"/>
    <w:rsid w:val="00B63966"/>
    <w:rsid w:val="00B63A61"/>
    <w:rsid w:val="00B63B35"/>
    <w:rsid w:val="00B63B3E"/>
    <w:rsid w:val="00B63C6F"/>
    <w:rsid w:val="00B63D3B"/>
    <w:rsid w:val="00B63DAF"/>
    <w:rsid w:val="00B63F07"/>
    <w:rsid w:val="00B63FAE"/>
    <w:rsid w:val="00B63FB4"/>
    <w:rsid w:val="00B64067"/>
    <w:rsid w:val="00B6412B"/>
    <w:rsid w:val="00B6419B"/>
    <w:rsid w:val="00B641D8"/>
    <w:rsid w:val="00B64228"/>
    <w:rsid w:val="00B64243"/>
    <w:rsid w:val="00B64276"/>
    <w:rsid w:val="00B64360"/>
    <w:rsid w:val="00B64448"/>
    <w:rsid w:val="00B6451A"/>
    <w:rsid w:val="00B6452F"/>
    <w:rsid w:val="00B6459E"/>
    <w:rsid w:val="00B645C5"/>
    <w:rsid w:val="00B6462B"/>
    <w:rsid w:val="00B646B0"/>
    <w:rsid w:val="00B646E7"/>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44"/>
    <w:rsid w:val="00B65780"/>
    <w:rsid w:val="00B6586F"/>
    <w:rsid w:val="00B658F0"/>
    <w:rsid w:val="00B658F9"/>
    <w:rsid w:val="00B65928"/>
    <w:rsid w:val="00B65939"/>
    <w:rsid w:val="00B65969"/>
    <w:rsid w:val="00B659D2"/>
    <w:rsid w:val="00B659D8"/>
    <w:rsid w:val="00B65DA7"/>
    <w:rsid w:val="00B65DBE"/>
    <w:rsid w:val="00B65E8D"/>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AF9"/>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8AD"/>
    <w:rsid w:val="00B678F2"/>
    <w:rsid w:val="00B678FB"/>
    <w:rsid w:val="00B67997"/>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23"/>
    <w:rsid w:val="00B70048"/>
    <w:rsid w:val="00B70246"/>
    <w:rsid w:val="00B7047D"/>
    <w:rsid w:val="00B705A0"/>
    <w:rsid w:val="00B705FA"/>
    <w:rsid w:val="00B7073E"/>
    <w:rsid w:val="00B70A67"/>
    <w:rsid w:val="00B70AC1"/>
    <w:rsid w:val="00B70B0F"/>
    <w:rsid w:val="00B70BD0"/>
    <w:rsid w:val="00B70C74"/>
    <w:rsid w:val="00B70CD3"/>
    <w:rsid w:val="00B70D4C"/>
    <w:rsid w:val="00B70DBD"/>
    <w:rsid w:val="00B70E29"/>
    <w:rsid w:val="00B70EAB"/>
    <w:rsid w:val="00B70F00"/>
    <w:rsid w:val="00B70F77"/>
    <w:rsid w:val="00B7112F"/>
    <w:rsid w:val="00B7118F"/>
    <w:rsid w:val="00B711A0"/>
    <w:rsid w:val="00B711AF"/>
    <w:rsid w:val="00B712A2"/>
    <w:rsid w:val="00B712DC"/>
    <w:rsid w:val="00B7130A"/>
    <w:rsid w:val="00B714D0"/>
    <w:rsid w:val="00B7155A"/>
    <w:rsid w:val="00B7161A"/>
    <w:rsid w:val="00B7164E"/>
    <w:rsid w:val="00B7174B"/>
    <w:rsid w:val="00B718A1"/>
    <w:rsid w:val="00B718B3"/>
    <w:rsid w:val="00B718CE"/>
    <w:rsid w:val="00B71A3F"/>
    <w:rsid w:val="00B71AA4"/>
    <w:rsid w:val="00B71B46"/>
    <w:rsid w:val="00B71B99"/>
    <w:rsid w:val="00B71BCB"/>
    <w:rsid w:val="00B71C6D"/>
    <w:rsid w:val="00B71D59"/>
    <w:rsid w:val="00B71DC3"/>
    <w:rsid w:val="00B71E2A"/>
    <w:rsid w:val="00B71E5C"/>
    <w:rsid w:val="00B71E77"/>
    <w:rsid w:val="00B71F4D"/>
    <w:rsid w:val="00B7200E"/>
    <w:rsid w:val="00B72021"/>
    <w:rsid w:val="00B72140"/>
    <w:rsid w:val="00B7216F"/>
    <w:rsid w:val="00B721DD"/>
    <w:rsid w:val="00B72304"/>
    <w:rsid w:val="00B7235E"/>
    <w:rsid w:val="00B724D2"/>
    <w:rsid w:val="00B72541"/>
    <w:rsid w:val="00B72562"/>
    <w:rsid w:val="00B72649"/>
    <w:rsid w:val="00B726F5"/>
    <w:rsid w:val="00B727DA"/>
    <w:rsid w:val="00B7283B"/>
    <w:rsid w:val="00B728CE"/>
    <w:rsid w:val="00B72AB6"/>
    <w:rsid w:val="00B72AF7"/>
    <w:rsid w:val="00B72BB3"/>
    <w:rsid w:val="00B72C52"/>
    <w:rsid w:val="00B72DE8"/>
    <w:rsid w:val="00B72E1B"/>
    <w:rsid w:val="00B72EDA"/>
    <w:rsid w:val="00B72F04"/>
    <w:rsid w:val="00B72F0A"/>
    <w:rsid w:val="00B72F2A"/>
    <w:rsid w:val="00B72F53"/>
    <w:rsid w:val="00B7301A"/>
    <w:rsid w:val="00B73079"/>
    <w:rsid w:val="00B730FA"/>
    <w:rsid w:val="00B73263"/>
    <w:rsid w:val="00B7327D"/>
    <w:rsid w:val="00B732F7"/>
    <w:rsid w:val="00B733A0"/>
    <w:rsid w:val="00B73401"/>
    <w:rsid w:val="00B7351E"/>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66D"/>
    <w:rsid w:val="00B74696"/>
    <w:rsid w:val="00B747B6"/>
    <w:rsid w:val="00B747DE"/>
    <w:rsid w:val="00B7483C"/>
    <w:rsid w:val="00B7488E"/>
    <w:rsid w:val="00B748EA"/>
    <w:rsid w:val="00B74981"/>
    <w:rsid w:val="00B749B2"/>
    <w:rsid w:val="00B749D4"/>
    <w:rsid w:val="00B74A1C"/>
    <w:rsid w:val="00B74A8D"/>
    <w:rsid w:val="00B74C27"/>
    <w:rsid w:val="00B74C44"/>
    <w:rsid w:val="00B74CB1"/>
    <w:rsid w:val="00B74E2B"/>
    <w:rsid w:val="00B74E50"/>
    <w:rsid w:val="00B74E98"/>
    <w:rsid w:val="00B74EAD"/>
    <w:rsid w:val="00B74EF3"/>
    <w:rsid w:val="00B75034"/>
    <w:rsid w:val="00B7509E"/>
    <w:rsid w:val="00B751CD"/>
    <w:rsid w:val="00B75226"/>
    <w:rsid w:val="00B7522E"/>
    <w:rsid w:val="00B75238"/>
    <w:rsid w:val="00B7531B"/>
    <w:rsid w:val="00B7540D"/>
    <w:rsid w:val="00B754FE"/>
    <w:rsid w:val="00B755A7"/>
    <w:rsid w:val="00B755CA"/>
    <w:rsid w:val="00B755F7"/>
    <w:rsid w:val="00B75667"/>
    <w:rsid w:val="00B756D3"/>
    <w:rsid w:val="00B7575D"/>
    <w:rsid w:val="00B757C8"/>
    <w:rsid w:val="00B757EC"/>
    <w:rsid w:val="00B75895"/>
    <w:rsid w:val="00B75898"/>
    <w:rsid w:val="00B758C8"/>
    <w:rsid w:val="00B758E0"/>
    <w:rsid w:val="00B75937"/>
    <w:rsid w:val="00B75A45"/>
    <w:rsid w:val="00B75A8B"/>
    <w:rsid w:val="00B75A93"/>
    <w:rsid w:val="00B75BB8"/>
    <w:rsid w:val="00B75C55"/>
    <w:rsid w:val="00B75CAB"/>
    <w:rsid w:val="00B75D0C"/>
    <w:rsid w:val="00B75D2C"/>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16"/>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ABD"/>
    <w:rsid w:val="00B77C27"/>
    <w:rsid w:val="00B77C73"/>
    <w:rsid w:val="00B77C86"/>
    <w:rsid w:val="00B77DD8"/>
    <w:rsid w:val="00B77DDC"/>
    <w:rsid w:val="00B77E16"/>
    <w:rsid w:val="00B77F59"/>
    <w:rsid w:val="00B77F92"/>
    <w:rsid w:val="00B77FAD"/>
    <w:rsid w:val="00B80101"/>
    <w:rsid w:val="00B80162"/>
    <w:rsid w:val="00B8025B"/>
    <w:rsid w:val="00B802C6"/>
    <w:rsid w:val="00B802CF"/>
    <w:rsid w:val="00B803DE"/>
    <w:rsid w:val="00B803F9"/>
    <w:rsid w:val="00B80488"/>
    <w:rsid w:val="00B80592"/>
    <w:rsid w:val="00B80675"/>
    <w:rsid w:val="00B80A2F"/>
    <w:rsid w:val="00B80A3D"/>
    <w:rsid w:val="00B80B3A"/>
    <w:rsid w:val="00B80BCD"/>
    <w:rsid w:val="00B80C31"/>
    <w:rsid w:val="00B80C4E"/>
    <w:rsid w:val="00B80E92"/>
    <w:rsid w:val="00B80F53"/>
    <w:rsid w:val="00B81008"/>
    <w:rsid w:val="00B8100F"/>
    <w:rsid w:val="00B81027"/>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F2"/>
    <w:rsid w:val="00B8222A"/>
    <w:rsid w:val="00B822B7"/>
    <w:rsid w:val="00B822C2"/>
    <w:rsid w:val="00B82332"/>
    <w:rsid w:val="00B82369"/>
    <w:rsid w:val="00B823B5"/>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60"/>
    <w:rsid w:val="00B82DBD"/>
    <w:rsid w:val="00B82DDE"/>
    <w:rsid w:val="00B82E59"/>
    <w:rsid w:val="00B82E6F"/>
    <w:rsid w:val="00B830A7"/>
    <w:rsid w:val="00B830C1"/>
    <w:rsid w:val="00B83170"/>
    <w:rsid w:val="00B831AC"/>
    <w:rsid w:val="00B8320A"/>
    <w:rsid w:val="00B83256"/>
    <w:rsid w:val="00B8329D"/>
    <w:rsid w:val="00B832AF"/>
    <w:rsid w:val="00B8331C"/>
    <w:rsid w:val="00B83449"/>
    <w:rsid w:val="00B83483"/>
    <w:rsid w:val="00B83560"/>
    <w:rsid w:val="00B835A0"/>
    <w:rsid w:val="00B8360A"/>
    <w:rsid w:val="00B83754"/>
    <w:rsid w:val="00B8375A"/>
    <w:rsid w:val="00B8379C"/>
    <w:rsid w:val="00B83949"/>
    <w:rsid w:val="00B83A05"/>
    <w:rsid w:val="00B83B9B"/>
    <w:rsid w:val="00B83BD6"/>
    <w:rsid w:val="00B83D0E"/>
    <w:rsid w:val="00B83D1F"/>
    <w:rsid w:val="00B83DB7"/>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4C5"/>
    <w:rsid w:val="00B84528"/>
    <w:rsid w:val="00B8458A"/>
    <w:rsid w:val="00B845BE"/>
    <w:rsid w:val="00B8470D"/>
    <w:rsid w:val="00B84871"/>
    <w:rsid w:val="00B8494A"/>
    <w:rsid w:val="00B84A67"/>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6A"/>
    <w:rsid w:val="00B85713"/>
    <w:rsid w:val="00B85719"/>
    <w:rsid w:val="00B85945"/>
    <w:rsid w:val="00B85978"/>
    <w:rsid w:val="00B85AA1"/>
    <w:rsid w:val="00B85B08"/>
    <w:rsid w:val="00B85CC5"/>
    <w:rsid w:val="00B85DA3"/>
    <w:rsid w:val="00B85EE5"/>
    <w:rsid w:val="00B85F73"/>
    <w:rsid w:val="00B86054"/>
    <w:rsid w:val="00B86062"/>
    <w:rsid w:val="00B86187"/>
    <w:rsid w:val="00B86189"/>
    <w:rsid w:val="00B86192"/>
    <w:rsid w:val="00B86312"/>
    <w:rsid w:val="00B86341"/>
    <w:rsid w:val="00B8640E"/>
    <w:rsid w:val="00B86478"/>
    <w:rsid w:val="00B864B9"/>
    <w:rsid w:val="00B86505"/>
    <w:rsid w:val="00B865C2"/>
    <w:rsid w:val="00B86608"/>
    <w:rsid w:val="00B86680"/>
    <w:rsid w:val="00B867FB"/>
    <w:rsid w:val="00B86812"/>
    <w:rsid w:val="00B86968"/>
    <w:rsid w:val="00B86A34"/>
    <w:rsid w:val="00B86A9B"/>
    <w:rsid w:val="00B86ABB"/>
    <w:rsid w:val="00B86B19"/>
    <w:rsid w:val="00B86D20"/>
    <w:rsid w:val="00B86D7D"/>
    <w:rsid w:val="00B86DBF"/>
    <w:rsid w:val="00B86E88"/>
    <w:rsid w:val="00B86F3B"/>
    <w:rsid w:val="00B86F3F"/>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6E5"/>
    <w:rsid w:val="00B87735"/>
    <w:rsid w:val="00B877A6"/>
    <w:rsid w:val="00B877AA"/>
    <w:rsid w:val="00B8789B"/>
    <w:rsid w:val="00B8790E"/>
    <w:rsid w:val="00B87B57"/>
    <w:rsid w:val="00B87C6A"/>
    <w:rsid w:val="00B87D96"/>
    <w:rsid w:val="00B87E3D"/>
    <w:rsid w:val="00B87EC1"/>
    <w:rsid w:val="00B87FE0"/>
    <w:rsid w:val="00B90054"/>
    <w:rsid w:val="00B90162"/>
    <w:rsid w:val="00B90267"/>
    <w:rsid w:val="00B90286"/>
    <w:rsid w:val="00B902A6"/>
    <w:rsid w:val="00B9031C"/>
    <w:rsid w:val="00B90361"/>
    <w:rsid w:val="00B9036A"/>
    <w:rsid w:val="00B90394"/>
    <w:rsid w:val="00B90416"/>
    <w:rsid w:val="00B90510"/>
    <w:rsid w:val="00B905EC"/>
    <w:rsid w:val="00B9075C"/>
    <w:rsid w:val="00B90788"/>
    <w:rsid w:val="00B9078E"/>
    <w:rsid w:val="00B907A7"/>
    <w:rsid w:val="00B908BD"/>
    <w:rsid w:val="00B90949"/>
    <w:rsid w:val="00B90AAF"/>
    <w:rsid w:val="00B90B99"/>
    <w:rsid w:val="00B90BB6"/>
    <w:rsid w:val="00B90CDE"/>
    <w:rsid w:val="00B90E4A"/>
    <w:rsid w:val="00B90ED3"/>
    <w:rsid w:val="00B90F7F"/>
    <w:rsid w:val="00B910FE"/>
    <w:rsid w:val="00B911A6"/>
    <w:rsid w:val="00B9122E"/>
    <w:rsid w:val="00B91251"/>
    <w:rsid w:val="00B91254"/>
    <w:rsid w:val="00B9125C"/>
    <w:rsid w:val="00B91300"/>
    <w:rsid w:val="00B91315"/>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567"/>
    <w:rsid w:val="00B92688"/>
    <w:rsid w:val="00B926B2"/>
    <w:rsid w:val="00B926FA"/>
    <w:rsid w:val="00B92704"/>
    <w:rsid w:val="00B9271C"/>
    <w:rsid w:val="00B9276C"/>
    <w:rsid w:val="00B92777"/>
    <w:rsid w:val="00B927A6"/>
    <w:rsid w:val="00B927E9"/>
    <w:rsid w:val="00B9281B"/>
    <w:rsid w:val="00B9281E"/>
    <w:rsid w:val="00B9288E"/>
    <w:rsid w:val="00B92899"/>
    <w:rsid w:val="00B928EE"/>
    <w:rsid w:val="00B92967"/>
    <w:rsid w:val="00B92974"/>
    <w:rsid w:val="00B92A08"/>
    <w:rsid w:val="00B92A95"/>
    <w:rsid w:val="00B92ABD"/>
    <w:rsid w:val="00B92B53"/>
    <w:rsid w:val="00B92DDC"/>
    <w:rsid w:val="00B92E36"/>
    <w:rsid w:val="00B92E41"/>
    <w:rsid w:val="00B92F94"/>
    <w:rsid w:val="00B93046"/>
    <w:rsid w:val="00B93078"/>
    <w:rsid w:val="00B93214"/>
    <w:rsid w:val="00B9326B"/>
    <w:rsid w:val="00B9328B"/>
    <w:rsid w:val="00B9329B"/>
    <w:rsid w:val="00B9333C"/>
    <w:rsid w:val="00B9343B"/>
    <w:rsid w:val="00B93488"/>
    <w:rsid w:val="00B934ED"/>
    <w:rsid w:val="00B936C5"/>
    <w:rsid w:val="00B936F8"/>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D5"/>
    <w:rsid w:val="00B96505"/>
    <w:rsid w:val="00B9651B"/>
    <w:rsid w:val="00B96541"/>
    <w:rsid w:val="00B96581"/>
    <w:rsid w:val="00B965E1"/>
    <w:rsid w:val="00B96602"/>
    <w:rsid w:val="00B9660E"/>
    <w:rsid w:val="00B9667A"/>
    <w:rsid w:val="00B96707"/>
    <w:rsid w:val="00B968C5"/>
    <w:rsid w:val="00B968CE"/>
    <w:rsid w:val="00B96A94"/>
    <w:rsid w:val="00B96AC7"/>
    <w:rsid w:val="00B96C40"/>
    <w:rsid w:val="00B96C61"/>
    <w:rsid w:val="00B96C66"/>
    <w:rsid w:val="00B96C67"/>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7AB"/>
    <w:rsid w:val="00B978AF"/>
    <w:rsid w:val="00B978F4"/>
    <w:rsid w:val="00B9794E"/>
    <w:rsid w:val="00B9795E"/>
    <w:rsid w:val="00B979A0"/>
    <w:rsid w:val="00B97A37"/>
    <w:rsid w:val="00B97AB3"/>
    <w:rsid w:val="00B97B01"/>
    <w:rsid w:val="00B97B89"/>
    <w:rsid w:val="00B97C9A"/>
    <w:rsid w:val="00B97D68"/>
    <w:rsid w:val="00B97E5C"/>
    <w:rsid w:val="00B97E63"/>
    <w:rsid w:val="00B97FFD"/>
    <w:rsid w:val="00BA003B"/>
    <w:rsid w:val="00BA0176"/>
    <w:rsid w:val="00BA0278"/>
    <w:rsid w:val="00BA02CC"/>
    <w:rsid w:val="00BA035D"/>
    <w:rsid w:val="00BA043B"/>
    <w:rsid w:val="00BA0664"/>
    <w:rsid w:val="00BA0783"/>
    <w:rsid w:val="00BA0840"/>
    <w:rsid w:val="00BA08E4"/>
    <w:rsid w:val="00BA09D8"/>
    <w:rsid w:val="00BA0A32"/>
    <w:rsid w:val="00BA0A4F"/>
    <w:rsid w:val="00BA0B36"/>
    <w:rsid w:val="00BA0B58"/>
    <w:rsid w:val="00BA0BD6"/>
    <w:rsid w:val="00BA0C31"/>
    <w:rsid w:val="00BA0CCD"/>
    <w:rsid w:val="00BA0CD1"/>
    <w:rsid w:val="00BA0D11"/>
    <w:rsid w:val="00BA0D7D"/>
    <w:rsid w:val="00BA0D98"/>
    <w:rsid w:val="00BA0E37"/>
    <w:rsid w:val="00BA0E50"/>
    <w:rsid w:val="00BA0E98"/>
    <w:rsid w:val="00BA0EEE"/>
    <w:rsid w:val="00BA0EF3"/>
    <w:rsid w:val="00BA0F16"/>
    <w:rsid w:val="00BA1040"/>
    <w:rsid w:val="00BA1089"/>
    <w:rsid w:val="00BA111F"/>
    <w:rsid w:val="00BA1132"/>
    <w:rsid w:val="00BA1134"/>
    <w:rsid w:val="00BA1177"/>
    <w:rsid w:val="00BA1254"/>
    <w:rsid w:val="00BA12E6"/>
    <w:rsid w:val="00BA1364"/>
    <w:rsid w:val="00BA1397"/>
    <w:rsid w:val="00BA139C"/>
    <w:rsid w:val="00BA13E6"/>
    <w:rsid w:val="00BA1400"/>
    <w:rsid w:val="00BA1408"/>
    <w:rsid w:val="00BA1450"/>
    <w:rsid w:val="00BA14A9"/>
    <w:rsid w:val="00BA1590"/>
    <w:rsid w:val="00BA173F"/>
    <w:rsid w:val="00BA1836"/>
    <w:rsid w:val="00BA183C"/>
    <w:rsid w:val="00BA1865"/>
    <w:rsid w:val="00BA1869"/>
    <w:rsid w:val="00BA1894"/>
    <w:rsid w:val="00BA1A0A"/>
    <w:rsid w:val="00BA1A4D"/>
    <w:rsid w:val="00BA1AE6"/>
    <w:rsid w:val="00BA1B04"/>
    <w:rsid w:val="00BA1B34"/>
    <w:rsid w:val="00BA1C0E"/>
    <w:rsid w:val="00BA1C8C"/>
    <w:rsid w:val="00BA1CB4"/>
    <w:rsid w:val="00BA1CCA"/>
    <w:rsid w:val="00BA1CCB"/>
    <w:rsid w:val="00BA1E95"/>
    <w:rsid w:val="00BA1F61"/>
    <w:rsid w:val="00BA201B"/>
    <w:rsid w:val="00BA205D"/>
    <w:rsid w:val="00BA20BC"/>
    <w:rsid w:val="00BA20D1"/>
    <w:rsid w:val="00BA21BE"/>
    <w:rsid w:val="00BA21D6"/>
    <w:rsid w:val="00BA2365"/>
    <w:rsid w:val="00BA2397"/>
    <w:rsid w:val="00BA23B2"/>
    <w:rsid w:val="00BA2510"/>
    <w:rsid w:val="00BA2548"/>
    <w:rsid w:val="00BA2728"/>
    <w:rsid w:val="00BA27F9"/>
    <w:rsid w:val="00BA2844"/>
    <w:rsid w:val="00BA28E9"/>
    <w:rsid w:val="00BA2901"/>
    <w:rsid w:val="00BA29E9"/>
    <w:rsid w:val="00BA2AEA"/>
    <w:rsid w:val="00BA2B55"/>
    <w:rsid w:val="00BA2B8C"/>
    <w:rsid w:val="00BA2B99"/>
    <w:rsid w:val="00BA2D52"/>
    <w:rsid w:val="00BA2DC0"/>
    <w:rsid w:val="00BA2E37"/>
    <w:rsid w:val="00BA2EA1"/>
    <w:rsid w:val="00BA2EEC"/>
    <w:rsid w:val="00BA2F9F"/>
    <w:rsid w:val="00BA2FE0"/>
    <w:rsid w:val="00BA318C"/>
    <w:rsid w:val="00BA31D1"/>
    <w:rsid w:val="00BA31E2"/>
    <w:rsid w:val="00BA32A3"/>
    <w:rsid w:val="00BA32F9"/>
    <w:rsid w:val="00BA340A"/>
    <w:rsid w:val="00BA346F"/>
    <w:rsid w:val="00BA3492"/>
    <w:rsid w:val="00BA3604"/>
    <w:rsid w:val="00BA363A"/>
    <w:rsid w:val="00BA3663"/>
    <w:rsid w:val="00BA3699"/>
    <w:rsid w:val="00BA36B3"/>
    <w:rsid w:val="00BA36CF"/>
    <w:rsid w:val="00BA37B7"/>
    <w:rsid w:val="00BA37C4"/>
    <w:rsid w:val="00BA37E4"/>
    <w:rsid w:val="00BA37EB"/>
    <w:rsid w:val="00BA3815"/>
    <w:rsid w:val="00BA38A1"/>
    <w:rsid w:val="00BA38EF"/>
    <w:rsid w:val="00BA398C"/>
    <w:rsid w:val="00BA3999"/>
    <w:rsid w:val="00BA39C0"/>
    <w:rsid w:val="00BA3A50"/>
    <w:rsid w:val="00BA3ADB"/>
    <w:rsid w:val="00BA3B76"/>
    <w:rsid w:val="00BA3C54"/>
    <w:rsid w:val="00BA3DA4"/>
    <w:rsid w:val="00BA3EC1"/>
    <w:rsid w:val="00BA3F12"/>
    <w:rsid w:val="00BA4031"/>
    <w:rsid w:val="00BA414B"/>
    <w:rsid w:val="00BA4211"/>
    <w:rsid w:val="00BA42DB"/>
    <w:rsid w:val="00BA435C"/>
    <w:rsid w:val="00BA43D5"/>
    <w:rsid w:val="00BA45D6"/>
    <w:rsid w:val="00BA4661"/>
    <w:rsid w:val="00BA46B8"/>
    <w:rsid w:val="00BA46DA"/>
    <w:rsid w:val="00BA47C2"/>
    <w:rsid w:val="00BA48F5"/>
    <w:rsid w:val="00BA48F7"/>
    <w:rsid w:val="00BA4977"/>
    <w:rsid w:val="00BA4997"/>
    <w:rsid w:val="00BA49A6"/>
    <w:rsid w:val="00BA4A80"/>
    <w:rsid w:val="00BA4BA1"/>
    <w:rsid w:val="00BA4CF0"/>
    <w:rsid w:val="00BA4DE6"/>
    <w:rsid w:val="00BA4E0D"/>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02"/>
    <w:rsid w:val="00BA5645"/>
    <w:rsid w:val="00BA56D1"/>
    <w:rsid w:val="00BA5774"/>
    <w:rsid w:val="00BA589E"/>
    <w:rsid w:val="00BA5941"/>
    <w:rsid w:val="00BA595E"/>
    <w:rsid w:val="00BA5960"/>
    <w:rsid w:val="00BA5AA2"/>
    <w:rsid w:val="00BA5B88"/>
    <w:rsid w:val="00BA5BFE"/>
    <w:rsid w:val="00BA5CA5"/>
    <w:rsid w:val="00BA5CFC"/>
    <w:rsid w:val="00BA5D06"/>
    <w:rsid w:val="00BA6042"/>
    <w:rsid w:val="00BA6088"/>
    <w:rsid w:val="00BA60C5"/>
    <w:rsid w:val="00BA6100"/>
    <w:rsid w:val="00BA614B"/>
    <w:rsid w:val="00BA62CB"/>
    <w:rsid w:val="00BA647B"/>
    <w:rsid w:val="00BA64BF"/>
    <w:rsid w:val="00BA6506"/>
    <w:rsid w:val="00BA6634"/>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32E"/>
    <w:rsid w:val="00BA7407"/>
    <w:rsid w:val="00BA7473"/>
    <w:rsid w:val="00BA74DF"/>
    <w:rsid w:val="00BA7534"/>
    <w:rsid w:val="00BA78F1"/>
    <w:rsid w:val="00BA7952"/>
    <w:rsid w:val="00BA79AA"/>
    <w:rsid w:val="00BA7A36"/>
    <w:rsid w:val="00BA7ABC"/>
    <w:rsid w:val="00BA7B2D"/>
    <w:rsid w:val="00BA7BF1"/>
    <w:rsid w:val="00BA7C96"/>
    <w:rsid w:val="00BA7D01"/>
    <w:rsid w:val="00BA7D13"/>
    <w:rsid w:val="00BA7D41"/>
    <w:rsid w:val="00BA7E11"/>
    <w:rsid w:val="00BA7E56"/>
    <w:rsid w:val="00BA7EB5"/>
    <w:rsid w:val="00BA7F38"/>
    <w:rsid w:val="00BB00D1"/>
    <w:rsid w:val="00BB0113"/>
    <w:rsid w:val="00BB0126"/>
    <w:rsid w:val="00BB015B"/>
    <w:rsid w:val="00BB03A0"/>
    <w:rsid w:val="00BB03D5"/>
    <w:rsid w:val="00BB0425"/>
    <w:rsid w:val="00BB04C5"/>
    <w:rsid w:val="00BB04FA"/>
    <w:rsid w:val="00BB05EB"/>
    <w:rsid w:val="00BB05F5"/>
    <w:rsid w:val="00BB06CB"/>
    <w:rsid w:val="00BB06EB"/>
    <w:rsid w:val="00BB079C"/>
    <w:rsid w:val="00BB086C"/>
    <w:rsid w:val="00BB098A"/>
    <w:rsid w:val="00BB09AA"/>
    <w:rsid w:val="00BB09C1"/>
    <w:rsid w:val="00BB09DE"/>
    <w:rsid w:val="00BB09F4"/>
    <w:rsid w:val="00BB0AA0"/>
    <w:rsid w:val="00BB0B24"/>
    <w:rsid w:val="00BB0C9B"/>
    <w:rsid w:val="00BB0CAA"/>
    <w:rsid w:val="00BB0CEE"/>
    <w:rsid w:val="00BB0D6A"/>
    <w:rsid w:val="00BB0DCB"/>
    <w:rsid w:val="00BB0DE6"/>
    <w:rsid w:val="00BB0E03"/>
    <w:rsid w:val="00BB0E2E"/>
    <w:rsid w:val="00BB0E38"/>
    <w:rsid w:val="00BB0EC1"/>
    <w:rsid w:val="00BB0EE0"/>
    <w:rsid w:val="00BB1029"/>
    <w:rsid w:val="00BB10D0"/>
    <w:rsid w:val="00BB1139"/>
    <w:rsid w:val="00BB1355"/>
    <w:rsid w:val="00BB1396"/>
    <w:rsid w:val="00BB143D"/>
    <w:rsid w:val="00BB15E9"/>
    <w:rsid w:val="00BB1674"/>
    <w:rsid w:val="00BB167D"/>
    <w:rsid w:val="00BB1780"/>
    <w:rsid w:val="00BB17BD"/>
    <w:rsid w:val="00BB185C"/>
    <w:rsid w:val="00BB1954"/>
    <w:rsid w:val="00BB19DE"/>
    <w:rsid w:val="00BB19E6"/>
    <w:rsid w:val="00BB1A60"/>
    <w:rsid w:val="00BB1B7C"/>
    <w:rsid w:val="00BB1BEC"/>
    <w:rsid w:val="00BB1DD4"/>
    <w:rsid w:val="00BB1DDB"/>
    <w:rsid w:val="00BB1DE8"/>
    <w:rsid w:val="00BB1E93"/>
    <w:rsid w:val="00BB1EDD"/>
    <w:rsid w:val="00BB1F04"/>
    <w:rsid w:val="00BB1F65"/>
    <w:rsid w:val="00BB1FC3"/>
    <w:rsid w:val="00BB208B"/>
    <w:rsid w:val="00BB2143"/>
    <w:rsid w:val="00BB2170"/>
    <w:rsid w:val="00BB22B2"/>
    <w:rsid w:val="00BB22C1"/>
    <w:rsid w:val="00BB22C5"/>
    <w:rsid w:val="00BB2328"/>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2F8D"/>
    <w:rsid w:val="00BB312C"/>
    <w:rsid w:val="00BB32ED"/>
    <w:rsid w:val="00BB3440"/>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3C3"/>
    <w:rsid w:val="00BB4439"/>
    <w:rsid w:val="00BB44A2"/>
    <w:rsid w:val="00BB454C"/>
    <w:rsid w:val="00BB4744"/>
    <w:rsid w:val="00BB48A7"/>
    <w:rsid w:val="00BB48E9"/>
    <w:rsid w:val="00BB4A60"/>
    <w:rsid w:val="00BB4B63"/>
    <w:rsid w:val="00BB4CB0"/>
    <w:rsid w:val="00BB4D91"/>
    <w:rsid w:val="00BB4E2D"/>
    <w:rsid w:val="00BB4E9E"/>
    <w:rsid w:val="00BB4EF5"/>
    <w:rsid w:val="00BB4FEE"/>
    <w:rsid w:val="00BB50B8"/>
    <w:rsid w:val="00BB50D5"/>
    <w:rsid w:val="00BB518C"/>
    <w:rsid w:val="00BB5256"/>
    <w:rsid w:val="00BB5266"/>
    <w:rsid w:val="00BB52F4"/>
    <w:rsid w:val="00BB53C6"/>
    <w:rsid w:val="00BB541D"/>
    <w:rsid w:val="00BB54A6"/>
    <w:rsid w:val="00BB54B3"/>
    <w:rsid w:val="00BB5639"/>
    <w:rsid w:val="00BB5653"/>
    <w:rsid w:val="00BB576B"/>
    <w:rsid w:val="00BB5833"/>
    <w:rsid w:val="00BB586B"/>
    <w:rsid w:val="00BB5910"/>
    <w:rsid w:val="00BB59B5"/>
    <w:rsid w:val="00BB59DB"/>
    <w:rsid w:val="00BB5A1B"/>
    <w:rsid w:val="00BB5A88"/>
    <w:rsid w:val="00BB5B4D"/>
    <w:rsid w:val="00BB5BD3"/>
    <w:rsid w:val="00BB5BE5"/>
    <w:rsid w:val="00BB5BF7"/>
    <w:rsid w:val="00BB5CB6"/>
    <w:rsid w:val="00BB5D81"/>
    <w:rsid w:val="00BB5D9C"/>
    <w:rsid w:val="00BB5E18"/>
    <w:rsid w:val="00BB5EF5"/>
    <w:rsid w:val="00BB608E"/>
    <w:rsid w:val="00BB61CF"/>
    <w:rsid w:val="00BB629A"/>
    <w:rsid w:val="00BB62CD"/>
    <w:rsid w:val="00BB637D"/>
    <w:rsid w:val="00BB653F"/>
    <w:rsid w:val="00BB6575"/>
    <w:rsid w:val="00BB65E0"/>
    <w:rsid w:val="00BB6716"/>
    <w:rsid w:val="00BB672B"/>
    <w:rsid w:val="00BB680F"/>
    <w:rsid w:val="00BB6811"/>
    <w:rsid w:val="00BB68B7"/>
    <w:rsid w:val="00BB68D5"/>
    <w:rsid w:val="00BB692C"/>
    <w:rsid w:val="00BB697F"/>
    <w:rsid w:val="00BB69AA"/>
    <w:rsid w:val="00BB6A47"/>
    <w:rsid w:val="00BB6A8F"/>
    <w:rsid w:val="00BB6A95"/>
    <w:rsid w:val="00BB6C54"/>
    <w:rsid w:val="00BB6D19"/>
    <w:rsid w:val="00BB6E4E"/>
    <w:rsid w:val="00BB6EBC"/>
    <w:rsid w:val="00BB6F16"/>
    <w:rsid w:val="00BB6FE2"/>
    <w:rsid w:val="00BB70D4"/>
    <w:rsid w:val="00BB71A0"/>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A4"/>
    <w:rsid w:val="00BC004C"/>
    <w:rsid w:val="00BC014C"/>
    <w:rsid w:val="00BC01EE"/>
    <w:rsid w:val="00BC025C"/>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C5E"/>
    <w:rsid w:val="00BC0DC4"/>
    <w:rsid w:val="00BC0EC2"/>
    <w:rsid w:val="00BC1123"/>
    <w:rsid w:val="00BC1142"/>
    <w:rsid w:val="00BC114B"/>
    <w:rsid w:val="00BC1169"/>
    <w:rsid w:val="00BC128C"/>
    <w:rsid w:val="00BC12B9"/>
    <w:rsid w:val="00BC12D9"/>
    <w:rsid w:val="00BC141D"/>
    <w:rsid w:val="00BC143C"/>
    <w:rsid w:val="00BC1464"/>
    <w:rsid w:val="00BC14AA"/>
    <w:rsid w:val="00BC14C3"/>
    <w:rsid w:val="00BC1565"/>
    <w:rsid w:val="00BC1595"/>
    <w:rsid w:val="00BC16AB"/>
    <w:rsid w:val="00BC16CE"/>
    <w:rsid w:val="00BC1761"/>
    <w:rsid w:val="00BC177A"/>
    <w:rsid w:val="00BC1799"/>
    <w:rsid w:val="00BC17EF"/>
    <w:rsid w:val="00BC184C"/>
    <w:rsid w:val="00BC1878"/>
    <w:rsid w:val="00BC1990"/>
    <w:rsid w:val="00BC1A94"/>
    <w:rsid w:val="00BC1A97"/>
    <w:rsid w:val="00BC1BBE"/>
    <w:rsid w:val="00BC1BFC"/>
    <w:rsid w:val="00BC1C1B"/>
    <w:rsid w:val="00BC1C1E"/>
    <w:rsid w:val="00BC1CC7"/>
    <w:rsid w:val="00BC1CC8"/>
    <w:rsid w:val="00BC1CCA"/>
    <w:rsid w:val="00BC1D22"/>
    <w:rsid w:val="00BC1D48"/>
    <w:rsid w:val="00BC1DDE"/>
    <w:rsid w:val="00BC1FE0"/>
    <w:rsid w:val="00BC1FF4"/>
    <w:rsid w:val="00BC2031"/>
    <w:rsid w:val="00BC2036"/>
    <w:rsid w:val="00BC2185"/>
    <w:rsid w:val="00BC218F"/>
    <w:rsid w:val="00BC2248"/>
    <w:rsid w:val="00BC227B"/>
    <w:rsid w:val="00BC2319"/>
    <w:rsid w:val="00BC2385"/>
    <w:rsid w:val="00BC2491"/>
    <w:rsid w:val="00BC2501"/>
    <w:rsid w:val="00BC2503"/>
    <w:rsid w:val="00BC2517"/>
    <w:rsid w:val="00BC255A"/>
    <w:rsid w:val="00BC26AC"/>
    <w:rsid w:val="00BC2741"/>
    <w:rsid w:val="00BC2783"/>
    <w:rsid w:val="00BC2821"/>
    <w:rsid w:val="00BC2883"/>
    <w:rsid w:val="00BC28D7"/>
    <w:rsid w:val="00BC2944"/>
    <w:rsid w:val="00BC2969"/>
    <w:rsid w:val="00BC2AFF"/>
    <w:rsid w:val="00BC2B32"/>
    <w:rsid w:val="00BC2B46"/>
    <w:rsid w:val="00BC2B61"/>
    <w:rsid w:val="00BC2B62"/>
    <w:rsid w:val="00BC2B64"/>
    <w:rsid w:val="00BC2C94"/>
    <w:rsid w:val="00BC2CE6"/>
    <w:rsid w:val="00BC2D36"/>
    <w:rsid w:val="00BC2E2E"/>
    <w:rsid w:val="00BC302E"/>
    <w:rsid w:val="00BC3037"/>
    <w:rsid w:val="00BC3060"/>
    <w:rsid w:val="00BC3100"/>
    <w:rsid w:val="00BC3140"/>
    <w:rsid w:val="00BC3166"/>
    <w:rsid w:val="00BC3229"/>
    <w:rsid w:val="00BC34C8"/>
    <w:rsid w:val="00BC34E1"/>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CA9"/>
    <w:rsid w:val="00BC3D0B"/>
    <w:rsid w:val="00BC3D10"/>
    <w:rsid w:val="00BC3D30"/>
    <w:rsid w:val="00BC3D6D"/>
    <w:rsid w:val="00BC3D98"/>
    <w:rsid w:val="00BC3E07"/>
    <w:rsid w:val="00BC3E15"/>
    <w:rsid w:val="00BC3F2E"/>
    <w:rsid w:val="00BC3F78"/>
    <w:rsid w:val="00BC4038"/>
    <w:rsid w:val="00BC4196"/>
    <w:rsid w:val="00BC4219"/>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68"/>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5C2"/>
    <w:rsid w:val="00BC57BA"/>
    <w:rsid w:val="00BC588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90"/>
    <w:rsid w:val="00BC6763"/>
    <w:rsid w:val="00BC67A0"/>
    <w:rsid w:val="00BC68AD"/>
    <w:rsid w:val="00BC691F"/>
    <w:rsid w:val="00BC6AA9"/>
    <w:rsid w:val="00BC6ADA"/>
    <w:rsid w:val="00BC6CBD"/>
    <w:rsid w:val="00BC6D2C"/>
    <w:rsid w:val="00BC6D50"/>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5B8"/>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7D3"/>
    <w:rsid w:val="00BD082C"/>
    <w:rsid w:val="00BD084E"/>
    <w:rsid w:val="00BD0940"/>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84"/>
    <w:rsid w:val="00BD1217"/>
    <w:rsid w:val="00BD133C"/>
    <w:rsid w:val="00BD135F"/>
    <w:rsid w:val="00BD1540"/>
    <w:rsid w:val="00BD1627"/>
    <w:rsid w:val="00BD1656"/>
    <w:rsid w:val="00BD16B5"/>
    <w:rsid w:val="00BD16ED"/>
    <w:rsid w:val="00BD173C"/>
    <w:rsid w:val="00BD174E"/>
    <w:rsid w:val="00BD1792"/>
    <w:rsid w:val="00BD17BE"/>
    <w:rsid w:val="00BD18D0"/>
    <w:rsid w:val="00BD190B"/>
    <w:rsid w:val="00BD1925"/>
    <w:rsid w:val="00BD1A37"/>
    <w:rsid w:val="00BD1A57"/>
    <w:rsid w:val="00BD1A82"/>
    <w:rsid w:val="00BD1AB5"/>
    <w:rsid w:val="00BD1B57"/>
    <w:rsid w:val="00BD1B9E"/>
    <w:rsid w:val="00BD1C0A"/>
    <w:rsid w:val="00BD1C94"/>
    <w:rsid w:val="00BD1D7B"/>
    <w:rsid w:val="00BD1D7E"/>
    <w:rsid w:val="00BD1D95"/>
    <w:rsid w:val="00BD1DAC"/>
    <w:rsid w:val="00BD211B"/>
    <w:rsid w:val="00BD2208"/>
    <w:rsid w:val="00BD2327"/>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F5"/>
    <w:rsid w:val="00BD36BF"/>
    <w:rsid w:val="00BD3757"/>
    <w:rsid w:val="00BD37EE"/>
    <w:rsid w:val="00BD3815"/>
    <w:rsid w:val="00BD3819"/>
    <w:rsid w:val="00BD383D"/>
    <w:rsid w:val="00BD39DE"/>
    <w:rsid w:val="00BD39EE"/>
    <w:rsid w:val="00BD3B19"/>
    <w:rsid w:val="00BD3B60"/>
    <w:rsid w:val="00BD3C4E"/>
    <w:rsid w:val="00BD3CE5"/>
    <w:rsid w:val="00BD3DD5"/>
    <w:rsid w:val="00BD3DE7"/>
    <w:rsid w:val="00BD3DE9"/>
    <w:rsid w:val="00BD3E72"/>
    <w:rsid w:val="00BD3F2B"/>
    <w:rsid w:val="00BD3FAF"/>
    <w:rsid w:val="00BD3FCD"/>
    <w:rsid w:val="00BD4005"/>
    <w:rsid w:val="00BD4074"/>
    <w:rsid w:val="00BD4093"/>
    <w:rsid w:val="00BD414F"/>
    <w:rsid w:val="00BD4172"/>
    <w:rsid w:val="00BD41C7"/>
    <w:rsid w:val="00BD4254"/>
    <w:rsid w:val="00BD430B"/>
    <w:rsid w:val="00BD4335"/>
    <w:rsid w:val="00BD4468"/>
    <w:rsid w:val="00BD450F"/>
    <w:rsid w:val="00BD45EE"/>
    <w:rsid w:val="00BD4642"/>
    <w:rsid w:val="00BD4747"/>
    <w:rsid w:val="00BD4792"/>
    <w:rsid w:val="00BD4814"/>
    <w:rsid w:val="00BD49DB"/>
    <w:rsid w:val="00BD4A86"/>
    <w:rsid w:val="00BD4A9A"/>
    <w:rsid w:val="00BD4AD8"/>
    <w:rsid w:val="00BD4AF6"/>
    <w:rsid w:val="00BD4B4F"/>
    <w:rsid w:val="00BD4C50"/>
    <w:rsid w:val="00BD4C95"/>
    <w:rsid w:val="00BD4D83"/>
    <w:rsid w:val="00BD4DA0"/>
    <w:rsid w:val="00BD4DE1"/>
    <w:rsid w:val="00BD4DFD"/>
    <w:rsid w:val="00BD4EFE"/>
    <w:rsid w:val="00BD5006"/>
    <w:rsid w:val="00BD50AF"/>
    <w:rsid w:val="00BD50F4"/>
    <w:rsid w:val="00BD528A"/>
    <w:rsid w:val="00BD544F"/>
    <w:rsid w:val="00BD546B"/>
    <w:rsid w:val="00BD550E"/>
    <w:rsid w:val="00BD55A0"/>
    <w:rsid w:val="00BD5644"/>
    <w:rsid w:val="00BD56BF"/>
    <w:rsid w:val="00BD5786"/>
    <w:rsid w:val="00BD591D"/>
    <w:rsid w:val="00BD59D8"/>
    <w:rsid w:val="00BD5A9C"/>
    <w:rsid w:val="00BD5B7E"/>
    <w:rsid w:val="00BD5C72"/>
    <w:rsid w:val="00BD5CFA"/>
    <w:rsid w:val="00BD5D20"/>
    <w:rsid w:val="00BD5D93"/>
    <w:rsid w:val="00BD5DCF"/>
    <w:rsid w:val="00BD5E13"/>
    <w:rsid w:val="00BD5E42"/>
    <w:rsid w:val="00BD5E7F"/>
    <w:rsid w:val="00BD5F04"/>
    <w:rsid w:val="00BD5FE8"/>
    <w:rsid w:val="00BD605C"/>
    <w:rsid w:val="00BD607E"/>
    <w:rsid w:val="00BD6258"/>
    <w:rsid w:val="00BD6282"/>
    <w:rsid w:val="00BD62EE"/>
    <w:rsid w:val="00BD6308"/>
    <w:rsid w:val="00BD639B"/>
    <w:rsid w:val="00BD6424"/>
    <w:rsid w:val="00BD6443"/>
    <w:rsid w:val="00BD64BC"/>
    <w:rsid w:val="00BD6612"/>
    <w:rsid w:val="00BD6714"/>
    <w:rsid w:val="00BD67B4"/>
    <w:rsid w:val="00BD67C4"/>
    <w:rsid w:val="00BD68A3"/>
    <w:rsid w:val="00BD68A9"/>
    <w:rsid w:val="00BD68E0"/>
    <w:rsid w:val="00BD6917"/>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6F5"/>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0EB"/>
    <w:rsid w:val="00BE015E"/>
    <w:rsid w:val="00BE01C3"/>
    <w:rsid w:val="00BE02A6"/>
    <w:rsid w:val="00BE04E2"/>
    <w:rsid w:val="00BE052E"/>
    <w:rsid w:val="00BE0697"/>
    <w:rsid w:val="00BE06F0"/>
    <w:rsid w:val="00BE0750"/>
    <w:rsid w:val="00BE079A"/>
    <w:rsid w:val="00BE0805"/>
    <w:rsid w:val="00BE0818"/>
    <w:rsid w:val="00BE088B"/>
    <w:rsid w:val="00BE0956"/>
    <w:rsid w:val="00BE09E6"/>
    <w:rsid w:val="00BE0A8E"/>
    <w:rsid w:val="00BE0ACF"/>
    <w:rsid w:val="00BE0B6E"/>
    <w:rsid w:val="00BE0B90"/>
    <w:rsid w:val="00BE0CE2"/>
    <w:rsid w:val="00BE0D1A"/>
    <w:rsid w:val="00BE0D37"/>
    <w:rsid w:val="00BE0E3C"/>
    <w:rsid w:val="00BE0EBF"/>
    <w:rsid w:val="00BE0EC2"/>
    <w:rsid w:val="00BE0F5F"/>
    <w:rsid w:val="00BE107C"/>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DCE"/>
    <w:rsid w:val="00BE1E1F"/>
    <w:rsid w:val="00BE1E58"/>
    <w:rsid w:val="00BE1EBD"/>
    <w:rsid w:val="00BE1F2A"/>
    <w:rsid w:val="00BE1F97"/>
    <w:rsid w:val="00BE2030"/>
    <w:rsid w:val="00BE216B"/>
    <w:rsid w:val="00BE21CA"/>
    <w:rsid w:val="00BE2330"/>
    <w:rsid w:val="00BE2374"/>
    <w:rsid w:val="00BE23E9"/>
    <w:rsid w:val="00BE24B7"/>
    <w:rsid w:val="00BE24CD"/>
    <w:rsid w:val="00BE24DE"/>
    <w:rsid w:val="00BE254B"/>
    <w:rsid w:val="00BE26B3"/>
    <w:rsid w:val="00BE27EF"/>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14D"/>
    <w:rsid w:val="00BE3291"/>
    <w:rsid w:val="00BE330B"/>
    <w:rsid w:val="00BE338E"/>
    <w:rsid w:val="00BE33A9"/>
    <w:rsid w:val="00BE33CA"/>
    <w:rsid w:val="00BE33F1"/>
    <w:rsid w:val="00BE34A9"/>
    <w:rsid w:val="00BE34F1"/>
    <w:rsid w:val="00BE3669"/>
    <w:rsid w:val="00BE3780"/>
    <w:rsid w:val="00BE38B9"/>
    <w:rsid w:val="00BE38E5"/>
    <w:rsid w:val="00BE3978"/>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41"/>
    <w:rsid w:val="00BE4546"/>
    <w:rsid w:val="00BE45DF"/>
    <w:rsid w:val="00BE4642"/>
    <w:rsid w:val="00BE47CB"/>
    <w:rsid w:val="00BE48B8"/>
    <w:rsid w:val="00BE48F8"/>
    <w:rsid w:val="00BE49BC"/>
    <w:rsid w:val="00BE49C6"/>
    <w:rsid w:val="00BE4A76"/>
    <w:rsid w:val="00BE4B1D"/>
    <w:rsid w:val="00BE4B3C"/>
    <w:rsid w:val="00BE4C06"/>
    <w:rsid w:val="00BE4C54"/>
    <w:rsid w:val="00BE4E18"/>
    <w:rsid w:val="00BE4FAD"/>
    <w:rsid w:val="00BE5039"/>
    <w:rsid w:val="00BE506C"/>
    <w:rsid w:val="00BE5175"/>
    <w:rsid w:val="00BE51D4"/>
    <w:rsid w:val="00BE5200"/>
    <w:rsid w:val="00BE5323"/>
    <w:rsid w:val="00BE547F"/>
    <w:rsid w:val="00BE565A"/>
    <w:rsid w:val="00BE5665"/>
    <w:rsid w:val="00BE5721"/>
    <w:rsid w:val="00BE57AF"/>
    <w:rsid w:val="00BE57DD"/>
    <w:rsid w:val="00BE5822"/>
    <w:rsid w:val="00BE58C5"/>
    <w:rsid w:val="00BE5922"/>
    <w:rsid w:val="00BE5932"/>
    <w:rsid w:val="00BE59E4"/>
    <w:rsid w:val="00BE5B6E"/>
    <w:rsid w:val="00BE5B98"/>
    <w:rsid w:val="00BE5D44"/>
    <w:rsid w:val="00BE5E57"/>
    <w:rsid w:val="00BE5ED6"/>
    <w:rsid w:val="00BE5F03"/>
    <w:rsid w:val="00BE5FE5"/>
    <w:rsid w:val="00BE60C2"/>
    <w:rsid w:val="00BE60C8"/>
    <w:rsid w:val="00BE6192"/>
    <w:rsid w:val="00BE63B8"/>
    <w:rsid w:val="00BE63DF"/>
    <w:rsid w:val="00BE6422"/>
    <w:rsid w:val="00BE64B6"/>
    <w:rsid w:val="00BE6531"/>
    <w:rsid w:val="00BE66D2"/>
    <w:rsid w:val="00BE6733"/>
    <w:rsid w:val="00BE67FC"/>
    <w:rsid w:val="00BE6A1B"/>
    <w:rsid w:val="00BE6B4F"/>
    <w:rsid w:val="00BE6B5C"/>
    <w:rsid w:val="00BE6BF1"/>
    <w:rsid w:val="00BE6C4D"/>
    <w:rsid w:val="00BE6CB9"/>
    <w:rsid w:val="00BE6CE4"/>
    <w:rsid w:val="00BE6D94"/>
    <w:rsid w:val="00BE6DC6"/>
    <w:rsid w:val="00BE6E67"/>
    <w:rsid w:val="00BE6EA3"/>
    <w:rsid w:val="00BE6EFC"/>
    <w:rsid w:val="00BE6F10"/>
    <w:rsid w:val="00BE6F7D"/>
    <w:rsid w:val="00BE7069"/>
    <w:rsid w:val="00BE71A4"/>
    <w:rsid w:val="00BE71FA"/>
    <w:rsid w:val="00BE745C"/>
    <w:rsid w:val="00BE74C0"/>
    <w:rsid w:val="00BE752F"/>
    <w:rsid w:val="00BE7615"/>
    <w:rsid w:val="00BE761F"/>
    <w:rsid w:val="00BE769D"/>
    <w:rsid w:val="00BE786E"/>
    <w:rsid w:val="00BE7A3F"/>
    <w:rsid w:val="00BE7B25"/>
    <w:rsid w:val="00BE7C16"/>
    <w:rsid w:val="00BE7C84"/>
    <w:rsid w:val="00BE7D9A"/>
    <w:rsid w:val="00BE7E49"/>
    <w:rsid w:val="00BE7F63"/>
    <w:rsid w:val="00BE7FE6"/>
    <w:rsid w:val="00BF0044"/>
    <w:rsid w:val="00BF00FF"/>
    <w:rsid w:val="00BF01A7"/>
    <w:rsid w:val="00BF0251"/>
    <w:rsid w:val="00BF0256"/>
    <w:rsid w:val="00BF03FB"/>
    <w:rsid w:val="00BF0485"/>
    <w:rsid w:val="00BF04ED"/>
    <w:rsid w:val="00BF05A1"/>
    <w:rsid w:val="00BF05ED"/>
    <w:rsid w:val="00BF06B1"/>
    <w:rsid w:val="00BF06D5"/>
    <w:rsid w:val="00BF086D"/>
    <w:rsid w:val="00BF090E"/>
    <w:rsid w:val="00BF0978"/>
    <w:rsid w:val="00BF09F7"/>
    <w:rsid w:val="00BF0A20"/>
    <w:rsid w:val="00BF0A6F"/>
    <w:rsid w:val="00BF0B32"/>
    <w:rsid w:val="00BF0B42"/>
    <w:rsid w:val="00BF0B52"/>
    <w:rsid w:val="00BF0B61"/>
    <w:rsid w:val="00BF0DD4"/>
    <w:rsid w:val="00BF0E57"/>
    <w:rsid w:val="00BF0ECD"/>
    <w:rsid w:val="00BF0EE1"/>
    <w:rsid w:val="00BF0EFE"/>
    <w:rsid w:val="00BF0F16"/>
    <w:rsid w:val="00BF0F92"/>
    <w:rsid w:val="00BF108B"/>
    <w:rsid w:val="00BF10F7"/>
    <w:rsid w:val="00BF113D"/>
    <w:rsid w:val="00BF116D"/>
    <w:rsid w:val="00BF1199"/>
    <w:rsid w:val="00BF11B3"/>
    <w:rsid w:val="00BF1264"/>
    <w:rsid w:val="00BF1286"/>
    <w:rsid w:val="00BF12F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7B"/>
    <w:rsid w:val="00BF1EDF"/>
    <w:rsid w:val="00BF1EEC"/>
    <w:rsid w:val="00BF1F1D"/>
    <w:rsid w:val="00BF1F57"/>
    <w:rsid w:val="00BF1FAC"/>
    <w:rsid w:val="00BF1FEF"/>
    <w:rsid w:val="00BF2234"/>
    <w:rsid w:val="00BF24D2"/>
    <w:rsid w:val="00BF25C5"/>
    <w:rsid w:val="00BF2738"/>
    <w:rsid w:val="00BF2764"/>
    <w:rsid w:val="00BF27E0"/>
    <w:rsid w:val="00BF29CB"/>
    <w:rsid w:val="00BF2B1C"/>
    <w:rsid w:val="00BF2B3F"/>
    <w:rsid w:val="00BF2BE0"/>
    <w:rsid w:val="00BF2C4A"/>
    <w:rsid w:val="00BF2CC3"/>
    <w:rsid w:val="00BF2E84"/>
    <w:rsid w:val="00BF2F0B"/>
    <w:rsid w:val="00BF2F80"/>
    <w:rsid w:val="00BF2FAD"/>
    <w:rsid w:val="00BF2FBB"/>
    <w:rsid w:val="00BF3013"/>
    <w:rsid w:val="00BF307D"/>
    <w:rsid w:val="00BF3098"/>
    <w:rsid w:val="00BF309A"/>
    <w:rsid w:val="00BF309B"/>
    <w:rsid w:val="00BF3108"/>
    <w:rsid w:val="00BF347F"/>
    <w:rsid w:val="00BF34DF"/>
    <w:rsid w:val="00BF34E8"/>
    <w:rsid w:val="00BF352F"/>
    <w:rsid w:val="00BF3644"/>
    <w:rsid w:val="00BF3735"/>
    <w:rsid w:val="00BF3790"/>
    <w:rsid w:val="00BF3809"/>
    <w:rsid w:val="00BF38F1"/>
    <w:rsid w:val="00BF3A01"/>
    <w:rsid w:val="00BF3A3E"/>
    <w:rsid w:val="00BF3A74"/>
    <w:rsid w:val="00BF3C93"/>
    <w:rsid w:val="00BF3CF0"/>
    <w:rsid w:val="00BF3D2C"/>
    <w:rsid w:val="00BF3FF4"/>
    <w:rsid w:val="00BF401B"/>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64"/>
    <w:rsid w:val="00BF4DBD"/>
    <w:rsid w:val="00BF4DF8"/>
    <w:rsid w:val="00BF4E89"/>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19B"/>
    <w:rsid w:val="00BF6282"/>
    <w:rsid w:val="00BF62E1"/>
    <w:rsid w:val="00BF64C3"/>
    <w:rsid w:val="00BF64EF"/>
    <w:rsid w:val="00BF652D"/>
    <w:rsid w:val="00BF658F"/>
    <w:rsid w:val="00BF6648"/>
    <w:rsid w:val="00BF6691"/>
    <w:rsid w:val="00BF6801"/>
    <w:rsid w:val="00BF681A"/>
    <w:rsid w:val="00BF68D3"/>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8B"/>
    <w:rsid w:val="00BF72D5"/>
    <w:rsid w:val="00BF7334"/>
    <w:rsid w:val="00BF7505"/>
    <w:rsid w:val="00BF7516"/>
    <w:rsid w:val="00BF755D"/>
    <w:rsid w:val="00BF78EF"/>
    <w:rsid w:val="00BF79DD"/>
    <w:rsid w:val="00BF79E9"/>
    <w:rsid w:val="00BF7A30"/>
    <w:rsid w:val="00BF7A66"/>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73"/>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C7E"/>
    <w:rsid w:val="00C00D4C"/>
    <w:rsid w:val="00C00D64"/>
    <w:rsid w:val="00C00DB9"/>
    <w:rsid w:val="00C00E7F"/>
    <w:rsid w:val="00C00EB7"/>
    <w:rsid w:val="00C00F69"/>
    <w:rsid w:val="00C010C7"/>
    <w:rsid w:val="00C01199"/>
    <w:rsid w:val="00C011A7"/>
    <w:rsid w:val="00C014AE"/>
    <w:rsid w:val="00C014D5"/>
    <w:rsid w:val="00C0157C"/>
    <w:rsid w:val="00C0174A"/>
    <w:rsid w:val="00C01843"/>
    <w:rsid w:val="00C0191D"/>
    <w:rsid w:val="00C01A23"/>
    <w:rsid w:val="00C01C6B"/>
    <w:rsid w:val="00C01D39"/>
    <w:rsid w:val="00C01D59"/>
    <w:rsid w:val="00C01E30"/>
    <w:rsid w:val="00C01FD7"/>
    <w:rsid w:val="00C02002"/>
    <w:rsid w:val="00C02127"/>
    <w:rsid w:val="00C02140"/>
    <w:rsid w:val="00C0215F"/>
    <w:rsid w:val="00C0233D"/>
    <w:rsid w:val="00C02348"/>
    <w:rsid w:val="00C024E6"/>
    <w:rsid w:val="00C02644"/>
    <w:rsid w:val="00C02680"/>
    <w:rsid w:val="00C02692"/>
    <w:rsid w:val="00C027AC"/>
    <w:rsid w:val="00C0285E"/>
    <w:rsid w:val="00C028B5"/>
    <w:rsid w:val="00C02927"/>
    <w:rsid w:val="00C02976"/>
    <w:rsid w:val="00C02A31"/>
    <w:rsid w:val="00C02A67"/>
    <w:rsid w:val="00C02AD3"/>
    <w:rsid w:val="00C02BAF"/>
    <w:rsid w:val="00C02BC5"/>
    <w:rsid w:val="00C02BD1"/>
    <w:rsid w:val="00C02BE6"/>
    <w:rsid w:val="00C02C52"/>
    <w:rsid w:val="00C02CB8"/>
    <w:rsid w:val="00C02CD1"/>
    <w:rsid w:val="00C02CF6"/>
    <w:rsid w:val="00C02D8E"/>
    <w:rsid w:val="00C02E24"/>
    <w:rsid w:val="00C02F1A"/>
    <w:rsid w:val="00C0310D"/>
    <w:rsid w:val="00C0312D"/>
    <w:rsid w:val="00C03134"/>
    <w:rsid w:val="00C0322D"/>
    <w:rsid w:val="00C032DE"/>
    <w:rsid w:val="00C03310"/>
    <w:rsid w:val="00C034E4"/>
    <w:rsid w:val="00C03523"/>
    <w:rsid w:val="00C0377B"/>
    <w:rsid w:val="00C037A2"/>
    <w:rsid w:val="00C037DA"/>
    <w:rsid w:val="00C038EB"/>
    <w:rsid w:val="00C038FB"/>
    <w:rsid w:val="00C039D4"/>
    <w:rsid w:val="00C03A59"/>
    <w:rsid w:val="00C03A5D"/>
    <w:rsid w:val="00C03B72"/>
    <w:rsid w:val="00C03C1B"/>
    <w:rsid w:val="00C03CB5"/>
    <w:rsid w:val="00C03E69"/>
    <w:rsid w:val="00C03EAD"/>
    <w:rsid w:val="00C03F1F"/>
    <w:rsid w:val="00C03FFD"/>
    <w:rsid w:val="00C04012"/>
    <w:rsid w:val="00C0407E"/>
    <w:rsid w:val="00C040A7"/>
    <w:rsid w:val="00C04194"/>
    <w:rsid w:val="00C0426A"/>
    <w:rsid w:val="00C042F2"/>
    <w:rsid w:val="00C042FB"/>
    <w:rsid w:val="00C04365"/>
    <w:rsid w:val="00C043EE"/>
    <w:rsid w:val="00C04444"/>
    <w:rsid w:val="00C0453C"/>
    <w:rsid w:val="00C04566"/>
    <w:rsid w:val="00C045EC"/>
    <w:rsid w:val="00C04686"/>
    <w:rsid w:val="00C0471E"/>
    <w:rsid w:val="00C04799"/>
    <w:rsid w:val="00C04836"/>
    <w:rsid w:val="00C04837"/>
    <w:rsid w:val="00C049BA"/>
    <w:rsid w:val="00C04A5B"/>
    <w:rsid w:val="00C04C24"/>
    <w:rsid w:val="00C04C70"/>
    <w:rsid w:val="00C04CFB"/>
    <w:rsid w:val="00C04E35"/>
    <w:rsid w:val="00C04EE4"/>
    <w:rsid w:val="00C04F90"/>
    <w:rsid w:val="00C0507E"/>
    <w:rsid w:val="00C05148"/>
    <w:rsid w:val="00C05168"/>
    <w:rsid w:val="00C05184"/>
    <w:rsid w:val="00C051A6"/>
    <w:rsid w:val="00C051C6"/>
    <w:rsid w:val="00C05300"/>
    <w:rsid w:val="00C05409"/>
    <w:rsid w:val="00C05510"/>
    <w:rsid w:val="00C05708"/>
    <w:rsid w:val="00C05729"/>
    <w:rsid w:val="00C057FE"/>
    <w:rsid w:val="00C0582C"/>
    <w:rsid w:val="00C05872"/>
    <w:rsid w:val="00C058C0"/>
    <w:rsid w:val="00C058C9"/>
    <w:rsid w:val="00C058CC"/>
    <w:rsid w:val="00C058DB"/>
    <w:rsid w:val="00C05931"/>
    <w:rsid w:val="00C05AB5"/>
    <w:rsid w:val="00C05AC7"/>
    <w:rsid w:val="00C05AD5"/>
    <w:rsid w:val="00C05B80"/>
    <w:rsid w:val="00C05BB1"/>
    <w:rsid w:val="00C05CA1"/>
    <w:rsid w:val="00C05D29"/>
    <w:rsid w:val="00C05DE0"/>
    <w:rsid w:val="00C05EB0"/>
    <w:rsid w:val="00C05ED5"/>
    <w:rsid w:val="00C05F2A"/>
    <w:rsid w:val="00C05F6E"/>
    <w:rsid w:val="00C06030"/>
    <w:rsid w:val="00C06068"/>
    <w:rsid w:val="00C060E2"/>
    <w:rsid w:val="00C06154"/>
    <w:rsid w:val="00C06165"/>
    <w:rsid w:val="00C0617E"/>
    <w:rsid w:val="00C063A4"/>
    <w:rsid w:val="00C063B2"/>
    <w:rsid w:val="00C063B5"/>
    <w:rsid w:val="00C063DB"/>
    <w:rsid w:val="00C06490"/>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32E"/>
    <w:rsid w:val="00C074EA"/>
    <w:rsid w:val="00C07505"/>
    <w:rsid w:val="00C075E4"/>
    <w:rsid w:val="00C07793"/>
    <w:rsid w:val="00C077CE"/>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36"/>
    <w:rsid w:val="00C10861"/>
    <w:rsid w:val="00C1088E"/>
    <w:rsid w:val="00C1090F"/>
    <w:rsid w:val="00C10A39"/>
    <w:rsid w:val="00C10ADA"/>
    <w:rsid w:val="00C10C70"/>
    <w:rsid w:val="00C10CEF"/>
    <w:rsid w:val="00C10D56"/>
    <w:rsid w:val="00C10E40"/>
    <w:rsid w:val="00C10E7F"/>
    <w:rsid w:val="00C10F2D"/>
    <w:rsid w:val="00C110C8"/>
    <w:rsid w:val="00C111B3"/>
    <w:rsid w:val="00C11293"/>
    <w:rsid w:val="00C113C7"/>
    <w:rsid w:val="00C11424"/>
    <w:rsid w:val="00C114AE"/>
    <w:rsid w:val="00C114B5"/>
    <w:rsid w:val="00C114B9"/>
    <w:rsid w:val="00C11520"/>
    <w:rsid w:val="00C1152D"/>
    <w:rsid w:val="00C115A8"/>
    <w:rsid w:val="00C115FD"/>
    <w:rsid w:val="00C116DD"/>
    <w:rsid w:val="00C11737"/>
    <w:rsid w:val="00C117B4"/>
    <w:rsid w:val="00C117C5"/>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3B8"/>
    <w:rsid w:val="00C126D3"/>
    <w:rsid w:val="00C1271C"/>
    <w:rsid w:val="00C12720"/>
    <w:rsid w:val="00C12752"/>
    <w:rsid w:val="00C12836"/>
    <w:rsid w:val="00C128A7"/>
    <w:rsid w:val="00C128D3"/>
    <w:rsid w:val="00C12939"/>
    <w:rsid w:val="00C129AB"/>
    <w:rsid w:val="00C12A55"/>
    <w:rsid w:val="00C12A6D"/>
    <w:rsid w:val="00C12AD8"/>
    <w:rsid w:val="00C12B3A"/>
    <w:rsid w:val="00C12B42"/>
    <w:rsid w:val="00C12C8D"/>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7FD"/>
    <w:rsid w:val="00C139B6"/>
    <w:rsid w:val="00C139D9"/>
    <w:rsid w:val="00C13A52"/>
    <w:rsid w:val="00C13B8D"/>
    <w:rsid w:val="00C13BCD"/>
    <w:rsid w:val="00C13C12"/>
    <w:rsid w:val="00C13CD2"/>
    <w:rsid w:val="00C13CE5"/>
    <w:rsid w:val="00C13CF2"/>
    <w:rsid w:val="00C13E18"/>
    <w:rsid w:val="00C13F98"/>
    <w:rsid w:val="00C13FBE"/>
    <w:rsid w:val="00C14125"/>
    <w:rsid w:val="00C1412A"/>
    <w:rsid w:val="00C1416B"/>
    <w:rsid w:val="00C14174"/>
    <w:rsid w:val="00C141AF"/>
    <w:rsid w:val="00C141D3"/>
    <w:rsid w:val="00C14291"/>
    <w:rsid w:val="00C143FB"/>
    <w:rsid w:val="00C14579"/>
    <w:rsid w:val="00C145D1"/>
    <w:rsid w:val="00C1464F"/>
    <w:rsid w:val="00C146EE"/>
    <w:rsid w:val="00C1470B"/>
    <w:rsid w:val="00C14821"/>
    <w:rsid w:val="00C148F2"/>
    <w:rsid w:val="00C1495C"/>
    <w:rsid w:val="00C1498A"/>
    <w:rsid w:val="00C1498D"/>
    <w:rsid w:val="00C149C5"/>
    <w:rsid w:val="00C149DB"/>
    <w:rsid w:val="00C14BBD"/>
    <w:rsid w:val="00C14BCE"/>
    <w:rsid w:val="00C14C25"/>
    <w:rsid w:val="00C14D1D"/>
    <w:rsid w:val="00C14DAA"/>
    <w:rsid w:val="00C14E3D"/>
    <w:rsid w:val="00C14F90"/>
    <w:rsid w:val="00C14FC4"/>
    <w:rsid w:val="00C14FE5"/>
    <w:rsid w:val="00C1503B"/>
    <w:rsid w:val="00C15050"/>
    <w:rsid w:val="00C15071"/>
    <w:rsid w:val="00C15076"/>
    <w:rsid w:val="00C15098"/>
    <w:rsid w:val="00C150E6"/>
    <w:rsid w:val="00C150E8"/>
    <w:rsid w:val="00C15173"/>
    <w:rsid w:val="00C151DA"/>
    <w:rsid w:val="00C1527D"/>
    <w:rsid w:val="00C1528C"/>
    <w:rsid w:val="00C15422"/>
    <w:rsid w:val="00C155C4"/>
    <w:rsid w:val="00C15602"/>
    <w:rsid w:val="00C156FD"/>
    <w:rsid w:val="00C157CA"/>
    <w:rsid w:val="00C15840"/>
    <w:rsid w:val="00C158EA"/>
    <w:rsid w:val="00C159C3"/>
    <w:rsid w:val="00C15AB2"/>
    <w:rsid w:val="00C15ADF"/>
    <w:rsid w:val="00C15AF2"/>
    <w:rsid w:val="00C15B69"/>
    <w:rsid w:val="00C15D0F"/>
    <w:rsid w:val="00C15D38"/>
    <w:rsid w:val="00C15F8D"/>
    <w:rsid w:val="00C16015"/>
    <w:rsid w:val="00C16287"/>
    <w:rsid w:val="00C1637B"/>
    <w:rsid w:val="00C16488"/>
    <w:rsid w:val="00C164DF"/>
    <w:rsid w:val="00C165AE"/>
    <w:rsid w:val="00C165FA"/>
    <w:rsid w:val="00C16700"/>
    <w:rsid w:val="00C1671B"/>
    <w:rsid w:val="00C1676A"/>
    <w:rsid w:val="00C167C0"/>
    <w:rsid w:val="00C16805"/>
    <w:rsid w:val="00C16812"/>
    <w:rsid w:val="00C1698B"/>
    <w:rsid w:val="00C169A6"/>
    <w:rsid w:val="00C169AD"/>
    <w:rsid w:val="00C16B3D"/>
    <w:rsid w:val="00C16D0C"/>
    <w:rsid w:val="00C16D5B"/>
    <w:rsid w:val="00C16E27"/>
    <w:rsid w:val="00C16E58"/>
    <w:rsid w:val="00C16E72"/>
    <w:rsid w:val="00C16F44"/>
    <w:rsid w:val="00C16F50"/>
    <w:rsid w:val="00C17023"/>
    <w:rsid w:val="00C170CF"/>
    <w:rsid w:val="00C17148"/>
    <w:rsid w:val="00C1724E"/>
    <w:rsid w:val="00C1729E"/>
    <w:rsid w:val="00C172C4"/>
    <w:rsid w:val="00C173A3"/>
    <w:rsid w:val="00C17552"/>
    <w:rsid w:val="00C175E1"/>
    <w:rsid w:val="00C175E8"/>
    <w:rsid w:val="00C17673"/>
    <w:rsid w:val="00C1771F"/>
    <w:rsid w:val="00C1776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54"/>
    <w:rsid w:val="00C2040D"/>
    <w:rsid w:val="00C20423"/>
    <w:rsid w:val="00C2042A"/>
    <w:rsid w:val="00C20465"/>
    <w:rsid w:val="00C204C4"/>
    <w:rsid w:val="00C20573"/>
    <w:rsid w:val="00C205EB"/>
    <w:rsid w:val="00C206A5"/>
    <w:rsid w:val="00C206D5"/>
    <w:rsid w:val="00C20718"/>
    <w:rsid w:val="00C207D6"/>
    <w:rsid w:val="00C2082B"/>
    <w:rsid w:val="00C209A5"/>
    <w:rsid w:val="00C209B1"/>
    <w:rsid w:val="00C20B1D"/>
    <w:rsid w:val="00C20B9B"/>
    <w:rsid w:val="00C20F54"/>
    <w:rsid w:val="00C20F6D"/>
    <w:rsid w:val="00C20F75"/>
    <w:rsid w:val="00C20FB8"/>
    <w:rsid w:val="00C21036"/>
    <w:rsid w:val="00C2107D"/>
    <w:rsid w:val="00C212B7"/>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0EE"/>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D80"/>
    <w:rsid w:val="00C23D84"/>
    <w:rsid w:val="00C23ECB"/>
    <w:rsid w:val="00C23FF2"/>
    <w:rsid w:val="00C2404E"/>
    <w:rsid w:val="00C2411B"/>
    <w:rsid w:val="00C24168"/>
    <w:rsid w:val="00C243BB"/>
    <w:rsid w:val="00C243C4"/>
    <w:rsid w:val="00C245B8"/>
    <w:rsid w:val="00C24696"/>
    <w:rsid w:val="00C246CB"/>
    <w:rsid w:val="00C247D1"/>
    <w:rsid w:val="00C24883"/>
    <w:rsid w:val="00C2498F"/>
    <w:rsid w:val="00C24A4B"/>
    <w:rsid w:val="00C24B78"/>
    <w:rsid w:val="00C24CDB"/>
    <w:rsid w:val="00C24D61"/>
    <w:rsid w:val="00C24F41"/>
    <w:rsid w:val="00C2511B"/>
    <w:rsid w:val="00C25143"/>
    <w:rsid w:val="00C25164"/>
    <w:rsid w:val="00C25192"/>
    <w:rsid w:val="00C252DD"/>
    <w:rsid w:val="00C25335"/>
    <w:rsid w:val="00C25379"/>
    <w:rsid w:val="00C25383"/>
    <w:rsid w:val="00C2538C"/>
    <w:rsid w:val="00C253D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E97"/>
    <w:rsid w:val="00C25F6B"/>
    <w:rsid w:val="00C25F7B"/>
    <w:rsid w:val="00C26003"/>
    <w:rsid w:val="00C2600D"/>
    <w:rsid w:val="00C26066"/>
    <w:rsid w:val="00C2612E"/>
    <w:rsid w:val="00C26136"/>
    <w:rsid w:val="00C26276"/>
    <w:rsid w:val="00C26424"/>
    <w:rsid w:val="00C26426"/>
    <w:rsid w:val="00C2645C"/>
    <w:rsid w:val="00C26472"/>
    <w:rsid w:val="00C26488"/>
    <w:rsid w:val="00C26544"/>
    <w:rsid w:val="00C26577"/>
    <w:rsid w:val="00C266EE"/>
    <w:rsid w:val="00C26763"/>
    <w:rsid w:val="00C2695A"/>
    <w:rsid w:val="00C26A3A"/>
    <w:rsid w:val="00C26A77"/>
    <w:rsid w:val="00C26B20"/>
    <w:rsid w:val="00C26BC6"/>
    <w:rsid w:val="00C26C57"/>
    <w:rsid w:val="00C270DB"/>
    <w:rsid w:val="00C272CA"/>
    <w:rsid w:val="00C272E4"/>
    <w:rsid w:val="00C27340"/>
    <w:rsid w:val="00C27353"/>
    <w:rsid w:val="00C27363"/>
    <w:rsid w:val="00C27419"/>
    <w:rsid w:val="00C2746F"/>
    <w:rsid w:val="00C27496"/>
    <w:rsid w:val="00C274F4"/>
    <w:rsid w:val="00C2750F"/>
    <w:rsid w:val="00C275F1"/>
    <w:rsid w:val="00C276AA"/>
    <w:rsid w:val="00C276CE"/>
    <w:rsid w:val="00C27748"/>
    <w:rsid w:val="00C27750"/>
    <w:rsid w:val="00C2775D"/>
    <w:rsid w:val="00C2783B"/>
    <w:rsid w:val="00C27844"/>
    <w:rsid w:val="00C279DC"/>
    <w:rsid w:val="00C27A4F"/>
    <w:rsid w:val="00C27A61"/>
    <w:rsid w:val="00C27B91"/>
    <w:rsid w:val="00C27BA0"/>
    <w:rsid w:val="00C27C5B"/>
    <w:rsid w:val="00C27CEF"/>
    <w:rsid w:val="00C27CF3"/>
    <w:rsid w:val="00C27DF4"/>
    <w:rsid w:val="00C27E11"/>
    <w:rsid w:val="00C27E5D"/>
    <w:rsid w:val="00C27FC4"/>
    <w:rsid w:val="00C27FE4"/>
    <w:rsid w:val="00C30004"/>
    <w:rsid w:val="00C30097"/>
    <w:rsid w:val="00C300F9"/>
    <w:rsid w:val="00C301A6"/>
    <w:rsid w:val="00C3022C"/>
    <w:rsid w:val="00C3023F"/>
    <w:rsid w:val="00C30264"/>
    <w:rsid w:val="00C302DD"/>
    <w:rsid w:val="00C3034E"/>
    <w:rsid w:val="00C30355"/>
    <w:rsid w:val="00C303C8"/>
    <w:rsid w:val="00C30633"/>
    <w:rsid w:val="00C306C3"/>
    <w:rsid w:val="00C30788"/>
    <w:rsid w:val="00C30878"/>
    <w:rsid w:val="00C30965"/>
    <w:rsid w:val="00C309F6"/>
    <w:rsid w:val="00C30B24"/>
    <w:rsid w:val="00C30C8D"/>
    <w:rsid w:val="00C30E92"/>
    <w:rsid w:val="00C30EC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88C"/>
    <w:rsid w:val="00C31941"/>
    <w:rsid w:val="00C31A47"/>
    <w:rsid w:val="00C31A83"/>
    <w:rsid w:val="00C31B94"/>
    <w:rsid w:val="00C31CC4"/>
    <w:rsid w:val="00C31E3D"/>
    <w:rsid w:val="00C31E82"/>
    <w:rsid w:val="00C31E89"/>
    <w:rsid w:val="00C31F09"/>
    <w:rsid w:val="00C31F63"/>
    <w:rsid w:val="00C3204D"/>
    <w:rsid w:val="00C3210A"/>
    <w:rsid w:val="00C321AB"/>
    <w:rsid w:val="00C321EF"/>
    <w:rsid w:val="00C3223D"/>
    <w:rsid w:val="00C322BF"/>
    <w:rsid w:val="00C32305"/>
    <w:rsid w:val="00C3231B"/>
    <w:rsid w:val="00C3232D"/>
    <w:rsid w:val="00C32358"/>
    <w:rsid w:val="00C32359"/>
    <w:rsid w:val="00C3239B"/>
    <w:rsid w:val="00C323DC"/>
    <w:rsid w:val="00C324BF"/>
    <w:rsid w:val="00C32500"/>
    <w:rsid w:val="00C32789"/>
    <w:rsid w:val="00C328A2"/>
    <w:rsid w:val="00C329FC"/>
    <w:rsid w:val="00C32A64"/>
    <w:rsid w:val="00C32AE7"/>
    <w:rsid w:val="00C32C34"/>
    <w:rsid w:val="00C32C7E"/>
    <w:rsid w:val="00C32C93"/>
    <w:rsid w:val="00C32CD9"/>
    <w:rsid w:val="00C32CF2"/>
    <w:rsid w:val="00C32CFD"/>
    <w:rsid w:val="00C32D65"/>
    <w:rsid w:val="00C32ED7"/>
    <w:rsid w:val="00C32F92"/>
    <w:rsid w:val="00C33229"/>
    <w:rsid w:val="00C3335C"/>
    <w:rsid w:val="00C333C6"/>
    <w:rsid w:val="00C333E5"/>
    <w:rsid w:val="00C33440"/>
    <w:rsid w:val="00C3347D"/>
    <w:rsid w:val="00C33593"/>
    <w:rsid w:val="00C3367B"/>
    <w:rsid w:val="00C33690"/>
    <w:rsid w:val="00C337B7"/>
    <w:rsid w:val="00C33A82"/>
    <w:rsid w:val="00C33A8E"/>
    <w:rsid w:val="00C33B41"/>
    <w:rsid w:val="00C33E42"/>
    <w:rsid w:val="00C33EA0"/>
    <w:rsid w:val="00C33F7A"/>
    <w:rsid w:val="00C33F8A"/>
    <w:rsid w:val="00C3400D"/>
    <w:rsid w:val="00C3402B"/>
    <w:rsid w:val="00C3414F"/>
    <w:rsid w:val="00C3415E"/>
    <w:rsid w:val="00C341C6"/>
    <w:rsid w:val="00C3423E"/>
    <w:rsid w:val="00C34325"/>
    <w:rsid w:val="00C34334"/>
    <w:rsid w:val="00C34349"/>
    <w:rsid w:val="00C34393"/>
    <w:rsid w:val="00C343AF"/>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C6"/>
    <w:rsid w:val="00C34ED6"/>
    <w:rsid w:val="00C34F31"/>
    <w:rsid w:val="00C34FEA"/>
    <w:rsid w:val="00C3503D"/>
    <w:rsid w:val="00C35058"/>
    <w:rsid w:val="00C350D8"/>
    <w:rsid w:val="00C351C7"/>
    <w:rsid w:val="00C3545D"/>
    <w:rsid w:val="00C354D2"/>
    <w:rsid w:val="00C35500"/>
    <w:rsid w:val="00C3558F"/>
    <w:rsid w:val="00C35702"/>
    <w:rsid w:val="00C35785"/>
    <w:rsid w:val="00C357D1"/>
    <w:rsid w:val="00C35848"/>
    <w:rsid w:val="00C3585B"/>
    <w:rsid w:val="00C35913"/>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5BB"/>
    <w:rsid w:val="00C36605"/>
    <w:rsid w:val="00C3660F"/>
    <w:rsid w:val="00C36707"/>
    <w:rsid w:val="00C3675F"/>
    <w:rsid w:val="00C367DF"/>
    <w:rsid w:val="00C3686A"/>
    <w:rsid w:val="00C3687B"/>
    <w:rsid w:val="00C36896"/>
    <w:rsid w:val="00C368A9"/>
    <w:rsid w:val="00C3691C"/>
    <w:rsid w:val="00C36940"/>
    <w:rsid w:val="00C36A62"/>
    <w:rsid w:val="00C36AD1"/>
    <w:rsid w:val="00C36B82"/>
    <w:rsid w:val="00C36BBC"/>
    <w:rsid w:val="00C36BD6"/>
    <w:rsid w:val="00C36C4F"/>
    <w:rsid w:val="00C36CD7"/>
    <w:rsid w:val="00C36E9C"/>
    <w:rsid w:val="00C36EBB"/>
    <w:rsid w:val="00C36F34"/>
    <w:rsid w:val="00C36F4A"/>
    <w:rsid w:val="00C37069"/>
    <w:rsid w:val="00C37095"/>
    <w:rsid w:val="00C370AE"/>
    <w:rsid w:val="00C370DD"/>
    <w:rsid w:val="00C37121"/>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6E9"/>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3"/>
    <w:rsid w:val="00C41245"/>
    <w:rsid w:val="00C412F1"/>
    <w:rsid w:val="00C41340"/>
    <w:rsid w:val="00C415EB"/>
    <w:rsid w:val="00C4166B"/>
    <w:rsid w:val="00C41858"/>
    <w:rsid w:val="00C4189B"/>
    <w:rsid w:val="00C418A4"/>
    <w:rsid w:val="00C418F6"/>
    <w:rsid w:val="00C41B50"/>
    <w:rsid w:val="00C41CA1"/>
    <w:rsid w:val="00C41E37"/>
    <w:rsid w:val="00C41E68"/>
    <w:rsid w:val="00C41E9E"/>
    <w:rsid w:val="00C41F43"/>
    <w:rsid w:val="00C41F78"/>
    <w:rsid w:val="00C41F7D"/>
    <w:rsid w:val="00C41FC8"/>
    <w:rsid w:val="00C420A6"/>
    <w:rsid w:val="00C420B3"/>
    <w:rsid w:val="00C420C5"/>
    <w:rsid w:val="00C4217B"/>
    <w:rsid w:val="00C421BB"/>
    <w:rsid w:val="00C421D8"/>
    <w:rsid w:val="00C421FA"/>
    <w:rsid w:val="00C42209"/>
    <w:rsid w:val="00C42350"/>
    <w:rsid w:val="00C42391"/>
    <w:rsid w:val="00C4265A"/>
    <w:rsid w:val="00C42785"/>
    <w:rsid w:val="00C42816"/>
    <w:rsid w:val="00C428D4"/>
    <w:rsid w:val="00C429A7"/>
    <w:rsid w:val="00C429B2"/>
    <w:rsid w:val="00C42B21"/>
    <w:rsid w:val="00C42CE1"/>
    <w:rsid w:val="00C42D76"/>
    <w:rsid w:val="00C42DF8"/>
    <w:rsid w:val="00C42E14"/>
    <w:rsid w:val="00C42E2D"/>
    <w:rsid w:val="00C42E61"/>
    <w:rsid w:val="00C42ECC"/>
    <w:rsid w:val="00C431A3"/>
    <w:rsid w:val="00C431BB"/>
    <w:rsid w:val="00C431BE"/>
    <w:rsid w:val="00C4372C"/>
    <w:rsid w:val="00C43734"/>
    <w:rsid w:val="00C4383F"/>
    <w:rsid w:val="00C4385F"/>
    <w:rsid w:val="00C438C0"/>
    <w:rsid w:val="00C438D5"/>
    <w:rsid w:val="00C438D6"/>
    <w:rsid w:val="00C438DD"/>
    <w:rsid w:val="00C43A8F"/>
    <w:rsid w:val="00C43AAC"/>
    <w:rsid w:val="00C43AE9"/>
    <w:rsid w:val="00C43C15"/>
    <w:rsid w:val="00C43CC9"/>
    <w:rsid w:val="00C43DF2"/>
    <w:rsid w:val="00C43DF4"/>
    <w:rsid w:val="00C43E0E"/>
    <w:rsid w:val="00C43E91"/>
    <w:rsid w:val="00C43EB2"/>
    <w:rsid w:val="00C43F6D"/>
    <w:rsid w:val="00C43FE0"/>
    <w:rsid w:val="00C4406A"/>
    <w:rsid w:val="00C441DA"/>
    <w:rsid w:val="00C441E6"/>
    <w:rsid w:val="00C44287"/>
    <w:rsid w:val="00C442C2"/>
    <w:rsid w:val="00C4438F"/>
    <w:rsid w:val="00C4448A"/>
    <w:rsid w:val="00C4458D"/>
    <w:rsid w:val="00C4458F"/>
    <w:rsid w:val="00C44642"/>
    <w:rsid w:val="00C44824"/>
    <w:rsid w:val="00C44938"/>
    <w:rsid w:val="00C44A26"/>
    <w:rsid w:val="00C44BF8"/>
    <w:rsid w:val="00C44C43"/>
    <w:rsid w:val="00C44D25"/>
    <w:rsid w:val="00C44D4D"/>
    <w:rsid w:val="00C44D9C"/>
    <w:rsid w:val="00C44DE5"/>
    <w:rsid w:val="00C44EF5"/>
    <w:rsid w:val="00C44F47"/>
    <w:rsid w:val="00C44FB8"/>
    <w:rsid w:val="00C4506A"/>
    <w:rsid w:val="00C4506F"/>
    <w:rsid w:val="00C45071"/>
    <w:rsid w:val="00C45185"/>
    <w:rsid w:val="00C451BF"/>
    <w:rsid w:val="00C45247"/>
    <w:rsid w:val="00C45356"/>
    <w:rsid w:val="00C45385"/>
    <w:rsid w:val="00C453AB"/>
    <w:rsid w:val="00C453BE"/>
    <w:rsid w:val="00C453CF"/>
    <w:rsid w:val="00C4544F"/>
    <w:rsid w:val="00C45563"/>
    <w:rsid w:val="00C4559F"/>
    <w:rsid w:val="00C45619"/>
    <w:rsid w:val="00C45773"/>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BC"/>
    <w:rsid w:val="00C4605C"/>
    <w:rsid w:val="00C46090"/>
    <w:rsid w:val="00C46138"/>
    <w:rsid w:val="00C46214"/>
    <w:rsid w:val="00C46248"/>
    <w:rsid w:val="00C463BE"/>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37"/>
    <w:rsid w:val="00C46E9A"/>
    <w:rsid w:val="00C46EC7"/>
    <w:rsid w:val="00C46ED0"/>
    <w:rsid w:val="00C46F4F"/>
    <w:rsid w:val="00C470B2"/>
    <w:rsid w:val="00C4732F"/>
    <w:rsid w:val="00C474F0"/>
    <w:rsid w:val="00C4755A"/>
    <w:rsid w:val="00C475A6"/>
    <w:rsid w:val="00C475D2"/>
    <w:rsid w:val="00C47637"/>
    <w:rsid w:val="00C476EF"/>
    <w:rsid w:val="00C47782"/>
    <w:rsid w:val="00C477D9"/>
    <w:rsid w:val="00C47908"/>
    <w:rsid w:val="00C4793F"/>
    <w:rsid w:val="00C47956"/>
    <w:rsid w:val="00C479CF"/>
    <w:rsid w:val="00C47ABD"/>
    <w:rsid w:val="00C47D79"/>
    <w:rsid w:val="00C47D92"/>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7E"/>
    <w:rsid w:val="00C51092"/>
    <w:rsid w:val="00C510E0"/>
    <w:rsid w:val="00C5123E"/>
    <w:rsid w:val="00C513DF"/>
    <w:rsid w:val="00C5160C"/>
    <w:rsid w:val="00C5177E"/>
    <w:rsid w:val="00C517F0"/>
    <w:rsid w:val="00C51847"/>
    <w:rsid w:val="00C518FD"/>
    <w:rsid w:val="00C51A57"/>
    <w:rsid w:val="00C51BFA"/>
    <w:rsid w:val="00C51DD7"/>
    <w:rsid w:val="00C51E59"/>
    <w:rsid w:val="00C51F7F"/>
    <w:rsid w:val="00C5207F"/>
    <w:rsid w:val="00C520E9"/>
    <w:rsid w:val="00C5211D"/>
    <w:rsid w:val="00C52135"/>
    <w:rsid w:val="00C522A0"/>
    <w:rsid w:val="00C523E5"/>
    <w:rsid w:val="00C52476"/>
    <w:rsid w:val="00C52478"/>
    <w:rsid w:val="00C52521"/>
    <w:rsid w:val="00C52601"/>
    <w:rsid w:val="00C5269E"/>
    <w:rsid w:val="00C52740"/>
    <w:rsid w:val="00C52870"/>
    <w:rsid w:val="00C528BA"/>
    <w:rsid w:val="00C528FF"/>
    <w:rsid w:val="00C52943"/>
    <w:rsid w:val="00C52A84"/>
    <w:rsid w:val="00C52ABC"/>
    <w:rsid w:val="00C52ADE"/>
    <w:rsid w:val="00C52B71"/>
    <w:rsid w:val="00C52B89"/>
    <w:rsid w:val="00C52BA5"/>
    <w:rsid w:val="00C52C74"/>
    <w:rsid w:val="00C52CA7"/>
    <w:rsid w:val="00C52D5E"/>
    <w:rsid w:val="00C52DDA"/>
    <w:rsid w:val="00C52E14"/>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83"/>
    <w:rsid w:val="00C535B8"/>
    <w:rsid w:val="00C53611"/>
    <w:rsid w:val="00C536FA"/>
    <w:rsid w:val="00C53788"/>
    <w:rsid w:val="00C53815"/>
    <w:rsid w:val="00C53835"/>
    <w:rsid w:val="00C5389E"/>
    <w:rsid w:val="00C538E8"/>
    <w:rsid w:val="00C5396C"/>
    <w:rsid w:val="00C5399A"/>
    <w:rsid w:val="00C53AAF"/>
    <w:rsid w:val="00C53AED"/>
    <w:rsid w:val="00C53B91"/>
    <w:rsid w:val="00C53DC3"/>
    <w:rsid w:val="00C53DCF"/>
    <w:rsid w:val="00C53EF5"/>
    <w:rsid w:val="00C53F5A"/>
    <w:rsid w:val="00C53FD6"/>
    <w:rsid w:val="00C5418B"/>
    <w:rsid w:val="00C5418E"/>
    <w:rsid w:val="00C54265"/>
    <w:rsid w:val="00C542DD"/>
    <w:rsid w:val="00C54316"/>
    <w:rsid w:val="00C5441F"/>
    <w:rsid w:val="00C54441"/>
    <w:rsid w:val="00C544B0"/>
    <w:rsid w:val="00C54607"/>
    <w:rsid w:val="00C546A9"/>
    <w:rsid w:val="00C54795"/>
    <w:rsid w:val="00C5494C"/>
    <w:rsid w:val="00C549B7"/>
    <w:rsid w:val="00C54A35"/>
    <w:rsid w:val="00C54A45"/>
    <w:rsid w:val="00C54A72"/>
    <w:rsid w:val="00C54AF8"/>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E6"/>
    <w:rsid w:val="00C557E9"/>
    <w:rsid w:val="00C55901"/>
    <w:rsid w:val="00C55988"/>
    <w:rsid w:val="00C55A41"/>
    <w:rsid w:val="00C55B00"/>
    <w:rsid w:val="00C55B3F"/>
    <w:rsid w:val="00C55BAE"/>
    <w:rsid w:val="00C55F4A"/>
    <w:rsid w:val="00C55FB5"/>
    <w:rsid w:val="00C56020"/>
    <w:rsid w:val="00C56042"/>
    <w:rsid w:val="00C560CA"/>
    <w:rsid w:val="00C56121"/>
    <w:rsid w:val="00C56157"/>
    <w:rsid w:val="00C56228"/>
    <w:rsid w:val="00C56269"/>
    <w:rsid w:val="00C56398"/>
    <w:rsid w:val="00C563E8"/>
    <w:rsid w:val="00C5642A"/>
    <w:rsid w:val="00C5657E"/>
    <w:rsid w:val="00C56637"/>
    <w:rsid w:val="00C566C3"/>
    <w:rsid w:val="00C566F1"/>
    <w:rsid w:val="00C568AA"/>
    <w:rsid w:val="00C568CF"/>
    <w:rsid w:val="00C56AC2"/>
    <w:rsid w:val="00C56B00"/>
    <w:rsid w:val="00C56B90"/>
    <w:rsid w:val="00C56C18"/>
    <w:rsid w:val="00C56CF0"/>
    <w:rsid w:val="00C56DFF"/>
    <w:rsid w:val="00C56E16"/>
    <w:rsid w:val="00C56E1B"/>
    <w:rsid w:val="00C56E68"/>
    <w:rsid w:val="00C56F2D"/>
    <w:rsid w:val="00C56FE1"/>
    <w:rsid w:val="00C57055"/>
    <w:rsid w:val="00C570FE"/>
    <w:rsid w:val="00C57141"/>
    <w:rsid w:val="00C571F7"/>
    <w:rsid w:val="00C572F5"/>
    <w:rsid w:val="00C573C4"/>
    <w:rsid w:val="00C575B9"/>
    <w:rsid w:val="00C575D7"/>
    <w:rsid w:val="00C5761F"/>
    <w:rsid w:val="00C576A8"/>
    <w:rsid w:val="00C576E0"/>
    <w:rsid w:val="00C576FB"/>
    <w:rsid w:val="00C57899"/>
    <w:rsid w:val="00C57930"/>
    <w:rsid w:val="00C57960"/>
    <w:rsid w:val="00C579DE"/>
    <w:rsid w:val="00C57A2B"/>
    <w:rsid w:val="00C57AB7"/>
    <w:rsid w:val="00C57AF3"/>
    <w:rsid w:val="00C57AF5"/>
    <w:rsid w:val="00C57B24"/>
    <w:rsid w:val="00C57BE6"/>
    <w:rsid w:val="00C57C2E"/>
    <w:rsid w:val="00C57CE5"/>
    <w:rsid w:val="00C57D0C"/>
    <w:rsid w:val="00C57DE5"/>
    <w:rsid w:val="00C57DFC"/>
    <w:rsid w:val="00C57F65"/>
    <w:rsid w:val="00C57F8E"/>
    <w:rsid w:val="00C57FB1"/>
    <w:rsid w:val="00C57FC4"/>
    <w:rsid w:val="00C60006"/>
    <w:rsid w:val="00C60061"/>
    <w:rsid w:val="00C60123"/>
    <w:rsid w:val="00C601AC"/>
    <w:rsid w:val="00C601FC"/>
    <w:rsid w:val="00C60201"/>
    <w:rsid w:val="00C60247"/>
    <w:rsid w:val="00C602AC"/>
    <w:rsid w:val="00C602E6"/>
    <w:rsid w:val="00C6038C"/>
    <w:rsid w:val="00C603AB"/>
    <w:rsid w:val="00C60405"/>
    <w:rsid w:val="00C605EE"/>
    <w:rsid w:val="00C606BC"/>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2BC"/>
    <w:rsid w:val="00C6132B"/>
    <w:rsid w:val="00C6140B"/>
    <w:rsid w:val="00C61435"/>
    <w:rsid w:val="00C61557"/>
    <w:rsid w:val="00C6159C"/>
    <w:rsid w:val="00C615AE"/>
    <w:rsid w:val="00C61603"/>
    <w:rsid w:val="00C618BB"/>
    <w:rsid w:val="00C619E6"/>
    <w:rsid w:val="00C61A74"/>
    <w:rsid w:val="00C61B05"/>
    <w:rsid w:val="00C61B91"/>
    <w:rsid w:val="00C61CA5"/>
    <w:rsid w:val="00C61CC2"/>
    <w:rsid w:val="00C61D0A"/>
    <w:rsid w:val="00C61D7E"/>
    <w:rsid w:val="00C61D81"/>
    <w:rsid w:val="00C61DF0"/>
    <w:rsid w:val="00C61E0A"/>
    <w:rsid w:val="00C61F48"/>
    <w:rsid w:val="00C61FCA"/>
    <w:rsid w:val="00C62024"/>
    <w:rsid w:val="00C62055"/>
    <w:rsid w:val="00C62158"/>
    <w:rsid w:val="00C6221D"/>
    <w:rsid w:val="00C6223B"/>
    <w:rsid w:val="00C62384"/>
    <w:rsid w:val="00C623A6"/>
    <w:rsid w:val="00C624F1"/>
    <w:rsid w:val="00C62524"/>
    <w:rsid w:val="00C625CE"/>
    <w:rsid w:val="00C625EA"/>
    <w:rsid w:val="00C62635"/>
    <w:rsid w:val="00C626AB"/>
    <w:rsid w:val="00C62706"/>
    <w:rsid w:val="00C62745"/>
    <w:rsid w:val="00C62795"/>
    <w:rsid w:val="00C62812"/>
    <w:rsid w:val="00C62891"/>
    <w:rsid w:val="00C6290E"/>
    <w:rsid w:val="00C6292C"/>
    <w:rsid w:val="00C62938"/>
    <w:rsid w:val="00C62992"/>
    <w:rsid w:val="00C62A5C"/>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2F"/>
    <w:rsid w:val="00C63536"/>
    <w:rsid w:val="00C6359E"/>
    <w:rsid w:val="00C637B7"/>
    <w:rsid w:val="00C63817"/>
    <w:rsid w:val="00C63820"/>
    <w:rsid w:val="00C638E3"/>
    <w:rsid w:val="00C639E2"/>
    <w:rsid w:val="00C63B16"/>
    <w:rsid w:val="00C63C67"/>
    <w:rsid w:val="00C63CFB"/>
    <w:rsid w:val="00C63E53"/>
    <w:rsid w:val="00C63E79"/>
    <w:rsid w:val="00C63EF2"/>
    <w:rsid w:val="00C63F20"/>
    <w:rsid w:val="00C6411C"/>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88"/>
    <w:rsid w:val="00C64993"/>
    <w:rsid w:val="00C64B1D"/>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54"/>
    <w:rsid w:val="00C65A7B"/>
    <w:rsid w:val="00C65B18"/>
    <w:rsid w:val="00C65B26"/>
    <w:rsid w:val="00C65C3D"/>
    <w:rsid w:val="00C65CAA"/>
    <w:rsid w:val="00C65D66"/>
    <w:rsid w:val="00C65DF4"/>
    <w:rsid w:val="00C65EB7"/>
    <w:rsid w:val="00C65F4D"/>
    <w:rsid w:val="00C66002"/>
    <w:rsid w:val="00C66198"/>
    <w:rsid w:val="00C6619C"/>
    <w:rsid w:val="00C661C0"/>
    <w:rsid w:val="00C661DD"/>
    <w:rsid w:val="00C663E2"/>
    <w:rsid w:val="00C66454"/>
    <w:rsid w:val="00C66573"/>
    <w:rsid w:val="00C666C6"/>
    <w:rsid w:val="00C66785"/>
    <w:rsid w:val="00C668EE"/>
    <w:rsid w:val="00C6698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BB"/>
    <w:rsid w:val="00C67207"/>
    <w:rsid w:val="00C672E9"/>
    <w:rsid w:val="00C67325"/>
    <w:rsid w:val="00C673E7"/>
    <w:rsid w:val="00C67450"/>
    <w:rsid w:val="00C6749B"/>
    <w:rsid w:val="00C674C4"/>
    <w:rsid w:val="00C6750C"/>
    <w:rsid w:val="00C67644"/>
    <w:rsid w:val="00C67678"/>
    <w:rsid w:val="00C676E5"/>
    <w:rsid w:val="00C676FE"/>
    <w:rsid w:val="00C67756"/>
    <w:rsid w:val="00C677B9"/>
    <w:rsid w:val="00C677C4"/>
    <w:rsid w:val="00C6793E"/>
    <w:rsid w:val="00C67A15"/>
    <w:rsid w:val="00C67A2D"/>
    <w:rsid w:val="00C67B1D"/>
    <w:rsid w:val="00C67BEB"/>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BD1"/>
    <w:rsid w:val="00C70D3D"/>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347"/>
    <w:rsid w:val="00C71423"/>
    <w:rsid w:val="00C714AD"/>
    <w:rsid w:val="00C714BF"/>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C6E"/>
    <w:rsid w:val="00C71DCD"/>
    <w:rsid w:val="00C71E41"/>
    <w:rsid w:val="00C71F1B"/>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C6E"/>
    <w:rsid w:val="00C72D2A"/>
    <w:rsid w:val="00C72D96"/>
    <w:rsid w:val="00C72EC4"/>
    <w:rsid w:val="00C72F7A"/>
    <w:rsid w:val="00C72F91"/>
    <w:rsid w:val="00C72FA1"/>
    <w:rsid w:val="00C7315B"/>
    <w:rsid w:val="00C731D0"/>
    <w:rsid w:val="00C7324B"/>
    <w:rsid w:val="00C73331"/>
    <w:rsid w:val="00C73392"/>
    <w:rsid w:val="00C7345D"/>
    <w:rsid w:val="00C734FB"/>
    <w:rsid w:val="00C73632"/>
    <w:rsid w:val="00C73770"/>
    <w:rsid w:val="00C73880"/>
    <w:rsid w:val="00C7389B"/>
    <w:rsid w:val="00C73A6A"/>
    <w:rsid w:val="00C73ABA"/>
    <w:rsid w:val="00C73C2E"/>
    <w:rsid w:val="00C73C7D"/>
    <w:rsid w:val="00C73E9F"/>
    <w:rsid w:val="00C73EAC"/>
    <w:rsid w:val="00C73F8F"/>
    <w:rsid w:val="00C74035"/>
    <w:rsid w:val="00C7406C"/>
    <w:rsid w:val="00C741DD"/>
    <w:rsid w:val="00C74234"/>
    <w:rsid w:val="00C742DA"/>
    <w:rsid w:val="00C74316"/>
    <w:rsid w:val="00C74409"/>
    <w:rsid w:val="00C74482"/>
    <w:rsid w:val="00C74565"/>
    <w:rsid w:val="00C745FC"/>
    <w:rsid w:val="00C74669"/>
    <w:rsid w:val="00C748FC"/>
    <w:rsid w:val="00C7491E"/>
    <w:rsid w:val="00C7492B"/>
    <w:rsid w:val="00C74941"/>
    <w:rsid w:val="00C749E0"/>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5F4"/>
    <w:rsid w:val="00C75602"/>
    <w:rsid w:val="00C75633"/>
    <w:rsid w:val="00C756F2"/>
    <w:rsid w:val="00C75832"/>
    <w:rsid w:val="00C758BF"/>
    <w:rsid w:val="00C7597B"/>
    <w:rsid w:val="00C759B1"/>
    <w:rsid w:val="00C75A02"/>
    <w:rsid w:val="00C75A06"/>
    <w:rsid w:val="00C75A52"/>
    <w:rsid w:val="00C75A9C"/>
    <w:rsid w:val="00C75AD1"/>
    <w:rsid w:val="00C75AD8"/>
    <w:rsid w:val="00C75C15"/>
    <w:rsid w:val="00C75C36"/>
    <w:rsid w:val="00C75CC0"/>
    <w:rsid w:val="00C75CC3"/>
    <w:rsid w:val="00C75CFE"/>
    <w:rsid w:val="00C75E23"/>
    <w:rsid w:val="00C75E2C"/>
    <w:rsid w:val="00C75E6E"/>
    <w:rsid w:val="00C75E8B"/>
    <w:rsid w:val="00C75EDB"/>
    <w:rsid w:val="00C75EE7"/>
    <w:rsid w:val="00C75F81"/>
    <w:rsid w:val="00C75F8A"/>
    <w:rsid w:val="00C75F8F"/>
    <w:rsid w:val="00C75FDF"/>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E12"/>
    <w:rsid w:val="00C76E28"/>
    <w:rsid w:val="00C76F0B"/>
    <w:rsid w:val="00C77025"/>
    <w:rsid w:val="00C77066"/>
    <w:rsid w:val="00C770CC"/>
    <w:rsid w:val="00C772C8"/>
    <w:rsid w:val="00C772DD"/>
    <w:rsid w:val="00C77350"/>
    <w:rsid w:val="00C773A1"/>
    <w:rsid w:val="00C77436"/>
    <w:rsid w:val="00C77502"/>
    <w:rsid w:val="00C7754D"/>
    <w:rsid w:val="00C775F4"/>
    <w:rsid w:val="00C7763C"/>
    <w:rsid w:val="00C776BB"/>
    <w:rsid w:val="00C7776B"/>
    <w:rsid w:val="00C778B5"/>
    <w:rsid w:val="00C779DA"/>
    <w:rsid w:val="00C779FF"/>
    <w:rsid w:val="00C77BFF"/>
    <w:rsid w:val="00C77CFD"/>
    <w:rsid w:val="00C77E68"/>
    <w:rsid w:val="00C77F8C"/>
    <w:rsid w:val="00C77FF4"/>
    <w:rsid w:val="00C801F4"/>
    <w:rsid w:val="00C80202"/>
    <w:rsid w:val="00C802C0"/>
    <w:rsid w:val="00C802FF"/>
    <w:rsid w:val="00C80309"/>
    <w:rsid w:val="00C80383"/>
    <w:rsid w:val="00C8048C"/>
    <w:rsid w:val="00C80556"/>
    <w:rsid w:val="00C806C6"/>
    <w:rsid w:val="00C807DB"/>
    <w:rsid w:val="00C80835"/>
    <w:rsid w:val="00C80A41"/>
    <w:rsid w:val="00C80A9F"/>
    <w:rsid w:val="00C80AE7"/>
    <w:rsid w:val="00C80BE5"/>
    <w:rsid w:val="00C80BED"/>
    <w:rsid w:val="00C80C1C"/>
    <w:rsid w:val="00C80C35"/>
    <w:rsid w:val="00C80C86"/>
    <w:rsid w:val="00C80CAE"/>
    <w:rsid w:val="00C80CAF"/>
    <w:rsid w:val="00C80CDB"/>
    <w:rsid w:val="00C80D4B"/>
    <w:rsid w:val="00C80D74"/>
    <w:rsid w:val="00C80E18"/>
    <w:rsid w:val="00C80E2C"/>
    <w:rsid w:val="00C80EAF"/>
    <w:rsid w:val="00C80EDB"/>
    <w:rsid w:val="00C810B5"/>
    <w:rsid w:val="00C8120E"/>
    <w:rsid w:val="00C8126C"/>
    <w:rsid w:val="00C81279"/>
    <w:rsid w:val="00C81337"/>
    <w:rsid w:val="00C81385"/>
    <w:rsid w:val="00C813AF"/>
    <w:rsid w:val="00C81403"/>
    <w:rsid w:val="00C81456"/>
    <w:rsid w:val="00C81464"/>
    <w:rsid w:val="00C8150D"/>
    <w:rsid w:val="00C816A1"/>
    <w:rsid w:val="00C817CB"/>
    <w:rsid w:val="00C818EE"/>
    <w:rsid w:val="00C818EF"/>
    <w:rsid w:val="00C81A4E"/>
    <w:rsid w:val="00C81A5F"/>
    <w:rsid w:val="00C81A7E"/>
    <w:rsid w:val="00C81B72"/>
    <w:rsid w:val="00C81B74"/>
    <w:rsid w:val="00C81BF9"/>
    <w:rsid w:val="00C81CDA"/>
    <w:rsid w:val="00C81CE7"/>
    <w:rsid w:val="00C81D33"/>
    <w:rsid w:val="00C81D8E"/>
    <w:rsid w:val="00C81DD1"/>
    <w:rsid w:val="00C81DEC"/>
    <w:rsid w:val="00C81F07"/>
    <w:rsid w:val="00C81F27"/>
    <w:rsid w:val="00C820B5"/>
    <w:rsid w:val="00C820CB"/>
    <w:rsid w:val="00C820D3"/>
    <w:rsid w:val="00C82138"/>
    <w:rsid w:val="00C82380"/>
    <w:rsid w:val="00C823A5"/>
    <w:rsid w:val="00C823DF"/>
    <w:rsid w:val="00C823F1"/>
    <w:rsid w:val="00C824AB"/>
    <w:rsid w:val="00C82506"/>
    <w:rsid w:val="00C82537"/>
    <w:rsid w:val="00C825CC"/>
    <w:rsid w:val="00C826F5"/>
    <w:rsid w:val="00C827C1"/>
    <w:rsid w:val="00C8291B"/>
    <w:rsid w:val="00C82942"/>
    <w:rsid w:val="00C829C7"/>
    <w:rsid w:val="00C82B63"/>
    <w:rsid w:val="00C82B82"/>
    <w:rsid w:val="00C82D0F"/>
    <w:rsid w:val="00C82DED"/>
    <w:rsid w:val="00C82E17"/>
    <w:rsid w:val="00C82E1D"/>
    <w:rsid w:val="00C82E3B"/>
    <w:rsid w:val="00C82EB6"/>
    <w:rsid w:val="00C82EBB"/>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CB3"/>
    <w:rsid w:val="00C83DB9"/>
    <w:rsid w:val="00C83ED3"/>
    <w:rsid w:val="00C83F0D"/>
    <w:rsid w:val="00C83F55"/>
    <w:rsid w:val="00C83FA7"/>
    <w:rsid w:val="00C83FB4"/>
    <w:rsid w:val="00C83FFF"/>
    <w:rsid w:val="00C84070"/>
    <w:rsid w:val="00C840B3"/>
    <w:rsid w:val="00C8417A"/>
    <w:rsid w:val="00C8418E"/>
    <w:rsid w:val="00C841D1"/>
    <w:rsid w:val="00C8432B"/>
    <w:rsid w:val="00C8458F"/>
    <w:rsid w:val="00C845CE"/>
    <w:rsid w:val="00C845CF"/>
    <w:rsid w:val="00C845E7"/>
    <w:rsid w:val="00C845FC"/>
    <w:rsid w:val="00C8463A"/>
    <w:rsid w:val="00C84744"/>
    <w:rsid w:val="00C84B0F"/>
    <w:rsid w:val="00C84B5A"/>
    <w:rsid w:val="00C84B95"/>
    <w:rsid w:val="00C84CE9"/>
    <w:rsid w:val="00C84D94"/>
    <w:rsid w:val="00C84DC7"/>
    <w:rsid w:val="00C84DD5"/>
    <w:rsid w:val="00C84E31"/>
    <w:rsid w:val="00C84F70"/>
    <w:rsid w:val="00C84F8A"/>
    <w:rsid w:val="00C85044"/>
    <w:rsid w:val="00C85185"/>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D2"/>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CBF"/>
    <w:rsid w:val="00C86D71"/>
    <w:rsid w:val="00C86DB7"/>
    <w:rsid w:val="00C86E65"/>
    <w:rsid w:val="00C86E98"/>
    <w:rsid w:val="00C86FB8"/>
    <w:rsid w:val="00C87018"/>
    <w:rsid w:val="00C8703B"/>
    <w:rsid w:val="00C87071"/>
    <w:rsid w:val="00C87160"/>
    <w:rsid w:val="00C87219"/>
    <w:rsid w:val="00C87240"/>
    <w:rsid w:val="00C87508"/>
    <w:rsid w:val="00C8760A"/>
    <w:rsid w:val="00C87611"/>
    <w:rsid w:val="00C8772B"/>
    <w:rsid w:val="00C877CE"/>
    <w:rsid w:val="00C8792D"/>
    <w:rsid w:val="00C8796E"/>
    <w:rsid w:val="00C87AFD"/>
    <w:rsid w:val="00C87E23"/>
    <w:rsid w:val="00C87E3E"/>
    <w:rsid w:val="00C87F1B"/>
    <w:rsid w:val="00C87F1F"/>
    <w:rsid w:val="00C87FD4"/>
    <w:rsid w:val="00C9001F"/>
    <w:rsid w:val="00C90047"/>
    <w:rsid w:val="00C9019B"/>
    <w:rsid w:val="00C901D2"/>
    <w:rsid w:val="00C9031E"/>
    <w:rsid w:val="00C90364"/>
    <w:rsid w:val="00C903ED"/>
    <w:rsid w:val="00C904ED"/>
    <w:rsid w:val="00C9052A"/>
    <w:rsid w:val="00C90830"/>
    <w:rsid w:val="00C9089B"/>
    <w:rsid w:val="00C90969"/>
    <w:rsid w:val="00C90978"/>
    <w:rsid w:val="00C90A22"/>
    <w:rsid w:val="00C90A4D"/>
    <w:rsid w:val="00C90A84"/>
    <w:rsid w:val="00C90A9A"/>
    <w:rsid w:val="00C90B7D"/>
    <w:rsid w:val="00C90B97"/>
    <w:rsid w:val="00C90C41"/>
    <w:rsid w:val="00C90C6D"/>
    <w:rsid w:val="00C90D11"/>
    <w:rsid w:val="00C90D66"/>
    <w:rsid w:val="00C90DC5"/>
    <w:rsid w:val="00C90DDA"/>
    <w:rsid w:val="00C90EC2"/>
    <w:rsid w:val="00C90EDD"/>
    <w:rsid w:val="00C90EF7"/>
    <w:rsid w:val="00C90F36"/>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1F89"/>
    <w:rsid w:val="00C92039"/>
    <w:rsid w:val="00C92053"/>
    <w:rsid w:val="00C9207B"/>
    <w:rsid w:val="00C920D3"/>
    <w:rsid w:val="00C921E7"/>
    <w:rsid w:val="00C922B8"/>
    <w:rsid w:val="00C92324"/>
    <w:rsid w:val="00C92369"/>
    <w:rsid w:val="00C92386"/>
    <w:rsid w:val="00C9239F"/>
    <w:rsid w:val="00C924AD"/>
    <w:rsid w:val="00C925EA"/>
    <w:rsid w:val="00C9260F"/>
    <w:rsid w:val="00C92633"/>
    <w:rsid w:val="00C92668"/>
    <w:rsid w:val="00C926C8"/>
    <w:rsid w:val="00C926EE"/>
    <w:rsid w:val="00C92710"/>
    <w:rsid w:val="00C92729"/>
    <w:rsid w:val="00C928CB"/>
    <w:rsid w:val="00C928D3"/>
    <w:rsid w:val="00C92915"/>
    <w:rsid w:val="00C9291E"/>
    <w:rsid w:val="00C9294A"/>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E93"/>
    <w:rsid w:val="00C93FA0"/>
    <w:rsid w:val="00C93FE9"/>
    <w:rsid w:val="00C941FE"/>
    <w:rsid w:val="00C94244"/>
    <w:rsid w:val="00C9425F"/>
    <w:rsid w:val="00C94308"/>
    <w:rsid w:val="00C94317"/>
    <w:rsid w:val="00C9431D"/>
    <w:rsid w:val="00C9431E"/>
    <w:rsid w:val="00C94328"/>
    <w:rsid w:val="00C94456"/>
    <w:rsid w:val="00C944D4"/>
    <w:rsid w:val="00C94553"/>
    <w:rsid w:val="00C945AC"/>
    <w:rsid w:val="00C945F4"/>
    <w:rsid w:val="00C94648"/>
    <w:rsid w:val="00C94670"/>
    <w:rsid w:val="00C94687"/>
    <w:rsid w:val="00C946B7"/>
    <w:rsid w:val="00C9484A"/>
    <w:rsid w:val="00C94A2B"/>
    <w:rsid w:val="00C94A46"/>
    <w:rsid w:val="00C94A55"/>
    <w:rsid w:val="00C94A8F"/>
    <w:rsid w:val="00C94AB5"/>
    <w:rsid w:val="00C94AE4"/>
    <w:rsid w:val="00C94B20"/>
    <w:rsid w:val="00C94B5E"/>
    <w:rsid w:val="00C94BF7"/>
    <w:rsid w:val="00C94C0D"/>
    <w:rsid w:val="00C94C32"/>
    <w:rsid w:val="00C94D56"/>
    <w:rsid w:val="00C94D7C"/>
    <w:rsid w:val="00C94DBE"/>
    <w:rsid w:val="00C94E69"/>
    <w:rsid w:val="00C94F12"/>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27"/>
    <w:rsid w:val="00C9553D"/>
    <w:rsid w:val="00C95576"/>
    <w:rsid w:val="00C9587C"/>
    <w:rsid w:val="00C959D5"/>
    <w:rsid w:val="00C95A9D"/>
    <w:rsid w:val="00C95AEE"/>
    <w:rsid w:val="00C95B13"/>
    <w:rsid w:val="00C95B2B"/>
    <w:rsid w:val="00C95BE3"/>
    <w:rsid w:val="00C95C10"/>
    <w:rsid w:val="00C95C31"/>
    <w:rsid w:val="00C95CCD"/>
    <w:rsid w:val="00C95CDF"/>
    <w:rsid w:val="00C95D58"/>
    <w:rsid w:val="00C95FA9"/>
    <w:rsid w:val="00C9600A"/>
    <w:rsid w:val="00C96171"/>
    <w:rsid w:val="00C96211"/>
    <w:rsid w:val="00C96277"/>
    <w:rsid w:val="00C9634E"/>
    <w:rsid w:val="00C96427"/>
    <w:rsid w:val="00C964D7"/>
    <w:rsid w:val="00C965A2"/>
    <w:rsid w:val="00C965A7"/>
    <w:rsid w:val="00C96657"/>
    <w:rsid w:val="00C9668F"/>
    <w:rsid w:val="00C967FE"/>
    <w:rsid w:val="00C96816"/>
    <w:rsid w:val="00C96824"/>
    <w:rsid w:val="00C96B40"/>
    <w:rsid w:val="00C96BA5"/>
    <w:rsid w:val="00C96D62"/>
    <w:rsid w:val="00C96DA8"/>
    <w:rsid w:val="00C96DA9"/>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639"/>
    <w:rsid w:val="00C977F4"/>
    <w:rsid w:val="00C977FD"/>
    <w:rsid w:val="00C97855"/>
    <w:rsid w:val="00C9788C"/>
    <w:rsid w:val="00C979E0"/>
    <w:rsid w:val="00C979FF"/>
    <w:rsid w:val="00C97A08"/>
    <w:rsid w:val="00C97A0C"/>
    <w:rsid w:val="00C97A34"/>
    <w:rsid w:val="00C97B08"/>
    <w:rsid w:val="00C97B44"/>
    <w:rsid w:val="00C97B70"/>
    <w:rsid w:val="00C97D33"/>
    <w:rsid w:val="00C97D4F"/>
    <w:rsid w:val="00C97D59"/>
    <w:rsid w:val="00C97D8B"/>
    <w:rsid w:val="00C97DDC"/>
    <w:rsid w:val="00C97EBD"/>
    <w:rsid w:val="00C97FBC"/>
    <w:rsid w:val="00C97FF4"/>
    <w:rsid w:val="00CA0023"/>
    <w:rsid w:val="00CA0024"/>
    <w:rsid w:val="00CA0063"/>
    <w:rsid w:val="00CA00ED"/>
    <w:rsid w:val="00CA0116"/>
    <w:rsid w:val="00CA0148"/>
    <w:rsid w:val="00CA019C"/>
    <w:rsid w:val="00CA01B6"/>
    <w:rsid w:val="00CA01E4"/>
    <w:rsid w:val="00CA02D4"/>
    <w:rsid w:val="00CA033C"/>
    <w:rsid w:val="00CA0377"/>
    <w:rsid w:val="00CA0381"/>
    <w:rsid w:val="00CA047B"/>
    <w:rsid w:val="00CA04CD"/>
    <w:rsid w:val="00CA0533"/>
    <w:rsid w:val="00CA0552"/>
    <w:rsid w:val="00CA0565"/>
    <w:rsid w:val="00CA06F3"/>
    <w:rsid w:val="00CA071D"/>
    <w:rsid w:val="00CA0787"/>
    <w:rsid w:val="00CA08D5"/>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5AD"/>
    <w:rsid w:val="00CA1661"/>
    <w:rsid w:val="00CA16DF"/>
    <w:rsid w:val="00CA17B5"/>
    <w:rsid w:val="00CA17F4"/>
    <w:rsid w:val="00CA1885"/>
    <w:rsid w:val="00CA1C22"/>
    <w:rsid w:val="00CA1CCD"/>
    <w:rsid w:val="00CA1D91"/>
    <w:rsid w:val="00CA1E4F"/>
    <w:rsid w:val="00CA1F3E"/>
    <w:rsid w:val="00CA1F43"/>
    <w:rsid w:val="00CA1F6C"/>
    <w:rsid w:val="00CA202D"/>
    <w:rsid w:val="00CA205B"/>
    <w:rsid w:val="00CA210B"/>
    <w:rsid w:val="00CA21C0"/>
    <w:rsid w:val="00CA21C4"/>
    <w:rsid w:val="00CA2303"/>
    <w:rsid w:val="00CA2315"/>
    <w:rsid w:val="00CA232D"/>
    <w:rsid w:val="00CA2362"/>
    <w:rsid w:val="00CA2448"/>
    <w:rsid w:val="00CA2459"/>
    <w:rsid w:val="00CA278B"/>
    <w:rsid w:val="00CA284F"/>
    <w:rsid w:val="00CA28C8"/>
    <w:rsid w:val="00CA2A21"/>
    <w:rsid w:val="00CA2A6D"/>
    <w:rsid w:val="00CA2A8A"/>
    <w:rsid w:val="00CA2AD0"/>
    <w:rsid w:val="00CA2B4F"/>
    <w:rsid w:val="00CA2C03"/>
    <w:rsid w:val="00CA2D70"/>
    <w:rsid w:val="00CA2D7C"/>
    <w:rsid w:val="00CA2DE5"/>
    <w:rsid w:val="00CA2DFF"/>
    <w:rsid w:val="00CA2F4B"/>
    <w:rsid w:val="00CA30EA"/>
    <w:rsid w:val="00CA30EC"/>
    <w:rsid w:val="00CA30F2"/>
    <w:rsid w:val="00CA3191"/>
    <w:rsid w:val="00CA320C"/>
    <w:rsid w:val="00CA3220"/>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47"/>
    <w:rsid w:val="00CA3C79"/>
    <w:rsid w:val="00CA3CC2"/>
    <w:rsid w:val="00CA3CCD"/>
    <w:rsid w:val="00CA3E48"/>
    <w:rsid w:val="00CA3EF7"/>
    <w:rsid w:val="00CA3F22"/>
    <w:rsid w:val="00CA3F3C"/>
    <w:rsid w:val="00CA3FB2"/>
    <w:rsid w:val="00CA4145"/>
    <w:rsid w:val="00CA4198"/>
    <w:rsid w:val="00CA421F"/>
    <w:rsid w:val="00CA426D"/>
    <w:rsid w:val="00CA446F"/>
    <w:rsid w:val="00CA447E"/>
    <w:rsid w:val="00CA44EC"/>
    <w:rsid w:val="00CA46D9"/>
    <w:rsid w:val="00CA47EE"/>
    <w:rsid w:val="00CA4976"/>
    <w:rsid w:val="00CA4977"/>
    <w:rsid w:val="00CA499A"/>
    <w:rsid w:val="00CA49DD"/>
    <w:rsid w:val="00CA4A5D"/>
    <w:rsid w:val="00CA4B7D"/>
    <w:rsid w:val="00CA4B9C"/>
    <w:rsid w:val="00CA4BBF"/>
    <w:rsid w:val="00CA4C8E"/>
    <w:rsid w:val="00CA4CC3"/>
    <w:rsid w:val="00CA4CD0"/>
    <w:rsid w:val="00CA4D97"/>
    <w:rsid w:val="00CA4DB3"/>
    <w:rsid w:val="00CA4E6B"/>
    <w:rsid w:val="00CA4E7B"/>
    <w:rsid w:val="00CA4FD5"/>
    <w:rsid w:val="00CA521F"/>
    <w:rsid w:val="00CA5230"/>
    <w:rsid w:val="00CA5253"/>
    <w:rsid w:val="00CA52D4"/>
    <w:rsid w:val="00CA536A"/>
    <w:rsid w:val="00CA53F7"/>
    <w:rsid w:val="00CA5413"/>
    <w:rsid w:val="00CA544E"/>
    <w:rsid w:val="00CA559B"/>
    <w:rsid w:val="00CA5688"/>
    <w:rsid w:val="00CA56F9"/>
    <w:rsid w:val="00CA5972"/>
    <w:rsid w:val="00CA59B8"/>
    <w:rsid w:val="00CA5AB8"/>
    <w:rsid w:val="00CA5B7C"/>
    <w:rsid w:val="00CA5BF1"/>
    <w:rsid w:val="00CA5C9E"/>
    <w:rsid w:val="00CA5CF1"/>
    <w:rsid w:val="00CA5D0A"/>
    <w:rsid w:val="00CA5D7B"/>
    <w:rsid w:val="00CA5D80"/>
    <w:rsid w:val="00CA5DB0"/>
    <w:rsid w:val="00CA5DDD"/>
    <w:rsid w:val="00CA5E7C"/>
    <w:rsid w:val="00CA5F75"/>
    <w:rsid w:val="00CA6020"/>
    <w:rsid w:val="00CA6031"/>
    <w:rsid w:val="00CA625C"/>
    <w:rsid w:val="00CA6408"/>
    <w:rsid w:val="00CA6429"/>
    <w:rsid w:val="00CA6468"/>
    <w:rsid w:val="00CA6588"/>
    <w:rsid w:val="00CA65FA"/>
    <w:rsid w:val="00CA67F5"/>
    <w:rsid w:val="00CA6887"/>
    <w:rsid w:val="00CA68A2"/>
    <w:rsid w:val="00CA68B2"/>
    <w:rsid w:val="00CA6942"/>
    <w:rsid w:val="00CA6960"/>
    <w:rsid w:val="00CA69F0"/>
    <w:rsid w:val="00CA6ACF"/>
    <w:rsid w:val="00CA6B84"/>
    <w:rsid w:val="00CA6C0A"/>
    <w:rsid w:val="00CA6C8E"/>
    <w:rsid w:val="00CA6CBC"/>
    <w:rsid w:val="00CA6CD6"/>
    <w:rsid w:val="00CA6E7D"/>
    <w:rsid w:val="00CA6EF9"/>
    <w:rsid w:val="00CA7156"/>
    <w:rsid w:val="00CA7288"/>
    <w:rsid w:val="00CA72A5"/>
    <w:rsid w:val="00CA72B7"/>
    <w:rsid w:val="00CA72E5"/>
    <w:rsid w:val="00CA7347"/>
    <w:rsid w:val="00CA7381"/>
    <w:rsid w:val="00CA73EA"/>
    <w:rsid w:val="00CA7499"/>
    <w:rsid w:val="00CA74F5"/>
    <w:rsid w:val="00CA7584"/>
    <w:rsid w:val="00CA75E4"/>
    <w:rsid w:val="00CA76CB"/>
    <w:rsid w:val="00CA7737"/>
    <w:rsid w:val="00CA7982"/>
    <w:rsid w:val="00CA799F"/>
    <w:rsid w:val="00CA7A1A"/>
    <w:rsid w:val="00CA7A23"/>
    <w:rsid w:val="00CA7A41"/>
    <w:rsid w:val="00CA7A79"/>
    <w:rsid w:val="00CA7B56"/>
    <w:rsid w:val="00CA7CB2"/>
    <w:rsid w:val="00CA7DDD"/>
    <w:rsid w:val="00CA7DFD"/>
    <w:rsid w:val="00CA7ECE"/>
    <w:rsid w:val="00CA7F38"/>
    <w:rsid w:val="00CA7FC7"/>
    <w:rsid w:val="00CB0010"/>
    <w:rsid w:val="00CB00CB"/>
    <w:rsid w:val="00CB0293"/>
    <w:rsid w:val="00CB03A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A11"/>
    <w:rsid w:val="00CB0A87"/>
    <w:rsid w:val="00CB0AD3"/>
    <w:rsid w:val="00CB0B4B"/>
    <w:rsid w:val="00CB0C2A"/>
    <w:rsid w:val="00CB0CF8"/>
    <w:rsid w:val="00CB0D86"/>
    <w:rsid w:val="00CB0F14"/>
    <w:rsid w:val="00CB0F5F"/>
    <w:rsid w:val="00CB0F7B"/>
    <w:rsid w:val="00CB1120"/>
    <w:rsid w:val="00CB1145"/>
    <w:rsid w:val="00CB11BC"/>
    <w:rsid w:val="00CB123B"/>
    <w:rsid w:val="00CB1293"/>
    <w:rsid w:val="00CB12CA"/>
    <w:rsid w:val="00CB133B"/>
    <w:rsid w:val="00CB13EA"/>
    <w:rsid w:val="00CB142C"/>
    <w:rsid w:val="00CB1576"/>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D52"/>
    <w:rsid w:val="00CB1FCC"/>
    <w:rsid w:val="00CB205B"/>
    <w:rsid w:val="00CB20F9"/>
    <w:rsid w:val="00CB2183"/>
    <w:rsid w:val="00CB219E"/>
    <w:rsid w:val="00CB21EE"/>
    <w:rsid w:val="00CB2290"/>
    <w:rsid w:val="00CB229A"/>
    <w:rsid w:val="00CB2311"/>
    <w:rsid w:val="00CB234C"/>
    <w:rsid w:val="00CB26E3"/>
    <w:rsid w:val="00CB27FC"/>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7D"/>
    <w:rsid w:val="00CB3DA3"/>
    <w:rsid w:val="00CB3E65"/>
    <w:rsid w:val="00CB3F42"/>
    <w:rsid w:val="00CB411C"/>
    <w:rsid w:val="00CB4238"/>
    <w:rsid w:val="00CB4262"/>
    <w:rsid w:val="00CB4290"/>
    <w:rsid w:val="00CB4389"/>
    <w:rsid w:val="00CB4596"/>
    <w:rsid w:val="00CB45B4"/>
    <w:rsid w:val="00CB45ED"/>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DC"/>
    <w:rsid w:val="00CB59F5"/>
    <w:rsid w:val="00CB5A85"/>
    <w:rsid w:val="00CB5AB3"/>
    <w:rsid w:val="00CB5C8B"/>
    <w:rsid w:val="00CB5CFA"/>
    <w:rsid w:val="00CB5CFD"/>
    <w:rsid w:val="00CB5D75"/>
    <w:rsid w:val="00CB5D82"/>
    <w:rsid w:val="00CB5D8A"/>
    <w:rsid w:val="00CB5E3D"/>
    <w:rsid w:val="00CB5E9A"/>
    <w:rsid w:val="00CB5F30"/>
    <w:rsid w:val="00CB5F4B"/>
    <w:rsid w:val="00CB5FF9"/>
    <w:rsid w:val="00CB6182"/>
    <w:rsid w:val="00CB632D"/>
    <w:rsid w:val="00CB64A5"/>
    <w:rsid w:val="00CB6504"/>
    <w:rsid w:val="00CB6682"/>
    <w:rsid w:val="00CB6683"/>
    <w:rsid w:val="00CB66E1"/>
    <w:rsid w:val="00CB66F1"/>
    <w:rsid w:val="00CB6815"/>
    <w:rsid w:val="00CB68C2"/>
    <w:rsid w:val="00CB68CA"/>
    <w:rsid w:val="00CB6937"/>
    <w:rsid w:val="00CB6A2F"/>
    <w:rsid w:val="00CB6AAB"/>
    <w:rsid w:val="00CB6B42"/>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639"/>
    <w:rsid w:val="00CB765B"/>
    <w:rsid w:val="00CB7711"/>
    <w:rsid w:val="00CB7773"/>
    <w:rsid w:val="00CB7850"/>
    <w:rsid w:val="00CB78AB"/>
    <w:rsid w:val="00CB7A23"/>
    <w:rsid w:val="00CB7A59"/>
    <w:rsid w:val="00CB7AE6"/>
    <w:rsid w:val="00CB7BAC"/>
    <w:rsid w:val="00CB7BD7"/>
    <w:rsid w:val="00CB7CC5"/>
    <w:rsid w:val="00CB7D63"/>
    <w:rsid w:val="00CB7E0B"/>
    <w:rsid w:val="00CB7E47"/>
    <w:rsid w:val="00CB7EED"/>
    <w:rsid w:val="00CB7EFE"/>
    <w:rsid w:val="00CB7F1B"/>
    <w:rsid w:val="00CB7F36"/>
    <w:rsid w:val="00CB7FEC"/>
    <w:rsid w:val="00CC0237"/>
    <w:rsid w:val="00CC0257"/>
    <w:rsid w:val="00CC0263"/>
    <w:rsid w:val="00CC02F2"/>
    <w:rsid w:val="00CC0410"/>
    <w:rsid w:val="00CC04A3"/>
    <w:rsid w:val="00CC051D"/>
    <w:rsid w:val="00CC053D"/>
    <w:rsid w:val="00CC05A6"/>
    <w:rsid w:val="00CC05B6"/>
    <w:rsid w:val="00CC06FE"/>
    <w:rsid w:val="00CC0888"/>
    <w:rsid w:val="00CC096E"/>
    <w:rsid w:val="00CC09AA"/>
    <w:rsid w:val="00CC0A10"/>
    <w:rsid w:val="00CC0A13"/>
    <w:rsid w:val="00CC0AC1"/>
    <w:rsid w:val="00CC0AFC"/>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87"/>
    <w:rsid w:val="00CC15C9"/>
    <w:rsid w:val="00CC15CF"/>
    <w:rsid w:val="00CC15F1"/>
    <w:rsid w:val="00CC15F3"/>
    <w:rsid w:val="00CC1618"/>
    <w:rsid w:val="00CC174F"/>
    <w:rsid w:val="00CC17CC"/>
    <w:rsid w:val="00CC17FF"/>
    <w:rsid w:val="00CC19EB"/>
    <w:rsid w:val="00CC1A33"/>
    <w:rsid w:val="00CC1AD4"/>
    <w:rsid w:val="00CC1C07"/>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47C"/>
    <w:rsid w:val="00CC24B5"/>
    <w:rsid w:val="00CC2500"/>
    <w:rsid w:val="00CC2505"/>
    <w:rsid w:val="00CC2575"/>
    <w:rsid w:val="00CC27AB"/>
    <w:rsid w:val="00CC27CF"/>
    <w:rsid w:val="00CC27DD"/>
    <w:rsid w:val="00CC27F6"/>
    <w:rsid w:val="00CC2943"/>
    <w:rsid w:val="00CC2951"/>
    <w:rsid w:val="00CC2AFE"/>
    <w:rsid w:val="00CC2B96"/>
    <w:rsid w:val="00CC2CD8"/>
    <w:rsid w:val="00CC2D36"/>
    <w:rsid w:val="00CC2EB0"/>
    <w:rsid w:val="00CC2EF8"/>
    <w:rsid w:val="00CC300E"/>
    <w:rsid w:val="00CC3043"/>
    <w:rsid w:val="00CC3045"/>
    <w:rsid w:val="00CC3150"/>
    <w:rsid w:val="00CC32C5"/>
    <w:rsid w:val="00CC339A"/>
    <w:rsid w:val="00CC34F7"/>
    <w:rsid w:val="00CC35BC"/>
    <w:rsid w:val="00CC35F0"/>
    <w:rsid w:val="00CC363D"/>
    <w:rsid w:val="00CC36DD"/>
    <w:rsid w:val="00CC36EB"/>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4E4"/>
    <w:rsid w:val="00CC454C"/>
    <w:rsid w:val="00CC4637"/>
    <w:rsid w:val="00CC46B2"/>
    <w:rsid w:val="00CC47E2"/>
    <w:rsid w:val="00CC4824"/>
    <w:rsid w:val="00CC482B"/>
    <w:rsid w:val="00CC4855"/>
    <w:rsid w:val="00CC495C"/>
    <w:rsid w:val="00CC49D9"/>
    <w:rsid w:val="00CC49E5"/>
    <w:rsid w:val="00CC4A37"/>
    <w:rsid w:val="00CC4A40"/>
    <w:rsid w:val="00CC4A44"/>
    <w:rsid w:val="00CC4A54"/>
    <w:rsid w:val="00CC4A75"/>
    <w:rsid w:val="00CC4A78"/>
    <w:rsid w:val="00CC4AF5"/>
    <w:rsid w:val="00CC4C5F"/>
    <w:rsid w:val="00CC4C80"/>
    <w:rsid w:val="00CC4CA5"/>
    <w:rsid w:val="00CC4D14"/>
    <w:rsid w:val="00CC4D4E"/>
    <w:rsid w:val="00CC4D76"/>
    <w:rsid w:val="00CC4E2C"/>
    <w:rsid w:val="00CC4ED5"/>
    <w:rsid w:val="00CC4F3B"/>
    <w:rsid w:val="00CC4F91"/>
    <w:rsid w:val="00CC4FCE"/>
    <w:rsid w:val="00CC5040"/>
    <w:rsid w:val="00CC542B"/>
    <w:rsid w:val="00CC55FD"/>
    <w:rsid w:val="00CC5624"/>
    <w:rsid w:val="00CC564E"/>
    <w:rsid w:val="00CC5705"/>
    <w:rsid w:val="00CC573C"/>
    <w:rsid w:val="00CC5744"/>
    <w:rsid w:val="00CC57C5"/>
    <w:rsid w:val="00CC5829"/>
    <w:rsid w:val="00CC585C"/>
    <w:rsid w:val="00CC58C0"/>
    <w:rsid w:val="00CC59D8"/>
    <w:rsid w:val="00CC5A8D"/>
    <w:rsid w:val="00CC5A9D"/>
    <w:rsid w:val="00CC5AE1"/>
    <w:rsid w:val="00CC5C1E"/>
    <w:rsid w:val="00CC5C8A"/>
    <w:rsid w:val="00CC5D0C"/>
    <w:rsid w:val="00CC5DEA"/>
    <w:rsid w:val="00CC5E98"/>
    <w:rsid w:val="00CC5F27"/>
    <w:rsid w:val="00CC5F97"/>
    <w:rsid w:val="00CC5FC2"/>
    <w:rsid w:val="00CC5FEA"/>
    <w:rsid w:val="00CC60AD"/>
    <w:rsid w:val="00CC6135"/>
    <w:rsid w:val="00CC6285"/>
    <w:rsid w:val="00CC6466"/>
    <w:rsid w:val="00CC6512"/>
    <w:rsid w:val="00CC6645"/>
    <w:rsid w:val="00CC6718"/>
    <w:rsid w:val="00CC6752"/>
    <w:rsid w:val="00CC68AD"/>
    <w:rsid w:val="00CC6925"/>
    <w:rsid w:val="00CC6982"/>
    <w:rsid w:val="00CC69B2"/>
    <w:rsid w:val="00CC6A56"/>
    <w:rsid w:val="00CC6A88"/>
    <w:rsid w:val="00CC6AD8"/>
    <w:rsid w:val="00CC6AF0"/>
    <w:rsid w:val="00CC6B86"/>
    <w:rsid w:val="00CC6B9C"/>
    <w:rsid w:val="00CC6C44"/>
    <w:rsid w:val="00CC6CD4"/>
    <w:rsid w:val="00CC7100"/>
    <w:rsid w:val="00CC724C"/>
    <w:rsid w:val="00CC7377"/>
    <w:rsid w:val="00CC741D"/>
    <w:rsid w:val="00CC7473"/>
    <w:rsid w:val="00CC74C3"/>
    <w:rsid w:val="00CC74EF"/>
    <w:rsid w:val="00CC7525"/>
    <w:rsid w:val="00CC753D"/>
    <w:rsid w:val="00CC7560"/>
    <w:rsid w:val="00CC7592"/>
    <w:rsid w:val="00CC75F8"/>
    <w:rsid w:val="00CC770E"/>
    <w:rsid w:val="00CC7832"/>
    <w:rsid w:val="00CC7850"/>
    <w:rsid w:val="00CC7A64"/>
    <w:rsid w:val="00CC7B4E"/>
    <w:rsid w:val="00CC7B8F"/>
    <w:rsid w:val="00CC7BEE"/>
    <w:rsid w:val="00CC7C7D"/>
    <w:rsid w:val="00CC7DC0"/>
    <w:rsid w:val="00CC7DCA"/>
    <w:rsid w:val="00CC7E5F"/>
    <w:rsid w:val="00CC7F7C"/>
    <w:rsid w:val="00CC7F9C"/>
    <w:rsid w:val="00CC7FF3"/>
    <w:rsid w:val="00CD0011"/>
    <w:rsid w:val="00CD0034"/>
    <w:rsid w:val="00CD004E"/>
    <w:rsid w:val="00CD0068"/>
    <w:rsid w:val="00CD0170"/>
    <w:rsid w:val="00CD0282"/>
    <w:rsid w:val="00CD0311"/>
    <w:rsid w:val="00CD035D"/>
    <w:rsid w:val="00CD0382"/>
    <w:rsid w:val="00CD049E"/>
    <w:rsid w:val="00CD04EF"/>
    <w:rsid w:val="00CD0567"/>
    <w:rsid w:val="00CD063B"/>
    <w:rsid w:val="00CD080B"/>
    <w:rsid w:val="00CD0972"/>
    <w:rsid w:val="00CD09C7"/>
    <w:rsid w:val="00CD0A3F"/>
    <w:rsid w:val="00CD0A8B"/>
    <w:rsid w:val="00CD0B55"/>
    <w:rsid w:val="00CD0B92"/>
    <w:rsid w:val="00CD0CEE"/>
    <w:rsid w:val="00CD0D17"/>
    <w:rsid w:val="00CD0DDC"/>
    <w:rsid w:val="00CD0DE3"/>
    <w:rsid w:val="00CD0E09"/>
    <w:rsid w:val="00CD0E2D"/>
    <w:rsid w:val="00CD0EC6"/>
    <w:rsid w:val="00CD101B"/>
    <w:rsid w:val="00CD11F6"/>
    <w:rsid w:val="00CD1251"/>
    <w:rsid w:val="00CD129E"/>
    <w:rsid w:val="00CD1359"/>
    <w:rsid w:val="00CD13BE"/>
    <w:rsid w:val="00CD1458"/>
    <w:rsid w:val="00CD14DA"/>
    <w:rsid w:val="00CD1644"/>
    <w:rsid w:val="00CD169D"/>
    <w:rsid w:val="00CD1770"/>
    <w:rsid w:val="00CD1771"/>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F14"/>
    <w:rsid w:val="00CD1F50"/>
    <w:rsid w:val="00CD1F57"/>
    <w:rsid w:val="00CD1F90"/>
    <w:rsid w:val="00CD1FC7"/>
    <w:rsid w:val="00CD1FCA"/>
    <w:rsid w:val="00CD20A8"/>
    <w:rsid w:val="00CD2114"/>
    <w:rsid w:val="00CD212D"/>
    <w:rsid w:val="00CD2153"/>
    <w:rsid w:val="00CD2255"/>
    <w:rsid w:val="00CD2258"/>
    <w:rsid w:val="00CD226A"/>
    <w:rsid w:val="00CD22A1"/>
    <w:rsid w:val="00CD23E2"/>
    <w:rsid w:val="00CD2523"/>
    <w:rsid w:val="00CD2535"/>
    <w:rsid w:val="00CD25CF"/>
    <w:rsid w:val="00CD2722"/>
    <w:rsid w:val="00CD2801"/>
    <w:rsid w:val="00CD2878"/>
    <w:rsid w:val="00CD28B5"/>
    <w:rsid w:val="00CD2932"/>
    <w:rsid w:val="00CD29CC"/>
    <w:rsid w:val="00CD2AE6"/>
    <w:rsid w:val="00CD2B73"/>
    <w:rsid w:val="00CD2E6A"/>
    <w:rsid w:val="00CD2E70"/>
    <w:rsid w:val="00CD2F4B"/>
    <w:rsid w:val="00CD2F77"/>
    <w:rsid w:val="00CD2FA8"/>
    <w:rsid w:val="00CD2FC4"/>
    <w:rsid w:val="00CD311A"/>
    <w:rsid w:val="00CD3140"/>
    <w:rsid w:val="00CD3210"/>
    <w:rsid w:val="00CD32A1"/>
    <w:rsid w:val="00CD32CB"/>
    <w:rsid w:val="00CD3422"/>
    <w:rsid w:val="00CD34D9"/>
    <w:rsid w:val="00CD355C"/>
    <w:rsid w:val="00CD35BA"/>
    <w:rsid w:val="00CD361A"/>
    <w:rsid w:val="00CD386B"/>
    <w:rsid w:val="00CD393A"/>
    <w:rsid w:val="00CD3A17"/>
    <w:rsid w:val="00CD3A6D"/>
    <w:rsid w:val="00CD3AFB"/>
    <w:rsid w:val="00CD3B2A"/>
    <w:rsid w:val="00CD3B72"/>
    <w:rsid w:val="00CD3BBB"/>
    <w:rsid w:val="00CD3C76"/>
    <w:rsid w:val="00CD3DCE"/>
    <w:rsid w:val="00CD3E2B"/>
    <w:rsid w:val="00CD3E42"/>
    <w:rsid w:val="00CD3E5F"/>
    <w:rsid w:val="00CD3F1C"/>
    <w:rsid w:val="00CD3F69"/>
    <w:rsid w:val="00CD401A"/>
    <w:rsid w:val="00CD402D"/>
    <w:rsid w:val="00CD4037"/>
    <w:rsid w:val="00CD40A5"/>
    <w:rsid w:val="00CD4156"/>
    <w:rsid w:val="00CD41F4"/>
    <w:rsid w:val="00CD4204"/>
    <w:rsid w:val="00CD426C"/>
    <w:rsid w:val="00CD43DD"/>
    <w:rsid w:val="00CD43E5"/>
    <w:rsid w:val="00CD43F5"/>
    <w:rsid w:val="00CD4477"/>
    <w:rsid w:val="00CD464F"/>
    <w:rsid w:val="00CD46B1"/>
    <w:rsid w:val="00CD46BD"/>
    <w:rsid w:val="00CD475B"/>
    <w:rsid w:val="00CD4785"/>
    <w:rsid w:val="00CD478E"/>
    <w:rsid w:val="00CD4891"/>
    <w:rsid w:val="00CD48A9"/>
    <w:rsid w:val="00CD49D9"/>
    <w:rsid w:val="00CD4A4A"/>
    <w:rsid w:val="00CD4AE4"/>
    <w:rsid w:val="00CD4CA4"/>
    <w:rsid w:val="00CD4D48"/>
    <w:rsid w:val="00CD4E65"/>
    <w:rsid w:val="00CD4EF2"/>
    <w:rsid w:val="00CD4FBB"/>
    <w:rsid w:val="00CD4FE1"/>
    <w:rsid w:val="00CD519C"/>
    <w:rsid w:val="00CD51D5"/>
    <w:rsid w:val="00CD52BC"/>
    <w:rsid w:val="00CD52E1"/>
    <w:rsid w:val="00CD5305"/>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BC"/>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3"/>
    <w:rsid w:val="00CD689B"/>
    <w:rsid w:val="00CD68BC"/>
    <w:rsid w:val="00CD6ACD"/>
    <w:rsid w:val="00CD6C10"/>
    <w:rsid w:val="00CD6C59"/>
    <w:rsid w:val="00CD6DBB"/>
    <w:rsid w:val="00CD6E1D"/>
    <w:rsid w:val="00CD6ED8"/>
    <w:rsid w:val="00CD6F53"/>
    <w:rsid w:val="00CD6F6D"/>
    <w:rsid w:val="00CD6F7D"/>
    <w:rsid w:val="00CD6FFC"/>
    <w:rsid w:val="00CD704B"/>
    <w:rsid w:val="00CD7079"/>
    <w:rsid w:val="00CD71FA"/>
    <w:rsid w:val="00CD722B"/>
    <w:rsid w:val="00CD72D9"/>
    <w:rsid w:val="00CD7413"/>
    <w:rsid w:val="00CD744D"/>
    <w:rsid w:val="00CD760D"/>
    <w:rsid w:val="00CD7657"/>
    <w:rsid w:val="00CD765C"/>
    <w:rsid w:val="00CD7718"/>
    <w:rsid w:val="00CD78BA"/>
    <w:rsid w:val="00CD797E"/>
    <w:rsid w:val="00CD79A4"/>
    <w:rsid w:val="00CD79DA"/>
    <w:rsid w:val="00CD79DE"/>
    <w:rsid w:val="00CD79E3"/>
    <w:rsid w:val="00CD7A96"/>
    <w:rsid w:val="00CD7B33"/>
    <w:rsid w:val="00CD7BBA"/>
    <w:rsid w:val="00CD7C58"/>
    <w:rsid w:val="00CD7D2C"/>
    <w:rsid w:val="00CD7DC4"/>
    <w:rsid w:val="00CD7F35"/>
    <w:rsid w:val="00CD7F3F"/>
    <w:rsid w:val="00CD7FC3"/>
    <w:rsid w:val="00CD7FD4"/>
    <w:rsid w:val="00CE00B4"/>
    <w:rsid w:val="00CE01DD"/>
    <w:rsid w:val="00CE01ED"/>
    <w:rsid w:val="00CE0245"/>
    <w:rsid w:val="00CE024D"/>
    <w:rsid w:val="00CE0258"/>
    <w:rsid w:val="00CE0279"/>
    <w:rsid w:val="00CE029B"/>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5C"/>
    <w:rsid w:val="00CE0A94"/>
    <w:rsid w:val="00CE0D79"/>
    <w:rsid w:val="00CE0DB9"/>
    <w:rsid w:val="00CE0DC0"/>
    <w:rsid w:val="00CE0DDE"/>
    <w:rsid w:val="00CE0EA3"/>
    <w:rsid w:val="00CE1000"/>
    <w:rsid w:val="00CE1010"/>
    <w:rsid w:val="00CE1021"/>
    <w:rsid w:val="00CE116A"/>
    <w:rsid w:val="00CE11A0"/>
    <w:rsid w:val="00CE11DB"/>
    <w:rsid w:val="00CE120A"/>
    <w:rsid w:val="00CE152E"/>
    <w:rsid w:val="00CE15B0"/>
    <w:rsid w:val="00CE166A"/>
    <w:rsid w:val="00CE17D1"/>
    <w:rsid w:val="00CE180F"/>
    <w:rsid w:val="00CE1828"/>
    <w:rsid w:val="00CE1913"/>
    <w:rsid w:val="00CE19A0"/>
    <w:rsid w:val="00CE1A0E"/>
    <w:rsid w:val="00CE1AA0"/>
    <w:rsid w:val="00CE1AAC"/>
    <w:rsid w:val="00CE1B42"/>
    <w:rsid w:val="00CE1BC0"/>
    <w:rsid w:val="00CE1BEC"/>
    <w:rsid w:val="00CE1C01"/>
    <w:rsid w:val="00CE1C4B"/>
    <w:rsid w:val="00CE1C62"/>
    <w:rsid w:val="00CE1C99"/>
    <w:rsid w:val="00CE1D62"/>
    <w:rsid w:val="00CE1E88"/>
    <w:rsid w:val="00CE1E9F"/>
    <w:rsid w:val="00CE212A"/>
    <w:rsid w:val="00CE22F6"/>
    <w:rsid w:val="00CE2422"/>
    <w:rsid w:val="00CE247E"/>
    <w:rsid w:val="00CE24E3"/>
    <w:rsid w:val="00CE2611"/>
    <w:rsid w:val="00CE262A"/>
    <w:rsid w:val="00CE2670"/>
    <w:rsid w:val="00CE2755"/>
    <w:rsid w:val="00CE2790"/>
    <w:rsid w:val="00CE27A0"/>
    <w:rsid w:val="00CE28F3"/>
    <w:rsid w:val="00CE29DF"/>
    <w:rsid w:val="00CE2B4E"/>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5D"/>
    <w:rsid w:val="00CE35CA"/>
    <w:rsid w:val="00CE35CC"/>
    <w:rsid w:val="00CE36F8"/>
    <w:rsid w:val="00CE3707"/>
    <w:rsid w:val="00CE37FC"/>
    <w:rsid w:val="00CE384B"/>
    <w:rsid w:val="00CE395A"/>
    <w:rsid w:val="00CE395D"/>
    <w:rsid w:val="00CE3980"/>
    <w:rsid w:val="00CE3A0A"/>
    <w:rsid w:val="00CE3A5A"/>
    <w:rsid w:val="00CE3B30"/>
    <w:rsid w:val="00CE3BE0"/>
    <w:rsid w:val="00CE3C1C"/>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D76"/>
    <w:rsid w:val="00CE4E52"/>
    <w:rsid w:val="00CE4F1D"/>
    <w:rsid w:val="00CE4F60"/>
    <w:rsid w:val="00CE5006"/>
    <w:rsid w:val="00CE50C2"/>
    <w:rsid w:val="00CE5243"/>
    <w:rsid w:val="00CE5278"/>
    <w:rsid w:val="00CE52F9"/>
    <w:rsid w:val="00CE536A"/>
    <w:rsid w:val="00CE538C"/>
    <w:rsid w:val="00CE565C"/>
    <w:rsid w:val="00CE56D0"/>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458"/>
    <w:rsid w:val="00CE654F"/>
    <w:rsid w:val="00CE6610"/>
    <w:rsid w:val="00CE6642"/>
    <w:rsid w:val="00CE6648"/>
    <w:rsid w:val="00CE6735"/>
    <w:rsid w:val="00CE67B9"/>
    <w:rsid w:val="00CE68E6"/>
    <w:rsid w:val="00CE69EB"/>
    <w:rsid w:val="00CE6A89"/>
    <w:rsid w:val="00CE6B8E"/>
    <w:rsid w:val="00CE6C22"/>
    <w:rsid w:val="00CE6D09"/>
    <w:rsid w:val="00CE6D2F"/>
    <w:rsid w:val="00CE6E82"/>
    <w:rsid w:val="00CE6EB6"/>
    <w:rsid w:val="00CE6FAF"/>
    <w:rsid w:val="00CE70B4"/>
    <w:rsid w:val="00CE70F5"/>
    <w:rsid w:val="00CE714B"/>
    <w:rsid w:val="00CE714E"/>
    <w:rsid w:val="00CE7168"/>
    <w:rsid w:val="00CE7252"/>
    <w:rsid w:val="00CE7314"/>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E7F69"/>
    <w:rsid w:val="00CF003C"/>
    <w:rsid w:val="00CF00C3"/>
    <w:rsid w:val="00CF00F6"/>
    <w:rsid w:val="00CF0206"/>
    <w:rsid w:val="00CF02DC"/>
    <w:rsid w:val="00CF0476"/>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62"/>
    <w:rsid w:val="00CF0D81"/>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94"/>
    <w:rsid w:val="00CF1722"/>
    <w:rsid w:val="00CF1799"/>
    <w:rsid w:val="00CF17A6"/>
    <w:rsid w:val="00CF17C7"/>
    <w:rsid w:val="00CF188F"/>
    <w:rsid w:val="00CF197A"/>
    <w:rsid w:val="00CF1980"/>
    <w:rsid w:val="00CF1A0F"/>
    <w:rsid w:val="00CF1A11"/>
    <w:rsid w:val="00CF1B0B"/>
    <w:rsid w:val="00CF1BCC"/>
    <w:rsid w:val="00CF1C3F"/>
    <w:rsid w:val="00CF1C6F"/>
    <w:rsid w:val="00CF1CAE"/>
    <w:rsid w:val="00CF1E3C"/>
    <w:rsid w:val="00CF20F0"/>
    <w:rsid w:val="00CF215B"/>
    <w:rsid w:val="00CF2193"/>
    <w:rsid w:val="00CF22AA"/>
    <w:rsid w:val="00CF22D0"/>
    <w:rsid w:val="00CF234D"/>
    <w:rsid w:val="00CF23C1"/>
    <w:rsid w:val="00CF2401"/>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7B"/>
    <w:rsid w:val="00CF2F9A"/>
    <w:rsid w:val="00CF2FC4"/>
    <w:rsid w:val="00CF2FE9"/>
    <w:rsid w:val="00CF306D"/>
    <w:rsid w:val="00CF31A9"/>
    <w:rsid w:val="00CF31C0"/>
    <w:rsid w:val="00CF32AA"/>
    <w:rsid w:val="00CF32E3"/>
    <w:rsid w:val="00CF33F7"/>
    <w:rsid w:val="00CF3419"/>
    <w:rsid w:val="00CF3433"/>
    <w:rsid w:val="00CF3499"/>
    <w:rsid w:val="00CF3523"/>
    <w:rsid w:val="00CF3577"/>
    <w:rsid w:val="00CF374A"/>
    <w:rsid w:val="00CF374E"/>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3FF8"/>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BB"/>
    <w:rsid w:val="00CF49E2"/>
    <w:rsid w:val="00CF4A2A"/>
    <w:rsid w:val="00CF4AB4"/>
    <w:rsid w:val="00CF4AD6"/>
    <w:rsid w:val="00CF4B0F"/>
    <w:rsid w:val="00CF4E6F"/>
    <w:rsid w:val="00CF4F1C"/>
    <w:rsid w:val="00CF4F6D"/>
    <w:rsid w:val="00CF4F88"/>
    <w:rsid w:val="00CF4F9C"/>
    <w:rsid w:val="00CF52AB"/>
    <w:rsid w:val="00CF52C6"/>
    <w:rsid w:val="00CF53C9"/>
    <w:rsid w:val="00CF5595"/>
    <w:rsid w:val="00CF55C0"/>
    <w:rsid w:val="00CF55E2"/>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77A"/>
    <w:rsid w:val="00CF6863"/>
    <w:rsid w:val="00CF69CC"/>
    <w:rsid w:val="00CF69EE"/>
    <w:rsid w:val="00CF6A2A"/>
    <w:rsid w:val="00CF6B05"/>
    <w:rsid w:val="00CF6B2D"/>
    <w:rsid w:val="00CF6C7E"/>
    <w:rsid w:val="00CF6C8C"/>
    <w:rsid w:val="00CF6C98"/>
    <w:rsid w:val="00CF6D63"/>
    <w:rsid w:val="00CF6DA5"/>
    <w:rsid w:val="00CF6DF7"/>
    <w:rsid w:val="00CF7088"/>
    <w:rsid w:val="00CF7184"/>
    <w:rsid w:val="00CF7198"/>
    <w:rsid w:val="00CF72C5"/>
    <w:rsid w:val="00CF7391"/>
    <w:rsid w:val="00CF73ED"/>
    <w:rsid w:val="00CF741A"/>
    <w:rsid w:val="00CF742F"/>
    <w:rsid w:val="00CF743B"/>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CF7FA3"/>
    <w:rsid w:val="00D000EA"/>
    <w:rsid w:val="00D00240"/>
    <w:rsid w:val="00D0025A"/>
    <w:rsid w:val="00D002CE"/>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9A3"/>
    <w:rsid w:val="00D009F7"/>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EA2"/>
    <w:rsid w:val="00D01F27"/>
    <w:rsid w:val="00D02005"/>
    <w:rsid w:val="00D02206"/>
    <w:rsid w:val="00D02251"/>
    <w:rsid w:val="00D02271"/>
    <w:rsid w:val="00D022AD"/>
    <w:rsid w:val="00D022B4"/>
    <w:rsid w:val="00D023B3"/>
    <w:rsid w:val="00D024B6"/>
    <w:rsid w:val="00D0252B"/>
    <w:rsid w:val="00D02566"/>
    <w:rsid w:val="00D02739"/>
    <w:rsid w:val="00D02744"/>
    <w:rsid w:val="00D027E5"/>
    <w:rsid w:val="00D02806"/>
    <w:rsid w:val="00D0282E"/>
    <w:rsid w:val="00D02988"/>
    <w:rsid w:val="00D029FD"/>
    <w:rsid w:val="00D02A41"/>
    <w:rsid w:val="00D02A8C"/>
    <w:rsid w:val="00D02AF2"/>
    <w:rsid w:val="00D02C28"/>
    <w:rsid w:val="00D02DB1"/>
    <w:rsid w:val="00D02EC7"/>
    <w:rsid w:val="00D03088"/>
    <w:rsid w:val="00D030C5"/>
    <w:rsid w:val="00D030F1"/>
    <w:rsid w:val="00D03174"/>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8E9"/>
    <w:rsid w:val="00D0399C"/>
    <w:rsid w:val="00D03AB2"/>
    <w:rsid w:val="00D03B20"/>
    <w:rsid w:val="00D03B8B"/>
    <w:rsid w:val="00D03EBD"/>
    <w:rsid w:val="00D03EC2"/>
    <w:rsid w:val="00D03F66"/>
    <w:rsid w:val="00D03FDB"/>
    <w:rsid w:val="00D04015"/>
    <w:rsid w:val="00D04032"/>
    <w:rsid w:val="00D04050"/>
    <w:rsid w:val="00D04231"/>
    <w:rsid w:val="00D04278"/>
    <w:rsid w:val="00D043E2"/>
    <w:rsid w:val="00D044EA"/>
    <w:rsid w:val="00D04542"/>
    <w:rsid w:val="00D045C1"/>
    <w:rsid w:val="00D046D1"/>
    <w:rsid w:val="00D04704"/>
    <w:rsid w:val="00D04717"/>
    <w:rsid w:val="00D0471D"/>
    <w:rsid w:val="00D04734"/>
    <w:rsid w:val="00D047DF"/>
    <w:rsid w:val="00D048B1"/>
    <w:rsid w:val="00D0493B"/>
    <w:rsid w:val="00D04964"/>
    <w:rsid w:val="00D04A05"/>
    <w:rsid w:val="00D04A1D"/>
    <w:rsid w:val="00D04AB7"/>
    <w:rsid w:val="00D04BBD"/>
    <w:rsid w:val="00D04C41"/>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B61"/>
    <w:rsid w:val="00D05D09"/>
    <w:rsid w:val="00D05D26"/>
    <w:rsid w:val="00D05D61"/>
    <w:rsid w:val="00D05ECD"/>
    <w:rsid w:val="00D05FB9"/>
    <w:rsid w:val="00D06081"/>
    <w:rsid w:val="00D06125"/>
    <w:rsid w:val="00D0617E"/>
    <w:rsid w:val="00D0617F"/>
    <w:rsid w:val="00D061EA"/>
    <w:rsid w:val="00D0620A"/>
    <w:rsid w:val="00D0633E"/>
    <w:rsid w:val="00D063AC"/>
    <w:rsid w:val="00D063D0"/>
    <w:rsid w:val="00D06500"/>
    <w:rsid w:val="00D06605"/>
    <w:rsid w:val="00D06642"/>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7EF"/>
    <w:rsid w:val="00D0793C"/>
    <w:rsid w:val="00D07ACF"/>
    <w:rsid w:val="00D07B2B"/>
    <w:rsid w:val="00D07DEA"/>
    <w:rsid w:val="00D07E2D"/>
    <w:rsid w:val="00D07E8C"/>
    <w:rsid w:val="00D07E8F"/>
    <w:rsid w:val="00D07F74"/>
    <w:rsid w:val="00D07FA0"/>
    <w:rsid w:val="00D07FFB"/>
    <w:rsid w:val="00D10037"/>
    <w:rsid w:val="00D1003E"/>
    <w:rsid w:val="00D10072"/>
    <w:rsid w:val="00D10106"/>
    <w:rsid w:val="00D10194"/>
    <w:rsid w:val="00D101C5"/>
    <w:rsid w:val="00D101D5"/>
    <w:rsid w:val="00D103AA"/>
    <w:rsid w:val="00D103DA"/>
    <w:rsid w:val="00D1042B"/>
    <w:rsid w:val="00D10441"/>
    <w:rsid w:val="00D1066D"/>
    <w:rsid w:val="00D106BB"/>
    <w:rsid w:val="00D10951"/>
    <w:rsid w:val="00D10A62"/>
    <w:rsid w:val="00D10A9A"/>
    <w:rsid w:val="00D10C78"/>
    <w:rsid w:val="00D10CF6"/>
    <w:rsid w:val="00D10D47"/>
    <w:rsid w:val="00D10D60"/>
    <w:rsid w:val="00D10D66"/>
    <w:rsid w:val="00D10D93"/>
    <w:rsid w:val="00D10DDC"/>
    <w:rsid w:val="00D10E5B"/>
    <w:rsid w:val="00D10E84"/>
    <w:rsid w:val="00D10EC5"/>
    <w:rsid w:val="00D10EFB"/>
    <w:rsid w:val="00D10F28"/>
    <w:rsid w:val="00D1102D"/>
    <w:rsid w:val="00D1104C"/>
    <w:rsid w:val="00D110AD"/>
    <w:rsid w:val="00D11122"/>
    <w:rsid w:val="00D111B8"/>
    <w:rsid w:val="00D1130C"/>
    <w:rsid w:val="00D113A9"/>
    <w:rsid w:val="00D1143D"/>
    <w:rsid w:val="00D114CA"/>
    <w:rsid w:val="00D1156C"/>
    <w:rsid w:val="00D11589"/>
    <w:rsid w:val="00D1158E"/>
    <w:rsid w:val="00D115EE"/>
    <w:rsid w:val="00D1169A"/>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84"/>
    <w:rsid w:val="00D125BE"/>
    <w:rsid w:val="00D126F8"/>
    <w:rsid w:val="00D127C6"/>
    <w:rsid w:val="00D1293F"/>
    <w:rsid w:val="00D1296A"/>
    <w:rsid w:val="00D12996"/>
    <w:rsid w:val="00D12A46"/>
    <w:rsid w:val="00D12ADF"/>
    <w:rsid w:val="00D12B09"/>
    <w:rsid w:val="00D12B79"/>
    <w:rsid w:val="00D12BC3"/>
    <w:rsid w:val="00D12C1A"/>
    <w:rsid w:val="00D12C96"/>
    <w:rsid w:val="00D12D2C"/>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ED9"/>
    <w:rsid w:val="00D13FF7"/>
    <w:rsid w:val="00D140ED"/>
    <w:rsid w:val="00D1411A"/>
    <w:rsid w:val="00D1413D"/>
    <w:rsid w:val="00D1419A"/>
    <w:rsid w:val="00D141A3"/>
    <w:rsid w:val="00D141E1"/>
    <w:rsid w:val="00D141E2"/>
    <w:rsid w:val="00D142A6"/>
    <w:rsid w:val="00D14311"/>
    <w:rsid w:val="00D143D6"/>
    <w:rsid w:val="00D1459A"/>
    <w:rsid w:val="00D14640"/>
    <w:rsid w:val="00D14653"/>
    <w:rsid w:val="00D14884"/>
    <w:rsid w:val="00D1497A"/>
    <w:rsid w:val="00D149BC"/>
    <w:rsid w:val="00D14A04"/>
    <w:rsid w:val="00D14A0C"/>
    <w:rsid w:val="00D14B9F"/>
    <w:rsid w:val="00D14C80"/>
    <w:rsid w:val="00D14C85"/>
    <w:rsid w:val="00D14DE5"/>
    <w:rsid w:val="00D14DE6"/>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51"/>
    <w:rsid w:val="00D15DD1"/>
    <w:rsid w:val="00D15E12"/>
    <w:rsid w:val="00D15E5F"/>
    <w:rsid w:val="00D15E88"/>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CED"/>
    <w:rsid w:val="00D16D15"/>
    <w:rsid w:val="00D16D8A"/>
    <w:rsid w:val="00D16DF6"/>
    <w:rsid w:val="00D16E51"/>
    <w:rsid w:val="00D16E7D"/>
    <w:rsid w:val="00D16F1D"/>
    <w:rsid w:val="00D16F33"/>
    <w:rsid w:val="00D17008"/>
    <w:rsid w:val="00D17045"/>
    <w:rsid w:val="00D17083"/>
    <w:rsid w:val="00D1712C"/>
    <w:rsid w:val="00D1716E"/>
    <w:rsid w:val="00D1717A"/>
    <w:rsid w:val="00D171D8"/>
    <w:rsid w:val="00D171EA"/>
    <w:rsid w:val="00D172E4"/>
    <w:rsid w:val="00D172EB"/>
    <w:rsid w:val="00D172ED"/>
    <w:rsid w:val="00D172FA"/>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3BC"/>
    <w:rsid w:val="00D20427"/>
    <w:rsid w:val="00D20476"/>
    <w:rsid w:val="00D2049A"/>
    <w:rsid w:val="00D20548"/>
    <w:rsid w:val="00D20739"/>
    <w:rsid w:val="00D2079B"/>
    <w:rsid w:val="00D20876"/>
    <w:rsid w:val="00D208B4"/>
    <w:rsid w:val="00D20966"/>
    <w:rsid w:val="00D2099B"/>
    <w:rsid w:val="00D20A54"/>
    <w:rsid w:val="00D20A8D"/>
    <w:rsid w:val="00D20BB6"/>
    <w:rsid w:val="00D20D3A"/>
    <w:rsid w:val="00D20F3B"/>
    <w:rsid w:val="00D20F6F"/>
    <w:rsid w:val="00D20FD7"/>
    <w:rsid w:val="00D21005"/>
    <w:rsid w:val="00D21020"/>
    <w:rsid w:val="00D2107D"/>
    <w:rsid w:val="00D21162"/>
    <w:rsid w:val="00D2120C"/>
    <w:rsid w:val="00D212BF"/>
    <w:rsid w:val="00D212CE"/>
    <w:rsid w:val="00D212EA"/>
    <w:rsid w:val="00D214AB"/>
    <w:rsid w:val="00D214D9"/>
    <w:rsid w:val="00D21573"/>
    <w:rsid w:val="00D21597"/>
    <w:rsid w:val="00D215DA"/>
    <w:rsid w:val="00D21623"/>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D6"/>
    <w:rsid w:val="00D2204D"/>
    <w:rsid w:val="00D2207B"/>
    <w:rsid w:val="00D221D0"/>
    <w:rsid w:val="00D222F9"/>
    <w:rsid w:val="00D2237E"/>
    <w:rsid w:val="00D2245F"/>
    <w:rsid w:val="00D224CB"/>
    <w:rsid w:val="00D226BB"/>
    <w:rsid w:val="00D227FD"/>
    <w:rsid w:val="00D22947"/>
    <w:rsid w:val="00D22B02"/>
    <w:rsid w:val="00D22B25"/>
    <w:rsid w:val="00D22C70"/>
    <w:rsid w:val="00D22CA3"/>
    <w:rsid w:val="00D22D24"/>
    <w:rsid w:val="00D22D61"/>
    <w:rsid w:val="00D22E19"/>
    <w:rsid w:val="00D22E42"/>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7FA"/>
    <w:rsid w:val="00D2396A"/>
    <w:rsid w:val="00D23988"/>
    <w:rsid w:val="00D23A84"/>
    <w:rsid w:val="00D23AD9"/>
    <w:rsid w:val="00D23B77"/>
    <w:rsid w:val="00D23C6C"/>
    <w:rsid w:val="00D23DE9"/>
    <w:rsid w:val="00D23E20"/>
    <w:rsid w:val="00D23F63"/>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85F"/>
    <w:rsid w:val="00D24D8D"/>
    <w:rsid w:val="00D24E2E"/>
    <w:rsid w:val="00D24E35"/>
    <w:rsid w:val="00D25064"/>
    <w:rsid w:val="00D2508B"/>
    <w:rsid w:val="00D250B0"/>
    <w:rsid w:val="00D251A9"/>
    <w:rsid w:val="00D25360"/>
    <w:rsid w:val="00D253CC"/>
    <w:rsid w:val="00D25417"/>
    <w:rsid w:val="00D254E4"/>
    <w:rsid w:val="00D254F1"/>
    <w:rsid w:val="00D2553B"/>
    <w:rsid w:val="00D25582"/>
    <w:rsid w:val="00D255DE"/>
    <w:rsid w:val="00D25645"/>
    <w:rsid w:val="00D25650"/>
    <w:rsid w:val="00D2573C"/>
    <w:rsid w:val="00D258FC"/>
    <w:rsid w:val="00D25B3C"/>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38"/>
    <w:rsid w:val="00D26B63"/>
    <w:rsid w:val="00D26C58"/>
    <w:rsid w:val="00D26D11"/>
    <w:rsid w:val="00D26D70"/>
    <w:rsid w:val="00D26D8C"/>
    <w:rsid w:val="00D26D97"/>
    <w:rsid w:val="00D26E00"/>
    <w:rsid w:val="00D26EB2"/>
    <w:rsid w:val="00D26F99"/>
    <w:rsid w:val="00D26FD6"/>
    <w:rsid w:val="00D2710A"/>
    <w:rsid w:val="00D27132"/>
    <w:rsid w:val="00D271EB"/>
    <w:rsid w:val="00D27253"/>
    <w:rsid w:val="00D272CB"/>
    <w:rsid w:val="00D27517"/>
    <w:rsid w:val="00D27533"/>
    <w:rsid w:val="00D2755C"/>
    <w:rsid w:val="00D27735"/>
    <w:rsid w:val="00D277E4"/>
    <w:rsid w:val="00D277FB"/>
    <w:rsid w:val="00D27876"/>
    <w:rsid w:val="00D278BD"/>
    <w:rsid w:val="00D27967"/>
    <w:rsid w:val="00D279E8"/>
    <w:rsid w:val="00D27AE9"/>
    <w:rsid w:val="00D27B05"/>
    <w:rsid w:val="00D27B3F"/>
    <w:rsid w:val="00D27B40"/>
    <w:rsid w:val="00D27B7B"/>
    <w:rsid w:val="00D27C0E"/>
    <w:rsid w:val="00D27CC2"/>
    <w:rsid w:val="00D27EFE"/>
    <w:rsid w:val="00D27F47"/>
    <w:rsid w:val="00D27F9E"/>
    <w:rsid w:val="00D30050"/>
    <w:rsid w:val="00D30075"/>
    <w:rsid w:val="00D30293"/>
    <w:rsid w:val="00D3038A"/>
    <w:rsid w:val="00D30611"/>
    <w:rsid w:val="00D306B9"/>
    <w:rsid w:val="00D307F0"/>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21A"/>
    <w:rsid w:val="00D31236"/>
    <w:rsid w:val="00D3127F"/>
    <w:rsid w:val="00D313E6"/>
    <w:rsid w:val="00D31451"/>
    <w:rsid w:val="00D314CA"/>
    <w:rsid w:val="00D31581"/>
    <w:rsid w:val="00D31640"/>
    <w:rsid w:val="00D316AC"/>
    <w:rsid w:val="00D316C1"/>
    <w:rsid w:val="00D316E2"/>
    <w:rsid w:val="00D3171B"/>
    <w:rsid w:val="00D317C4"/>
    <w:rsid w:val="00D3181D"/>
    <w:rsid w:val="00D3190E"/>
    <w:rsid w:val="00D3193D"/>
    <w:rsid w:val="00D3194B"/>
    <w:rsid w:val="00D3194F"/>
    <w:rsid w:val="00D31A9B"/>
    <w:rsid w:val="00D31AC4"/>
    <w:rsid w:val="00D31B39"/>
    <w:rsid w:val="00D31B5C"/>
    <w:rsid w:val="00D31BD6"/>
    <w:rsid w:val="00D31BDF"/>
    <w:rsid w:val="00D31D73"/>
    <w:rsid w:val="00D31F29"/>
    <w:rsid w:val="00D31F8C"/>
    <w:rsid w:val="00D31FC8"/>
    <w:rsid w:val="00D31FD7"/>
    <w:rsid w:val="00D32003"/>
    <w:rsid w:val="00D3205A"/>
    <w:rsid w:val="00D32087"/>
    <w:rsid w:val="00D32225"/>
    <w:rsid w:val="00D32262"/>
    <w:rsid w:val="00D32314"/>
    <w:rsid w:val="00D323A2"/>
    <w:rsid w:val="00D32491"/>
    <w:rsid w:val="00D3251E"/>
    <w:rsid w:val="00D32545"/>
    <w:rsid w:val="00D32659"/>
    <w:rsid w:val="00D327C5"/>
    <w:rsid w:val="00D32807"/>
    <w:rsid w:val="00D32925"/>
    <w:rsid w:val="00D3294E"/>
    <w:rsid w:val="00D32958"/>
    <w:rsid w:val="00D329B4"/>
    <w:rsid w:val="00D32B7D"/>
    <w:rsid w:val="00D32BC7"/>
    <w:rsid w:val="00D32C88"/>
    <w:rsid w:val="00D32C96"/>
    <w:rsid w:val="00D32D21"/>
    <w:rsid w:val="00D32E50"/>
    <w:rsid w:val="00D32E92"/>
    <w:rsid w:val="00D32EC5"/>
    <w:rsid w:val="00D32EF0"/>
    <w:rsid w:val="00D32F55"/>
    <w:rsid w:val="00D32F8F"/>
    <w:rsid w:val="00D32FD6"/>
    <w:rsid w:val="00D3335A"/>
    <w:rsid w:val="00D333ED"/>
    <w:rsid w:val="00D3342B"/>
    <w:rsid w:val="00D334D7"/>
    <w:rsid w:val="00D33509"/>
    <w:rsid w:val="00D33515"/>
    <w:rsid w:val="00D335A1"/>
    <w:rsid w:val="00D335AB"/>
    <w:rsid w:val="00D3360E"/>
    <w:rsid w:val="00D33611"/>
    <w:rsid w:val="00D33677"/>
    <w:rsid w:val="00D3368F"/>
    <w:rsid w:val="00D336A0"/>
    <w:rsid w:val="00D336B6"/>
    <w:rsid w:val="00D336E1"/>
    <w:rsid w:val="00D337DA"/>
    <w:rsid w:val="00D33873"/>
    <w:rsid w:val="00D338A6"/>
    <w:rsid w:val="00D338E0"/>
    <w:rsid w:val="00D33980"/>
    <w:rsid w:val="00D33988"/>
    <w:rsid w:val="00D339AB"/>
    <w:rsid w:val="00D33A4A"/>
    <w:rsid w:val="00D33AC5"/>
    <w:rsid w:val="00D33BE3"/>
    <w:rsid w:val="00D33D92"/>
    <w:rsid w:val="00D33DDD"/>
    <w:rsid w:val="00D33F9A"/>
    <w:rsid w:val="00D33FB0"/>
    <w:rsid w:val="00D340A9"/>
    <w:rsid w:val="00D34125"/>
    <w:rsid w:val="00D341C2"/>
    <w:rsid w:val="00D341D6"/>
    <w:rsid w:val="00D34234"/>
    <w:rsid w:val="00D3429B"/>
    <w:rsid w:val="00D34327"/>
    <w:rsid w:val="00D34377"/>
    <w:rsid w:val="00D34393"/>
    <w:rsid w:val="00D343E3"/>
    <w:rsid w:val="00D3449F"/>
    <w:rsid w:val="00D344A6"/>
    <w:rsid w:val="00D344BA"/>
    <w:rsid w:val="00D3454B"/>
    <w:rsid w:val="00D34660"/>
    <w:rsid w:val="00D346B1"/>
    <w:rsid w:val="00D346D7"/>
    <w:rsid w:val="00D3474A"/>
    <w:rsid w:val="00D347FF"/>
    <w:rsid w:val="00D348B5"/>
    <w:rsid w:val="00D349B6"/>
    <w:rsid w:val="00D34A8E"/>
    <w:rsid w:val="00D34B19"/>
    <w:rsid w:val="00D34BF2"/>
    <w:rsid w:val="00D34C15"/>
    <w:rsid w:val="00D34C9A"/>
    <w:rsid w:val="00D34D5E"/>
    <w:rsid w:val="00D34DAC"/>
    <w:rsid w:val="00D34E5C"/>
    <w:rsid w:val="00D34F3A"/>
    <w:rsid w:val="00D34F84"/>
    <w:rsid w:val="00D35045"/>
    <w:rsid w:val="00D35054"/>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45"/>
    <w:rsid w:val="00D36462"/>
    <w:rsid w:val="00D364EE"/>
    <w:rsid w:val="00D36655"/>
    <w:rsid w:val="00D36663"/>
    <w:rsid w:val="00D3669C"/>
    <w:rsid w:val="00D366CA"/>
    <w:rsid w:val="00D366E7"/>
    <w:rsid w:val="00D36760"/>
    <w:rsid w:val="00D368B0"/>
    <w:rsid w:val="00D3691A"/>
    <w:rsid w:val="00D36994"/>
    <w:rsid w:val="00D369CF"/>
    <w:rsid w:val="00D36A25"/>
    <w:rsid w:val="00D36A8E"/>
    <w:rsid w:val="00D36AD3"/>
    <w:rsid w:val="00D36AE6"/>
    <w:rsid w:val="00D36BC9"/>
    <w:rsid w:val="00D36C84"/>
    <w:rsid w:val="00D36D1F"/>
    <w:rsid w:val="00D36D7C"/>
    <w:rsid w:val="00D36F62"/>
    <w:rsid w:val="00D37218"/>
    <w:rsid w:val="00D37226"/>
    <w:rsid w:val="00D373B5"/>
    <w:rsid w:val="00D373C9"/>
    <w:rsid w:val="00D375DD"/>
    <w:rsid w:val="00D375E6"/>
    <w:rsid w:val="00D375FA"/>
    <w:rsid w:val="00D376D2"/>
    <w:rsid w:val="00D377DE"/>
    <w:rsid w:val="00D377F5"/>
    <w:rsid w:val="00D37842"/>
    <w:rsid w:val="00D37902"/>
    <w:rsid w:val="00D379C0"/>
    <w:rsid w:val="00D379DF"/>
    <w:rsid w:val="00D37A91"/>
    <w:rsid w:val="00D37AD6"/>
    <w:rsid w:val="00D37BDB"/>
    <w:rsid w:val="00D37C4F"/>
    <w:rsid w:val="00D37CEA"/>
    <w:rsid w:val="00D37D0A"/>
    <w:rsid w:val="00D37DD1"/>
    <w:rsid w:val="00D37E30"/>
    <w:rsid w:val="00D37E31"/>
    <w:rsid w:val="00D37E92"/>
    <w:rsid w:val="00D37ED1"/>
    <w:rsid w:val="00D37EF9"/>
    <w:rsid w:val="00D37FA3"/>
    <w:rsid w:val="00D400C5"/>
    <w:rsid w:val="00D400C6"/>
    <w:rsid w:val="00D40183"/>
    <w:rsid w:val="00D40281"/>
    <w:rsid w:val="00D4030C"/>
    <w:rsid w:val="00D40373"/>
    <w:rsid w:val="00D40405"/>
    <w:rsid w:val="00D40476"/>
    <w:rsid w:val="00D404A6"/>
    <w:rsid w:val="00D404F1"/>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F0"/>
    <w:rsid w:val="00D40F52"/>
    <w:rsid w:val="00D40FA4"/>
    <w:rsid w:val="00D410B0"/>
    <w:rsid w:val="00D41100"/>
    <w:rsid w:val="00D41303"/>
    <w:rsid w:val="00D41308"/>
    <w:rsid w:val="00D414C7"/>
    <w:rsid w:val="00D414F3"/>
    <w:rsid w:val="00D415A3"/>
    <w:rsid w:val="00D415B5"/>
    <w:rsid w:val="00D415B8"/>
    <w:rsid w:val="00D41605"/>
    <w:rsid w:val="00D41619"/>
    <w:rsid w:val="00D41691"/>
    <w:rsid w:val="00D4187A"/>
    <w:rsid w:val="00D41973"/>
    <w:rsid w:val="00D419D5"/>
    <w:rsid w:val="00D41A0C"/>
    <w:rsid w:val="00D41A30"/>
    <w:rsid w:val="00D41A3B"/>
    <w:rsid w:val="00D41AD4"/>
    <w:rsid w:val="00D41C3F"/>
    <w:rsid w:val="00D41C96"/>
    <w:rsid w:val="00D41CDF"/>
    <w:rsid w:val="00D41D2C"/>
    <w:rsid w:val="00D41D77"/>
    <w:rsid w:val="00D41D9C"/>
    <w:rsid w:val="00D41DE2"/>
    <w:rsid w:val="00D41DEE"/>
    <w:rsid w:val="00D41E63"/>
    <w:rsid w:val="00D42082"/>
    <w:rsid w:val="00D420E3"/>
    <w:rsid w:val="00D42245"/>
    <w:rsid w:val="00D4239C"/>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DEC"/>
    <w:rsid w:val="00D42F98"/>
    <w:rsid w:val="00D43058"/>
    <w:rsid w:val="00D430CE"/>
    <w:rsid w:val="00D43148"/>
    <w:rsid w:val="00D43189"/>
    <w:rsid w:val="00D431DA"/>
    <w:rsid w:val="00D4325C"/>
    <w:rsid w:val="00D432C6"/>
    <w:rsid w:val="00D43421"/>
    <w:rsid w:val="00D43437"/>
    <w:rsid w:val="00D43482"/>
    <w:rsid w:val="00D4352A"/>
    <w:rsid w:val="00D43617"/>
    <w:rsid w:val="00D43786"/>
    <w:rsid w:val="00D43808"/>
    <w:rsid w:val="00D4380B"/>
    <w:rsid w:val="00D43851"/>
    <w:rsid w:val="00D43900"/>
    <w:rsid w:val="00D439A2"/>
    <w:rsid w:val="00D43AC8"/>
    <w:rsid w:val="00D43AE3"/>
    <w:rsid w:val="00D43C90"/>
    <w:rsid w:val="00D43D47"/>
    <w:rsid w:val="00D43D82"/>
    <w:rsid w:val="00D43E18"/>
    <w:rsid w:val="00D43E26"/>
    <w:rsid w:val="00D43FA9"/>
    <w:rsid w:val="00D43FEB"/>
    <w:rsid w:val="00D43FEE"/>
    <w:rsid w:val="00D4404A"/>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4"/>
    <w:rsid w:val="00D44B16"/>
    <w:rsid w:val="00D44B3D"/>
    <w:rsid w:val="00D44B58"/>
    <w:rsid w:val="00D44B6E"/>
    <w:rsid w:val="00D44B84"/>
    <w:rsid w:val="00D44C06"/>
    <w:rsid w:val="00D44C24"/>
    <w:rsid w:val="00D44C28"/>
    <w:rsid w:val="00D44C41"/>
    <w:rsid w:val="00D44C59"/>
    <w:rsid w:val="00D44C76"/>
    <w:rsid w:val="00D44CE8"/>
    <w:rsid w:val="00D44E1F"/>
    <w:rsid w:val="00D44E65"/>
    <w:rsid w:val="00D44E73"/>
    <w:rsid w:val="00D44F13"/>
    <w:rsid w:val="00D45023"/>
    <w:rsid w:val="00D45042"/>
    <w:rsid w:val="00D45079"/>
    <w:rsid w:val="00D450C5"/>
    <w:rsid w:val="00D450EC"/>
    <w:rsid w:val="00D45128"/>
    <w:rsid w:val="00D45289"/>
    <w:rsid w:val="00D452E2"/>
    <w:rsid w:val="00D45392"/>
    <w:rsid w:val="00D45429"/>
    <w:rsid w:val="00D454A8"/>
    <w:rsid w:val="00D4556A"/>
    <w:rsid w:val="00D45603"/>
    <w:rsid w:val="00D45673"/>
    <w:rsid w:val="00D456A2"/>
    <w:rsid w:val="00D456AE"/>
    <w:rsid w:val="00D456DD"/>
    <w:rsid w:val="00D45718"/>
    <w:rsid w:val="00D45782"/>
    <w:rsid w:val="00D4580E"/>
    <w:rsid w:val="00D45907"/>
    <w:rsid w:val="00D45954"/>
    <w:rsid w:val="00D45986"/>
    <w:rsid w:val="00D459FC"/>
    <w:rsid w:val="00D45BB3"/>
    <w:rsid w:val="00D45BD7"/>
    <w:rsid w:val="00D45C24"/>
    <w:rsid w:val="00D45C6D"/>
    <w:rsid w:val="00D45D02"/>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62F"/>
    <w:rsid w:val="00D4663F"/>
    <w:rsid w:val="00D466E4"/>
    <w:rsid w:val="00D4679E"/>
    <w:rsid w:val="00D46808"/>
    <w:rsid w:val="00D4684D"/>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277"/>
    <w:rsid w:val="00D47284"/>
    <w:rsid w:val="00D472CB"/>
    <w:rsid w:val="00D473FC"/>
    <w:rsid w:val="00D475F3"/>
    <w:rsid w:val="00D47600"/>
    <w:rsid w:val="00D476D5"/>
    <w:rsid w:val="00D476E4"/>
    <w:rsid w:val="00D4773E"/>
    <w:rsid w:val="00D47798"/>
    <w:rsid w:val="00D477C3"/>
    <w:rsid w:val="00D47804"/>
    <w:rsid w:val="00D478C2"/>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47FE8"/>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B80"/>
    <w:rsid w:val="00D50C3B"/>
    <w:rsid w:val="00D50D59"/>
    <w:rsid w:val="00D50E35"/>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932"/>
    <w:rsid w:val="00D5194E"/>
    <w:rsid w:val="00D51A9E"/>
    <w:rsid w:val="00D51B50"/>
    <w:rsid w:val="00D51B7D"/>
    <w:rsid w:val="00D51B87"/>
    <w:rsid w:val="00D51B94"/>
    <w:rsid w:val="00D51BAB"/>
    <w:rsid w:val="00D51BC5"/>
    <w:rsid w:val="00D51C36"/>
    <w:rsid w:val="00D51C94"/>
    <w:rsid w:val="00D51DCB"/>
    <w:rsid w:val="00D51E0F"/>
    <w:rsid w:val="00D51E15"/>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78"/>
    <w:rsid w:val="00D52781"/>
    <w:rsid w:val="00D52827"/>
    <w:rsid w:val="00D5283A"/>
    <w:rsid w:val="00D52936"/>
    <w:rsid w:val="00D52ACA"/>
    <w:rsid w:val="00D52AFF"/>
    <w:rsid w:val="00D52B4A"/>
    <w:rsid w:val="00D52B55"/>
    <w:rsid w:val="00D52B7A"/>
    <w:rsid w:val="00D52BA5"/>
    <w:rsid w:val="00D52C7B"/>
    <w:rsid w:val="00D52D0E"/>
    <w:rsid w:val="00D52D28"/>
    <w:rsid w:val="00D52DA6"/>
    <w:rsid w:val="00D52DC3"/>
    <w:rsid w:val="00D52DD3"/>
    <w:rsid w:val="00D52EC7"/>
    <w:rsid w:val="00D52ED2"/>
    <w:rsid w:val="00D52F7A"/>
    <w:rsid w:val="00D531EA"/>
    <w:rsid w:val="00D53211"/>
    <w:rsid w:val="00D5321B"/>
    <w:rsid w:val="00D53244"/>
    <w:rsid w:val="00D53367"/>
    <w:rsid w:val="00D534D4"/>
    <w:rsid w:val="00D53525"/>
    <w:rsid w:val="00D5365B"/>
    <w:rsid w:val="00D536EA"/>
    <w:rsid w:val="00D537E8"/>
    <w:rsid w:val="00D538FC"/>
    <w:rsid w:val="00D5391F"/>
    <w:rsid w:val="00D53954"/>
    <w:rsid w:val="00D539D2"/>
    <w:rsid w:val="00D539E0"/>
    <w:rsid w:val="00D53B4F"/>
    <w:rsid w:val="00D53B60"/>
    <w:rsid w:val="00D53C2C"/>
    <w:rsid w:val="00D53D08"/>
    <w:rsid w:val="00D53D8D"/>
    <w:rsid w:val="00D53D92"/>
    <w:rsid w:val="00D53F38"/>
    <w:rsid w:val="00D53F50"/>
    <w:rsid w:val="00D53F52"/>
    <w:rsid w:val="00D54168"/>
    <w:rsid w:val="00D54216"/>
    <w:rsid w:val="00D54299"/>
    <w:rsid w:val="00D5436E"/>
    <w:rsid w:val="00D544F5"/>
    <w:rsid w:val="00D54546"/>
    <w:rsid w:val="00D54696"/>
    <w:rsid w:val="00D54741"/>
    <w:rsid w:val="00D54758"/>
    <w:rsid w:val="00D548E8"/>
    <w:rsid w:val="00D548EB"/>
    <w:rsid w:val="00D54AC2"/>
    <w:rsid w:val="00D54B84"/>
    <w:rsid w:val="00D54C17"/>
    <w:rsid w:val="00D54DD8"/>
    <w:rsid w:val="00D54E0C"/>
    <w:rsid w:val="00D54E56"/>
    <w:rsid w:val="00D54E68"/>
    <w:rsid w:val="00D54FD5"/>
    <w:rsid w:val="00D551A4"/>
    <w:rsid w:val="00D55202"/>
    <w:rsid w:val="00D55248"/>
    <w:rsid w:val="00D55334"/>
    <w:rsid w:val="00D5537B"/>
    <w:rsid w:val="00D5547E"/>
    <w:rsid w:val="00D5550F"/>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0FF"/>
    <w:rsid w:val="00D561B4"/>
    <w:rsid w:val="00D56210"/>
    <w:rsid w:val="00D5630C"/>
    <w:rsid w:val="00D56381"/>
    <w:rsid w:val="00D564FF"/>
    <w:rsid w:val="00D56726"/>
    <w:rsid w:val="00D56773"/>
    <w:rsid w:val="00D5681A"/>
    <w:rsid w:val="00D56893"/>
    <w:rsid w:val="00D56898"/>
    <w:rsid w:val="00D568CA"/>
    <w:rsid w:val="00D56B87"/>
    <w:rsid w:val="00D56D36"/>
    <w:rsid w:val="00D56D85"/>
    <w:rsid w:val="00D56D9D"/>
    <w:rsid w:val="00D56DB9"/>
    <w:rsid w:val="00D56DD0"/>
    <w:rsid w:val="00D56FDF"/>
    <w:rsid w:val="00D57098"/>
    <w:rsid w:val="00D571F8"/>
    <w:rsid w:val="00D5722B"/>
    <w:rsid w:val="00D57250"/>
    <w:rsid w:val="00D5728B"/>
    <w:rsid w:val="00D572E7"/>
    <w:rsid w:val="00D57304"/>
    <w:rsid w:val="00D57311"/>
    <w:rsid w:val="00D573BB"/>
    <w:rsid w:val="00D57445"/>
    <w:rsid w:val="00D5747B"/>
    <w:rsid w:val="00D5749A"/>
    <w:rsid w:val="00D574ED"/>
    <w:rsid w:val="00D5751F"/>
    <w:rsid w:val="00D575C0"/>
    <w:rsid w:val="00D57615"/>
    <w:rsid w:val="00D57632"/>
    <w:rsid w:val="00D57700"/>
    <w:rsid w:val="00D57702"/>
    <w:rsid w:val="00D57721"/>
    <w:rsid w:val="00D57789"/>
    <w:rsid w:val="00D57861"/>
    <w:rsid w:val="00D5788D"/>
    <w:rsid w:val="00D57B0C"/>
    <w:rsid w:val="00D57B59"/>
    <w:rsid w:val="00D57BA7"/>
    <w:rsid w:val="00D57BAF"/>
    <w:rsid w:val="00D57BBC"/>
    <w:rsid w:val="00D57BFF"/>
    <w:rsid w:val="00D57C3A"/>
    <w:rsid w:val="00D57C6B"/>
    <w:rsid w:val="00D57CAA"/>
    <w:rsid w:val="00D57CE6"/>
    <w:rsid w:val="00D57CFB"/>
    <w:rsid w:val="00D57E0B"/>
    <w:rsid w:val="00D57E47"/>
    <w:rsid w:val="00D57E4B"/>
    <w:rsid w:val="00D57E55"/>
    <w:rsid w:val="00D57EEC"/>
    <w:rsid w:val="00D6001A"/>
    <w:rsid w:val="00D60073"/>
    <w:rsid w:val="00D600CD"/>
    <w:rsid w:val="00D603A9"/>
    <w:rsid w:val="00D603D7"/>
    <w:rsid w:val="00D6048D"/>
    <w:rsid w:val="00D605A9"/>
    <w:rsid w:val="00D6067B"/>
    <w:rsid w:val="00D606B8"/>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390"/>
    <w:rsid w:val="00D61400"/>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09D"/>
    <w:rsid w:val="00D62142"/>
    <w:rsid w:val="00D62193"/>
    <w:rsid w:val="00D6219C"/>
    <w:rsid w:val="00D621F8"/>
    <w:rsid w:val="00D62312"/>
    <w:rsid w:val="00D62473"/>
    <w:rsid w:val="00D624BD"/>
    <w:rsid w:val="00D625AF"/>
    <w:rsid w:val="00D625C2"/>
    <w:rsid w:val="00D6262B"/>
    <w:rsid w:val="00D626BB"/>
    <w:rsid w:val="00D6273C"/>
    <w:rsid w:val="00D62836"/>
    <w:rsid w:val="00D628FB"/>
    <w:rsid w:val="00D62923"/>
    <w:rsid w:val="00D62A54"/>
    <w:rsid w:val="00D62B09"/>
    <w:rsid w:val="00D62BE9"/>
    <w:rsid w:val="00D62C03"/>
    <w:rsid w:val="00D62C57"/>
    <w:rsid w:val="00D62C81"/>
    <w:rsid w:val="00D62CDD"/>
    <w:rsid w:val="00D62DFE"/>
    <w:rsid w:val="00D62EF8"/>
    <w:rsid w:val="00D62F4F"/>
    <w:rsid w:val="00D62FCD"/>
    <w:rsid w:val="00D63216"/>
    <w:rsid w:val="00D632A2"/>
    <w:rsid w:val="00D6333B"/>
    <w:rsid w:val="00D6350A"/>
    <w:rsid w:val="00D63605"/>
    <w:rsid w:val="00D636F7"/>
    <w:rsid w:val="00D6378E"/>
    <w:rsid w:val="00D637DD"/>
    <w:rsid w:val="00D63816"/>
    <w:rsid w:val="00D63824"/>
    <w:rsid w:val="00D63971"/>
    <w:rsid w:val="00D639E8"/>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C5"/>
    <w:rsid w:val="00D6435C"/>
    <w:rsid w:val="00D64385"/>
    <w:rsid w:val="00D643F1"/>
    <w:rsid w:val="00D6446D"/>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CB3"/>
    <w:rsid w:val="00D64CFC"/>
    <w:rsid w:val="00D64D45"/>
    <w:rsid w:val="00D64D7C"/>
    <w:rsid w:val="00D64E12"/>
    <w:rsid w:val="00D64E51"/>
    <w:rsid w:val="00D64E99"/>
    <w:rsid w:val="00D64ECB"/>
    <w:rsid w:val="00D64EEB"/>
    <w:rsid w:val="00D64F06"/>
    <w:rsid w:val="00D64F6C"/>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A8"/>
    <w:rsid w:val="00D656B4"/>
    <w:rsid w:val="00D6576C"/>
    <w:rsid w:val="00D657CB"/>
    <w:rsid w:val="00D6584D"/>
    <w:rsid w:val="00D65869"/>
    <w:rsid w:val="00D659D8"/>
    <w:rsid w:val="00D65A18"/>
    <w:rsid w:val="00D65AE1"/>
    <w:rsid w:val="00D65AF4"/>
    <w:rsid w:val="00D65B3B"/>
    <w:rsid w:val="00D65B7C"/>
    <w:rsid w:val="00D65C77"/>
    <w:rsid w:val="00D65C81"/>
    <w:rsid w:val="00D65CD9"/>
    <w:rsid w:val="00D65CDB"/>
    <w:rsid w:val="00D65D22"/>
    <w:rsid w:val="00D65D26"/>
    <w:rsid w:val="00D65DBC"/>
    <w:rsid w:val="00D65E15"/>
    <w:rsid w:val="00D65E22"/>
    <w:rsid w:val="00D65EC3"/>
    <w:rsid w:val="00D65F00"/>
    <w:rsid w:val="00D65F57"/>
    <w:rsid w:val="00D65F97"/>
    <w:rsid w:val="00D65FA9"/>
    <w:rsid w:val="00D660A5"/>
    <w:rsid w:val="00D660E6"/>
    <w:rsid w:val="00D661FA"/>
    <w:rsid w:val="00D662BF"/>
    <w:rsid w:val="00D6632B"/>
    <w:rsid w:val="00D663E5"/>
    <w:rsid w:val="00D66496"/>
    <w:rsid w:val="00D664DE"/>
    <w:rsid w:val="00D665A3"/>
    <w:rsid w:val="00D66645"/>
    <w:rsid w:val="00D666B1"/>
    <w:rsid w:val="00D667CE"/>
    <w:rsid w:val="00D66867"/>
    <w:rsid w:val="00D66907"/>
    <w:rsid w:val="00D66949"/>
    <w:rsid w:val="00D66A7A"/>
    <w:rsid w:val="00D66D84"/>
    <w:rsid w:val="00D66D9A"/>
    <w:rsid w:val="00D66DB1"/>
    <w:rsid w:val="00D66DC9"/>
    <w:rsid w:val="00D66F4A"/>
    <w:rsid w:val="00D67002"/>
    <w:rsid w:val="00D670D3"/>
    <w:rsid w:val="00D67187"/>
    <w:rsid w:val="00D672A9"/>
    <w:rsid w:val="00D672B7"/>
    <w:rsid w:val="00D672F3"/>
    <w:rsid w:val="00D6731E"/>
    <w:rsid w:val="00D6738F"/>
    <w:rsid w:val="00D674A4"/>
    <w:rsid w:val="00D674B6"/>
    <w:rsid w:val="00D67544"/>
    <w:rsid w:val="00D67646"/>
    <w:rsid w:val="00D6774B"/>
    <w:rsid w:val="00D678E5"/>
    <w:rsid w:val="00D679EF"/>
    <w:rsid w:val="00D67D00"/>
    <w:rsid w:val="00D67D7C"/>
    <w:rsid w:val="00D67D8C"/>
    <w:rsid w:val="00D67E70"/>
    <w:rsid w:val="00D67F4A"/>
    <w:rsid w:val="00D7000D"/>
    <w:rsid w:val="00D700E4"/>
    <w:rsid w:val="00D7014B"/>
    <w:rsid w:val="00D70243"/>
    <w:rsid w:val="00D702A7"/>
    <w:rsid w:val="00D70354"/>
    <w:rsid w:val="00D7039B"/>
    <w:rsid w:val="00D7041E"/>
    <w:rsid w:val="00D704CC"/>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8"/>
    <w:rsid w:val="00D70F4D"/>
    <w:rsid w:val="00D71072"/>
    <w:rsid w:val="00D710C0"/>
    <w:rsid w:val="00D71214"/>
    <w:rsid w:val="00D7124D"/>
    <w:rsid w:val="00D712CB"/>
    <w:rsid w:val="00D712D3"/>
    <w:rsid w:val="00D71393"/>
    <w:rsid w:val="00D713BE"/>
    <w:rsid w:val="00D71412"/>
    <w:rsid w:val="00D7148E"/>
    <w:rsid w:val="00D714C1"/>
    <w:rsid w:val="00D714F1"/>
    <w:rsid w:val="00D71541"/>
    <w:rsid w:val="00D716FE"/>
    <w:rsid w:val="00D7172E"/>
    <w:rsid w:val="00D7173A"/>
    <w:rsid w:val="00D7185D"/>
    <w:rsid w:val="00D718D6"/>
    <w:rsid w:val="00D71900"/>
    <w:rsid w:val="00D71954"/>
    <w:rsid w:val="00D71974"/>
    <w:rsid w:val="00D71A10"/>
    <w:rsid w:val="00D71A92"/>
    <w:rsid w:val="00D71CD3"/>
    <w:rsid w:val="00D71DB7"/>
    <w:rsid w:val="00D71ED2"/>
    <w:rsid w:val="00D71F8C"/>
    <w:rsid w:val="00D71FE5"/>
    <w:rsid w:val="00D71FE8"/>
    <w:rsid w:val="00D72024"/>
    <w:rsid w:val="00D72146"/>
    <w:rsid w:val="00D72161"/>
    <w:rsid w:val="00D721E1"/>
    <w:rsid w:val="00D72232"/>
    <w:rsid w:val="00D722B7"/>
    <w:rsid w:val="00D72339"/>
    <w:rsid w:val="00D7266F"/>
    <w:rsid w:val="00D72759"/>
    <w:rsid w:val="00D7277C"/>
    <w:rsid w:val="00D727E2"/>
    <w:rsid w:val="00D7289E"/>
    <w:rsid w:val="00D72A41"/>
    <w:rsid w:val="00D72A5A"/>
    <w:rsid w:val="00D72C0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CAB"/>
    <w:rsid w:val="00D73E0C"/>
    <w:rsid w:val="00D73E5A"/>
    <w:rsid w:val="00D73E79"/>
    <w:rsid w:val="00D73E88"/>
    <w:rsid w:val="00D73E9C"/>
    <w:rsid w:val="00D740BA"/>
    <w:rsid w:val="00D74104"/>
    <w:rsid w:val="00D74250"/>
    <w:rsid w:val="00D74388"/>
    <w:rsid w:val="00D744F1"/>
    <w:rsid w:val="00D744F6"/>
    <w:rsid w:val="00D7457B"/>
    <w:rsid w:val="00D74653"/>
    <w:rsid w:val="00D746A7"/>
    <w:rsid w:val="00D747F2"/>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ED5"/>
    <w:rsid w:val="00D74FC6"/>
    <w:rsid w:val="00D74FF5"/>
    <w:rsid w:val="00D7508F"/>
    <w:rsid w:val="00D750AA"/>
    <w:rsid w:val="00D75105"/>
    <w:rsid w:val="00D7511A"/>
    <w:rsid w:val="00D75189"/>
    <w:rsid w:val="00D7520D"/>
    <w:rsid w:val="00D7524D"/>
    <w:rsid w:val="00D75449"/>
    <w:rsid w:val="00D75488"/>
    <w:rsid w:val="00D7582B"/>
    <w:rsid w:val="00D75893"/>
    <w:rsid w:val="00D75906"/>
    <w:rsid w:val="00D7596B"/>
    <w:rsid w:val="00D75979"/>
    <w:rsid w:val="00D75A87"/>
    <w:rsid w:val="00D75B0E"/>
    <w:rsid w:val="00D75B61"/>
    <w:rsid w:val="00D75D20"/>
    <w:rsid w:val="00D75E5B"/>
    <w:rsid w:val="00D75E92"/>
    <w:rsid w:val="00D75ED4"/>
    <w:rsid w:val="00D75F89"/>
    <w:rsid w:val="00D75F9C"/>
    <w:rsid w:val="00D7600A"/>
    <w:rsid w:val="00D7600F"/>
    <w:rsid w:val="00D7612B"/>
    <w:rsid w:val="00D761A9"/>
    <w:rsid w:val="00D761E8"/>
    <w:rsid w:val="00D762A8"/>
    <w:rsid w:val="00D76372"/>
    <w:rsid w:val="00D76380"/>
    <w:rsid w:val="00D76488"/>
    <w:rsid w:val="00D765E8"/>
    <w:rsid w:val="00D766DE"/>
    <w:rsid w:val="00D76743"/>
    <w:rsid w:val="00D76787"/>
    <w:rsid w:val="00D767EE"/>
    <w:rsid w:val="00D767FE"/>
    <w:rsid w:val="00D76866"/>
    <w:rsid w:val="00D768AE"/>
    <w:rsid w:val="00D76967"/>
    <w:rsid w:val="00D7696E"/>
    <w:rsid w:val="00D7697F"/>
    <w:rsid w:val="00D76B69"/>
    <w:rsid w:val="00D76D39"/>
    <w:rsid w:val="00D76D75"/>
    <w:rsid w:val="00D76E14"/>
    <w:rsid w:val="00D76FE0"/>
    <w:rsid w:val="00D770A5"/>
    <w:rsid w:val="00D771A1"/>
    <w:rsid w:val="00D77264"/>
    <w:rsid w:val="00D772FA"/>
    <w:rsid w:val="00D77490"/>
    <w:rsid w:val="00D774C4"/>
    <w:rsid w:val="00D774E6"/>
    <w:rsid w:val="00D77507"/>
    <w:rsid w:val="00D77603"/>
    <w:rsid w:val="00D7762B"/>
    <w:rsid w:val="00D7762F"/>
    <w:rsid w:val="00D776B2"/>
    <w:rsid w:val="00D7778E"/>
    <w:rsid w:val="00D777F2"/>
    <w:rsid w:val="00D77815"/>
    <w:rsid w:val="00D778EB"/>
    <w:rsid w:val="00D77B0B"/>
    <w:rsid w:val="00D77B97"/>
    <w:rsid w:val="00D77BCD"/>
    <w:rsid w:val="00D77C38"/>
    <w:rsid w:val="00D77C89"/>
    <w:rsid w:val="00D77D38"/>
    <w:rsid w:val="00D77D67"/>
    <w:rsid w:val="00D77E38"/>
    <w:rsid w:val="00D77E97"/>
    <w:rsid w:val="00D77FB7"/>
    <w:rsid w:val="00D80001"/>
    <w:rsid w:val="00D80004"/>
    <w:rsid w:val="00D804B3"/>
    <w:rsid w:val="00D805E0"/>
    <w:rsid w:val="00D80680"/>
    <w:rsid w:val="00D80786"/>
    <w:rsid w:val="00D807ED"/>
    <w:rsid w:val="00D80880"/>
    <w:rsid w:val="00D8091D"/>
    <w:rsid w:val="00D809CB"/>
    <w:rsid w:val="00D80BCD"/>
    <w:rsid w:val="00D80CC9"/>
    <w:rsid w:val="00D80D23"/>
    <w:rsid w:val="00D80D92"/>
    <w:rsid w:val="00D80DD7"/>
    <w:rsid w:val="00D80E03"/>
    <w:rsid w:val="00D80F25"/>
    <w:rsid w:val="00D80FF0"/>
    <w:rsid w:val="00D810FB"/>
    <w:rsid w:val="00D811BE"/>
    <w:rsid w:val="00D812D4"/>
    <w:rsid w:val="00D813B3"/>
    <w:rsid w:val="00D8142B"/>
    <w:rsid w:val="00D8149A"/>
    <w:rsid w:val="00D814B0"/>
    <w:rsid w:val="00D815BE"/>
    <w:rsid w:val="00D815EB"/>
    <w:rsid w:val="00D81659"/>
    <w:rsid w:val="00D8167C"/>
    <w:rsid w:val="00D816AA"/>
    <w:rsid w:val="00D816E3"/>
    <w:rsid w:val="00D81758"/>
    <w:rsid w:val="00D817E3"/>
    <w:rsid w:val="00D818FE"/>
    <w:rsid w:val="00D81900"/>
    <w:rsid w:val="00D81912"/>
    <w:rsid w:val="00D81965"/>
    <w:rsid w:val="00D81974"/>
    <w:rsid w:val="00D8197D"/>
    <w:rsid w:val="00D819A6"/>
    <w:rsid w:val="00D819DC"/>
    <w:rsid w:val="00D81A22"/>
    <w:rsid w:val="00D81A71"/>
    <w:rsid w:val="00D81B27"/>
    <w:rsid w:val="00D81BC4"/>
    <w:rsid w:val="00D81BFF"/>
    <w:rsid w:val="00D81CA5"/>
    <w:rsid w:val="00D81D38"/>
    <w:rsid w:val="00D81EA8"/>
    <w:rsid w:val="00D81EE0"/>
    <w:rsid w:val="00D81F53"/>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DB8"/>
    <w:rsid w:val="00D82E71"/>
    <w:rsid w:val="00D82EA4"/>
    <w:rsid w:val="00D82EEE"/>
    <w:rsid w:val="00D8305D"/>
    <w:rsid w:val="00D83093"/>
    <w:rsid w:val="00D830B3"/>
    <w:rsid w:val="00D8317A"/>
    <w:rsid w:val="00D831EE"/>
    <w:rsid w:val="00D83318"/>
    <w:rsid w:val="00D833D3"/>
    <w:rsid w:val="00D8342D"/>
    <w:rsid w:val="00D83501"/>
    <w:rsid w:val="00D835A9"/>
    <w:rsid w:val="00D8360D"/>
    <w:rsid w:val="00D83618"/>
    <w:rsid w:val="00D837A0"/>
    <w:rsid w:val="00D837D4"/>
    <w:rsid w:val="00D83915"/>
    <w:rsid w:val="00D8392B"/>
    <w:rsid w:val="00D839D9"/>
    <w:rsid w:val="00D839F5"/>
    <w:rsid w:val="00D83B99"/>
    <w:rsid w:val="00D83C11"/>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54E"/>
    <w:rsid w:val="00D84607"/>
    <w:rsid w:val="00D8466B"/>
    <w:rsid w:val="00D84674"/>
    <w:rsid w:val="00D846BF"/>
    <w:rsid w:val="00D8488F"/>
    <w:rsid w:val="00D848FD"/>
    <w:rsid w:val="00D84938"/>
    <w:rsid w:val="00D84A5F"/>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19F"/>
    <w:rsid w:val="00D85472"/>
    <w:rsid w:val="00D854B1"/>
    <w:rsid w:val="00D85544"/>
    <w:rsid w:val="00D855C6"/>
    <w:rsid w:val="00D856E1"/>
    <w:rsid w:val="00D85722"/>
    <w:rsid w:val="00D85938"/>
    <w:rsid w:val="00D85950"/>
    <w:rsid w:val="00D85A53"/>
    <w:rsid w:val="00D85A8F"/>
    <w:rsid w:val="00D85AE2"/>
    <w:rsid w:val="00D85B41"/>
    <w:rsid w:val="00D85C3E"/>
    <w:rsid w:val="00D85DD8"/>
    <w:rsid w:val="00D85E32"/>
    <w:rsid w:val="00D85EE4"/>
    <w:rsid w:val="00D85F18"/>
    <w:rsid w:val="00D85F8D"/>
    <w:rsid w:val="00D860EB"/>
    <w:rsid w:val="00D86115"/>
    <w:rsid w:val="00D8613B"/>
    <w:rsid w:val="00D861B6"/>
    <w:rsid w:val="00D8626E"/>
    <w:rsid w:val="00D862E6"/>
    <w:rsid w:val="00D8638C"/>
    <w:rsid w:val="00D863DE"/>
    <w:rsid w:val="00D86441"/>
    <w:rsid w:val="00D864AA"/>
    <w:rsid w:val="00D86665"/>
    <w:rsid w:val="00D866E5"/>
    <w:rsid w:val="00D866FD"/>
    <w:rsid w:val="00D86701"/>
    <w:rsid w:val="00D86853"/>
    <w:rsid w:val="00D869AF"/>
    <w:rsid w:val="00D869C3"/>
    <w:rsid w:val="00D869D6"/>
    <w:rsid w:val="00D86A0C"/>
    <w:rsid w:val="00D86AE8"/>
    <w:rsid w:val="00D86BC1"/>
    <w:rsid w:val="00D86C95"/>
    <w:rsid w:val="00D86CCF"/>
    <w:rsid w:val="00D86CF5"/>
    <w:rsid w:val="00D86D80"/>
    <w:rsid w:val="00D86E65"/>
    <w:rsid w:val="00D86EDB"/>
    <w:rsid w:val="00D86EF9"/>
    <w:rsid w:val="00D86F26"/>
    <w:rsid w:val="00D8708B"/>
    <w:rsid w:val="00D870C8"/>
    <w:rsid w:val="00D8715D"/>
    <w:rsid w:val="00D87234"/>
    <w:rsid w:val="00D872BB"/>
    <w:rsid w:val="00D8737B"/>
    <w:rsid w:val="00D87382"/>
    <w:rsid w:val="00D8748A"/>
    <w:rsid w:val="00D874D2"/>
    <w:rsid w:val="00D875B3"/>
    <w:rsid w:val="00D8771A"/>
    <w:rsid w:val="00D878FF"/>
    <w:rsid w:val="00D8791C"/>
    <w:rsid w:val="00D87922"/>
    <w:rsid w:val="00D879E9"/>
    <w:rsid w:val="00D87A37"/>
    <w:rsid w:val="00D87AC8"/>
    <w:rsid w:val="00D87B0D"/>
    <w:rsid w:val="00D87C83"/>
    <w:rsid w:val="00D87D3D"/>
    <w:rsid w:val="00D87E58"/>
    <w:rsid w:val="00D87E5C"/>
    <w:rsid w:val="00D87F22"/>
    <w:rsid w:val="00D87F2F"/>
    <w:rsid w:val="00D87FB9"/>
    <w:rsid w:val="00D90057"/>
    <w:rsid w:val="00D9017A"/>
    <w:rsid w:val="00D9028D"/>
    <w:rsid w:val="00D90309"/>
    <w:rsid w:val="00D9031B"/>
    <w:rsid w:val="00D9034C"/>
    <w:rsid w:val="00D903FD"/>
    <w:rsid w:val="00D90514"/>
    <w:rsid w:val="00D907E9"/>
    <w:rsid w:val="00D90904"/>
    <w:rsid w:val="00D9091E"/>
    <w:rsid w:val="00D90A02"/>
    <w:rsid w:val="00D90A52"/>
    <w:rsid w:val="00D90A73"/>
    <w:rsid w:val="00D90B2B"/>
    <w:rsid w:val="00D90BCF"/>
    <w:rsid w:val="00D90C1F"/>
    <w:rsid w:val="00D90CF4"/>
    <w:rsid w:val="00D90D0E"/>
    <w:rsid w:val="00D90DC7"/>
    <w:rsid w:val="00D90DE8"/>
    <w:rsid w:val="00D90E85"/>
    <w:rsid w:val="00D90EA5"/>
    <w:rsid w:val="00D90FC7"/>
    <w:rsid w:val="00D910C1"/>
    <w:rsid w:val="00D9126F"/>
    <w:rsid w:val="00D9135C"/>
    <w:rsid w:val="00D913FB"/>
    <w:rsid w:val="00D9141F"/>
    <w:rsid w:val="00D91458"/>
    <w:rsid w:val="00D91581"/>
    <w:rsid w:val="00D915D9"/>
    <w:rsid w:val="00D915EE"/>
    <w:rsid w:val="00D91629"/>
    <w:rsid w:val="00D91668"/>
    <w:rsid w:val="00D91760"/>
    <w:rsid w:val="00D9187C"/>
    <w:rsid w:val="00D9189E"/>
    <w:rsid w:val="00D91AB8"/>
    <w:rsid w:val="00D91B2E"/>
    <w:rsid w:val="00D91C9D"/>
    <w:rsid w:val="00D91DE3"/>
    <w:rsid w:val="00D91DE4"/>
    <w:rsid w:val="00D91E83"/>
    <w:rsid w:val="00D91FD3"/>
    <w:rsid w:val="00D92035"/>
    <w:rsid w:val="00D9203B"/>
    <w:rsid w:val="00D92138"/>
    <w:rsid w:val="00D921D3"/>
    <w:rsid w:val="00D922F5"/>
    <w:rsid w:val="00D923E4"/>
    <w:rsid w:val="00D923F3"/>
    <w:rsid w:val="00D92479"/>
    <w:rsid w:val="00D9247F"/>
    <w:rsid w:val="00D92485"/>
    <w:rsid w:val="00D9249C"/>
    <w:rsid w:val="00D92652"/>
    <w:rsid w:val="00D9267C"/>
    <w:rsid w:val="00D926BC"/>
    <w:rsid w:val="00D9272D"/>
    <w:rsid w:val="00D9273D"/>
    <w:rsid w:val="00D9290B"/>
    <w:rsid w:val="00D92982"/>
    <w:rsid w:val="00D92983"/>
    <w:rsid w:val="00D929B9"/>
    <w:rsid w:val="00D92AA3"/>
    <w:rsid w:val="00D92B7C"/>
    <w:rsid w:val="00D92BAE"/>
    <w:rsid w:val="00D92C3D"/>
    <w:rsid w:val="00D92C9A"/>
    <w:rsid w:val="00D92DF4"/>
    <w:rsid w:val="00D92E36"/>
    <w:rsid w:val="00D92E6B"/>
    <w:rsid w:val="00D92EFA"/>
    <w:rsid w:val="00D92F89"/>
    <w:rsid w:val="00D92FD3"/>
    <w:rsid w:val="00D93022"/>
    <w:rsid w:val="00D93055"/>
    <w:rsid w:val="00D930B3"/>
    <w:rsid w:val="00D930E6"/>
    <w:rsid w:val="00D93114"/>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B9E"/>
    <w:rsid w:val="00D93C23"/>
    <w:rsid w:val="00D93C33"/>
    <w:rsid w:val="00D93D4F"/>
    <w:rsid w:val="00D93DF4"/>
    <w:rsid w:val="00D93DFA"/>
    <w:rsid w:val="00D93EB7"/>
    <w:rsid w:val="00D93ED6"/>
    <w:rsid w:val="00D93F15"/>
    <w:rsid w:val="00D9401C"/>
    <w:rsid w:val="00D94063"/>
    <w:rsid w:val="00D94068"/>
    <w:rsid w:val="00D9406C"/>
    <w:rsid w:val="00D94096"/>
    <w:rsid w:val="00D940E0"/>
    <w:rsid w:val="00D941AE"/>
    <w:rsid w:val="00D941F2"/>
    <w:rsid w:val="00D94398"/>
    <w:rsid w:val="00D94495"/>
    <w:rsid w:val="00D94584"/>
    <w:rsid w:val="00D94848"/>
    <w:rsid w:val="00D948EA"/>
    <w:rsid w:val="00D949D7"/>
    <w:rsid w:val="00D94B25"/>
    <w:rsid w:val="00D94CB1"/>
    <w:rsid w:val="00D94F93"/>
    <w:rsid w:val="00D94FB7"/>
    <w:rsid w:val="00D95010"/>
    <w:rsid w:val="00D9504B"/>
    <w:rsid w:val="00D9510B"/>
    <w:rsid w:val="00D9515F"/>
    <w:rsid w:val="00D95188"/>
    <w:rsid w:val="00D9519E"/>
    <w:rsid w:val="00D951B2"/>
    <w:rsid w:val="00D95275"/>
    <w:rsid w:val="00D952D5"/>
    <w:rsid w:val="00D9548D"/>
    <w:rsid w:val="00D9552B"/>
    <w:rsid w:val="00D956D2"/>
    <w:rsid w:val="00D956F3"/>
    <w:rsid w:val="00D95820"/>
    <w:rsid w:val="00D958BA"/>
    <w:rsid w:val="00D958EC"/>
    <w:rsid w:val="00D95B7C"/>
    <w:rsid w:val="00D95B83"/>
    <w:rsid w:val="00D95BAB"/>
    <w:rsid w:val="00D95BFC"/>
    <w:rsid w:val="00D95CC3"/>
    <w:rsid w:val="00D95D07"/>
    <w:rsid w:val="00D95D9E"/>
    <w:rsid w:val="00D95EF4"/>
    <w:rsid w:val="00D95F19"/>
    <w:rsid w:val="00D95F60"/>
    <w:rsid w:val="00D95FBB"/>
    <w:rsid w:val="00D9608D"/>
    <w:rsid w:val="00D96161"/>
    <w:rsid w:val="00D961AB"/>
    <w:rsid w:val="00D96216"/>
    <w:rsid w:val="00D9624D"/>
    <w:rsid w:val="00D96314"/>
    <w:rsid w:val="00D96337"/>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1BD"/>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8A6"/>
    <w:rsid w:val="00DA0953"/>
    <w:rsid w:val="00DA097D"/>
    <w:rsid w:val="00DA09F8"/>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52"/>
    <w:rsid w:val="00DA1BE4"/>
    <w:rsid w:val="00DA1C7C"/>
    <w:rsid w:val="00DA1D98"/>
    <w:rsid w:val="00DA1E08"/>
    <w:rsid w:val="00DA1E1A"/>
    <w:rsid w:val="00DA1E3E"/>
    <w:rsid w:val="00DA1E6F"/>
    <w:rsid w:val="00DA1E7F"/>
    <w:rsid w:val="00DA21E6"/>
    <w:rsid w:val="00DA234F"/>
    <w:rsid w:val="00DA2370"/>
    <w:rsid w:val="00DA23B5"/>
    <w:rsid w:val="00DA24F3"/>
    <w:rsid w:val="00DA254B"/>
    <w:rsid w:val="00DA2675"/>
    <w:rsid w:val="00DA26B4"/>
    <w:rsid w:val="00DA26C2"/>
    <w:rsid w:val="00DA26DC"/>
    <w:rsid w:val="00DA26F0"/>
    <w:rsid w:val="00DA2704"/>
    <w:rsid w:val="00DA27C9"/>
    <w:rsid w:val="00DA27FF"/>
    <w:rsid w:val="00DA2831"/>
    <w:rsid w:val="00DA2886"/>
    <w:rsid w:val="00DA28A5"/>
    <w:rsid w:val="00DA28DF"/>
    <w:rsid w:val="00DA29D0"/>
    <w:rsid w:val="00DA29DC"/>
    <w:rsid w:val="00DA2AE3"/>
    <w:rsid w:val="00DA2BCD"/>
    <w:rsid w:val="00DA2BD8"/>
    <w:rsid w:val="00DA2BF4"/>
    <w:rsid w:val="00DA2CE8"/>
    <w:rsid w:val="00DA2DC0"/>
    <w:rsid w:val="00DA2E4D"/>
    <w:rsid w:val="00DA2E7F"/>
    <w:rsid w:val="00DA2F53"/>
    <w:rsid w:val="00DA2F79"/>
    <w:rsid w:val="00DA30C1"/>
    <w:rsid w:val="00DA3183"/>
    <w:rsid w:val="00DA32DE"/>
    <w:rsid w:val="00DA332F"/>
    <w:rsid w:val="00DA335B"/>
    <w:rsid w:val="00DA33A8"/>
    <w:rsid w:val="00DA340E"/>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0"/>
    <w:rsid w:val="00DA3BF1"/>
    <w:rsid w:val="00DA3CA4"/>
    <w:rsid w:val="00DA3CA5"/>
    <w:rsid w:val="00DA3D46"/>
    <w:rsid w:val="00DA3EE6"/>
    <w:rsid w:val="00DA3F16"/>
    <w:rsid w:val="00DA3F89"/>
    <w:rsid w:val="00DA4012"/>
    <w:rsid w:val="00DA4094"/>
    <w:rsid w:val="00DA40D6"/>
    <w:rsid w:val="00DA422E"/>
    <w:rsid w:val="00DA4386"/>
    <w:rsid w:val="00DA43CF"/>
    <w:rsid w:val="00DA44A2"/>
    <w:rsid w:val="00DA456B"/>
    <w:rsid w:val="00DA4577"/>
    <w:rsid w:val="00DA46D2"/>
    <w:rsid w:val="00DA478D"/>
    <w:rsid w:val="00DA479E"/>
    <w:rsid w:val="00DA47D0"/>
    <w:rsid w:val="00DA484B"/>
    <w:rsid w:val="00DA489F"/>
    <w:rsid w:val="00DA49D9"/>
    <w:rsid w:val="00DA4A5C"/>
    <w:rsid w:val="00DA4C3B"/>
    <w:rsid w:val="00DA4C86"/>
    <w:rsid w:val="00DA4CE5"/>
    <w:rsid w:val="00DA4D77"/>
    <w:rsid w:val="00DA4D85"/>
    <w:rsid w:val="00DA4D91"/>
    <w:rsid w:val="00DA4DC2"/>
    <w:rsid w:val="00DA4DCC"/>
    <w:rsid w:val="00DA4EEA"/>
    <w:rsid w:val="00DA502B"/>
    <w:rsid w:val="00DA508D"/>
    <w:rsid w:val="00DA51BC"/>
    <w:rsid w:val="00DA527A"/>
    <w:rsid w:val="00DA5325"/>
    <w:rsid w:val="00DA53E5"/>
    <w:rsid w:val="00DA569D"/>
    <w:rsid w:val="00DA56F2"/>
    <w:rsid w:val="00DA574B"/>
    <w:rsid w:val="00DA576D"/>
    <w:rsid w:val="00DA5770"/>
    <w:rsid w:val="00DA5772"/>
    <w:rsid w:val="00DA57E9"/>
    <w:rsid w:val="00DA580A"/>
    <w:rsid w:val="00DA5C2B"/>
    <w:rsid w:val="00DA5DEA"/>
    <w:rsid w:val="00DA5F0E"/>
    <w:rsid w:val="00DA5F87"/>
    <w:rsid w:val="00DA60B1"/>
    <w:rsid w:val="00DA6192"/>
    <w:rsid w:val="00DA61A7"/>
    <w:rsid w:val="00DA6207"/>
    <w:rsid w:val="00DA625E"/>
    <w:rsid w:val="00DA65D6"/>
    <w:rsid w:val="00DA65EF"/>
    <w:rsid w:val="00DA6639"/>
    <w:rsid w:val="00DA6716"/>
    <w:rsid w:val="00DA677F"/>
    <w:rsid w:val="00DA67C9"/>
    <w:rsid w:val="00DA67D5"/>
    <w:rsid w:val="00DA68AF"/>
    <w:rsid w:val="00DA69F1"/>
    <w:rsid w:val="00DA69FF"/>
    <w:rsid w:val="00DA6ACF"/>
    <w:rsid w:val="00DA6AD2"/>
    <w:rsid w:val="00DA6C0E"/>
    <w:rsid w:val="00DA6C68"/>
    <w:rsid w:val="00DA6C8A"/>
    <w:rsid w:val="00DA6D2F"/>
    <w:rsid w:val="00DA6D53"/>
    <w:rsid w:val="00DA6DD2"/>
    <w:rsid w:val="00DA6E59"/>
    <w:rsid w:val="00DA6EB3"/>
    <w:rsid w:val="00DA6EFC"/>
    <w:rsid w:val="00DA6F46"/>
    <w:rsid w:val="00DA6FA9"/>
    <w:rsid w:val="00DA6FD8"/>
    <w:rsid w:val="00DA70CD"/>
    <w:rsid w:val="00DA71A2"/>
    <w:rsid w:val="00DA71F7"/>
    <w:rsid w:val="00DA7258"/>
    <w:rsid w:val="00DA7268"/>
    <w:rsid w:val="00DA7295"/>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E5"/>
    <w:rsid w:val="00DA7946"/>
    <w:rsid w:val="00DA7956"/>
    <w:rsid w:val="00DA7A4C"/>
    <w:rsid w:val="00DA7B3A"/>
    <w:rsid w:val="00DA7D69"/>
    <w:rsid w:val="00DA7E01"/>
    <w:rsid w:val="00DA7EFC"/>
    <w:rsid w:val="00DA7FC1"/>
    <w:rsid w:val="00DA7FD0"/>
    <w:rsid w:val="00DB002B"/>
    <w:rsid w:val="00DB0172"/>
    <w:rsid w:val="00DB0180"/>
    <w:rsid w:val="00DB02B1"/>
    <w:rsid w:val="00DB02FF"/>
    <w:rsid w:val="00DB03D0"/>
    <w:rsid w:val="00DB041B"/>
    <w:rsid w:val="00DB05CA"/>
    <w:rsid w:val="00DB0605"/>
    <w:rsid w:val="00DB06DA"/>
    <w:rsid w:val="00DB06DD"/>
    <w:rsid w:val="00DB06FF"/>
    <w:rsid w:val="00DB07C0"/>
    <w:rsid w:val="00DB0803"/>
    <w:rsid w:val="00DB08C0"/>
    <w:rsid w:val="00DB09DF"/>
    <w:rsid w:val="00DB0A4B"/>
    <w:rsid w:val="00DB0B71"/>
    <w:rsid w:val="00DB0C39"/>
    <w:rsid w:val="00DB0C5A"/>
    <w:rsid w:val="00DB0C65"/>
    <w:rsid w:val="00DB0DAE"/>
    <w:rsid w:val="00DB0DEB"/>
    <w:rsid w:val="00DB0E27"/>
    <w:rsid w:val="00DB0EB7"/>
    <w:rsid w:val="00DB116D"/>
    <w:rsid w:val="00DB11BD"/>
    <w:rsid w:val="00DB129B"/>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47"/>
    <w:rsid w:val="00DB2473"/>
    <w:rsid w:val="00DB248E"/>
    <w:rsid w:val="00DB2497"/>
    <w:rsid w:val="00DB25F6"/>
    <w:rsid w:val="00DB268A"/>
    <w:rsid w:val="00DB26C2"/>
    <w:rsid w:val="00DB2789"/>
    <w:rsid w:val="00DB2A77"/>
    <w:rsid w:val="00DB2A7F"/>
    <w:rsid w:val="00DB2B53"/>
    <w:rsid w:val="00DB2B55"/>
    <w:rsid w:val="00DB2C00"/>
    <w:rsid w:val="00DB2CBC"/>
    <w:rsid w:val="00DB2CDC"/>
    <w:rsid w:val="00DB2D5D"/>
    <w:rsid w:val="00DB2DB3"/>
    <w:rsid w:val="00DB2E0E"/>
    <w:rsid w:val="00DB2E15"/>
    <w:rsid w:val="00DB2E49"/>
    <w:rsid w:val="00DB2F05"/>
    <w:rsid w:val="00DB300B"/>
    <w:rsid w:val="00DB30E8"/>
    <w:rsid w:val="00DB31C6"/>
    <w:rsid w:val="00DB31E3"/>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C13"/>
    <w:rsid w:val="00DB3C91"/>
    <w:rsid w:val="00DB3CE6"/>
    <w:rsid w:val="00DB3E4D"/>
    <w:rsid w:val="00DB3EB5"/>
    <w:rsid w:val="00DB3EF9"/>
    <w:rsid w:val="00DB3FBC"/>
    <w:rsid w:val="00DB3FE1"/>
    <w:rsid w:val="00DB4017"/>
    <w:rsid w:val="00DB403A"/>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6B9"/>
    <w:rsid w:val="00DB4736"/>
    <w:rsid w:val="00DB487D"/>
    <w:rsid w:val="00DB4889"/>
    <w:rsid w:val="00DB4893"/>
    <w:rsid w:val="00DB48A7"/>
    <w:rsid w:val="00DB49D4"/>
    <w:rsid w:val="00DB49DA"/>
    <w:rsid w:val="00DB4A2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B7F"/>
    <w:rsid w:val="00DB5B96"/>
    <w:rsid w:val="00DB5CC2"/>
    <w:rsid w:val="00DB5CF1"/>
    <w:rsid w:val="00DB5D8B"/>
    <w:rsid w:val="00DB5DC7"/>
    <w:rsid w:val="00DB5E03"/>
    <w:rsid w:val="00DB5E96"/>
    <w:rsid w:val="00DB5EC8"/>
    <w:rsid w:val="00DB5EF8"/>
    <w:rsid w:val="00DB5F3A"/>
    <w:rsid w:val="00DB5F59"/>
    <w:rsid w:val="00DB6067"/>
    <w:rsid w:val="00DB6155"/>
    <w:rsid w:val="00DB617C"/>
    <w:rsid w:val="00DB625D"/>
    <w:rsid w:val="00DB62BC"/>
    <w:rsid w:val="00DB637A"/>
    <w:rsid w:val="00DB6381"/>
    <w:rsid w:val="00DB63A2"/>
    <w:rsid w:val="00DB63C2"/>
    <w:rsid w:val="00DB63C4"/>
    <w:rsid w:val="00DB6418"/>
    <w:rsid w:val="00DB66FB"/>
    <w:rsid w:val="00DB689C"/>
    <w:rsid w:val="00DB68EF"/>
    <w:rsid w:val="00DB6959"/>
    <w:rsid w:val="00DB69E5"/>
    <w:rsid w:val="00DB69E6"/>
    <w:rsid w:val="00DB6CBE"/>
    <w:rsid w:val="00DB6D98"/>
    <w:rsid w:val="00DB6DA5"/>
    <w:rsid w:val="00DB6E98"/>
    <w:rsid w:val="00DB6EC3"/>
    <w:rsid w:val="00DB6F85"/>
    <w:rsid w:val="00DB6FAE"/>
    <w:rsid w:val="00DB6FCA"/>
    <w:rsid w:val="00DB718D"/>
    <w:rsid w:val="00DB719C"/>
    <w:rsid w:val="00DB7347"/>
    <w:rsid w:val="00DB7383"/>
    <w:rsid w:val="00DB738C"/>
    <w:rsid w:val="00DB739E"/>
    <w:rsid w:val="00DB73AD"/>
    <w:rsid w:val="00DB73B6"/>
    <w:rsid w:val="00DB73FF"/>
    <w:rsid w:val="00DB744A"/>
    <w:rsid w:val="00DB748D"/>
    <w:rsid w:val="00DB74C4"/>
    <w:rsid w:val="00DB74F4"/>
    <w:rsid w:val="00DB7627"/>
    <w:rsid w:val="00DB7683"/>
    <w:rsid w:val="00DB77B9"/>
    <w:rsid w:val="00DB79DA"/>
    <w:rsid w:val="00DB7AB3"/>
    <w:rsid w:val="00DB7B18"/>
    <w:rsid w:val="00DB7B84"/>
    <w:rsid w:val="00DB7BEC"/>
    <w:rsid w:val="00DB7C92"/>
    <w:rsid w:val="00DB7EDE"/>
    <w:rsid w:val="00DB7F3D"/>
    <w:rsid w:val="00DB7FFB"/>
    <w:rsid w:val="00DC015F"/>
    <w:rsid w:val="00DC01C9"/>
    <w:rsid w:val="00DC021D"/>
    <w:rsid w:val="00DC0388"/>
    <w:rsid w:val="00DC0470"/>
    <w:rsid w:val="00DC0616"/>
    <w:rsid w:val="00DC079F"/>
    <w:rsid w:val="00DC07C0"/>
    <w:rsid w:val="00DC07E0"/>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22"/>
    <w:rsid w:val="00DC10C1"/>
    <w:rsid w:val="00DC10D4"/>
    <w:rsid w:val="00DC1197"/>
    <w:rsid w:val="00DC13F0"/>
    <w:rsid w:val="00DC14C1"/>
    <w:rsid w:val="00DC161C"/>
    <w:rsid w:val="00DC1648"/>
    <w:rsid w:val="00DC166B"/>
    <w:rsid w:val="00DC1722"/>
    <w:rsid w:val="00DC173C"/>
    <w:rsid w:val="00DC17E2"/>
    <w:rsid w:val="00DC1818"/>
    <w:rsid w:val="00DC1819"/>
    <w:rsid w:val="00DC1822"/>
    <w:rsid w:val="00DC1848"/>
    <w:rsid w:val="00DC185D"/>
    <w:rsid w:val="00DC189E"/>
    <w:rsid w:val="00DC1A77"/>
    <w:rsid w:val="00DC1B45"/>
    <w:rsid w:val="00DC1BC8"/>
    <w:rsid w:val="00DC1C2F"/>
    <w:rsid w:val="00DC1D43"/>
    <w:rsid w:val="00DC1DE9"/>
    <w:rsid w:val="00DC1E37"/>
    <w:rsid w:val="00DC2002"/>
    <w:rsid w:val="00DC203D"/>
    <w:rsid w:val="00DC2084"/>
    <w:rsid w:val="00DC20C5"/>
    <w:rsid w:val="00DC2238"/>
    <w:rsid w:val="00DC239D"/>
    <w:rsid w:val="00DC2490"/>
    <w:rsid w:val="00DC265F"/>
    <w:rsid w:val="00DC2669"/>
    <w:rsid w:val="00DC26DA"/>
    <w:rsid w:val="00DC279A"/>
    <w:rsid w:val="00DC2828"/>
    <w:rsid w:val="00DC282B"/>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02"/>
    <w:rsid w:val="00DC3411"/>
    <w:rsid w:val="00DC34AF"/>
    <w:rsid w:val="00DC34F3"/>
    <w:rsid w:val="00DC3559"/>
    <w:rsid w:val="00DC3582"/>
    <w:rsid w:val="00DC3614"/>
    <w:rsid w:val="00DC36C3"/>
    <w:rsid w:val="00DC36F2"/>
    <w:rsid w:val="00DC3834"/>
    <w:rsid w:val="00DC39B9"/>
    <w:rsid w:val="00DC39D5"/>
    <w:rsid w:val="00DC39D6"/>
    <w:rsid w:val="00DC3A22"/>
    <w:rsid w:val="00DC3AFE"/>
    <w:rsid w:val="00DC3B89"/>
    <w:rsid w:val="00DC3BE3"/>
    <w:rsid w:val="00DC3CD5"/>
    <w:rsid w:val="00DC3E24"/>
    <w:rsid w:val="00DC3F68"/>
    <w:rsid w:val="00DC4098"/>
    <w:rsid w:val="00DC40B9"/>
    <w:rsid w:val="00DC4108"/>
    <w:rsid w:val="00DC4214"/>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19"/>
    <w:rsid w:val="00DC5133"/>
    <w:rsid w:val="00DC51A1"/>
    <w:rsid w:val="00DC52A6"/>
    <w:rsid w:val="00DC52D6"/>
    <w:rsid w:val="00DC544A"/>
    <w:rsid w:val="00DC549E"/>
    <w:rsid w:val="00DC54C5"/>
    <w:rsid w:val="00DC55B3"/>
    <w:rsid w:val="00DC576D"/>
    <w:rsid w:val="00DC58B6"/>
    <w:rsid w:val="00DC5907"/>
    <w:rsid w:val="00DC5A68"/>
    <w:rsid w:val="00DC5AF1"/>
    <w:rsid w:val="00DC5B30"/>
    <w:rsid w:val="00DC5BA0"/>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7C0"/>
    <w:rsid w:val="00DC69E5"/>
    <w:rsid w:val="00DC6A0D"/>
    <w:rsid w:val="00DC6AE8"/>
    <w:rsid w:val="00DC6BA1"/>
    <w:rsid w:val="00DC6BC4"/>
    <w:rsid w:val="00DC6C28"/>
    <w:rsid w:val="00DC6DAE"/>
    <w:rsid w:val="00DC6E50"/>
    <w:rsid w:val="00DC6E5A"/>
    <w:rsid w:val="00DC6EC1"/>
    <w:rsid w:val="00DC6F33"/>
    <w:rsid w:val="00DC6FFE"/>
    <w:rsid w:val="00DC7064"/>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DC9"/>
    <w:rsid w:val="00DC7F3F"/>
    <w:rsid w:val="00DC7FDC"/>
    <w:rsid w:val="00DD0001"/>
    <w:rsid w:val="00DD007C"/>
    <w:rsid w:val="00DD00A9"/>
    <w:rsid w:val="00DD00CC"/>
    <w:rsid w:val="00DD0134"/>
    <w:rsid w:val="00DD02DD"/>
    <w:rsid w:val="00DD0358"/>
    <w:rsid w:val="00DD03B1"/>
    <w:rsid w:val="00DD03DE"/>
    <w:rsid w:val="00DD0457"/>
    <w:rsid w:val="00DD048F"/>
    <w:rsid w:val="00DD0586"/>
    <w:rsid w:val="00DD0971"/>
    <w:rsid w:val="00DD0A31"/>
    <w:rsid w:val="00DD0A9A"/>
    <w:rsid w:val="00DD0AC8"/>
    <w:rsid w:val="00DD0BA2"/>
    <w:rsid w:val="00DD0CD7"/>
    <w:rsid w:val="00DD0DDC"/>
    <w:rsid w:val="00DD0DF2"/>
    <w:rsid w:val="00DD0EAD"/>
    <w:rsid w:val="00DD0EC0"/>
    <w:rsid w:val="00DD0F69"/>
    <w:rsid w:val="00DD0F95"/>
    <w:rsid w:val="00DD102A"/>
    <w:rsid w:val="00DD105F"/>
    <w:rsid w:val="00DD1178"/>
    <w:rsid w:val="00DD123B"/>
    <w:rsid w:val="00DD1346"/>
    <w:rsid w:val="00DD1378"/>
    <w:rsid w:val="00DD1425"/>
    <w:rsid w:val="00DD1472"/>
    <w:rsid w:val="00DD14B9"/>
    <w:rsid w:val="00DD156A"/>
    <w:rsid w:val="00DD178B"/>
    <w:rsid w:val="00DD17A1"/>
    <w:rsid w:val="00DD195A"/>
    <w:rsid w:val="00DD1A37"/>
    <w:rsid w:val="00DD1AF0"/>
    <w:rsid w:val="00DD1BCE"/>
    <w:rsid w:val="00DD1C5B"/>
    <w:rsid w:val="00DD1D9A"/>
    <w:rsid w:val="00DD1DBE"/>
    <w:rsid w:val="00DD1E29"/>
    <w:rsid w:val="00DD1E79"/>
    <w:rsid w:val="00DD1EE7"/>
    <w:rsid w:val="00DD2018"/>
    <w:rsid w:val="00DD2039"/>
    <w:rsid w:val="00DD207D"/>
    <w:rsid w:val="00DD21B3"/>
    <w:rsid w:val="00DD21D7"/>
    <w:rsid w:val="00DD2288"/>
    <w:rsid w:val="00DD22EC"/>
    <w:rsid w:val="00DD23DB"/>
    <w:rsid w:val="00DD23FE"/>
    <w:rsid w:val="00DD245F"/>
    <w:rsid w:val="00DD248A"/>
    <w:rsid w:val="00DD24BF"/>
    <w:rsid w:val="00DD24C0"/>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77"/>
    <w:rsid w:val="00DD300F"/>
    <w:rsid w:val="00DD31BE"/>
    <w:rsid w:val="00DD31EE"/>
    <w:rsid w:val="00DD320F"/>
    <w:rsid w:val="00DD321C"/>
    <w:rsid w:val="00DD3360"/>
    <w:rsid w:val="00DD33B1"/>
    <w:rsid w:val="00DD3446"/>
    <w:rsid w:val="00DD3575"/>
    <w:rsid w:val="00DD358D"/>
    <w:rsid w:val="00DD35F1"/>
    <w:rsid w:val="00DD36A0"/>
    <w:rsid w:val="00DD370C"/>
    <w:rsid w:val="00DD376E"/>
    <w:rsid w:val="00DD3783"/>
    <w:rsid w:val="00DD37A8"/>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4E"/>
    <w:rsid w:val="00DD427B"/>
    <w:rsid w:val="00DD44AE"/>
    <w:rsid w:val="00DD44E8"/>
    <w:rsid w:val="00DD4562"/>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19"/>
    <w:rsid w:val="00DD5139"/>
    <w:rsid w:val="00DD5218"/>
    <w:rsid w:val="00DD52CC"/>
    <w:rsid w:val="00DD52D5"/>
    <w:rsid w:val="00DD5317"/>
    <w:rsid w:val="00DD54ED"/>
    <w:rsid w:val="00DD5532"/>
    <w:rsid w:val="00DD567B"/>
    <w:rsid w:val="00DD56EC"/>
    <w:rsid w:val="00DD5709"/>
    <w:rsid w:val="00DD572E"/>
    <w:rsid w:val="00DD5764"/>
    <w:rsid w:val="00DD57FC"/>
    <w:rsid w:val="00DD5872"/>
    <w:rsid w:val="00DD5885"/>
    <w:rsid w:val="00DD5931"/>
    <w:rsid w:val="00DD59E7"/>
    <w:rsid w:val="00DD5BC3"/>
    <w:rsid w:val="00DD5BF1"/>
    <w:rsid w:val="00DD5FF6"/>
    <w:rsid w:val="00DD5FFE"/>
    <w:rsid w:val="00DD60BE"/>
    <w:rsid w:val="00DD6123"/>
    <w:rsid w:val="00DD6187"/>
    <w:rsid w:val="00DD62B8"/>
    <w:rsid w:val="00DD62DD"/>
    <w:rsid w:val="00DD646F"/>
    <w:rsid w:val="00DD6483"/>
    <w:rsid w:val="00DD652A"/>
    <w:rsid w:val="00DD6548"/>
    <w:rsid w:val="00DD657C"/>
    <w:rsid w:val="00DD6620"/>
    <w:rsid w:val="00DD6737"/>
    <w:rsid w:val="00DD679F"/>
    <w:rsid w:val="00DD67A1"/>
    <w:rsid w:val="00DD67A2"/>
    <w:rsid w:val="00DD67B2"/>
    <w:rsid w:val="00DD67CA"/>
    <w:rsid w:val="00DD6887"/>
    <w:rsid w:val="00DD6994"/>
    <w:rsid w:val="00DD6A9F"/>
    <w:rsid w:val="00DD6B8A"/>
    <w:rsid w:val="00DD6BA0"/>
    <w:rsid w:val="00DD6C52"/>
    <w:rsid w:val="00DD6D14"/>
    <w:rsid w:val="00DD6D2E"/>
    <w:rsid w:val="00DD6DA4"/>
    <w:rsid w:val="00DD6DED"/>
    <w:rsid w:val="00DD6DF7"/>
    <w:rsid w:val="00DD6F82"/>
    <w:rsid w:val="00DD71CF"/>
    <w:rsid w:val="00DD71D2"/>
    <w:rsid w:val="00DD7216"/>
    <w:rsid w:val="00DD7357"/>
    <w:rsid w:val="00DD73AF"/>
    <w:rsid w:val="00DD75F0"/>
    <w:rsid w:val="00DD76CB"/>
    <w:rsid w:val="00DD77EC"/>
    <w:rsid w:val="00DD7815"/>
    <w:rsid w:val="00DD78DC"/>
    <w:rsid w:val="00DD7922"/>
    <w:rsid w:val="00DD794E"/>
    <w:rsid w:val="00DD79B5"/>
    <w:rsid w:val="00DD7A1E"/>
    <w:rsid w:val="00DD7A22"/>
    <w:rsid w:val="00DD7A93"/>
    <w:rsid w:val="00DD7C85"/>
    <w:rsid w:val="00DD7C98"/>
    <w:rsid w:val="00DD7CB6"/>
    <w:rsid w:val="00DD7CEF"/>
    <w:rsid w:val="00DD7D5B"/>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91"/>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63"/>
    <w:rsid w:val="00DE1F8C"/>
    <w:rsid w:val="00DE1F99"/>
    <w:rsid w:val="00DE21CB"/>
    <w:rsid w:val="00DE21D1"/>
    <w:rsid w:val="00DE21E0"/>
    <w:rsid w:val="00DE2232"/>
    <w:rsid w:val="00DE2270"/>
    <w:rsid w:val="00DE22B0"/>
    <w:rsid w:val="00DE23D5"/>
    <w:rsid w:val="00DE23E5"/>
    <w:rsid w:val="00DE23FE"/>
    <w:rsid w:val="00DE2428"/>
    <w:rsid w:val="00DE2469"/>
    <w:rsid w:val="00DE24BC"/>
    <w:rsid w:val="00DE2521"/>
    <w:rsid w:val="00DE2684"/>
    <w:rsid w:val="00DE26C1"/>
    <w:rsid w:val="00DE2700"/>
    <w:rsid w:val="00DE2726"/>
    <w:rsid w:val="00DE2736"/>
    <w:rsid w:val="00DE281B"/>
    <w:rsid w:val="00DE2842"/>
    <w:rsid w:val="00DE2867"/>
    <w:rsid w:val="00DE299C"/>
    <w:rsid w:val="00DE29B2"/>
    <w:rsid w:val="00DE29D7"/>
    <w:rsid w:val="00DE2BAA"/>
    <w:rsid w:val="00DE2C92"/>
    <w:rsid w:val="00DE2CE0"/>
    <w:rsid w:val="00DE2DD5"/>
    <w:rsid w:val="00DE2FDD"/>
    <w:rsid w:val="00DE2FE7"/>
    <w:rsid w:val="00DE31BE"/>
    <w:rsid w:val="00DE3249"/>
    <w:rsid w:val="00DE32D9"/>
    <w:rsid w:val="00DE3369"/>
    <w:rsid w:val="00DE34CD"/>
    <w:rsid w:val="00DE3523"/>
    <w:rsid w:val="00DE357C"/>
    <w:rsid w:val="00DE367C"/>
    <w:rsid w:val="00DE381F"/>
    <w:rsid w:val="00DE382F"/>
    <w:rsid w:val="00DE388A"/>
    <w:rsid w:val="00DE38D9"/>
    <w:rsid w:val="00DE3BC4"/>
    <w:rsid w:val="00DE3DB3"/>
    <w:rsid w:val="00DE3E40"/>
    <w:rsid w:val="00DE3E58"/>
    <w:rsid w:val="00DE3F24"/>
    <w:rsid w:val="00DE3F28"/>
    <w:rsid w:val="00DE3F58"/>
    <w:rsid w:val="00DE3FE9"/>
    <w:rsid w:val="00DE4002"/>
    <w:rsid w:val="00DE4138"/>
    <w:rsid w:val="00DE4156"/>
    <w:rsid w:val="00DE4212"/>
    <w:rsid w:val="00DE431C"/>
    <w:rsid w:val="00DE436D"/>
    <w:rsid w:val="00DE439D"/>
    <w:rsid w:val="00DE43CC"/>
    <w:rsid w:val="00DE43DE"/>
    <w:rsid w:val="00DE43F2"/>
    <w:rsid w:val="00DE447D"/>
    <w:rsid w:val="00DE4548"/>
    <w:rsid w:val="00DE4717"/>
    <w:rsid w:val="00DE47EB"/>
    <w:rsid w:val="00DE4811"/>
    <w:rsid w:val="00DE4889"/>
    <w:rsid w:val="00DE4932"/>
    <w:rsid w:val="00DE4976"/>
    <w:rsid w:val="00DE49DC"/>
    <w:rsid w:val="00DE4A28"/>
    <w:rsid w:val="00DE4AF7"/>
    <w:rsid w:val="00DE4B1D"/>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1F2"/>
    <w:rsid w:val="00DE530D"/>
    <w:rsid w:val="00DE534C"/>
    <w:rsid w:val="00DE5394"/>
    <w:rsid w:val="00DE53C5"/>
    <w:rsid w:val="00DE540C"/>
    <w:rsid w:val="00DE547C"/>
    <w:rsid w:val="00DE54C3"/>
    <w:rsid w:val="00DE54EB"/>
    <w:rsid w:val="00DE551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8FC"/>
    <w:rsid w:val="00DE694B"/>
    <w:rsid w:val="00DE6AA9"/>
    <w:rsid w:val="00DE6B65"/>
    <w:rsid w:val="00DE6C6A"/>
    <w:rsid w:val="00DE6CFF"/>
    <w:rsid w:val="00DE6D0F"/>
    <w:rsid w:val="00DE6DDF"/>
    <w:rsid w:val="00DE6E17"/>
    <w:rsid w:val="00DE6E6E"/>
    <w:rsid w:val="00DE6F7C"/>
    <w:rsid w:val="00DE6FD7"/>
    <w:rsid w:val="00DE7031"/>
    <w:rsid w:val="00DE70C3"/>
    <w:rsid w:val="00DE7198"/>
    <w:rsid w:val="00DE71C0"/>
    <w:rsid w:val="00DE7213"/>
    <w:rsid w:val="00DE7277"/>
    <w:rsid w:val="00DE72A5"/>
    <w:rsid w:val="00DE72CB"/>
    <w:rsid w:val="00DE7323"/>
    <w:rsid w:val="00DE7484"/>
    <w:rsid w:val="00DE761A"/>
    <w:rsid w:val="00DE76D6"/>
    <w:rsid w:val="00DE77E6"/>
    <w:rsid w:val="00DE7880"/>
    <w:rsid w:val="00DE78E9"/>
    <w:rsid w:val="00DE78F9"/>
    <w:rsid w:val="00DE7915"/>
    <w:rsid w:val="00DE791F"/>
    <w:rsid w:val="00DE79A5"/>
    <w:rsid w:val="00DE79F9"/>
    <w:rsid w:val="00DE7B0B"/>
    <w:rsid w:val="00DE7BF2"/>
    <w:rsid w:val="00DE7C3F"/>
    <w:rsid w:val="00DE7E84"/>
    <w:rsid w:val="00DE7F46"/>
    <w:rsid w:val="00DE7F51"/>
    <w:rsid w:val="00DE7FDE"/>
    <w:rsid w:val="00DF01BA"/>
    <w:rsid w:val="00DF01D2"/>
    <w:rsid w:val="00DF01F8"/>
    <w:rsid w:val="00DF022F"/>
    <w:rsid w:val="00DF0416"/>
    <w:rsid w:val="00DF04F1"/>
    <w:rsid w:val="00DF05A7"/>
    <w:rsid w:val="00DF06A5"/>
    <w:rsid w:val="00DF0810"/>
    <w:rsid w:val="00DF08A7"/>
    <w:rsid w:val="00DF08E0"/>
    <w:rsid w:val="00DF0961"/>
    <w:rsid w:val="00DF0AB9"/>
    <w:rsid w:val="00DF0B28"/>
    <w:rsid w:val="00DF0C22"/>
    <w:rsid w:val="00DF0C81"/>
    <w:rsid w:val="00DF0C89"/>
    <w:rsid w:val="00DF0D4F"/>
    <w:rsid w:val="00DF0FD3"/>
    <w:rsid w:val="00DF10CE"/>
    <w:rsid w:val="00DF10EA"/>
    <w:rsid w:val="00DF1156"/>
    <w:rsid w:val="00DF12CE"/>
    <w:rsid w:val="00DF12E0"/>
    <w:rsid w:val="00DF1373"/>
    <w:rsid w:val="00DF1388"/>
    <w:rsid w:val="00DF141E"/>
    <w:rsid w:val="00DF16C3"/>
    <w:rsid w:val="00DF1748"/>
    <w:rsid w:val="00DF179D"/>
    <w:rsid w:val="00DF1953"/>
    <w:rsid w:val="00DF1A05"/>
    <w:rsid w:val="00DF1A0E"/>
    <w:rsid w:val="00DF1A8F"/>
    <w:rsid w:val="00DF1ABB"/>
    <w:rsid w:val="00DF1B23"/>
    <w:rsid w:val="00DF1B37"/>
    <w:rsid w:val="00DF1B59"/>
    <w:rsid w:val="00DF1B6F"/>
    <w:rsid w:val="00DF1BBD"/>
    <w:rsid w:val="00DF1D27"/>
    <w:rsid w:val="00DF1F1C"/>
    <w:rsid w:val="00DF1F28"/>
    <w:rsid w:val="00DF1FA1"/>
    <w:rsid w:val="00DF2055"/>
    <w:rsid w:val="00DF20F6"/>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BC"/>
    <w:rsid w:val="00DF33EF"/>
    <w:rsid w:val="00DF3411"/>
    <w:rsid w:val="00DF3457"/>
    <w:rsid w:val="00DF3548"/>
    <w:rsid w:val="00DF3550"/>
    <w:rsid w:val="00DF3555"/>
    <w:rsid w:val="00DF35B4"/>
    <w:rsid w:val="00DF361A"/>
    <w:rsid w:val="00DF3802"/>
    <w:rsid w:val="00DF38D7"/>
    <w:rsid w:val="00DF3B8E"/>
    <w:rsid w:val="00DF3BD0"/>
    <w:rsid w:val="00DF3BDF"/>
    <w:rsid w:val="00DF3C0A"/>
    <w:rsid w:val="00DF3CF5"/>
    <w:rsid w:val="00DF3D68"/>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80"/>
    <w:rsid w:val="00DF44E5"/>
    <w:rsid w:val="00DF454C"/>
    <w:rsid w:val="00DF4581"/>
    <w:rsid w:val="00DF4613"/>
    <w:rsid w:val="00DF462F"/>
    <w:rsid w:val="00DF469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1FD"/>
    <w:rsid w:val="00DF5204"/>
    <w:rsid w:val="00DF5222"/>
    <w:rsid w:val="00DF525B"/>
    <w:rsid w:val="00DF52EB"/>
    <w:rsid w:val="00DF5378"/>
    <w:rsid w:val="00DF53A2"/>
    <w:rsid w:val="00DF54A0"/>
    <w:rsid w:val="00DF54DF"/>
    <w:rsid w:val="00DF5607"/>
    <w:rsid w:val="00DF5648"/>
    <w:rsid w:val="00DF564D"/>
    <w:rsid w:val="00DF5679"/>
    <w:rsid w:val="00DF5686"/>
    <w:rsid w:val="00DF5777"/>
    <w:rsid w:val="00DF57B6"/>
    <w:rsid w:val="00DF58D7"/>
    <w:rsid w:val="00DF590E"/>
    <w:rsid w:val="00DF5BC0"/>
    <w:rsid w:val="00DF5DD2"/>
    <w:rsid w:val="00DF5DD3"/>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7FA"/>
    <w:rsid w:val="00DF68AE"/>
    <w:rsid w:val="00DF6917"/>
    <w:rsid w:val="00DF69BD"/>
    <w:rsid w:val="00DF6A18"/>
    <w:rsid w:val="00DF6B2F"/>
    <w:rsid w:val="00DF6B34"/>
    <w:rsid w:val="00DF6C63"/>
    <w:rsid w:val="00DF6D72"/>
    <w:rsid w:val="00DF6E55"/>
    <w:rsid w:val="00DF6F73"/>
    <w:rsid w:val="00DF6FA4"/>
    <w:rsid w:val="00DF6FF7"/>
    <w:rsid w:val="00DF7068"/>
    <w:rsid w:val="00DF7217"/>
    <w:rsid w:val="00DF7314"/>
    <w:rsid w:val="00DF737F"/>
    <w:rsid w:val="00DF74FE"/>
    <w:rsid w:val="00DF7546"/>
    <w:rsid w:val="00DF758E"/>
    <w:rsid w:val="00DF7592"/>
    <w:rsid w:val="00DF767B"/>
    <w:rsid w:val="00DF76DA"/>
    <w:rsid w:val="00DF77B8"/>
    <w:rsid w:val="00DF785F"/>
    <w:rsid w:val="00DF787A"/>
    <w:rsid w:val="00DF7A12"/>
    <w:rsid w:val="00DF7A3F"/>
    <w:rsid w:val="00DF7AA2"/>
    <w:rsid w:val="00DF7C57"/>
    <w:rsid w:val="00DF7DD9"/>
    <w:rsid w:val="00DF7F0E"/>
    <w:rsid w:val="00E00021"/>
    <w:rsid w:val="00E0028D"/>
    <w:rsid w:val="00E00358"/>
    <w:rsid w:val="00E004D0"/>
    <w:rsid w:val="00E00520"/>
    <w:rsid w:val="00E00579"/>
    <w:rsid w:val="00E00597"/>
    <w:rsid w:val="00E0060C"/>
    <w:rsid w:val="00E00615"/>
    <w:rsid w:val="00E006A0"/>
    <w:rsid w:val="00E00731"/>
    <w:rsid w:val="00E00BF3"/>
    <w:rsid w:val="00E00C5D"/>
    <w:rsid w:val="00E00C9E"/>
    <w:rsid w:val="00E00E50"/>
    <w:rsid w:val="00E00EC6"/>
    <w:rsid w:val="00E00F16"/>
    <w:rsid w:val="00E00FF2"/>
    <w:rsid w:val="00E010B0"/>
    <w:rsid w:val="00E010C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2DD"/>
    <w:rsid w:val="00E02429"/>
    <w:rsid w:val="00E024AA"/>
    <w:rsid w:val="00E02549"/>
    <w:rsid w:val="00E02559"/>
    <w:rsid w:val="00E025D0"/>
    <w:rsid w:val="00E02619"/>
    <w:rsid w:val="00E0262D"/>
    <w:rsid w:val="00E026C9"/>
    <w:rsid w:val="00E0278E"/>
    <w:rsid w:val="00E02924"/>
    <w:rsid w:val="00E029B7"/>
    <w:rsid w:val="00E029DE"/>
    <w:rsid w:val="00E02A48"/>
    <w:rsid w:val="00E02A7E"/>
    <w:rsid w:val="00E02A93"/>
    <w:rsid w:val="00E02AB2"/>
    <w:rsid w:val="00E02AC5"/>
    <w:rsid w:val="00E02B51"/>
    <w:rsid w:val="00E02B86"/>
    <w:rsid w:val="00E02D1E"/>
    <w:rsid w:val="00E02DD7"/>
    <w:rsid w:val="00E02E68"/>
    <w:rsid w:val="00E02F09"/>
    <w:rsid w:val="00E02FAF"/>
    <w:rsid w:val="00E03042"/>
    <w:rsid w:val="00E030C9"/>
    <w:rsid w:val="00E0315B"/>
    <w:rsid w:val="00E032F3"/>
    <w:rsid w:val="00E0336E"/>
    <w:rsid w:val="00E03417"/>
    <w:rsid w:val="00E03454"/>
    <w:rsid w:val="00E03626"/>
    <w:rsid w:val="00E036BE"/>
    <w:rsid w:val="00E036C3"/>
    <w:rsid w:val="00E03755"/>
    <w:rsid w:val="00E03815"/>
    <w:rsid w:val="00E03830"/>
    <w:rsid w:val="00E03836"/>
    <w:rsid w:val="00E038E2"/>
    <w:rsid w:val="00E03942"/>
    <w:rsid w:val="00E0398A"/>
    <w:rsid w:val="00E039EA"/>
    <w:rsid w:val="00E03A82"/>
    <w:rsid w:val="00E03A9C"/>
    <w:rsid w:val="00E03A9F"/>
    <w:rsid w:val="00E03C81"/>
    <w:rsid w:val="00E03CA7"/>
    <w:rsid w:val="00E03D23"/>
    <w:rsid w:val="00E03D32"/>
    <w:rsid w:val="00E03DF3"/>
    <w:rsid w:val="00E03E35"/>
    <w:rsid w:val="00E03ECF"/>
    <w:rsid w:val="00E03ED6"/>
    <w:rsid w:val="00E03F0D"/>
    <w:rsid w:val="00E03FAB"/>
    <w:rsid w:val="00E03FB0"/>
    <w:rsid w:val="00E03FBA"/>
    <w:rsid w:val="00E04118"/>
    <w:rsid w:val="00E041B9"/>
    <w:rsid w:val="00E042AF"/>
    <w:rsid w:val="00E04425"/>
    <w:rsid w:val="00E04445"/>
    <w:rsid w:val="00E04491"/>
    <w:rsid w:val="00E04653"/>
    <w:rsid w:val="00E047CC"/>
    <w:rsid w:val="00E04A05"/>
    <w:rsid w:val="00E04A5E"/>
    <w:rsid w:val="00E04A92"/>
    <w:rsid w:val="00E04AB5"/>
    <w:rsid w:val="00E04AB6"/>
    <w:rsid w:val="00E04AD5"/>
    <w:rsid w:val="00E04ADF"/>
    <w:rsid w:val="00E04B0A"/>
    <w:rsid w:val="00E04BAC"/>
    <w:rsid w:val="00E04BB0"/>
    <w:rsid w:val="00E04C1E"/>
    <w:rsid w:val="00E04C3C"/>
    <w:rsid w:val="00E04C55"/>
    <w:rsid w:val="00E04E47"/>
    <w:rsid w:val="00E04FC6"/>
    <w:rsid w:val="00E05023"/>
    <w:rsid w:val="00E05178"/>
    <w:rsid w:val="00E05197"/>
    <w:rsid w:val="00E051AC"/>
    <w:rsid w:val="00E05286"/>
    <w:rsid w:val="00E05335"/>
    <w:rsid w:val="00E0544C"/>
    <w:rsid w:val="00E05531"/>
    <w:rsid w:val="00E05568"/>
    <w:rsid w:val="00E0558D"/>
    <w:rsid w:val="00E055F9"/>
    <w:rsid w:val="00E056CA"/>
    <w:rsid w:val="00E05708"/>
    <w:rsid w:val="00E05723"/>
    <w:rsid w:val="00E05747"/>
    <w:rsid w:val="00E05820"/>
    <w:rsid w:val="00E05996"/>
    <w:rsid w:val="00E059C8"/>
    <w:rsid w:val="00E05A18"/>
    <w:rsid w:val="00E05A94"/>
    <w:rsid w:val="00E05AD5"/>
    <w:rsid w:val="00E05B4E"/>
    <w:rsid w:val="00E05C0B"/>
    <w:rsid w:val="00E05CFE"/>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DB6"/>
    <w:rsid w:val="00E06EC9"/>
    <w:rsid w:val="00E06F45"/>
    <w:rsid w:val="00E07047"/>
    <w:rsid w:val="00E07066"/>
    <w:rsid w:val="00E07257"/>
    <w:rsid w:val="00E0730D"/>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08"/>
    <w:rsid w:val="00E10470"/>
    <w:rsid w:val="00E10511"/>
    <w:rsid w:val="00E10568"/>
    <w:rsid w:val="00E10695"/>
    <w:rsid w:val="00E106A5"/>
    <w:rsid w:val="00E106B5"/>
    <w:rsid w:val="00E1093F"/>
    <w:rsid w:val="00E10A41"/>
    <w:rsid w:val="00E10AA9"/>
    <w:rsid w:val="00E10AF3"/>
    <w:rsid w:val="00E10BCE"/>
    <w:rsid w:val="00E10C1A"/>
    <w:rsid w:val="00E10D25"/>
    <w:rsid w:val="00E10D48"/>
    <w:rsid w:val="00E10E06"/>
    <w:rsid w:val="00E110A6"/>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CF2"/>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B46"/>
    <w:rsid w:val="00E13D00"/>
    <w:rsid w:val="00E13DC9"/>
    <w:rsid w:val="00E13FD4"/>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E6B"/>
    <w:rsid w:val="00E14EBD"/>
    <w:rsid w:val="00E14F50"/>
    <w:rsid w:val="00E14FBA"/>
    <w:rsid w:val="00E14FC3"/>
    <w:rsid w:val="00E14FEC"/>
    <w:rsid w:val="00E15093"/>
    <w:rsid w:val="00E15284"/>
    <w:rsid w:val="00E152E2"/>
    <w:rsid w:val="00E153A2"/>
    <w:rsid w:val="00E153DD"/>
    <w:rsid w:val="00E15640"/>
    <w:rsid w:val="00E15680"/>
    <w:rsid w:val="00E15734"/>
    <w:rsid w:val="00E1598B"/>
    <w:rsid w:val="00E15A4D"/>
    <w:rsid w:val="00E15A59"/>
    <w:rsid w:val="00E15B55"/>
    <w:rsid w:val="00E15BC8"/>
    <w:rsid w:val="00E15C7C"/>
    <w:rsid w:val="00E15CDA"/>
    <w:rsid w:val="00E15E9B"/>
    <w:rsid w:val="00E15F21"/>
    <w:rsid w:val="00E15F71"/>
    <w:rsid w:val="00E15FA2"/>
    <w:rsid w:val="00E16026"/>
    <w:rsid w:val="00E16158"/>
    <w:rsid w:val="00E16166"/>
    <w:rsid w:val="00E1620F"/>
    <w:rsid w:val="00E1623A"/>
    <w:rsid w:val="00E1627B"/>
    <w:rsid w:val="00E162BD"/>
    <w:rsid w:val="00E162CD"/>
    <w:rsid w:val="00E163FD"/>
    <w:rsid w:val="00E16415"/>
    <w:rsid w:val="00E16477"/>
    <w:rsid w:val="00E16615"/>
    <w:rsid w:val="00E16677"/>
    <w:rsid w:val="00E16773"/>
    <w:rsid w:val="00E16789"/>
    <w:rsid w:val="00E167BB"/>
    <w:rsid w:val="00E16828"/>
    <w:rsid w:val="00E1685F"/>
    <w:rsid w:val="00E168E6"/>
    <w:rsid w:val="00E16948"/>
    <w:rsid w:val="00E16968"/>
    <w:rsid w:val="00E169C6"/>
    <w:rsid w:val="00E16A5C"/>
    <w:rsid w:val="00E16B55"/>
    <w:rsid w:val="00E16B7B"/>
    <w:rsid w:val="00E16BB3"/>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81A"/>
    <w:rsid w:val="00E17872"/>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7CD"/>
    <w:rsid w:val="00E20894"/>
    <w:rsid w:val="00E2089B"/>
    <w:rsid w:val="00E209B5"/>
    <w:rsid w:val="00E20A52"/>
    <w:rsid w:val="00E20AA0"/>
    <w:rsid w:val="00E20BBD"/>
    <w:rsid w:val="00E20C3F"/>
    <w:rsid w:val="00E20C87"/>
    <w:rsid w:val="00E20DC1"/>
    <w:rsid w:val="00E20E29"/>
    <w:rsid w:val="00E20EB2"/>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EF1"/>
    <w:rsid w:val="00E21F23"/>
    <w:rsid w:val="00E22127"/>
    <w:rsid w:val="00E221CE"/>
    <w:rsid w:val="00E2220C"/>
    <w:rsid w:val="00E22220"/>
    <w:rsid w:val="00E22269"/>
    <w:rsid w:val="00E223B7"/>
    <w:rsid w:val="00E22487"/>
    <w:rsid w:val="00E22532"/>
    <w:rsid w:val="00E22543"/>
    <w:rsid w:val="00E2274B"/>
    <w:rsid w:val="00E2277F"/>
    <w:rsid w:val="00E227D6"/>
    <w:rsid w:val="00E2289C"/>
    <w:rsid w:val="00E22968"/>
    <w:rsid w:val="00E229D3"/>
    <w:rsid w:val="00E22A2C"/>
    <w:rsid w:val="00E22AC9"/>
    <w:rsid w:val="00E22B9D"/>
    <w:rsid w:val="00E22C33"/>
    <w:rsid w:val="00E22CC6"/>
    <w:rsid w:val="00E22E0A"/>
    <w:rsid w:val="00E22EEB"/>
    <w:rsid w:val="00E2300F"/>
    <w:rsid w:val="00E23016"/>
    <w:rsid w:val="00E23039"/>
    <w:rsid w:val="00E2305E"/>
    <w:rsid w:val="00E2319D"/>
    <w:rsid w:val="00E231B5"/>
    <w:rsid w:val="00E232AC"/>
    <w:rsid w:val="00E233C4"/>
    <w:rsid w:val="00E2347F"/>
    <w:rsid w:val="00E2350A"/>
    <w:rsid w:val="00E23532"/>
    <w:rsid w:val="00E23553"/>
    <w:rsid w:val="00E23579"/>
    <w:rsid w:val="00E237B9"/>
    <w:rsid w:val="00E2380A"/>
    <w:rsid w:val="00E23819"/>
    <w:rsid w:val="00E2382A"/>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7A"/>
    <w:rsid w:val="00E241A2"/>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783"/>
    <w:rsid w:val="00E24818"/>
    <w:rsid w:val="00E24821"/>
    <w:rsid w:val="00E248D6"/>
    <w:rsid w:val="00E24A84"/>
    <w:rsid w:val="00E24B1B"/>
    <w:rsid w:val="00E24B26"/>
    <w:rsid w:val="00E24CCC"/>
    <w:rsid w:val="00E24D08"/>
    <w:rsid w:val="00E24D61"/>
    <w:rsid w:val="00E24D65"/>
    <w:rsid w:val="00E24E5D"/>
    <w:rsid w:val="00E24FB3"/>
    <w:rsid w:val="00E25035"/>
    <w:rsid w:val="00E25199"/>
    <w:rsid w:val="00E25250"/>
    <w:rsid w:val="00E25375"/>
    <w:rsid w:val="00E25419"/>
    <w:rsid w:val="00E2544C"/>
    <w:rsid w:val="00E255EB"/>
    <w:rsid w:val="00E25678"/>
    <w:rsid w:val="00E2580B"/>
    <w:rsid w:val="00E2597D"/>
    <w:rsid w:val="00E259A8"/>
    <w:rsid w:val="00E25B4F"/>
    <w:rsid w:val="00E25B5A"/>
    <w:rsid w:val="00E25B80"/>
    <w:rsid w:val="00E25C99"/>
    <w:rsid w:val="00E25CA9"/>
    <w:rsid w:val="00E25D4B"/>
    <w:rsid w:val="00E25D7E"/>
    <w:rsid w:val="00E25E32"/>
    <w:rsid w:val="00E25EFF"/>
    <w:rsid w:val="00E25F1D"/>
    <w:rsid w:val="00E26017"/>
    <w:rsid w:val="00E260D9"/>
    <w:rsid w:val="00E2630C"/>
    <w:rsid w:val="00E26385"/>
    <w:rsid w:val="00E263AB"/>
    <w:rsid w:val="00E263F2"/>
    <w:rsid w:val="00E264E2"/>
    <w:rsid w:val="00E2667C"/>
    <w:rsid w:val="00E266D2"/>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14B"/>
    <w:rsid w:val="00E27439"/>
    <w:rsid w:val="00E27441"/>
    <w:rsid w:val="00E27459"/>
    <w:rsid w:val="00E274F0"/>
    <w:rsid w:val="00E27596"/>
    <w:rsid w:val="00E275FB"/>
    <w:rsid w:val="00E27618"/>
    <w:rsid w:val="00E276A5"/>
    <w:rsid w:val="00E27761"/>
    <w:rsid w:val="00E27A36"/>
    <w:rsid w:val="00E27ADE"/>
    <w:rsid w:val="00E27C20"/>
    <w:rsid w:val="00E27C88"/>
    <w:rsid w:val="00E27D85"/>
    <w:rsid w:val="00E27DA4"/>
    <w:rsid w:val="00E27E7C"/>
    <w:rsid w:val="00E27EAF"/>
    <w:rsid w:val="00E30165"/>
    <w:rsid w:val="00E3018A"/>
    <w:rsid w:val="00E3024D"/>
    <w:rsid w:val="00E30258"/>
    <w:rsid w:val="00E302AE"/>
    <w:rsid w:val="00E3042E"/>
    <w:rsid w:val="00E30451"/>
    <w:rsid w:val="00E30682"/>
    <w:rsid w:val="00E30793"/>
    <w:rsid w:val="00E30859"/>
    <w:rsid w:val="00E30904"/>
    <w:rsid w:val="00E30934"/>
    <w:rsid w:val="00E30939"/>
    <w:rsid w:val="00E309E4"/>
    <w:rsid w:val="00E30C54"/>
    <w:rsid w:val="00E30DAE"/>
    <w:rsid w:val="00E30FBC"/>
    <w:rsid w:val="00E31049"/>
    <w:rsid w:val="00E310C8"/>
    <w:rsid w:val="00E311C2"/>
    <w:rsid w:val="00E312A5"/>
    <w:rsid w:val="00E312BC"/>
    <w:rsid w:val="00E312C2"/>
    <w:rsid w:val="00E31351"/>
    <w:rsid w:val="00E313D9"/>
    <w:rsid w:val="00E31553"/>
    <w:rsid w:val="00E315EC"/>
    <w:rsid w:val="00E31633"/>
    <w:rsid w:val="00E316BF"/>
    <w:rsid w:val="00E31844"/>
    <w:rsid w:val="00E318FC"/>
    <w:rsid w:val="00E319A2"/>
    <w:rsid w:val="00E319BF"/>
    <w:rsid w:val="00E319CD"/>
    <w:rsid w:val="00E31A78"/>
    <w:rsid w:val="00E31A7D"/>
    <w:rsid w:val="00E31A81"/>
    <w:rsid w:val="00E31A9A"/>
    <w:rsid w:val="00E31AAB"/>
    <w:rsid w:val="00E31B3C"/>
    <w:rsid w:val="00E31B43"/>
    <w:rsid w:val="00E31B4F"/>
    <w:rsid w:val="00E31B6D"/>
    <w:rsid w:val="00E31D70"/>
    <w:rsid w:val="00E31D72"/>
    <w:rsid w:val="00E31E23"/>
    <w:rsid w:val="00E31E3F"/>
    <w:rsid w:val="00E31F03"/>
    <w:rsid w:val="00E320CB"/>
    <w:rsid w:val="00E320F1"/>
    <w:rsid w:val="00E32156"/>
    <w:rsid w:val="00E321F8"/>
    <w:rsid w:val="00E32261"/>
    <w:rsid w:val="00E3230D"/>
    <w:rsid w:val="00E3236C"/>
    <w:rsid w:val="00E3236F"/>
    <w:rsid w:val="00E3237A"/>
    <w:rsid w:val="00E32470"/>
    <w:rsid w:val="00E324A1"/>
    <w:rsid w:val="00E324ED"/>
    <w:rsid w:val="00E32518"/>
    <w:rsid w:val="00E3252B"/>
    <w:rsid w:val="00E3253E"/>
    <w:rsid w:val="00E32572"/>
    <w:rsid w:val="00E32665"/>
    <w:rsid w:val="00E32684"/>
    <w:rsid w:val="00E327BA"/>
    <w:rsid w:val="00E3287C"/>
    <w:rsid w:val="00E32894"/>
    <w:rsid w:val="00E32989"/>
    <w:rsid w:val="00E32A01"/>
    <w:rsid w:val="00E32A9A"/>
    <w:rsid w:val="00E32B0B"/>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C1C"/>
    <w:rsid w:val="00E33D70"/>
    <w:rsid w:val="00E33F65"/>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A46"/>
    <w:rsid w:val="00E34A8B"/>
    <w:rsid w:val="00E34B98"/>
    <w:rsid w:val="00E34C04"/>
    <w:rsid w:val="00E34CB1"/>
    <w:rsid w:val="00E34D19"/>
    <w:rsid w:val="00E34DC9"/>
    <w:rsid w:val="00E34E20"/>
    <w:rsid w:val="00E34E31"/>
    <w:rsid w:val="00E34EED"/>
    <w:rsid w:val="00E34F19"/>
    <w:rsid w:val="00E3512B"/>
    <w:rsid w:val="00E351CC"/>
    <w:rsid w:val="00E3527A"/>
    <w:rsid w:val="00E352C3"/>
    <w:rsid w:val="00E353C5"/>
    <w:rsid w:val="00E35615"/>
    <w:rsid w:val="00E35685"/>
    <w:rsid w:val="00E356D7"/>
    <w:rsid w:val="00E3581E"/>
    <w:rsid w:val="00E35851"/>
    <w:rsid w:val="00E358EF"/>
    <w:rsid w:val="00E35995"/>
    <w:rsid w:val="00E35A5C"/>
    <w:rsid w:val="00E35BA5"/>
    <w:rsid w:val="00E35BC4"/>
    <w:rsid w:val="00E3604B"/>
    <w:rsid w:val="00E36086"/>
    <w:rsid w:val="00E360E4"/>
    <w:rsid w:val="00E361E5"/>
    <w:rsid w:val="00E3630F"/>
    <w:rsid w:val="00E363F8"/>
    <w:rsid w:val="00E3642E"/>
    <w:rsid w:val="00E36430"/>
    <w:rsid w:val="00E3646A"/>
    <w:rsid w:val="00E364BD"/>
    <w:rsid w:val="00E365B7"/>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C5"/>
    <w:rsid w:val="00E371D0"/>
    <w:rsid w:val="00E371E2"/>
    <w:rsid w:val="00E37206"/>
    <w:rsid w:val="00E37208"/>
    <w:rsid w:val="00E3723D"/>
    <w:rsid w:val="00E3730C"/>
    <w:rsid w:val="00E37425"/>
    <w:rsid w:val="00E3772B"/>
    <w:rsid w:val="00E3776D"/>
    <w:rsid w:val="00E37771"/>
    <w:rsid w:val="00E37804"/>
    <w:rsid w:val="00E378CB"/>
    <w:rsid w:val="00E379F0"/>
    <w:rsid w:val="00E379F5"/>
    <w:rsid w:val="00E37A76"/>
    <w:rsid w:val="00E37AA6"/>
    <w:rsid w:val="00E37B9C"/>
    <w:rsid w:val="00E37C82"/>
    <w:rsid w:val="00E37D7F"/>
    <w:rsid w:val="00E37D87"/>
    <w:rsid w:val="00E37EE1"/>
    <w:rsid w:val="00E37F30"/>
    <w:rsid w:val="00E37FB1"/>
    <w:rsid w:val="00E4005D"/>
    <w:rsid w:val="00E40087"/>
    <w:rsid w:val="00E402C6"/>
    <w:rsid w:val="00E403AE"/>
    <w:rsid w:val="00E4046C"/>
    <w:rsid w:val="00E404AE"/>
    <w:rsid w:val="00E404FA"/>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61"/>
    <w:rsid w:val="00E41EF2"/>
    <w:rsid w:val="00E41FDF"/>
    <w:rsid w:val="00E41FF3"/>
    <w:rsid w:val="00E4226E"/>
    <w:rsid w:val="00E422D2"/>
    <w:rsid w:val="00E4244E"/>
    <w:rsid w:val="00E424AC"/>
    <w:rsid w:val="00E4254C"/>
    <w:rsid w:val="00E42A70"/>
    <w:rsid w:val="00E42B0F"/>
    <w:rsid w:val="00E42B6C"/>
    <w:rsid w:val="00E42C25"/>
    <w:rsid w:val="00E42C51"/>
    <w:rsid w:val="00E42CB0"/>
    <w:rsid w:val="00E42CBD"/>
    <w:rsid w:val="00E42D0A"/>
    <w:rsid w:val="00E42D5B"/>
    <w:rsid w:val="00E42D91"/>
    <w:rsid w:val="00E42DAA"/>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B7B"/>
    <w:rsid w:val="00E43D03"/>
    <w:rsid w:val="00E43D59"/>
    <w:rsid w:val="00E43E5B"/>
    <w:rsid w:val="00E43E99"/>
    <w:rsid w:val="00E440FB"/>
    <w:rsid w:val="00E44191"/>
    <w:rsid w:val="00E4421F"/>
    <w:rsid w:val="00E44321"/>
    <w:rsid w:val="00E44336"/>
    <w:rsid w:val="00E4433C"/>
    <w:rsid w:val="00E4436E"/>
    <w:rsid w:val="00E44399"/>
    <w:rsid w:val="00E44402"/>
    <w:rsid w:val="00E444E5"/>
    <w:rsid w:val="00E4466C"/>
    <w:rsid w:val="00E44684"/>
    <w:rsid w:val="00E44706"/>
    <w:rsid w:val="00E44727"/>
    <w:rsid w:val="00E44874"/>
    <w:rsid w:val="00E448E0"/>
    <w:rsid w:val="00E44ADF"/>
    <w:rsid w:val="00E44E38"/>
    <w:rsid w:val="00E44E66"/>
    <w:rsid w:val="00E44F6B"/>
    <w:rsid w:val="00E45008"/>
    <w:rsid w:val="00E45154"/>
    <w:rsid w:val="00E4538F"/>
    <w:rsid w:val="00E45443"/>
    <w:rsid w:val="00E45512"/>
    <w:rsid w:val="00E455F2"/>
    <w:rsid w:val="00E456AA"/>
    <w:rsid w:val="00E4578E"/>
    <w:rsid w:val="00E45816"/>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20B"/>
    <w:rsid w:val="00E464C2"/>
    <w:rsid w:val="00E464FA"/>
    <w:rsid w:val="00E465D3"/>
    <w:rsid w:val="00E4660C"/>
    <w:rsid w:val="00E46655"/>
    <w:rsid w:val="00E46734"/>
    <w:rsid w:val="00E46742"/>
    <w:rsid w:val="00E4675D"/>
    <w:rsid w:val="00E46843"/>
    <w:rsid w:val="00E46937"/>
    <w:rsid w:val="00E46A24"/>
    <w:rsid w:val="00E46A32"/>
    <w:rsid w:val="00E46ACC"/>
    <w:rsid w:val="00E46AE2"/>
    <w:rsid w:val="00E46AFD"/>
    <w:rsid w:val="00E46B37"/>
    <w:rsid w:val="00E46C16"/>
    <w:rsid w:val="00E46C8A"/>
    <w:rsid w:val="00E46DCA"/>
    <w:rsid w:val="00E46E26"/>
    <w:rsid w:val="00E46F37"/>
    <w:rsid w:val="00E46FBB"/>
    <w:rsid w:val="00E46FF6"/>
    <w:rsid w:val="00E47051"/>
    <w:rsid w:val="00E47129"/>
    <w:rsid w:val="00E47197"/>
    <w:rsid w:val="00E472CC"/>
    <w:rsid w:val="00E47342"/>
    <w:rsid w:val="00E4751B"/>
    <w:rsid w:val="00E47578"/>
    <w:rsid w:val="00E4759A"/>
    <w:rsid w:val="00E475A9"/>
    <w:rsid w:val="00E47628"/>
    <w:rsid w:val="00E4772D"/>
    <w:rsid w:val="00E477FE"/>
    <w:rsid w:val="00E4783B"/>
    <w:rsid w:val="00E478B6"/>
    <w:rsid w:val="00E479A6"/>
    <w:rsid w:val="00E479B8"/>
    <w:rsid w:val="00E479E2"/>
    <w:rsid w:val="00E47A16"/>
    <w:rsid w:val="00E47B08"/>
    <w:rsid w:val="00E47C73"/>
    <w:rsid w:val="00E47C7D"/>
    <w:rsid w:val="00E47C98"/>
    <w:rsid w:val="00E47CBF"/>
    <w:rsid w:val="00E47EC6"/>
    <w:rsid w:val="00E47F8D"/>
    <w:rsid w:val="00E50002"/>
    <w:rsid w:val="00E50042"/>
    <w:rsid w:val="00E50065"/>
    <w:rsid w:val="00E50091"/>
    <w:rsid w:val="00E500A0"/>
    <w:rsid w:val="00E50169"/>
    <w:rsid w:val="00E50170"/>
    <w:rsid w:val="00E5018B"/>
    <w:rsid w:val="00E501B1"/>
    <w:rsid w:val="00E5024D"/>
    <w:rsid w:val="00E502DE"/>
    <w:rsid w:val="00E50321"/>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D94"/>
    <w:rsid w:val="00E50F3F"/>
    <w:rsid w:val="00E51011"/>
    <w:rsid w:val="00E5106A"/>
    <w:rsid w:val="00E51202"/>
    <w:rsid w:val="00E5121D"/>
    <w:rsid w:val="00E5126B"/>
    <w:rsid w:val="00E51325"/>
    <w:rsid w:val="00E513A1"/>
    <w:rsid w:val="00E5154B"/>
    <w:rsid w:val="00E51743"/>
    <w:rsid w:val="00E51755"/>
    <w:rsid w:val="00E51915"/>
    <w:rsid w:val="00E519D7"/>
    <w:rsid w:val="00E51A83"/>
    <w:rsid w:val="00E51AE7"/>
    <w:rsid w:val="00E51B21"/>
    <w:rsid w:val="00E51B3A"/>
    <w:rsid w:val="00E51B7A"/>
    <w:rsid w:val="00E51BEA"/>
    <w:rsid w:val="00E51C0F"/>
    <w:rsid w:val="00E51C36"/>
    <w:rsid w:val="00E51CF2"/>
    <w:rsid w:val="00E51D0A"/>
    <w:rsid w:val="00E51D19"/>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1C8"/>
    <w:rsid w:val="00E532A0"/>
    <w:rsid w:val="00E532C7"/>
    <w:rsid w:val="00E532EA"/>
    <w:rsid w:val="00E532EB"/>
    <w:rsid w:val="00E53369"/>
    <w:rsid w:val="00E5337C"/>
    <w:rsid w:val="00E534B9"/>
    <w:rsid w:val="00E534C8"/>
    <w:rsid w:val="00E534DB"/>
    <w:rsid w:val="00E534F6"/>
    <w:rsid w:val="00E5355E"/>
    <w:rsid w:val="00E535F6"/>
    <w:rsid w:val="00E536CC"/>
    <w:rsid w:val="00E537A5"/>
    <w:rsid w:val="00E539F8"/>
    <w:rsid w:val="00E539F9"/>
    <w:rsid w:val="00E53A45"/>
    <w:rsid w:val="00E53B33"/>
    <w:rsid w:val="00E53D10"/>
    <w:rsid w:val="00E53E0E"/>
    <w:rsid w:val="00E53F57"/>
    <w:rsid w:val="00E53F8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84"/>
    <w:rsid w:val="00E546AF"/>
    <w:rsid w:val="00E54739"/>
    <w:rsid w:val="00E547D6"/>
    <w:rsid w:val="00E54811"/>
    <w:rsid w:val="00E54812"/>
    <w:rsid w:val="00E54847"/>
    <w:rsid w:val="00E548BD"/>
    <w:rsid w:val="00E54BE9"/>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A5"/>
    <w:rsid w:val="00E557D1"/>
    <w:rsid w:val="00E55960"/>
    <w:rsid w:val="00E559C7"/>
    <w:rsid w:val="00E559E7"/>
    <w:rsid w:val="00E559E9"/>
    <w:rsid w:val="00E559F3"/>
    <w:rsid w:val="00E55B5E"/>
    <w:rsid w:val="00E55BFD"/>
    <w:rsid w:val="00E55C5C"/>
    <w:rsid w:val="00E55D11"/>
    <w:rsid w:val="00E55FBC"/>
    <w:rsid w:val="00E55FF5"/>
    <w:rsid w:val="00E56001"/>
    <w:rsid w:val="00E56010"/>
    <w:rsid w:val="00E56195"/>
    <w:rsid w:val="00E56240"/>
    <w:rsid w:val="00E562E0"/>
    <w:rsid w:val="00E56328"/>
    <w:rsid w:val="00E56340"/>
    <w:rsid w:val="00E5636F"/>
    <w:rsid w:val="00E565BF"/>
    <w:rsid w:val="00E565C4"/>
    <w:rsid w:val="00E5661E"/>
    <w:rsid w:val="00E5665B"/>
    <w:rsid w:val="00E56745"/>
    <w:rsid w:val="00E569CB"/>
    <w:rsid w:val="00E56A56"/>
    <w:rsid w:val="00E56B9B"/>
    <w:rsid w:val="00E56BA2"/>
    <w:rsid w:val="00E56C10"/>
    <w:rsid w:val="00E56C4D"/>
    <w:rsid w:val="00E56DE7"/>
    <w:rsid w:val="00E56EE5"/>
    <w:rsid w:val="00E56F37"/>
    <w:rsid w:val="00E57022"/>
    <w:rsid w:val="00E57036"/>
    <w:rsid w:val="00E57054"/>
    <w:rsid w:val="00E5705E"/>
    <w:rsid w:val="00E570A6"/>
    <w:rsid w:val="00E570F3"/>
    <w:rsid w:val="00E57364"/>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CCB"/>
    <w:rsid w:val="00E57D20"/>
    <w:rsid w:val="00E57D82"/>
    <w:rsid w:val="00E57ED1"/>
    <w:rsid w:val="00E57F6F"/>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B6B"/>
    <w:rsid w:val="00E60C0D"/>
    <w:rsid w:val="00E60D09"/>
    <w:rsid w:val="00E60DEE"/>
    <w:rsid w:val="00E60DFF"/>
    <w:rsid w:val="00E60F57"/>
    <w:rsid w:val="00E6115D"/>
    <w:rsid w:val="00E6116F"/>
    <w:rsid w:val="00E611C2"/>
    <w:rsid w:val="00E6122E"/>
    <w:rsid w:val="00E61254"/>
    <w:rsid w:val="00E6126C"/>
    <w:rsid w:val="00E61386"/>
    <w:rsid w:val="00E614C3"/>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50"/>
    <w:rsid w:val="00E62577"/>
    <w:rsid w:val="00E6263F"/>
    <w:rsid w:val="00E626F0"/>
    <w:rsid w:val="00E6272A"/>
    <w:rsid w:val="00E62732"/>
    <w:rsid w:val="00E6296C"/>
    <w:rsid w:val="00E6297C"/>
    <w:rsid w:val="00E62B3F"/>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21E"/>
    <w:rsid w:val="00E6321F"/>
    <w:rsid w:val="00E6343E"/>
    <w:rsid w:val="00E6349A"/>
    <w:rsid w:val="00E63547"/>
    <w:rsid w:val="00E635B8"/>
    <w:rsid w:val="00E63605"/>
    <w:rsid w:val="00E6370C"/>
    <w:rsid w:val="00E638B2"/>
    <w:rsid w:val="00E63990"/>
    <w:rsid w:val="00E63998"/>
    <w:rsid w:val="00E639FC"/>
    <w:rsid w:val="00E63AA5"/>
    <w:rsid w:val="00E63B3A"/>
    <w:rsid w:val="00E63B7D"/>
    <w:rsid w:val="00E63BC2"/>
    <w:rsid w:val="00E63BCD"/>
    <w:rsid w:val="00E63C80"/>
    <w:rsid w:val="00E63C8D"/>
    <w:rsid w:val="00E63CBC"/>
    <w:rsid w:val="00E63E6C"/>
    <w:rsid w:val="00E63EB9"/>
    <w:rsid w:val="00E63F1F"/>
    <w:rsid w:val="00E6412E"/>
    <w:rsid w:val="00E64162"/>
    <w:rsid w:val="00E641C2"/>
    <w:rsid w:val="00E642B7"/>
    <w:rsid w:val="00E6434B"/>
    <w:rsid w:val="00E643AB"/>
    <w:rsid w:val="00E6440F"/>
    <w:rsid w:val="00E644B2"/>
    <w:rsid w:val="00E644C7"/>
    <w:rsid w:val="00E64582"/>
    <w:rsid w:val="00E6463A"/>
    <w:rsid w:val="00E64667"/>
    <w:rsid w:val="00E6467B"/>
    <w:rsid w:val="00E6472D"/>
    <w:rsid w:val="00E64952"/>
    <w:rsid w:val="00E64D52"/>
    <w:rsid w:val="00E64F3A"/>
    <w:rsid w:val="00E64F7F"/>
    <w:rsid w:val="00E650D7"/>
    <w:rsid w:val="00E650E4"/>
    <w:rsid w:val="00E65119"/>
    <w:rsid w:val="00E65144"/>
    <w:rsid w:val="00E6516B"/>
    <w:rsid w:val="00E651F4"/>
    <w:rsid w:val="00E651F8"/>
    <w:rsid w:val="00E6520C"/>
    <w:rsid w:val="00E652B5"/>
    <w:rsid w:val="00E65312"/>
    <w:rsid w:val="00E6532C"/>
    <w:rsid w:val="00E65354"/>
    <w:rsid w:val="00E65443"/>
    <w:rsid w:val="00E65464"/>
    <w:rsid w:val="00E65502"/>
    <w:rsid w:val="00E6552F"/>
    <w:rsid w:val="00E656E6"/>
    <w:rsid w:val="00E65769"/>
    <w:rsid w:val="00E657D5"/>
    <w:rsid w:val="00E65974"/>
    <w:rsid w:val="00E65999"/>
    <w:rsid w:val="00E65A8A"/>
    <w:rsid w:val="00E65B39"/>
    <w:rsid w:val="00E65B61"/>
    <w:rsid w:val="00E65BEE"/>
    <w:rsid w:val="00E65BF2"/>
    <w:rsid w:val="00E65C94"/>
    <w:rsid w:val="00E65DAE"/>
    <w:rsid w:val="00E65E83"/>
    <w:rsid w:val="00E65EA4"/>
    <w:rsid w:val="00E65ED1"/>
    <w:rsid w:val="00E661AA"/>
    <w:rsid w:val="00E661FF"/>
    <w:rsid w:val="00E66221"/>
    <w:rsid w:val="00E66279"/>
    <w:rsid w:val="00E66349"/>
    <w:rsid w:val="00E663CD"/>
    <w:rsid w:val="00E663D0"/>
    <w:rsid w:val="00E664E3"/>
    <w:rsid w:val="00E664E6"/>
    <w:rsid w:val="00E665F1"/>
    <w:rsid w:val="00E66638"/>
    <w:rsid w:val="00E66684"/>
    <w:rsid w:val="00E666B3"/>
    <w:rsid w:val="00E66711"/>
    <w:rsid w:val="00E66846"/>
    <w:rsid w:val="00E668F8"/>
    <w:rsid w:val="00E6695A"/>
    <w:rsid w:val="00E6698D"/>
    <w:rsid w:val="00E66999"/>
    <w:rsid w:val="00E669A2"/>
    <w:rsid w:val="00E669A3"/>
    <w:rsid w:val="00E66AED"/>
    <w:rsid w:val="00E66BDC"/>
    <w:rsid w:val="00E66C65"/>
    <w:rsid w:val="00E66CAD"/>
    <w:rsid w:val="00E66D05"/>
    <w:rsid w:val="00E66D3C"/>
    <w:rsid w:val="00E66D72"/>
    <w:rsid w:val="00E66F0C"/>
    <w:rsid w:val="00E670DD"/>
    <w:rsid w:val="00E67113"/>
    <w:rsid w:val="00E67187"/>
    <w:rsid w:val="00E671A2"/>
    <w:rsid w:val="00E67201"/>
    <w:rsid w:val="00E67236"/>
    <w:rsid w:val="00E67339"/>
    <w:rsid w:val="00E673D1"/>
    <w:rsid w:val="00E673EF"/>
    <w:rsid w:val="00E67431"/>
    <w:rsid w:val="00E67507"/>
    <w:rsid w:val="00E675B1"/>
    <w:rsid w:val="00E675F6"/>
    <w:rsid w:val="00E677AD"/>
    <w:rsid w:val="00E679ED"/>
    <w:rsid w:val="00E679FA"/>
    <w:rsid w:val="00E67A4C"/>
    <w:rsid w:val="00E67B02"/>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0F8"/>
    <w:rsid w:val="00E70113"/>
    <w:rsid w:val="00E70141"/>
    <w:rsid w:val="00E701DA"/>
    <w:rsid w:val="00E70246"/>
    <w:rsid w:val="00E7026B"/>
    <w:rsid w:val="00E7046C"/>
    <w:rsid w:val="00E705ED"/>
    <w:rsid w:val="00E705FA"/>
    <w:rsid w:val="00E70846"/>
    <w:rsid w:val="00E70848"/>
    <w:rsid w:val="00E708AD"/>
    <w:rsid w:val="00E708AE"/>
    <w:rsid w:val="00E708F1"/>
    <w:rsid w:val="00E709FA"/>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90"/>
    <w:rsid w:val="00E71CB2"/>
    <w:rsid w:val="00E71CC9"/>
    <w:rsid w:val="00E71CED"/>
    <w:rsid w:val="00E71D81"/>
    <w:rsid w:val="00E71DD7"/>
    <w:rsid w:val="00E71E63"/>
    <w:rsid w:val="00E71EC2"/>
    <w:rsid w:val="00E71F03"/>
    <w:rsid w:val="00E720B4"/>
    <w:rsid w:val="00E7214A"/>
    <w:rsid w:val="00E721FD"/>
    <w:rsid w:val="00E72294"/>
    <w:rsid w:val="00E72384"/>
    <w:rsid w:val="00E723CF"/>
    <w:rsid w:val="00E723FB"/>
    <w:rsid w:val="00E7241E"/>
    <w:rsid w:val="00E72505"/>
    <w:rsid w:val="00E7253A"/>
    <w:rsid w:val="00E7256F"/>
    <w:rsid w:val="00E726F4"/>
    <w:rsid w:val="00E72761"/>
    <w:rsid w:val="00E727E5"/>
    <w:rsid w:val="00E727F0"/>
    <w:rsid w:val="00E72861"/>
    <w:rsid w:val="00E72885"/>
    <w:rsid w:val="00E7295B"/>
    <w:rsid w:val="00E729F0"/>
    <w:rsid w:val="00E72A81"/>
    <w:rsid w:val="00E72ABC"/>
    <w:rsid w:val="00E72AED"/>
    <w:rsid w:val="00E72B56"/>
    <w:rsid w:val="00E72C77"/>
    <w:rsid w:val="00E72CED"/>
    <w:rsid w:val="00E72D1F"/>
    <w:rsid w:val="00E72D6B"/>
    <w:rsid w:val="00E72E30"/>
    <w:rsid w:val="00E72E67"/>
    <w:rsid w:val="00E72EC0"/>
    <w:rsid w:val="00E72F3F"/>
    <w:rsid w:val="00E72F4C"/>
    <w:rsid w:val="00E7301B"/>
    <w:rsid w:val="00E730D1"/>
    <w:rsid w:val="00E73146"/>
    <w:rsid w:val="00E73198"/>
    <w:rsid w:val="00E731D5"/>
    <w:rsid w:val="00E73297"/>
    <w:rsid w:val="00E733A0"/>
    <w:rsid w:val="00E733B1"/>
    <w:rsid w:val="00E733CE"/>
    <w:rsid w:val="00E734BE"/>
    <w:rsid w:val="00E7358D"/>
    <w:rsid w:val="00E735EE"/>
    <w:rsid w:val="00E735F7"/>
    <w:rsid w:val="00E73641"/>
    <w:rsid w:val="00E737D4"/>
    <w:rsid w:val="00E7380D"/>
    <w:rsid w:val="00E73959"/>
    <w:rsid w:val="00E73971"/>
    <w:rsid w:val="00E739BC"/>
    <w:rsid w:val="00E739EF"/>
    <w:rsid w:val="00E73AA9"/>
    <w:rsid w:val="00E73AF1"/>
    <w:rsid w:val="00E73C06"/>
    <w:rsid w:val="00E73C24"/>
    <w:rsid w:val="00E73C56"/>
    <w:rsid w:val="00E73C67"/>
    <w:rsid w:val="00E73D24"/>
    <w:rsid w:val="00E73F62"/>
    <w:rsid w:val="00E7400D"/>
    <w:rsid w:val="00E741AE"/>
    <w:rsid w:val="00E741EE"/>
    <w:rsid w:val="00E74371"/>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EBC"/>
    <w:rsid w:val="00E74F73"/>
    <w:rsid w:val="00E74FA9"/>
    <w:rsid w:val="00E74FDC"/>
    <w:rsid w:val="00E75008"/>
    <w:rsid w:val="00E75065"/>
    <w:rsid w:val="00E75103"/>
    <w:rsid w:val="00E75122"/>
    <w:rsid w:val="00E7513E"/>
    <w:rsid w:val="00E75204"/>
    <w:rsid w:val="00E7521B"/>
    <w:rsid w:val="00E7522F"/>
    <w:rsid w:val="00E752A3"/>
    <w:rsid w:val="00E752DC"/>
    <w:rsid w:val="00E7534D"/>
    <w:rsid w:val="00E753A6"/>
    <w:rsid w:val="00E753B4"/>
    <w:rsid w:val="00E7546D"/>
    <w:rsid w:val="00E754DC"/>
    <w:rsid w:val="00E7572F"/>
    <w:rsid w:val="00E7585A"/>
    <w:rsid w:val="00E759F1"/>
    <w:rsid w:val="00E75A18"/>
    <w:rsid w:val="00E75A6B"/>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60B8"/>
    <w:rsid w:val="00E76368"/>
    <w:rsid w:val="00E76406"/>
    <w:rsid w:val="00E7643D"/>
    <w:rsid w:val="00E76459"/>
    <w:rsid w:val="00E764FB"/>
    <w:rsid w:val="00E76554"/>
    <w:rsid w:val="00E765A0"/>
    <w:rsid w:val="00E765F6"/>
    <w:rsid w:val="00E76773"/>
    <w:rsid w:val="00E767FE"/>
    <w:rsid w:val="00E768ED"/>
    <w:rsid w:val="00E76939"/>
    <w:rsid w:val="00E76B09"/>
    <w:rsid w:val="00E76B0F"/>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FD"/>
    <w:rsid w:val="00E7757F"/>
    <w:rsid w:val="00E77607"/>
    <w:rsid w:val="00E7760B"/>
    <w:rsid w:val="00E77659"/>
    <w:rsid w:val="00E7778D"/>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A5"/>
    <w:rsid w:val="00E804BE"/>
    <w:rsid w:val="00E805DF"/>
    <w:rsid w:val="00E80677"/>
    <w:rsid w:val="00E80755"/>
    <w:rsid w:val="00E80794"/>
    <w:rsid w:val="00E807D7"/>
    <w:rsid w:val="00E8082D"/>
    <w:rsid w:val="00E8087C"/>
    <w:rsid w:val="00E808EA"/>
    <w:rsid w:val="00E8094B"/>
    <w:rsid w:val="00E80966"/>
    <w:rsid w:val="00E809C9"/>
    <w:rsid w:val="00E809FE"/>
    <w:rsid w:val="00E80A86"/>
    <w:rsid w:val="00E80AE7"/>
    <w:rsid w:val="00E80B2B"/>
    <w:rsid w:val="00E80B60"/>
    <w:rsid w:val="00E80D20"/>
    <w:rsid w:val="00E80D9F"/>
    <w:rsid w:val="00E80F33"/>
    <w:rsid w:val="00E80FF3"/>
    <w:rsid w:val="00E81039"/>
    <w:rsid w:val="00E81087"/>
    <w:rsid w:val="00E811F3"/>
    <w:rsid w:val="00E8121D"/>
    <w:rsid w:val="00E8134B"/>
    <w:rsid w:val="00E8136C"/>
    <w:rsid w:val="00E813E8"/>
    <w:rsid w:val="00E81442"/>
    <w:rsid w:val="00E81463"/>
    <w:rsid w:val="00E8170E"/>
    <w:rsid w:val="00E81796"/>
    <w:rsid w:val="00E81893"/>
    <w:rsid w:val="00E81925"/>
    <w:rsid w:val="00E8197B"/>
    <w:rsid w:val="00E819FE"/>
    <w:rsid w:val="00E81B11"/>
    <w:rsid w:val="00E81C7F"/>
    <w:rsid w:val="00E81C90"/>
    <w:rsid w:val="00E81CA7"/>
    <w:rsid w:val="00E81DDA"/>
    <w:rsid w:val="00E81E2E"/>
    <w:rsid w:val="00E81E5B"/>
    <w:rsid w:val="00E81EA0"/>
    <w:rsid w:val="00E82021"/>
    <w:rsid w:val="00E82068"/>
    <w:rsid w:val="00E8209C"/>
    <w:rsid w:val="00E820C4"/>
    <w:rsid w:val="00E821F8"/>
    <w:rsid w:val="00E823BD"/>
    <w:rsid w:val="00E823E1"/>
    <w:rsid w:val="00E8241A"/>
    <w:rsid w:val="00E824E3"/>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56F"/>
    <w:rsid w:val="00E845D6"/>
    <w:rsid w:val="00E84622"/>
    <w:rsid w:val="00E84630"/>
    <w:rsid w:val="00E846BD"/>
    <w:rsid w:val="00E8473C"/>
    <w:rsid w:val="00E84899"/>
    <w:rsid w:val="00E848A4"/>
    <w:rsid w:val="00E848C1"/>
    <w:rsid w:val="00E8494A"/>
    <w:rsid w:val="00E849A7"/>
    <w:rsid w:val="00E849E5"/>
    <w:rsid w:val="00E84A68"/>
    <w:rsid w:val="00E84AD3"/>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5F"/>
    <w:rsid w:val="00E86FE3"/>
    <w:rsid w:val="00E871B0"/>
    <w:rsid w:val="00E87315"/>
    <w:rsid w:val="00E87582"/>
    <w:rsid w:val="00E8760F"/>
    <w:rsid w:val="00E8762C"/>
    <w:rsid w:val="00E87635"/>
    <w:rsid w:val="00E876B1"/>
    <w:rsid w:val="00E876E6"/>
    <w:rsid w:val="00E87755"/>
    <w:rsid w:val="00E87A6C"/>
    <w:rsid w:val="00E87AE8"/>
    <w:rsid w:val="00E87B71"/>
    <w:rsid w:val="00E87C45"/>
    <w:rsid w:val="00E87D11"/>
    <w:rsid w:val="00E87EED"/>
    <w:rsid w:val="00E900C1"/>
    <w:rsid w:val="00E900D8"/>
    <w:rsid w:val="00E9010A"/>
    <w:rsid w:val="00E90135"/>
    <w:rsid w:val="00E9015B"/>
    <w:rsid w:val="00E90263"/>
    <w:rsid w:val="00E90308"/>
    <w:rsid w:val="00E9032C"/>
    <w:rsid w:val="00E9035A"/>
    <w:rsid w:val="00E9063C"/>
    <w:rsid w:val="00E90646"/>
    <w:rsid w:val="00E9068A"/>
    <w:rsid w:val="00E906F2"/>
    <w:rsid w:val="00E9071F"/>
    <w:rsid w:val="00E90743"/>
    <w:rsid w:val="00E90749"/>
    <w:rsid w:val="00E9074C"/>
    <w:rsid w:val="00E90752"/>
    <w:rsid w:val="00E9079F"/>
    <w:rsid w:val="00E90813"/>
    <w:rsid w:val="00E90824"/>
    <w:rsid w:val="00E9084A"/>
    <w:rsid w:val="00E90885"/>
    <w:rsid w:val="00E908FF"/>
    <w:rsid w:val="00E90903"/>
    <w:rsid w:val="00E9097B"/>
    <w:rsid w:val="00E90983"/>
    <w:rsid w:val="00E90991"/>
    <w:rsid w:val="00E90A66"/>
    <w:rsid w:val="00E90A89"/>
    <w:rsid w:val="00E90AAE"/>
    <w:rsid w:val="00E90B50"/>
    <w:rsid w:val="00E90B6B"/>
    <w:rsid w:val="00E90C1E"/>
    <w:rsid w:val="00E90C85"/>
    <w:rsid w:val="00E90D3A"/>
    <w:rsid w:val="00E90D3D"/>
    <w:rsid w:val="00E90D52"/>
    <w:rsid w:val="00E90D64"/>
    <w:rsid w:val="00E90E07"/>
    <w:rsid w:val="00E90E11"/>
    <w:rsid w:val="00E9113B"/>
    <w:rsid w:val="00E91178"/>
    <w:rsid w:val="00E911B6"/>
    <w:rsid w:val="00E91240"/>
    <w:rsid w:val="00E91287"/>
    <w:rsid w:val="00E91385"/>
    <w:rsid w:val="00E913CE"/>
    <w:rsid w:val="00E914E6"/>
    <w:rsid w:val="00E914ED"/>
    <w:rsid w:val="00E91611"/>
    <w:rsid w:val="00E9172B"/>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8B"/>
    <w:rsid w:val="00E922AF"/>
    <w:rsid w:val="00E922C7"/>
    <w:rsid w:val="00E922D8"/>
    <w:rsid w:val="00E92325"/>
    <w:rsid w:val="00E9232E"/>
    <w:rsid w:val="00E9246B"/>
    <w:rsid w:val="00E924E3"/>
    <w:rsid w:val="00E92575"/>
    <w:rsid w:val="00E925B8"/>
    <w:rsid w:val="00E92607"/>
    <w:rsid w:val="00E9268B"/>
    <w:rsid w:val="00E92703"/>
    <w:rsid w:val="00E92708"/>
    <w:rsid w:val="00E92745"/>
    <w:rsid w:val="00E928E6"/>
    <w:rsid w:val="00E92924"/>
    <w:rsid w:val="00E9294D"/>
    <w:rsid w:val="00E92A30"/>
    <w:rsid w:val="00E92AAC"/>
    <w:rsid w:val="00E92B7C"/>
    <w:rsid w:val="00E92BEE"/>
    <w:rsid w:val="00E92C05"/>
    <w:rsid w:val="00E92CE2"/>
    <w:rsid w:val="00E92E36"/>
    <w:rsid w:val="00E92E55"/>
    <w:rsid w:val="00E92F5C"/>
    <w:rsid w:val="00E9304B"/>
    <w:rsid w:val="00E93072"/>
    <w:rsid w:val="00E93114"/>
    <w:rsid w:val="00E9311D"/>
    <w:rsid w:val="00E9313B"/>
    <w:rsid w:val="00E93208"/>
    <w:rsid w:val="00E9325B"/>
    <w:rsid w:val="00E9325D"/>
    <w:rsid w:val="00E933B2"/>
    <w:rsid w:val="00E933E8"/>
    <w:rsid w:val="00E93445"/>
    <w:rsid w:val="00E93517"/>
    <w:rsid w:val="00E9354E"/>
    <w:rsid w:val="00E935AC"/>
    <w:rsid w:val="00E93619"/>
    <w:rsid w:val="00E9368D"/>
    <w:rsid w:val="00E937C0"/>
    <w:rsid w:val="00E938B9"/>
    <w:rsid w:val="00E938DA"/>
    <w:rsid w:val="00E9392A"/>
    <w:rsid w:val="00E93972"/>
    <w:rsid w:val="00E93974"/>
    <w:rsid w:val="00E939AE"/>
    <w:rsid w:val="00E93A33"/>
    <w:rsid w:val="00E93B1D"/>
    <w:rsid w:val="00E93BA3"/>
    <w:rsid w:val="00E93BF6"/>
    <w:rsid w:val="00E93D24"/>
    <w:rsid w:val="00E93D56"/>
    <w:rsid w:val="00E93D6C"/>
    <w:rsid w:val="00E93E42"/>
    <w:rsid w:val="00E93EAF"/>
    <w:rsid w:val="00E93EB3"/>
    <w:rsid w:val="00E94010"/>
    <w:rsid w:val="00E940C1"/>
    <w:rsid w:val="00E94136"/>
    <w:rsid w:val="00E94177"/>
    <w:rsid w:val="00E941B4"/>
    <w:rsid w:val="00E941DA"/>
    <w:rsid w:val="00E942C7"/>
    <w:rsid w:val="00E94392"/>
    <w:rsid w:val="00E94458"/>
    <w:rsid w:val="00E94526"/>
    <w:rsid w:val="00E94535"/>
    <w:rsid w:val="00E94671"/>
    <w:rsid w:val="00E94845"/>
    <w:rsid w:val="00E948C4"/>
    <w:rsid w:val="00E948FE"/>
    <w:rsid w:val="00E94A09"/>
    <w:rsid w:val="00E94A64"/>
    <w:rsid w:val="00E94E4F"/>
    <w:rsid w:val="00E94E6E"/>
    <w:rsid w:val="00E94FA7"/>
    <w:rsid w:val="00E94FAD"/>
    <w:rsid w:val="00E94FB4"/>
    <w:rsid w:val="00E94FF9"/>
    <w:rsid w:val="00E95014"/>
    <w:rsid w:val="00E95059"/>
    <w:rsid w:val="00E950EA"/>
    <w:rsid w:val="00E95186"/>
    <w:rsid w:val="00E9532B"/>
    <w:rsid w:val="00E95514"/>
    <w:rsid w:val="00E955F9"/>
    <w:rsid w:val="00E9567C"/>
    <w:rsid w:val="00E959A7"/>
    <w:rsid w:val="00E959CA"/>
    <w:rsid w:val="00E959E9"/>
    <w:rsid w:val="00E95A0B"/>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354"/>
    <w:rsid w:val="00E963FA"/>
    <w:rsid w:val="00E9642F"/>
    <w:rsid w:val="00E96442"/>
    <w:rsid w:val="00E96523"/>
    <w:rsid w:val="00E96569"/>
    <w:rsid w:val="00E9680F"/>
    <w:rsid w:val="00E968B3"/>
    <w:rsid w:val="00E96950"/>
    <w:rsid w:val="00E9695D"/>
    <w:rsid w:val="00E969B5"/>
    <w:rsid w:val="00E969EB"/>
    <w:rsid w:val="00E96B48"/>
    <w:rsid w:val="00E96C30"/>
    <w:rsid w:val="00E96CCD"/>
    <w:rsid w:val="00E96DD7"/>
    <w:rsid w:val="00E96F1B"/>
    <w:rsid w:val="00E97023"/>
    <w:rsid w:val="00E970F9"/>
    <w:rsid w:val="00E97238"/>
    <w:rsid w:val="00E973C2"/>
    <w:rsid w:val="00E9747D"/>
    <w:rsid w:val="00E97610"/>
    <w:rsid w:val="00E976B9"/>
    <w:rsid w:val="00E97762"/>
    <w:rsid w:val="00E977A4"/>
    <w:rsid w:val="00E977C2"/>
    <w:rsid w:val="00E97886"/>
    <w:rsid w:val="00E978AC"/>
    <w:rsid w:val="00E978B3"/>
    <w:rsid w:val="00E978BA"/>
    <w:rsid w:val="00E979D3"/>
    <w:rsid w:val="00E97A09"/>
    <w:rsid w:val="00E97A77"/>
    <w:rsid w:val="00E97AC6"/>
    <w:rsid w:val="00E97C1F"/>
    <w:rsid w:val="00E97C5A"/>
    <w:rsid w:val="00E97C6C"/>
    <w:rsid w:val="00E97C7C"/>
    <w:rsid w:val="00E97D2E"/>
    <w:rsid w:val="00E97DA9"/>
    <w:rsid w:val="00E97DB0"/>
    <w:rsid w:val="00E97E10"/>
    <w:rsid w:val="00E97E91"/>
    <w:rsid w:val="00E97E9C"/>
    <w:rsid w:val="00E97F0B"/>
    <w:rsid w:val="00E97F50"/>
    <w:rsid w:val="00E97F92"/>
    <w:rsid w:val="00EA0099"/>
    <w:rsid w:val="00EA00ED"/>
    <w:rsid w:val="00EA015C"/>
    <w:rsid w:val="00EA018F"/>
    <w:rsid w:val="00EA02E6"/>
    <w:rsid w:val="00EA0342"/>
    <w:rsid w:val="00EA039F"/>
    <w:rsid w:val="00EA03D2"/>
    <w:rsid w:val="00EA04D1"/>
    <w:rsid w:val="00EA05F4"/>
    <w:rsid w:val="00EA060B"/>
    <w:rsid w:val="00EA06FB"/>
    <w:rsid w:val="00EA0710"/>
    <w:rsid w:val="00EA0751"/>
    <w:rsid w:val="00EA07D5"/>
    <w:rsid w:val="00EA0A0E"/>
    <w:rsid w:val="00EA0A2A"/>
    <w:rsid w:val="00EA0AC2"/>
    <w:rsid w:val="00EA0B46"/>
    <w:rsid w:val="00EA0B93"/>
    <w:rsid w:val="00EA0C63"/>
    <w:rsid w:val="00EA0C6D"/>
    <w:rsid w:val="00EA0D1B"/>
    <w:rsid w:val="00EA0E88"/>
    <w:rsid w:val="00EA0EA1"/>
    <w:rsid w:val="00EA0EB7"/>
    <w:rsid w:val="00EA0FF8"/>
    <w:rsid w:val="00EA1008"/>
    <w:rsid w:val="00EA1032"/>
    <w:rsid w:val="00EA1054"/>
    <w:rsid w:val="00EA109F"/>
    <w:rsid w:val="00EA10A3"/>
    <w:rsid w:val="00EA10FA"/>
    <w:rsid w:val="00EA120A"/>
    <w:rsid w:val="00EA124F"/>
    <w:rsid w:val="00EA1371"/>
    <w:rsid w:val="00EA1391"/>
    <w:rsid w:val="00EA13A7"/>
    <w:rsid w:val="00EA14F6"/>
    <w:rsid w:val="00EA15D8"/>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3F"/>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5D"/>
    <w:rsid w:val="00EA29B2"/>
    <w:rsid w:val="00EA2A3A"/>
    <w:rsid w:val="00EA2AC4"/>
    <w:rsid w:val="00EA2B33"/>
    <w:rsid w:val="00EA2B9B"/>
    <w:rsid w:val="00EA2BC8"/>
    <w:rsid w:val="00EA2BCE"/>
    <w:rsid w:val="00EA2CC3"/>
    <w:rsid w:val="00EA2D0E"/>
    <w:rsid w:val="00EA2D4A"/>
    <w:rsid w:val="00EA2E36"/>
    <w:rsid w:val="00EA2F9A"/>
    <w:rsid w:val="00EA309E"/>
    <w:rsid w:val="00EA3100"/>
    <w:rsid w:val="00EA32B6"/>
    <w:rsid w:val="00EA32E8"/>
    <w:rsid w:val="00EA3303"/>
    <w:rsid w:val="00EA339E"/>
    <w:rsid w:val="00EA3412"/>
    <w:rsid w:val="00EA3590"/>
    <w:rsid w:val="00EA35BC"/>
    <w:rsid w:val="00EA3791"/>
    <w:rsid w:val="00EA3907"/>
    <w:rsid w:val="00EA3B44"/>
    <w:rsid w:val="00EA3B83"/>
    <w:rsid w:val="00EA3C43"/>
    <w:rsid w:val="00EA3CDB"/>
    <w:rsid w:val="00EA3D3E"/>
    <w:rsid w:val="00EA3D6C"/>
    <w:rsid w:val="00EA3E1C"/>
    <w:rsid w:val="00EA3E5E"/>
    <w:rsid w:val="00EA3E77"/>
    <w:rsid w:val="00EA4115"/>
    <w:rsid w:val="00EA411C"/>
    <w:rsid w:val="00EA417E"/>
    <w:rsid w:val="00EA4259"/>
    <w:rsid w:val="00EA427A"/>
    <w:rsid w:val="00EA4314"/>
    <w:rsid w:val="00EA4391"/>
    <w:rsid w:val="00EA43D6"/>
    <w:rsid w:val="00EA4468"/>
    <w:rsid w:val="00EA473A"/>
    <w:rsid w:val="00EA49BB"/>
    <w:rsid w:val="00EA4AC9"/>
    <w:rsid w:val="00EA4B16"/>
    <w:rsid w:val="00EA4B3E"/>
    <w:rsid w:val="00EA4C1E"/>
    <w:rsid w:val="00EA4CAE"/>
    <w:rsid w:val="00EA4D05"/>
    <w:rsid w:val="00EA4D6F"/>
    <w:rsid w:val="00EA4D7D"/>
    <w:rsid w:val="00EA4DB8"/>
    <w:rsid w:val="00EA4DBA"/>
    <w:rsid w:val="00EA4DC7"/>
    <w:rsid w:val="00EA4FA8"/>
    <w:rsid w:val="00EA4FC4"/>
    <w:rsid w:val="00EA4FD3"/>
    <w:rsid w:val="00EA510B"/>
    <w:rsid w:val="00EA52B1"/>
    <w:rsid w:val="00EA53EC"/>
    <w:rsid w:val="00EA55E2"/>
    <w:rsid w:val="00EA5627"/>
    <w:rsid w:val="00EA566B"/>
    <w:rsid w:val="00EA568E"/>
    <w:rsid w:val="00EA57C2"/>
    <w:rsid w:val="00EA5918"/>
    <w:rsid w:val="00EA595B"/>
    <w:rsid w:val="00EA59EF"/>
    <w:rsid w:val="00EA5A5F"/>
    <w:rsid w:val="00EA5AB6"/>
    <w:rsid w:val="00EA5B89"/>
    <w:rsid w:val="00EA5D0F"/>
    <w:rsid w:val="00EA5D5C"/>
    <w:rsid w:val="00EA5FA2"/>
    <w:rsid w:val="00EA6036"/>
    <w:rsid w:val="00EA60A6"/>
    <w:rsid w:val="00EA615A"/>
    <w:rsid w:val="00EA617F"/>
    <w:rsid w:val="00EA6281"/>
    <w:rsid w:val="00EA646D"/>
    <w:rsid w:val="00EA6550"/>
    <w:rsid w:val="00EA65E7"/>
    <w:rsid w:val="00EA6654"/>
    <w:rsid w:val="00EA66CE"/>
    <w:rsid w:val="00EA66F4"/>
    <w:rsid w:val="00EA66FC"/>
    <w:rsid w:val="00EA6778"/>
    <w:rsid w:val="00EA6835"/>
    <w:rsid w:val="00EA691E"/>
    <w:rsid w:val="00EA6B56"/>
    <w:rsid w:val="00EA6B59"/>
    <w:rsid w:val="00EA6B7F"/>
    <w:rsid w:val="00EA6BA9"/>
    <w:rsid w:val="00EA6C74"/>
    <w:rsid w:val="00EA6CFA"/>
    <w:rsid w:val="00EA6D2D"/>
    <w:rsid w:val="00EA6DFB"/>
    <w:rsid w:val="00EA7163"/>
    <w:rsid w:val="00EA72A4"/>
    <w:rsid w:val="00EA72DD"/>
    <w:rsid w:val="00EA733C"/>
    <w:rsid w:val="00EA73AB"/>
    <w:rsid w:val="00EA743F"/>
    <w:rsid w:val="00EA7488"/>
    <w:rsid w:val="00EA7492"/>
    <w:rsid w:val="00EA749A"/>
    <w:rsid w:val="00EA755F"/>
    <w:rsid w:val="00EA75A2"/>
    <w:rsid w:val="00EA7601"/>
    <w:rsid w:val="00EA767F"/>
    <w:rsid w:val="00EA77C4"/>
    <w:rsid w:val="00EA7872"/>
    <w:rsid w:val="00EA792C"/>
    <w:rsid w:val="00EA79D6"/>
    <w:rsid w:val="00EA7B73"/>
    <w:rsid w:val="00EA7DA9"/>
    <w:rsid w:val="00EA7FB2"/>
    <w:rsid w:val="00EB0043"/>
    <w:rsid w:val="00EB0046"/>
    <w:rsid w:val="00EB0100"/>
    <w:rsid w:val="00EB01D4"/>
    <w:rsid w:val="00EB01F3"/>
    <w:rsid w:val="00EB0269"/>
    <w:rsid w:val="00EB0284"/>
    <w:rsid w:val="00EB036F"/>
    <w:rsid w:val="00EB0374"/>
    <w:rsid w:val="00EB0417"/>
    <w:rsid w:val="00EB049E"/>
    <w:rsid w:val="00EB04AA"/>
    <w:rsid w:val="00EB05C0"/>
    <w:rsid w:val="00EB08B1"/>
    <w:rsid w:val="00EB08C5"/>
    <w:rsid w:val="00EB08DF"/>
    <w:rsid w:val="00EB0903"/>
    <w:rsid w:val="00EB0991"/>
    <w:rsid w:val="00EB09A2"/>
    <w:rsid w:val="00EB0A00"/>
    <w:rsid w:val="00EB0A40"/>
    <w:rsid w:val="00EB0BE2"/>
    <w:rsid w:val="00EB0CCE"/>
    <w:rsid w:val="00EB0D9F"/>
    <w:rsid w:val="00EB0EA6"/>
    <w:rsid w:val="00EB0EF7"/>
    <w:rsid w:val="00EB101E"/>
    <w:rsid w:val="00EB1126"/>
    <w:rsid w:val="00EB1159"/>
    <w:rsid w:val="00EB118A"/>
    <w:rsid w:val="00EB12D1"/>
    <w:rsid w:val="00EB1508"/>
    <w:rsid w:val="00EB1526"/>
    <w:rsid w:val="00EB156A"/>
    <w:rsid w:val="00EB15A5"/>
    <w:rsid w:val="00EB1752"/>
    <w:rsid w:val="00EB1792"/>
    <w:rsid w:val="00EB18BF"/>
    <w:rsid w:val="00EB1905"/>
    <w:rsid w:val="00EB1A5E"/>
    <w:rsid w:val="00EB1A6A"/>
    <w:rsid w:val="00EB1B7E"/>
    <w:rsid w:val="00EB1BB5"/>
    <w:rsid w:val="00EB1C80"/>
    <w:rsid w:val="00EB1C8C"/>
    <w:rsid w:val="00EB1D0F"/>
    <w:rsid w:val="00EB1E02"/>
    <w:rsid w:val="00EB1E0C"/>
    <w:rsid w:val="00EB1E9E"/>
    <w:rsid w:val="00EB1FB6"/>
    <w:rsid w:val="00EB2057"/>
    <w:rsid w:val="00EB20B2"/>
    <w:rsid w:val="00EB20C0"/>
    <w:rsid w:val="00EB2371"/>
    <w:rsid w:val="00EB239B"/>
    <w:rsid w:val="00EB2567"/>
    <w:rsid w:val="00EB25AC"/>
    <w:rsid w:val="00EB25AF"/>
    <w:rsid w:val="00EB25DB"/>
    <w:rsid w:val="00EB2697"/>
    <w:rsid w:val="00EB2782"/>
    <w:rsid w:val="00EB27D5"/>
    <w:rsid w:val="00EB2924"/>
    <w:rsid w:val="00EB292E"/>
    <w:rsid w:val="00EB296B"/>
    <w:rsid w:val="00EB2A83"/>
    <w:rsid w:val="00EB2AF4"/>
    <w:rsid w:val="00EB2B47"/>
    <w:rsid w:val="00EB2B66"/>
    <w:rsid w:val="00EB2B85"/>
    <w:rsid w:val="00EB2BBA"/>
    <w:rsid w:val="00EB2CC7"/>
    <w:rsid w:val="00EB2CF6"/>
    <w:rsid w:val="00EB2D4F"/>
    <w:rsid w:val="00EB2E71"/>
    <w:rsid w:val="00EB2EEE"/>
    <w:rsid w:val="00EB2F99"/>
    <w:rsid w:val="00EB2FDB"/>
    <w:rsid w:val="00EB3019"/>
    <w:rsid w:val="00EB307E"/>
    <w:rsid w:val="00EB30D3"/>
    <w:rsid w:val="00EB31A3"/>
    <w:rsid w:val="00EB3279"/>
    <w:rsid w:val="00EB34A0"/>
    <w:rsid w:val="00EB34FF"/>
    <w:rsid w:val="00EB35C1"/>
    <w:rsid w:val="00EB35F0"/>
    <w:rsid w:val="00EB3715"/>
    <w:rsid w:val="00EB3752"/>
    <w:rsid w:val="00EB37BE"/>
    <w:rsid w:val="00EB386B"/>
    <w:rsid w:val="00EB38BA"/>
    <w:rsid w:val="00EB390C"/>
    <w:rsid w:val="00EB392D"/>
    <w:rsid w:val="00EB39B7"/>
    <w:rsid w:val="00EB39C5"/>
    <w:rsid w:val="00EB3A10"/>
    <w:rsid w:val="00EB3A22"/>
    <w:rsid w:val="00EB3A33"/>
    <w:rsid w:val="00EB3A5B"/>
    <w:rsid w:val="00EB3B00"/>
    <w:rsid w:val="00EB3B19"/>
    <w:rsid w:val="00EB3B52"/>
    <w:rsid w:val="00EB3BD7"/>
    <w:rsid w:val="00EB3C67"/>
    <w:rsid w:val="00EB3C89"/>
    <w:rsid w:val="00EB3D4B"/>
    <w:rsid w:val="00EB3E03"/>
    <w:rsid w:val="00EB3F01"/>
    <w:rsid w:val="00EB3F5D"/>
    <w:rsid w:val="00EB3FF8"/>
    <w:rsid w:val="00EB4062"/>
    <w:rsid w:val="00EB4083"/>
    <w:rsid w:val="00EB40F6"/>
    <w:rsid w:val="00EB4177"/>
    <w:rsid w:val="00EB41C8"/>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BA"/>
    <w:rsid w:val="00EB5B38"/>
    <w:rsid w:val="00EB5B48"/>
    <w:rsid w:val="00EB5BEE"/>
    <w:rsid w:val="00EB5BF6"/>
    <w:rsid w:val="00EB5C19"/>
    <w:rsid w:val="00EB5C33"/>
    <w:rsid w:val="00EB5DF8"/>
    <w:rsid w:val="00EB5E1F"/>
    <w:rsid w:val="00EB5E9B"/>
    <w:rsid w:val="00EB5ED1"/>
    <w:rsid w:val="00EB5F24"/>
    <w:rsid w:val="00EB5F2B"/>
    <w:rsid w:val="00EB6042"/>
    <w:rsid w:val="00EB615B"/>
    <w:rsid w:val="00EB6404"/>
    <w:rsid w:val="00EB646F"/>
    <w:rsid w:val="00EB6482"/>
    <w:rsid w:val="00EB65DA"/>
    <w:rsid w:val="00EB6631"/>
    <w:rsid w:val="00EB664F"/>
    <w:rsid w:val="00EB665D"/>
    <w:rsid w:val="00EB67B3"/>
    <w:rsid w:val="00EB685E"/>
    <w:rsid w:val="00EB68C5"/>
    <w:rsid w:val="00EB6A05"/>
    <w:rsid w:val="00EB6A08"/>
    <w:rsid w:val="00EB6ACE"/>
    <w:rsid w:val="00EB6AFE"/>
    <w:rsid w:val="00EB6C57"/>
    <w:rsid w:val="00EB6C67"/>
    <w:rsid w:val="00EB6D15"/>
    <w:rsid w:val="00EB6E14"/>
    <w:rsid w:val="00EB6EFD"/>
    <w:rsid w:val="00EB6F97"/>
    <w:rsid w:val="00EB701A"/>
    <w:rsid w:val="00EB7048"/>
    <w:rsid w:val="00EB7099"/>
    <w:rsid w:val="00EB7199"/>
    <w:rsid w:val="00EB71FD"/>
    <w:rsid w:val="00EB7339"/>
    <w:rsid w:val="00EB7397"/>
    <w:rsid w:val="00EB741D"/>
    <w:rsid w:val="00EB741F"/>
    <w:rsid w:val="00EB7477"/>
    <w:rsid w:val="00EB749C"/>
    <w:rsid w:val="00EB74F2"/>
    <w:rsid w:val="00EB7515"/>
    <w:rsid w:val="00EB77A3"/>
    <w:rsid w:val="00EB77A8"/>
    <w:rsid w:val="00EB7807"/>
    <w:rsid w:val="00EB788F"/>
    <w:rsid w:val="00EB78A8"/>
    <w:rsid w:val="00EB78BE"/>
    <w:rsid w:val="00EB7909"/>
    <w:rsid w:val="00EB792A"/>
    <w:rsid w:val="00EB7B52"/>
    <w:rsid w:val="00EB7B78"/>
    <w:rsid w:val="00EB7C93"/>
    <w:rsid w:val="00EB7D0F"/>
    <w:rsid w:val="00EB7DF5"/>
    <w:rsid w:val="00EB7FEB"/>
    <w:rsid w:val="00EC0073"/>
    <w:rsid w:val="00EC00AA"/>
    <w:rsid w:val="00EC02B0"/>
    <w:rsid w:val="00EC02D5"/>
    <w:rsid w:val="00EC04B5"/>
    <w:rsid w:val="00EC06DF"/>
    <w:rsid w:val="00EC06ED"/>
    <w:rsid w:val="00EC0802"/>
    <w:rsid w:val="00EC0817"/>
    <w:rsid w:val="00EC081F"/>
    <w:rsid w:val="00EC0844"/>
    <w:rsid w:val="00EC0B42"/>
    <w:rsid w:val="00EC0B9A"/>
    <w:rsid w:val="00EC0D18"/>
    <w:rsid w:val="00EC0D50"/>
    <w:rsid w:val="00EC0DCB"/>
    <w:rsid w:val="00EC0E09"/>
    <w:rsid w:val="00EC0F24"/>
    <w:rsid w:val="00EC1054"/>
    <w:rsid w:val="00EC10E8"/>
    <w:rsid w:val="00EC1170"/>
    <w:rsid w:val="00EC123D"/>
    <w:rsid w:val="00EC12D6"/>
    <w:rsid w:val="00EC12E7"/>
    <w:rsid w:val="00EC13D7"/>
    <w:rsid w:val="00EC1454"/>
    <w:rsid w:val="00EC1486"/>
    <w:rsid w:val="00EC1519"/>
    <w:rsid w:val="00EC1546"/>
    <w:rsid w:val="00EC168E"/>
    <w:rsid w:val="00EC1842"/>
    <w:rsid w:val="00EC1873"/>
    <w:rsid w:val="00EC18E2"/>
    <w:rsid w:val="00EC1910"/>
    <w:rsid w:val="00EC1958"/>
    <w:rsid w:val="00EC1A77"/>
    <w:rsid w:val="00EC1AB0"/>
    <w:rsid w:val="00EC1B46"/>
    <w:rsid w:val="00EC1B4C"/>
    <w:rsid w:val="00EC1CA7"/>
    <w:rsid w:val="00EC1CB8"/>
    <w:rsid w:val="00EC1DE1"/>
    <w:rsid w:val="00EC1E37"/>
    <w:rsid w:val="00EC1E3F"/>
    <w:rsid w:val="00EC1F20"/>
    <w:rsid w:val="00EC1FAF"/>
    <w:rsid w:val="00EC2176"/>
    <w:rsid w:val="00EC2253"/>
    <w:rsid w:val="00EC22A2"/>
    <w:rsid w:val="00EC2318"/>
    <w:rsid w:val="00EC236F"/>
    <w:rsid w:val="00EC23F3"/>
    <w:rsid w:val="00EC2461"/>
    <w:rsid w:val="00EC2462"/>
    <w:rsid w:val="00EC2475"/>
    <w:rsid w:val="00EC248A"/>
    <w:rsid w:val="00EC25BB"/>
    <w:rsid w:val="00EC2691"/>
    <w:rsid w:val="00EC27DD"/>
    <w:rsid w:val="00EC280D"/>
    <w:rsid w:val="00EC286D"/>
    <w:rsid w:val="00EC2940"/>
    <w:rsid w:val="00EC2991"/>
    <w:rsid w:val="00EC29A4"/>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3FC"/>
    <w:rsid w:val="00EC4423"/>
    <w:rsid w:val="00EC44C1"/>
    <w:rsid w:val="00EC4709"/>
    <w:rsid w:val="00EC474A"/>
    <w:rsid w:val="00EC47B1"/>
    <w:rsid w:val="00EC47BB"/>
    <w:rsid w:val="00EC47D8"/>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5B9"/>
    <w:rsid w:val="00EC55D2"/>
    <w:rsid w:val="00EC566A"/>
    <w:rsid w:val="00EC5730"/>
    <w:rsid w:val="00EC574B"/>
    <w:rsid w:val="00EC577C"/>
    <w:rsid w:val="00EC57F9"/>
    <w:rsid w:val="00EC586A"/>
    <w:rsid w:val="00EC58D9"/>
    <w:rsid w:val="00EC5945"/>
    <w:rsid w:val="00EC595F"/>
    <w:rsid w:val="00EC5984"/>
    <w:rsid w:val="00EC5A45"/>
    <w:rsid w:val="00EC5AFC"/>
    <w:rsid w:val="00EC5B4F"/>
    <w:rsid w:val="00EC5E07"/>
    <w:rsid w:val="00EC5E20"/>
    <w:rsid w:val="00EC5E26"/>
    <w:rsid w:val="00EC5FC5"/>
    <w:rsid w:val="00EC5FE9"/>
    <w:rsid w:val="00EC618C"/>
    <w:rsid w:val="00EC61D2"/>
    <w:rsid w:val="00EC6290"/>
    <w:rsid w:val="00EC6296"/>
    <w:rsid w:val="00EC6476"/>
    <w:rsid w:val="00EC647E"/>
    <w:rsid w:val="00EC64A7"/>
    <w:rsid w:val="00EC6541"/>
    <w:rsid w:val="00EC664C"/>
    <w:rsid w:val="00EC682B"/>
    <w:rsid w:val="00EC6850"/>
    <w:rsid w:val="00EC68A8"/>
    <w:rsid w:val="00EC6987"/>
    <w:rsid w:val="00EC6A1C"/>
    <w:rsid w:val="00EC6B1D"/>
    <w:rsid w:val="00EC6B21"/>
    <w:rsid w:val="00EC6C01"/>
    <w:rsid w:val="00EC6CDC"/>
    <w:rsid w:val="00EC6CE2"/>
    <w:rsid w:val="00EC6D09"/>
    <w:rsid w:val="00EC6DAD"/>
    <w:rsid w:val="00EC6E72"/>
    <w:rsid w:val="00EC6FDA"/>
    <w:rsid w:val="00EC6FDF"/>
    <w:rsid w:val="00EC70F4"/>
    <w:rsid w:val="00EC712D"/>
    <w:rsid w:val="00EC7332"/>
    <w:rsid w:val="00EC73D9"/>
    <w:rsid w:val="00EC7455"/>
    <w:rsid w:val="00EC74CC"/>
    <w:rsid w:val="00EC7596"/>
    <w:rsid w:val="00EC75B9"/>
    <w:rsid w:val="00EC7750"/>
    <w:rsid w:val="00EC789C"/>
    <w:rsid w:val="00EC78F3"/>
    <w:rsid w:val="00EC7B1E"/>
    <w:rsid w:val="00EC7B76"/>
    <w:rsid w:val="00EC7BED"/>
    <w:rsid w:val="00EC7C41"/>
    <w:rsid w:val="00EC7E5B"/>
    <w:rsid w:val="00EC7EC1"/>
    <w:rsid w:val="00ED0077"/>
    <w:rsid w:val="00ED0107"/>
    <w:rsid w:val="00ED0211"/>
    <w:rsid w:val="00ED02EA"/>
    <w:rsid w:val="00ED0320"/>
    <w:rsid w:val="00ED0332"/>
    <w:rsid w:val="00ED0496"/>
    <w:rsid w:val="00ED04F0"/>
    <w:rsid w:val="00ED0536"/>
    <w:rsid w:val="00ED057E"/>
    <w:rsid w:val="00ED06AC"/>
    <w:rsid w:val="00ED07C5"/>
    <w:rsid w:val="00ED090A"/>
    <w:rsid w:val="00ED0974"/>
    <w:rsid w:val="00ED09FD"/>
    <w:rsid w:val="00ED0AD3"/>
    <w:rsid w:val="00ED0B03"/>
    <w:rsid w:val="00ED0CA4"/>
    <w:rsid w:val="00ED0DEC"/>
    <w:rsid w:val="00ED0DF0"/>
    <w:rsid w:val="00ED0E3B"/>
    <w:rsid w:val="00ED1297"/>
    <w:rsid w:val="00ED12C6"/>
    <w:rsid w:val="00ED146C"/>
    <w:rsid w:val="00ED14E8"/>
    <w:rsid w:val="00ED1502"/>
    <w:rsid w:val="00ED158F"/>
    <w:rsid w:val="00ED176E"/>
    <w:rsid w:val="00ED1782"/>
    <w:rsid w:val="00ED179A"/>
    <w:rsid w:val="00ED17A9"/>
    <w:rsid w:val="00ED1864"/>
    <w:rsid w:val="00ED1993"/>
    <w:rsid w:val="00ED19EC"/>
    <w:rsid w:val="00ED1AA0"/>
    <w:rsid w:val="00ED1B63"/>
    <w:rsid w:val="00ED1BD7"/>
    <w:rsid w:val="00ED1C8A"/>
    <w:rsid w:val="00ED1D67"/>
    <w:rsid w:val="00ED1DE2"/>
    <w:rsid w:val="00ED1ED5"/>
    <w:rsid w:val="00ED1F54"/>
    <w:rsid w:val="00ED2000"/>
    <w:rsid w:val="00ED2018"/>
    <w:rsid w:val="00ED205C"/>
    <w:rsid w:val="00ED209D"/>
    <w:rsid w:val="00ED20AB"/>
    <w:rsid w:val="00ED20F2"/>
    <w:rsid w:val="00ED20F3"/>
    <w:rsid w:val="00ED2153"/>
    <w:rsid w:val="00ED215D"/>
    <w:rsid w:val="00ED220F"/>
    <w:rsid w:val="00ED2249"/>
    <w:rsid w:val="00ED2292"/>
    <w:rsid w:val="00ED2356"/>
    <w:rsid w:val="00ED2396"/>
    <w:rsid w:val="00ED2452"/>
    <w:rsid w:val="00ED2505"/>
    <w:rsid w:val="00ED258E"/>
    <w:rsid w:val="00ED258F"/>
    <w:rsid w:val="00ED277E"/>
    <w:rsid w:val="00ED2793"/>
    <w:rsid w:val="00ED2823"/>
    <w:rsid w:val="00ED283B"/>
    <w:rsid w:val="00ED287B"/>
    <w:rsid w:val="00ED289A"/>
    <w:rsid w:val="00ED28E7"/>
    <w:rsid w:val="00ED2975"/>
    <w:rsid w:val="00ED2B7B"/>
    <w:rsid w:val="00ED2BE8"/>
    <w:rsid w:val="00ED2C66"/>
    <w:rsid w:val="00ED2CB5"/>
    <w:rsid w:val="00ED2CDD"/>
    <w:rsid w:val="00ED2D8E"/>
    <w:rsid w:val="00ED2E61"/>
    <w:rsid w:val="00ED2ED8"/>
    <w:rsid w:val="00ED2EF5"/>
    <w:rsid w:val="00ED2F2C"/>
    <w:rsid w:val="00ED2FE9"/>
    <w:rsid w:val="00ED309F"/>
    <w:rsid w:val="00ED30C6"/>
    <w:rsid w:val="00ED30D4"/>
    <w:rsid w:val="00ED312C"/>
    <w:rsid w:val="00ED331E"/>
    <w:rsid w:val="00ED3371"/>
    <w:rsid w:val="00ED3423"/>
    <w:rsid w:val="00ED34B0"/>
    <w:rsid w:val="00ED34C3"/>
    <w:rsid w:val="00ED34D8"/>
    <w:rsid w:val="00ED35B9"/>
    <w:rsid w:val="00ED365D"/>
    <w:rsid w:val="00ED37A8"/>
    <w:rsid w:val="00ED3897"/>
    <w:rsid w:val="00ED399D"/>
    <w:rsid w:val="00ED3A2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61"/>
    <w:rsid w:val="00ED4BCD"/>
    <w:rsid w:val="00ED4C11"/>
    <w:rsid w:val="00ED4D8E"/>
    <w:rsid w:val="00ED4E56"/>
    <w:rsid w:val="00ED500B"/>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7F"/>
    <w:rsid w:val="00ED598A"/>
    <w:rsid w:val="00ED5B7E"/>
    <w:rsid w:val="00ED5C75"/>
    <w:rsid w:val="00ED5C7E"/>
    <w:rsid w:val="00ED5CE2"/>
    <w:rsid w:val="00ED5CF0"/>
    <w:rsid w:val="00ED5CF8"/>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7DA"/>
    <w:rsid w:val="00ED68D4"/>
    <w:rsid w:val="00ED694F"/>
    <w:rsid w:val="00ED6950"/>
    <w:rsid w:val="00ED69F0"/>
    <w:rsid w:val="00ED6A5A"/>
    <w:rsid w:val="00ED6AFC"/>
    <w:rsid w:val="00ED6BE4"/>
    <w:rsid w:val="00ED6C0B"/>
    <w:rsid w:val="00ED6C34"/>
    <w:rsid w:val="00ED6CBB"/>
    <w:rsid w:val="00ED6D20"/>
    <w:rsid w:val="00ED6D2A"/>
    <w:rsid w:val="00ED6D6E"/>
    <w:rsid w:val="00ED6DFA"/>
    <w:rsid w:val="00ED6E78"/>
    <w:rsid w:val="00ED6F74"/>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D8D"/>
    <w:rsid w:val="00ED7E9D"/>
    <w:rsid w:val="00EE0050"/>
    <w:rsid w:val="00EE007D"/>
    <w:rsid w:val="00EE015B"/>
    <w:rsid w:val="00EE0209"/>
    <w:rsid w:val="00EE0299"/>
    <w:rsid w:val="00EE0414"/>
    <w:rsid w:val="00EE055F"/>
    <w:rsid w:val="00EE0619"/>
    <w:rsid w:val="00EE0638"/>
    <w:rsid w:val="00EE0699"/>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3DC"/>
    <w:rsid w:val="00EE13EC"/>
    <w:rsid w:val="00EE144D"/>
    <w:rsid w:val="00EE1467"/>
    <w:rsid w:val="00EE14CB"/>
    <w:rsid w:val="00EE1558"/>
    <w:rsid w:val="00EE1579"/>
    <w:rsid w:val="00EE166B"/>
    <w:rsid w:val="00EE166D"/>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E11"/>
    <w:rsid w:val="00EE1F1F"/>
    <w:rsid w:val="00EE207A"/>
    <w:rsid w:val="00EE2107"/>
    <w:rsid w:val="00EE2158"/>
    <w:rsid w:val="00EE2309"/>
    <w:rsid w:val="00EE245C"/>
    <w:rsid w:val="00EE247E"/>
    <w:rsid w:val="00EE24BC"/>
    <w:rsid w:val="00EE2559"/>
    <w:rsid w:val="00EE25A5"/>
    <w:rsid w:val="00EE269F"/>
    <w:rsid w:val="00EE26E4"/>
    <w:rsid w:val="00EE2739"/>
    <w:rsid w:val="00EE274C"/>
    <w:rsid w:val="00EE2886"/>
    <w:rsid w:val="00EE28CA"/>
    <w:rsid w:val="00EE2B1F"/>
    <w:rsid w:val="00EE2B95"/>
    <w:rsid w:val="00EE2CC8"/>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7F"/>
    <w:rsid w:val="00EE349C"/>
    <w:rsid w:val="00EE361D"/>
    <w:rsid w:val="00EE3649"/>
    <w:rsid w:val="00EE377F"/>
    <w:rsid w:val="00EE37B2"/>
    <w:rsid w:val="00EE3844"/>
    <w:rsid w:val="00EE3A7F"/>
    <w:rsid w:val="00EE3B35"/>
    <w:rsid w:val="00EE3B8D"/>
    <w:rsid w:val="00EE3BB2"/>
    <w:rsid w:val="00EE3C08"/>
    <w:rsid w:val="00EE3CC8"/>
    <w:rsid w:val="00EE3EE2"/>
    <w:rsid w:val="00EE3FAA"/>
    <w:rsid w:val="00EE4002"/>
    <w:rsid w:val="00EE4233"/>
    <w:rsid w:val="00EE425A"/>
    <w:rsid w:val="00EE4496"/>
    <w:rsid w:val="00EE45CB"/>
    <w:rsid w:val="00EE45E8"/>
    <w:rsid w:val="00EE468F"/>
    <w:rsid w:val="00EE46E7"/>
    <w:rsid w:val="00EE470D"/>
    <w:rsid w:val="00EE48AE"/>
    <w:rsid w:val="00EE48B7"/>
    <w:rsid w:val="00EE48BB"/>
    <w:rsid w:val="00EE495D"/>
    <w:rsid w:val="00EE49D1"/>
    <w:rsid w:val="00EE49F9"/>
    <w:rsid w:val="00EE4A26"/>
    <w:rsid w:val="00EE4A9C"/>
    <w:rsid w:val="00EE4EBE"/>
    <w:rsid w:val="00EE4EBF"/>
    <w:rsid w:val="00EE4FFD"/>
    <w:rsid w:val="00EE509D"/>
    <w:rsid w:val="00EE5102"/>
    <w:rsid w:val="00EE517D"/>
    <w:rsid w:val="00EE5227"/>
    <w:rsid w:val="00EE53D7"/>
    <w:rsid w:val="00EE5419"/>
    <w:rsid w:val="00EE5422"/>
    <w:rsid w:val="00EE54F0"/>
    <w:rsid w:val="00EE55EF"/>
    <w:rsid w:val="00EE571A"/>
    <w:rsid w:val="00EE58D7"/>
    <w:rsid w:val="00EE58FD"/>
    <w:rsid w:val="00EE5903"/>
    <w:rsid w:val="00EE5A74"/>
    <w:rsid w:val="00EE5AB7"/>
    <w:rsid w:val="00EE5ABC"/>
    <w:rsid w:val="00EE5AC3"/>
    <w:rsid w:val="00EE5B6B"/>
    <w:rsid w:val="00EE5C6E"/>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B2A"/>
    <w:rsid w:val="00EE6B74"/>
    <w:rsid w:val="00EE6DA7"/>
    <w:rsid w:val="00EE6E3B"/>
    <w:rsid w:val="00EE6E82"/>
    <w:rsid w:val="00EE6E85"/>
    <w:rsid w:val="00EE6E96"/>
    <w:rsid w:val="00EE6EED"/>
    <w:rsid w:val="00EE703E"/>
    <w:rsid w:val="00EE7047"/>
    <w:rsid w:val="00EE70C7"/>
    <w:rsid w:val="00EE71B8"/>
    <w:rsid w:val="00EE7299"/>
    <w:rsid w:val="00EE7415"/>
    <w:rsid w:val="00EE746E"/>
    <w:rsid w:val="00EE75B4"/>
    <w:rsid w:val="00EE7601"/>
    <w:rsid w:val="00EE76B7"/>
    <w:rsid w:val="00EE76F1"/>
    <w:rsid w:val="00EE7752"/>
    <w:rsid w:val="00EE776B"/>
    <w:rsid w:val="00EE7994"/>
    <w:rsid w:val="00EE7A5B"/>
    <w:rsid w:val="00EE7B64"/>
    <w:rsid w:val="00EE7BA2"/>
    <w:rsid w:val="00EE7BB7"/>
    <w:rsid w:val="00EE7C36"/>
    <w:rsid w:val="00EE7CF5"/>
    <w:rsid w:val="00EE7DE1"/>
    <w:rsid w:val="00EE7EA1"/>
    <w:rsid w:val="00EE7F4D"/>
    <w:rsid w:val="00EF0009"/>
    <w:rsid w:val="00EF014A"/>
    <w:rsid w:val="00EF017B"/>
    <w:rsid w:val="00EF018B"/>
    <w:rsid w:val="00EF02E6"/>
    <w:rsid w:val="00EF032B"/>
    <w:rsid w:val="00EF0439"/>
    <w:rsid w:val="00EF0497"/>
    <w:rsid w:val="00EF052F"/>
    <w:rsid w:val="00EF055C"/>
    <w:rsid w:val="00EF057E"/>
    <w:rsid w:val="00EF05BB"/>
    <w:rsid w:val="00EF061B"/>
    <w:rsid w:val="00EF06F0"/>
    <w:rsid w:val="00EF073E"/>
    <w:rsid w:val="00EF0778"/>
    <w:rsid w:val="00EF0846"/>
    <w:rsid w:val="00EF0879"/>
    <w:rsid w:val="00EF08C4"/>
    <w:rsid w:val="00EF08E7"/>
    <w:rsid w:val="00EF0968"/>
    <w:rsid w:val="00EF096C"/>
    <w:rsid w:val="00EF0B07"/>
    <w:rsid w:val="00EF0BAD"/>
    <w:rsid w:val="00EF0BE8"/>
    <w:rsid w:val="00EF0BED"/>
    <w:rsid w:val="00EF0BF8"/>
    <w:rsid w:val="00EF0C2D"/>
    <w:rsid w:val="00EF0CBA"/>
    <w:rsid w:val="00EF0DC7"/>
    <w:rsid w:val="00EF0EBC"/>
    <w:rsid w:val="00EF0F6D"/>
    <w:rsid w:val="00EF0F79"/>
    <w:rsid w:val="00EF100F"/>
    <w:rsid w:val="00EF101E"/>
    <w:rsid w:val="00EF10BE"/>
    <w:rsid w:val="00EF113E"/>
    <w:rsid w:val="00EF134A"/>
    <w:rsid w:val="00EF1351"/>
    <w:rsid w:val="00EF14C8"/>
    <w:rsid w:val="00EF1557"/>
    <w:rsid w:val="00EF1567"/>
    <w:rsid w:val="00EF15C0"/>
    <w:rsid w:val="00EF1605"/>
    <w:rsid w:val="00EF1698"/>
    <w:rsid w:val="00EF1726"/>
    <w:rsid w:val="00EF1764"/>
    <w:rsid w:val="00EF17D2"/>
    <w:rsid w:val="00EF1A2C"/>
    <w:rsid w:val="00EF1AA2"/>
    <w:rsid w:val="00EF1ECF"/>
    <w:rsid w:val="00EF1EDE"/>
    <w:rsid w:val="00EF2140"/>
    <w:rsid w:val="00EF215E"/>
    <w:rsid w:val="00EF21A1"/>
    <w:rsid w:val="00EF2203"/>
    <w:rsid w:val="00EF247D"/>
    <w:rsid w:val="00EF249D"/>
    <w:rsid w:val="00EF263B"/>
    <w:rsid w:val="00EF2659"/>
    <w:rsid w:val="00EF268A"/>
    <w:rsid w:val="00EF272D"/>
    <w:rsid w:val="00EF27D5"/>
    <w:rsid w:val="00EF280B"/>
    <w:rsid w:val="00EF2938"/>
    <w:rsid w:val="00EF29C4"/>
    <w:rsid w:val="00EF2A32"/>
    <w:rsid w:val="00EF2AF7"/>
    <w:rsid w:val="00EF2B78"/>
    <w:rsid w:val="00EF2BF1"/>
    <w:rsid w:val="00EF2BFC"/>
    <w:rsid w:val="00EF2CAA"/>
    <w:rsid w:val="00EF2D05"/>
    <w:rsid w:val="00EF2DDB"/>
    <w:rsid w:val="00EF2E66"/>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C3E"/>
    <w:rsid w:val="00EF3DB4"/>
    <w:rsid w:val="00EF3E85"/>
    <w:rsid w:val="00EF3F04"/>
    <w:rsid w:val="00EF3F90"/>
    <w:rsid w:val="00EF4058"/>
    <w:rsid w:val="00EF4182"/>
    <w:rsid w:val="00EF42EA"/>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58"/>
    <w:rsid w:val="00EF546C"/>
    <w:rsid w:val="00EF5505"/>
    <w:rsid w:val="00EF556A"/>
    <w:rsid w:val="00EF5756"/>
    <w:rsid w:val="00EF5861"/>
    <w:rsid w:val="00EF594E"/>
    <w:rsid w:val="00EF5ADB"/>
    <w:rsid w:val="00EF5B63"/>
    <w:rsid w:val="00EF5B82"/>
    <w:rsid w:val="00EF5D24"/>
    <w:rsid w:val="00EF5DEE"/>
    <w:rsid w:val="00EF5E08"/>
    <w:rsid w:val="00EF5F88"/>
    <w:rsid w:val="00EF6054"/>
    <w:rsid w:val="00EF60BF"/>
    <w:rsid w:val="00EF6254"/>
    <w:rsid w:val="00EF6277"/>
    <w:rsid w:val="00EF629A"/>
    <w:rsid w:val="00EF650B"/>
    <w:rsid w:val="00EF6591"/>
    <w:rsid w:val="00EF65D4"/>
    <w:rsid w:val="00EF66F6"/>
    <w:rsid w:val="00EF670D"/>
    <w:rsid w:val="00EF67CE"/>
    <w:rsid w:val="00EF6820"/>
    <w:rsid w:val="00EF6894"/>
    <w:rsid w:val="00EF68A4"/>
    <w:rsid w:val="00EF69E6"/>
    <w:rsid w:val="00EF6AA6"/>
    <w:rsid w:val="00EF6B77"/>
    <w:rsid w:val="00EF6BE7"/>
    <w:rsid w:val="00EF6C93"/>
    <w:rsid w:val="00EF6D90"/>
    <w:rsid w:val="00EF6EB8"/>
    <w:rsid w:val="00EF6FA7"/>
    <w:rsid w:val="00EF6FB6"/>
    <w:rsid w:val="00EF6FD1"/>
    <w:rsid w:val="00EF7026"/>
    <w:rsid w:val="00EF705C"/>
    <w:rsid w:val="00EF7090"/>
    <w:rsid w:val="00EF70D5"/>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69"/>
    <w:rsid w:val="00EF79D9"/>
    <w:rsid w:val="00EF7ACE"/>
    <w:rsid w:val="00EF7B07"/>
    <w:rsid w:val="00EF7C27"/>
    <w:rsid w:val="00EF7CBE"/>
    <w:rsid w:val="00EF7CE7"/>
    <w:rsid w:val="00EF7DF5"/>
    <w:rsid w:val="00EF7E4E"/>
    <w:rsid w:val="00EF7E60"/>
    <w:rsid w:val="00EF7E9E"/>
    <w:rsid w:val="00EF7F82"/>
    <w:rsid w:val="00EF7F94"/>
    <w:rsid w:val="00EF7F9B"/>
    <w:rsid w:val="00F00057"/>
    <w:rsid w:val="00F001A3"/>
    <w:rsid w:val="00F002C4"/>
    <w:rsid w:val="00F002CE"/>
    <w:rsid w:val="00F003AC"/>
    <w:rsid w:val="00F0045B"/>
    <w:rsid w:val="00F004CC"/>
    <w:rsid w:val="00F00508"/>
    <w:rsid w:val="00F00536"/>
    <w:rsid w:val="00F00572"/>
    <w:rsid w:val="00F0066D"/>
    <w:rsid w:val="00F00732"/>
    <w:rsid w:val="00F0074B"/>
    <w:rsid w:val="00F0078C"/>
    <w:rsid w:val="00F007A5"/>
    <w:rsid w:val="00F0081B"/>
    <w:rsid w:val="00F00825"/>
    <w:rsid w:val="00F008F7"/>
    <w:rsid w:val="00F0099D"/>
    <w:rsid w:val="00F00A2F"/>
    <w:rsid w:val="00F00AF3"/>
    <w:rsid w:val="00F00B26"/>
    <w:rsid w:val="00F00BEB"/>
    <w:rsid w:val="00F00C87"/>
    <w:rsid w:val="00F00CE5"/>
    <w:rsid w:val="00F00CEB"/>
    <w:rsid w:val="00F00F7C"/>
    <w:rsid w:val="00F01038"/>
    <w:rsid w:val="00F01080"/>
    <w:rsid w:val="00F010AD"/>
    <w:rsid w:val="00F0122C"/>
    <w:rsid w:val="00F01273"/>
    <w:rsid w:val="00F012D9"/>
    <w:rsid w:val="00F01343"/>
    <w:rsid w:val="00F013AD"/>
    <w:rsid w:val="00F01418"/>
    <w:rsid w:val="00F01436"/>
    <w:rsid w:val="00F014DB"/>
    <w:rsid w:val="00F0162F"/>
    <w:rsid w:val="00F01633"/>
    <w:rsid w:val="00F016BD"/>
    <w:rsid w:val="00F0173A"/>
    <w:rsid w:val="00F0176D"/>
    <w:rsid w:val="00F01896"/>
    <w:rsid w:val="00F0194A"/>
    <w:rsid w:val="00F01BEB"/>
    <w:rsid w:val="00F01C8D"/>
    <w:rsid w:val="00F01D10"/>
    <w:rsid w:val="00F01E43"/>
    <w:rsid w:val="00F01E82"/>
    <w:rsid w:val="00F01F1F"/>
    <w:rsid w:val="00F01F3C"/>
    <w:rsid w:val="00F02157"/>
    <w:rsid w:val="00F02176"/>
    <w:rsid w:val="00F022EB"/>
    <w:rsid w:val="00F023A8"/>
    <w:rsid w:val="00F023D0"/>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60"/>
    <w:rsid w:val="00F035CD"/>
    <w:rsid w:val="00F035E9"/>
    <w:rsid w:val="00F036A2"/>
    <w:rsid w:val="00F037AE"/>
    <w:rsid w:val="00F037C6"/>
    <w:rsid w:val="00F03805"/>
    <w:rsid w:val="00F038BF"/>
    <w:rsid w:val="00F03920"/>
    <w:rsid w:val="00F03946"/>
    <w:rsid w:val="00F03B5E"/>
    <w:rsid w:val="00F03C13"/>
    <w:rsid w:val="00F03D5F"/>
    <w:rsid w:val="00F03E61"/>
    <w:rsid w:val="00F03E7B"/>
    <w:rsid w:val="00F03ED8"/>
    <w:rsid w:val="00F03F47"/>
    <w:rsid w:val="00F04147"/>
    <w:rsid w:val="00F041FC"/>
    <w:rsid w:val="00F04270"/>
    <w:rsid w:val="00F04380"/>
    <w:rsid w:val="00F043FE"/>
    <w:rsid w:val="00F04469"/>
    <w:rsid w:val="00F044C0"/>
    <w:rsid w:val="00F04518"/>
    <w:rsid w:val="00F04546"/>
    <w:rsid w:val="00F04567"/>
    <w:rsid w:val="00F04584"/>
    <w:rsid w:val="00F046AE"/>
    <w:rsid w:val="00F046C4"/>
    <w:rsid w:val="00F04716"/>
    <w:rsid w:val="00F0472F"/>
    <w:rsid w:val="00F04752"/>
    <w:rsid w:val="00F047A4"/>
    <w:rsid w:val="00F047E4"/>
    <w:rsid w:val="00F0489A"/>
    <w:rsid w:val="00F048B1"/>
    <w:rsid w:val="00F048C7"/>
    <w:rsid w:val="00F04A44"/>
    <w:rsid w:val="00F04A69"/>
    <w:rsid w:val="00F04AAB"/>
    <w:rsid w:val="00F04AD4"/>
    <w:rsid w:val="00F04B06"/>
    <w:rsid w:val="00F04B1F"/>
    <w:rsid w:val="00F04B44"/>
    <w:rsid w:val="00F04B4E"/>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F"/>
    <w:rsid w:val="00F0622F"/>
    <w:rsid w:val="00F06262"/>
    <w:rsid w:val="00F06394"/>
    <w:rsid w:val="00F063A1"/>
    <w:rsid w:val="00F063B5"/>
    <w:rsid w:val="00F063F2"/>
    <w:rsid w:val="00F0648A"/>
    <w:rsid w:val="00F0648E"/>
    <w:rsid w:val="00F064D7"/>
    <w:rsid w:val="00F06529"/>
    <w:rsid w:val="00F06578"/>
    <w:rsid w:val="00F0659B"/>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61"/>
    <w:rsid w:val="00F06DD2"/>
    <w:rsid w:val="00F06F06"/>
    <w:rsid w:val="00F06F49"/>
    <w:rsid w:val="00F06F56"/>
    <w:rsid w:val="00F070F6"/>
    <w:rsid w:val="00F07167"/>
    <w:rsid w:val="00F07286"/>
    <w:rsid w:val="00F0732E"/>
    <w:rsid w:val="00F07363"/>
    <w:rsid w:val="00F0738C"/>
    <w:rsid w:val="00F073B8"/>
    <w:rsid w:val="00F0743D"/>
    <w:rsid w:val="00F074C7"/>
    <w:rsid w:val="00F074EF"/>
    <w:rsid w:val="00F075A4"/>
    <w:rsid w:val="00F07774"/>
    <w:rsid w:val="00F077E0"/>
    <w:rsid w:val="00F07854"/>
    <w:rsid w:val="00F07941"/>
    <w:rsid w:val="00F079FF"/>
    <w:rsid w:val="00F07A0C"/>
    <w:rsid w:val="00F07A23"/>
    <w:rsid w:val="00F07A9D"/>
    <w:rsid w:val="00F07BB9"/>
    <w:rsid w:val="00F07D1C"/>
    <w:rsid w:val="00F07E7D"/>
    <w:rsid w:val="00F07F05"/>
    <w:rsid w:val="00F07F2B"/>
    <w:rsid w:val="00F07F3B"/>
    <w:rsid w:val="00F07F8B"/>
    <w:rsid w:val="00F07FD9"/>
    <w:rsid w:val="00F101DC"/>
    <w:rsid w:val="00F102FE"/>
    <w:rsid w:val="00F1036A"/>
    <w:rsid w:val="00F1037B"/>
    <w:rsid w:val="00F1045A"/>
    <w:rsid w:val="00F104CC"/>
    <w:rsid w:val="00F104D3"/>
    <w:rsid w:val="00F1050D"/>
    <w:rsid w:val="00F105BD"/>
    <w:rsid w:val="00F106A2"/>
    <w:rsid w:val="00F1076B"/>
    <w:rsid w:val="00F1087E"/>
    <w:rsid w:val="00F108AC"/>
    <w:rsid w:val="00F109AB"/>
    <w:rsid w:val="00F109F9"/>
    <w:rsid w:val="00F10B3A"/>
    <w:rsid w:val="00F10B86"/>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4B1"/>
    <w:rsid w:val="00F114E0"/>
    <w:rsid w:val="00F116A0"/>
    <w:rsid w:val="00F1172C"/>
    <w:rsid w:val="00F117A3"/>
    <w:rsid w:val="00F1181E"/>
    <w:rsid w:val="00F1185D"/>
    <w:rsid w:val="00F11A5B"/>
    <w:rsid w:val="00F11AB3"/>
    <w:rsid w:val="00F11ABB"/>
    <w:rsid w:val="00F11B30"/>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874"/>
    <w:rsid w:val="00F12957"/>
    <w:rsid w:val="00F12961"/>
    <w:rsid w:val="00F12A22"/>
    <w:rsid w:val="00F12A3C"/>
    <w:rsid w:val="00F12AEA"/>
    <w:rsid w:val="00F12B0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2BC"/>
    <w:rsid w:val="00F13358"/>
    <w:rsid w:val="00F13419"/>
    <w:rsid w:val="00F1348D"/>
    <w:rsid w:val="00F13544"/>
    <w:rsid w:val="00F136E0"/>
    <w:rsid w:val="00F136FF"/>
    <w:rsid w:val="00F13720"/>
    <w:rsid w:val="00F13727"/>
    <w:rsid w:val="00F13766"/>
    <w:rsid w:val="00F13811"/>
    <w:rsid w:val="00F13865"/>
    <w:rsid w:val="00F13939"/>
    <w:rsid w:val="00F13A24"/>
    <w:rsid w:val="00F13B67"/>
    <w:rsid w:val="00F13C37"/>
    <w:rsid w:val="00F13C65"/>
    <w:rsid w:val="00F13C98"/>
    <w:rsid w:val="00F13CEE"/>
    <w:rsid w:val="00F13E20"/>
    <w:rsid w:val="00F13F62"/>
    <w:rsid w:val="00F14113"/>
    <w:rsid w:val="00F14115"/>
    <w:rsid w:val="00F1422B"/>
    <w:rsid w:val="00F14271"/>
    <w:rsid w:val="00F14296"/>
    <w:rsid w:val="00F142C4"/>
    <w:rsid w:val="00F143C8"/>
    <w:rsid w:val="00F143DC"/>
    <w:rsid w:val="00F14426"/>
    <w:rsid w:val="00F14475"/>
    <w:rsid w:val="00F1448E"/>
    <w:rsid w:val="00F144BE"/>
    <w:rsid w:val="00F14524"/>
    <w:rsid w:val="00F1456A"/>
    <w:rsid w:val="00F14622"/>
    <w:rsid w:val="00F1463A"/>
    <w:rsid w:val="00F1473F"/>
    <w:rsid w:val="00F1477C"/>
    <w:rsid w:val="00F147E5"/>
    <w:rsid w:val="00F1490A"/>
    <w:rsid w:val="00F1490F"/>
    <w:rsid w:val="00F1492D"/>
    <w:rsid w:val="00F1493E"/>
    <w:rsid w:val="00F14A7C"/>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698"/>
    <w:rsid w:val="00F15946"/>
    <w:rsid w:val="00F15AB6"/>
    <w:rsid w:val="00F15B16"/>
    <w:rsid w:val="00F15BBD"/>
    <w:rsid w:val="00F15CFA"/>
    <w:rsid w:val="00F15E22"/>
    <w:rsid w:val="00F15E97"/>
    <w:rsid w:val="00F15ED5"/>
    <w:rsid w:val="00F15EE6"/>
    <w:rsid w:val="00F15EEA"/>
    <w:rsid w:val="00F15F49"/>
    <w:rsid w:val="00F15FC3"/>
    <w:rsid w:val="00F16003"/>
    <w:rsid w:val="00F1607E"/>
    <w:rsid w:val="00F160EE"/>
    <w:rsid w:val="00F1611E"/>
    <w:rsid w:val="00F16122"/>
    <w:rsid w:val="00F161A7"/>
    <w:rsid w:val="00F16212"/>
    <w:rsid w:val="00F16244"/>
    <w:rsid w:val="00F16324"/>
    <w:rsid w:val="00F16337"/>
    <w:rsid w:val="00F1634D"/>
    <w:rsid w:val="00F164ED"/>
    <w:rsid w:val="00F16576"/>
    <w:rsid w:val="00F1662E"/>
    <w:rsid w:val="00F167CD"/>
    <w:rsid w:val="00F16814"/>
    <w:rsid w:val="00F1690D"/>
    <w:rsid w:val="00F1690F"/>
    <w:rsid w:val="00F16955"/>
    <w:rsid w:val="00F16A0B"/>
    <w:rsid w:val="00F16A8B"/>
    <w:rsid w:val="00F16A9C"/>
    <w:rsid w:val="00F16ABD"/>
    <w:rsid w:val="00F16B76"/>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8E9"/>
    <w:rsid w:val="00F1792D"/>
    <w:rsid w:val="00F17A5F"/>
    <w:rsid w:val="00F17A9E"/>
    <w:rsid w:val="00F17ACC"/>
    <w:rsid w:val="00F17C4B"/>
    <w:rsid w:val="00F17C4E"/>
    <w:rsid w:val="00F17D02"/>
    <w:rsid w:val="00F17D45"/>
    <w:rsid w:val="00F17D7D"/>
    <w:rsid w:val="00F17D81"/>
    <w:rsid w:val="00F17DB6"/>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9D0"/>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56"/>
    <w:rsid w:val="00F22AD1"/>
    <w:rsid w:val="00F22AD8"/>
    <w:rsid w:val="00F22AF7"/>
    <w:rsid w:val="00F22B0D"/>
    <w:rsid w:val="00F22B3E"/>
    <w:rsid w:val="00F22C38"/>
    <w:rsid w:val="00F22C51"/>
    <w:rsid w:val="00F22C85"/>
    <w:rsid w:val="00F22E04"/>
    <w:rsid w:val="00F22E07"/>
    <w:rsid w:val="00F22E44"/>
    <w:rsid w:val="00F22E56"/>
    <w:rsid w:val="00F22E6C"/>
    <w:rsid w:val="00F22EA7"/>
    <w:rsid w:val="00F22EE8"/>
    <w:rsid w:val="00F22F53"/>
    <w:rsid w:val="00F22F95"/>
    <w:rsid w:val="00F22FA5"/>
    <w:rsid w:val="00F23348"/>
    <w:rsid w:val="00F233C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468"/>
    <w:rsid w:val="00F24492"/>
    <w:rsid w:val="00F24509"/>
    <w:rsid w:val="00F24552"/>
    <w:rsid w:val="00F24555"/>
    <w:rsid w:val="00F245BC"/>
    <w:rsid w:val="00F245FA"/>
    <w:rsid w:val="00F24694"/>
    <w:rsid w:val="00F246FE"/>
    <w:rsid w:val="00F24848"/>
    <w:rsid w:val="00F24989"/>
    <w:rsid w:val="00F249B6"/>
    <w:rsid w:val="00F24A98"/>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30"/>
    <w:rsid w:val="00F25258"/>
    <w:rsid w:val="00F2533E"/>
    <w:rsid w:val="00F25345"/>
    <w:rsid w:val="00F2541E"/>
    <w:rsid w:val="00F2551F"/>
    <w:rsid w:val="00F25594"/>
    <w:rsid w:val="00F255C5"/>
    <w:rsid w:val="00F2563B"/>
    <w:rsid w:val="00F25650"/>
    <w:rsid w:val="00F256A3"/>
    <w:rsid w:val="00F25708"/>
    <w:rsid w:val="00F258D0"/>
    <w:rsid w:val="00F258F6"/>
    <w:rsid w:val="00F25985"/>
    <w:rsid w:val="00F25B41"/>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42F"/>
    <w:rsid w:val="00F2643B"/>
    <w:rsid w:val="00F2648A"/>
    <w:rsid w:val="00F264D7"/>
    <w:rsid w:val="00F26532"/>
    <w:rsid w:val="00F265CA"/>
    <w:rsid w:val="00F26798"/>
    <w:rsid w:val="00F267A0"/>
    <w:rsid w:val="00F26808"/>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2B"/>
    <w:rsid w:val="00F27558"/>
    <w:rsid w:val="00F27578"/>
    <w:rsid w:val="00F275AB"/>
    <w:rsid w:val="00F275AE"/>
    <w:rsid w:val="00F276D5"/>
    <w:rsid w:val="00F277A8"/>
    <w:rsid w:val="00F277BC"/>
    <w:rsid w:val="00F27802"/>
    <w:rsid w:val="00F27814"/>
    <w:rsid w:val="00F27832"/>
    <w:rsid w:val="00F27845"/>
    <w:rsid w:val="00F278B6"/>
    <w:rsid w:val="00F27A4B"/>
    <w:rsid w:val="00F27B11"/>
    <w:rsid w:val="00F27B9F"/>
    <w:rsid w:val="00F27BB9"/>
    <w:rsid w:val="00F27C1B"/>
    <w:rsid w:val="00F27E02"/>
    <w:rsid w:val="00F27E3F"/>
    <w:rsid w:val="00F27E58"/>
    <w:rsid w:val="00F27E8E"/>
    <w:rsid w:val="00F27E95"/>
    <w:rsid w:val="00F27FB6"/>
    <w:rsid w:val="00F27FEF"/>
    <w:rsid w:val="00F27FF9"/>
    <w:rsid w:val="00F30239"/>
    <w:rsid w:val="00F30248"/>
    <w:rsid w:val="00F30327"/>
    <w:rsid w:val="00F3036D"/>
    <w:rsid w:val="00F303E2"/>
    <w:rsid w:val="00F3054E"/>
    <w:rsid w:val="00F305D5"/>
    <w:rsid w:val="00F305FF"/>
    <w:rsid w:val="00F30641"/>
    <w:rsid w:val="00F3064C"/>
    <w:rsid w:val="00F30833"/>
    <w:rsid w:val="00F30867"/>
    <w:rsid w:val="00F30936"/>
    <w:rsid w:val="00F309B6"/>
    <w:rsid w:val="00F30A75"/>
    <w:rsid w:val="00F30AF9"/>
    <w:rsid w:val="00F30B04"/>
    <w:rsid w:val="00F30B8C"/>
    <w:rsid w:val="00F30EB3"/>
    <w:rsid w:val="00F30F63"/>
    <w:rsid w:val="00F30FC9"/>
    <w:rsid w:val="00F31001"/>
    <w:rsid w:val="00F310E9"/>
    <w:rsid w:val="00F311BE"/>
    <w:rsid w:val="00F312F8"/>
    <w:rsid w:val="00F31388"/>
    <w:rsid w:val="00F3155D"/>
    <w:rsid w:val="00F3157F"/>
    <w:rsid w:val="00F315B2"/>
    <w:rsid w:val="00F31721"/>
    <w:rsid w:val="00F31906"/>
    <w:rsid w:val="00F31910"/>
    <w:rsid w:val="00F319C4"/>
    <w:rsid w:val="00F31A3E"/>
    <w:rsid w:val="00F31A81"/>
    <w:rsid w:val="00F31ABF"/>
    <w:rsid w:val="00F31BC6"/>
    <w:rsid w:val="00F31C5D"/>
    <w:rsid w:val="00F31CEE"/>
    <w:rsid w:val="00F31DAB"/>
    <w:rsid w:val="00F31DB0"/>
    <w:rsid w:val="00F31F86"/>
    <w:rsid w:val="00F32003"/>
    <w:rsid w:val="00F32103"/>
    <w:rsid w:val="00F32155"/>
    <w:rsid w:val="00F3229C"/>
    <w:rsid w:val="00F32377"/>
    <w:rsid w:val="00F32379"/>
    <w:rsid w:val="00F32480"/>
    <w:rsid w:val="00F32498"/>
    <w:rsid w:val="00F3264D"/>
    <w:rsid w:val="00F327D8"/>
    <w:rsid w:val="00F3281A"/>
    <w:rsid w:val="00F3281B"/>
    <w:rsid w:val="00F3289E"/>
    <w:rsid w:val="00F328B7"/>
    <w:rsid w:val="00F32965"/>
    <w:rsid w:val="00F329BD"/>
    <w:rsid w:val="00F32A01"/>
    <w:rsid w:val="00F32B00"/>
    <w:rsid w:val="00F32B4D"/>
    <w:rsid w:val="00F32BBF"/>
    <w:rsid w:val="00F32E10"/>
    <w:rsid w:val="00F32E5C"/>
    <w:rsid w:val="00F32F39"/>
    <w:rsid w:val="00F32F66"/>
    <w:rsid w:val="00F3304D"/>
    <w:rsid w:val="00F330D7"/>
    <w:rsid w:val="00F3316E"/>
    <w:rsid w:val="00F331C3"/>
    <w:rsid w:val="00F33240"/>
    <w:rsid w:val="00F3325B"/>
    <w:rsid w:val="00F33305"/>
    <w:rsid w:val="00F3340C"/>
    <w:rsid w:val="00F3342B"/>
    <w:rsid w:val="00F33517"/>
    <w:rsid w:val="00F33564"/>
    <w:rsid w:val="00F33611"/>
    <w:rsid w:val="00F33726"/>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3D9"/>
    <w:rsid w:val="00F34510"/>
    <w:rsid w:val="00F34518"/>
    <w:rsid w:val="00F34650"/>
    <w:rsid w:val="00F34848"/>
    <w:rsid w:val="00F3489A"/>
    <w:rsid w:val="00F34936"/>
    <w:rsid w:val="00F34959"/>
    <w:rsid w:val="00F34A4D"/>
    <w:rsid w:val="00F34A57"/>
    <w:rsid w:val="00F34AA8"/>
    <w:rsid w:val="00F34DAD"/>
    <w:rsid w:val="00F34E9F"/>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6B"/>
    <w:rsid w:val="00F35B75"/>
    <w:rsid w:val="00F35CD2"/>
    <w:rsid w:val="00F35DD1"/>
    <w:rsid w:val="00F35DEC"/>
    <w:rsid w:val="00F35E2C"/>
    <w:rsid w:val="00F35FB1"/>
    <w:rsid w:val="00F36084"/>
    <w:rsid w:val="00F360EF"/>
    <w:rsid w:val="00F3615D"/>
    <w:rsid w:val="00F36379"/>
    <w:rsid w:val="00F36382"/>
    <w:rsid w:val="00F36427"/>
    <w:rsid w:val="00F36460"/>
    <w:rsid w:val="00F364D6"/>
    <w:rsid w:val="00F36586"/>
    <w:rsid w:val="00F36668"/>
    <w:rsid w:val="00F3676F"/>
    <w:rsid w:val="00F367A4"/>
    <w:rsid w:val="00F368B7"/>
    <w:rsid w:val="00F36995"/>
    <w:rsid w:val="00F36A52"/>
    <w:rsid w:val="00F36AFD"/>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496"/>
    <w:rsid w:val="00F3767B"/>
    <w:rsid w:val="00F376DE"/>
    <w:rsid w:val="00F376F6"/>
    <w:rsid w:val="00F377BF"/>
    <w:rsid w:val="00F377C7"/>
    <w:rsid w:val="00F37813"/>
    <w:rsid w:val="00F37992"/>
    <w:rsid w:val="00F37A08"/>
    <w:rsid w:val="00F37B8D"/>
    <w:rsid w:val="00F37BF0"/>
    <w:rsid w:val="00F37C01"/>
    <w:rsid w:val="00F37CD6"/>
    <w:rsid w:val="00F37D43"/>
    <w:rsid w:val="00F37D7E"/>
    <w:rsid w:val="00F37E68"/>
    <w:rsid w:val="00F37FBB"/>
    <w:rsid w:val="00F40082"/>
    <w:rsid w:val="00F400CB"/>
    <w:rsid w:val="00F40173"/>
    <w:rsid w:val="00F402D8"/>
    <w:rsid w:val="00F403E6"/>
    <w:rsid w:val="00F404DC"/>
    <w:rsid w:val="00F40701"/>
    <w:rsid w:val="00F40703"/>
    <w:rsid w:val="00F407C8"/>
    <w:rsid w:val="00F40835"/>
    <w:rsid w:val="00F40933"/>
    <w:rsid w:val="00F40948"/>
    <w:rsid w:val="00F40C47"/>
    <w:rsid w:val="00F40CBC"/>
    <w:rsid w:val="00F40DB9"/>
    <w:rsid w:val="00F40DC9"/>
    <w:rsid w:val="00F40E01"/>
    <w:rsid w:val="00F40E4B"/>
    <w:rsid w:val="00F40E6E"/>
    <w:rsid w:val="00F40F03"/>
    <w:rsid w:val="00F40F15"/>
    <w:rsid w:val="00F40F9A"/>
    <w:rsid w:val="00F40FFB"/>
    <w:rsid w:val="00F41051"/>
    <w:rsid w:val="00F411EA"/>
    <w:rsid w:val="00F412A0"/>
    <w:rsid w:val="00F414CD"/>
    <w:rsid w:val="00F41511"/>
    <w:rsid w:val="00F416D4"/>
    <w:rsid w:val="00F416E8"/>
    <w:rsid w:val="00F416FD"/>
    <w:rsid w:val="00F41827"/>
    <w:rsid w:val="00F41866"/>
    <w:rsid w:val="00F4199D"/>
    <w:rsid w:val="00F419D4"/>
    <w:rsid w:val="00F419DC"/>
    <w:rsid w:val="00F41A14"/>
    <w:rsid w:val="00F41B8D"/>
    <w:rsid w:val="00F41BEF"/>
    <w:rsid w:val="00F41D45"/>
    <w:rsid w:val="00F41DAE"/>
    <w:rsid w:val="00F41DF1"/>
    <w:rsid w:val="00F41FB9"/>
    <w:rsid w:val="00F420D9"/>
    <w:rsid w:val="00F421CA"/>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8A7"/>
    <w:rsid w:val="00F429CE"/>
    <w:rsid w:val="00F429E1"/>
    <w:rsid w:val="00F42A40"/>
    <w:rsid w:val="00F42B6C"/>
    <w:rsid w:val="00F42BD4"/>
    <w:rsid w:val="00F42C41"/>
    <w:rsid w:val="00F42CFA"/>
    <w:rsid w:val="00F42D4D"/>
    <w:rsid w:val="00F42E81"/>
    <w:rsid w:val="00F42F8D"/>
    <w:rsid w:val="00F42FA5"/>
    <w:rsid w:val="00F42FF6"/>
    <w:rsid w:val="00F43053"/>
    <w:rsid w:val="00F4329C"/>
    <w:rsid w:val="00F43322"/>
    <w:rsid w:val="00F4341A"/>
    <w:rsid w:val="00F43468"/>
    <w:rsid w:val="00F4355B"/>
    <w:rsid w:val="00F435EA"/>
    <w:rsid w:val="00F43639"/>
    <w:rsid w:val="00F43652"/>
    <w:rsid w:val="00F436B1"/>
    <w:rsid w:val="00F437E0"/>
    <w:rsid w:val="00F437F7"/>
    <w:rsid w:val="00F43850"/>
    <w:rsid w:val="00F43886"/>
    <w:rsid w:val="00F43890"/>
    <w:rsid w:val="00F438ED"/>
    <w:rsid w:val="00F4390C"/>
    <w:rsid w:val="00F4399C"/>
    <w:rsid w:val="00F439D9"/>
    <w:rsid w:val="00F43A04"/>
    <w:rsid w:val="00F43B10"/>
    <w:rsid w:val="00F43C56"/>
    <w:rsid w:val="00F43CB8"/>
    <w:rsid w:val="00F43CE9"/>
    <w:rsid w:val="00F43F0B"/>
    <w:rsid w:val="00F43F4F"/>
    <w:rsid w:val="00F43FBB"/>
    <w:rsid w:val="00F44008"/>
    <w:rsid w:val="00F4400D"/>
    <w:rsid w:val="00F44120"/>
    <w:rsid w:val="00F4413B"/>
    <w:rsid w:val="00F4413D"/>
    <w:rsid w:val="00F44225"/>
    <w:rsid w:val="00F4426C"/>
    <w:rsid w:val="00F4427A"/>
    <w:rsid w:val="00F4431B"/>
    <w:rsid w:val="00F443E3"/>
    <w:rsid w:val="00F44474"/>
    <w:rsid w:val="00F44480"/>
    <w:rsid w:val="00F44607"/>
    <w:rsid w:val="00F4463C"/>
    <w:rsid w:val="00F4465D"/>
    <w:rsid w:val="00F446A2"/>
    <w:rsid w:val="00F44759"/>
    <w:rsid w:val="00F447F3"/>
    <w:rsid w:val="00F44862"/>
    <w:rsid w:val="00F44896"/>
    <w:rsid w:val="00F4491B"/>
    <w:rsid w:val="00F449CF"/>
    <w:rsid w:val="00F44A2F"/>
    <w:rsid w:val="00F44A3B"/>
    <w:rsid w:val="00F44BA7"/>
    <w:rsid w:val="00F44C24"/>
    <w:rsid w:val="00F44C2F"/>
    <w:rsid w:val="00F44C6D"/>
    <w:rsid w:val="00F44C7E"/>
    <w:rsid w:val="00F44CC3"/>
    <w:rsid w:val="00F44D57"/>
    <w:rsid w:val="00F44D84"/>
    <w:rsid w:val="00F44E73"/>
    <w:rsid w:val="00F44F78"/>
    <w:rsid w:val="00F44FFF"/>
    <w:rsid w:val="00F45034"/>
    <w:rsid w:val="00F450E6"/>
    <w:rsid w:val="00F45117"/>
    <w:rsid w:val="00F45276"/>
    <w:rsid w:val="00F4545E"/>
    <w:rsid w:val="00F45538"/>
    <w:rsid w:val="00F45589"/>
    <w:rsid w:val="00F4562F"/>
    <w:rsid w:val="00F45661"/>
    <w:rsid w:val="00F456CE"/>
    <w:rsid w:val="00F45789"/>
    <w:rsid w:val="00F45793"/>
    <w:rsid w:val="00F457F7"/>
    <w:rsid w:val="00F457F8"/>
    <w:rsid w:val="00F4595F"/>
    <w:rsid w:val="00F459BD"/>
    <w:rsid w:val="00F459D4"/>
    <w:rsid w:val="00F45AAB"/>
    <w:rsid w:val="00F45ADB"/>
    <w:rsid w:val="00F45BC4"/>
    <w:rsid w:val="00F45BE2"/>
    <w:rsid w:val="00F45D31"/>
    <w:rsid w:val="00F45E2F"/>
    <w:rsid w:val="00F45E73"/>
    <w:rsid w:val="00F45F61"/>
    <w:rsid w:val="00F45FED"/>
    <w:rsid w:val="00F4604A"/>
    <w:rsid w:val="00F4605F"/>
    <w:rsid w:val="00F46095"/>
    <w:rsid w:val="00F4609F"/>
    <w:rsid w:val="00F460E5"/>
    <w:rsid w:val="00F46140"/>
    <w:rsid w:val="00F461EB"/>
    <w:rsid w:val="00F46245"/>
    <w:rsid w:val="00F4624F"/>
    <w:rsid w:val="00F462F7"/>
    <w:rsid w:val="00F462FD"/>
    <w:rsid w:val="00F46502"/>
    <w:rsid w:val="00F46548"/>
    <w:rsid w:val="00F467F5"/>
    <w:rsid w:val="00F4685C"/>
    <w:rsid w:val="00F4688C"/>
    <w:rsid w:val="00F4689D"/>
    <w:rsid w:val="00F468ED"/>
    <w:rsid w:val="00F469FE"/>
    <w:rsid w:val="00F46A25"/>
    <w:rsid w:val="00F46A6E"/>
    <w:rsid w:val="00F46AE5"/>
    <w:rsid w:val="00F46CB6"/>
    <w:rsid w:val="00F46D60"/>
    <w:rsid w:val="00F46E0C"/>
    <w:rsid w:val="00F46E5D"/>
    <w:rsid w:val="00F47069"/>
    <w:rsid w:val="00F470D6"/>
    <w:rsid w:val="00F47129"/>
    <w:rsid w:val="00F4721F"/>
    <w:rsid w:val="00F472C8"/>
    <w:rsid w:val="00F472DC"/>
    <w:rsid w:val="00F4739B"/>
    <w:rsid w:val="00F47489"/>
    <w:rsid w:val="00F474D6"/>
    <w:rsid w:val="00F4757F"/>
    <w:rsid w:val="00F475E4"/>
    <w:rsid w:val="00F47628"/>
    <w:rsid w:val="00F47643"/>
    <w:rsid w:val="00F476CD"/>
    <w:rsid w:val="00F4775B"/>
    <w:rsid w:val="00F47895"/>
    <w:rsid w:val="00F478C5"/>
    <w:rsid w:val="00F47945"/>
    <w:rsid w:val="00F47AEA"/>
    <w:rsid w:val="00F47AF2"/>
    <w:rsid w:val="00F47BCC"/>
    <w:rsid w:val="00F47BEB"/>
    <w:rsid w:val="00F47C7A"/>
    <w:rsid w:val="00F47D36"/>
    <w:rsid w:val="00F47D68"/>
    <w:rsid w:val="00F47D6D"/>
    <w:rsid w:val="00F47DD5"/>
    <w:rsid w:val="00F47E0E"/>
    <w:rsid w:val="00F47EF2"/>
    <w:rsid w:val="00F50054"/>
    <w:rsid w:val="00F5008E"/>
    <w:rsid w:val="00F50429"/>
    <w:rsid w:val="00F50465"/>
    <w:rsid w:val="00F50475"/>
    <w:rsid w:val="00F50552"/>
    <w:rsid w:val="00F50704"/>
    <w:rsid w:val="00F50848"/>
    <w:rsid w:val="00F5085D"/>
    <w:rsid w:val="00F50900"/>
    <w:rsid w:val="00F509A7"/>
    <w:rsid w:val="00F509E4"/>
    <w:rsid w:val="00F50A21"/>
    <w:rsid w:val="00F50A88"/>
    <w:rsid w:val="00F50AFD"/>
    <w:rsid w:val="00F50B66"/>
    <w:rsid w:val="00F50CF9"/>
    <w:rsid w:val="00F50D78"/>
    <w:rsid w:val="00F50DD5"/>
    <w:rsid w:val="00F50DDA"/>
    <w:rsid w:val="00F50DFB"/>
    <w:rsid w:val="00F50E4F"/>
    <w:rsid w:val="00F50EAE"/>
    <w:rsid w:val="00F50F11"/>
    <w:rsid w:val="00F50F57"/>
    <w:rsid w:val="00F50F64"/>
    <w:rsid w:val="00F5105D"/>
    <w:rsid w:val="00F51119"/>
    <w:rsid w:val="00F51134"/>
    <w:rsid w:val="00F511B8"/>
    <w:rsid w:val="00F511E1"/>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E4"/>
    <w:rsid w:val="00F52640"/>
    <w:rsid w:val="00F52645"/>
    <w:rsid w:val="00F5266C"/>
    <w:rsid w:val="00F5267A"/>
    <w:rsid w:val="00F52706"/>
    <w:rsid w:val="00F5275D"/>
    <w:rsid w:val="00F527AA"/>
    <w:rsid w:val="00F528E1"/>
    <w:rsid w:val="00F52932"/>
    <w:rsid w:val="00F52B5F"/>
    <w:rsid w:val="00F52C7D"/>
    <w:rsid w:val="00F52C83"/>
    <w:rsid w:val="00F52CB6"/>
    <w:rsid w:val="00F52DDD"/>
    <w:rsid w:val="00F52E8C"/>
    <w:rsid w:val="00F52EA2"/>
    <w:rsid w:val="00F52F00"/>
    <w:rsid w:val="00F52F3A"/>
    <w:rsid w:val="00F52F5F"/>
    <w:rsid w:val="00F52FD0"/>
    <w:rsid w:val="00F5311E"/>
    <w:rsid w:val="00F531BF"/>
    <w:rsid w:val="00F53212"/>
    <w:rsid w:val="00F53273"/>
    <w:rsid w:val="00F533B1"/>
    <w:rsid w:val="00F533C1"/>
    <w:rsid w:val="00F534EA"/>
    <w:rsid w:val="00F534F2"/>
    <w:rsid w:val="00F5355D"/>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67"/>
    <w:rsid w:val="00F541C7"/>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8F2"/>
    <w:rsid w:val="00F549B4"/>
    <w:rsid w:val="00F549DE"/>
    <w:rsid w:val="00F54B06"/>
    <w:rsid w:val="00F54B13"/>
    <w:rsid w:val="00F54B37"/>
    <w:rsid w:val="00F54C03"/>
    <w:rsid w:val="00F54C54"/>
    <w:rsid w:val="00F54CF9"/>
    <w:rsid w:val="00F54DF0"/>
    <w:rsid w:val="00F54EED"/>
    <w:rsid w:val="00F54F3F"/>
    <w:rsid w:val="00F54F62"/>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BF0"/>
    <w:rsid w:val="00F55CE8"/>
    <w:rsid w:val="00F55D16"/>
    <w:rsid w:val="00F55D22"/>
    <w:rsid w:val="00F55DD9"/>
    <w:rsid w:val="00F55EA3"/>
    <w:rsid w:val="00F55EDC"/>
    <w:rsid w:val="00F55FC9"/>
    <w:rsid w:val="00F56051"/>
    <w:rsid w:val="00F5617A"/>
    <w:rsid w:val="00F56227"/>
    <w:rsid w:val="00F56350"/>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CB5"/>
    <w:rsid w:val="00F56F06"/>
    <w:rsid w:val="00F56FC0"/>
    <w:rsid w:val="00F571BC"/>
    <w:rsid w:val="00F571E0"/>
    <w:rsid w:val="00F57282"/>
    <w:rsid w:val="00F572A8"/>
    <w:rsid w:val="00F5730C"/>
    <w:rsid w:val="00F5745D"/>
    <w:rsid w:val="00F57468"/>
    <w:rsid w:val="00F574E7"/>
    <w:rsid w:val="00F5752E"/>
    <w:rsid w:val="00F57627"/>
    <w:rsid w:val="00F57720"/>
    <w:rsid w:val="00F5774C"/>
    <w:rsid w:val="00F57798"/>
    <w:rsid w:val="00F577A5"/>
    <w:rsid w:val="00F57851"/>
    <w:rsid w:val="00F57870"/>
    <w:rsid w:val="00F57918"/>
    <w:rsid w:val="00F5798C"/>
    <w:rsid w:val="00F5798E"/>
    <w:rsid w:val="00F57A09"/>
    <w:rsid w:val="00F57B01"/>
    <w:rsid w:val="00F57B54"/>
    <w:rsid w:val="00F57B96"/>
    <w:rsid w:val="00F57C86"/>
    <w:rsid w:val="00F57D08"/>
    <w:rsid w:val="00F57D09"/>
    <w:rsid w:val="00F57DA9"/>
    <w:rsid w:val="00F57E1D"/>
    <w:rsid w:val="00F57E39"/>
    <w:rsid w:val="00F57FE6"/>
    <w:rsid w:val="00F57FF2"/>
    <w:rsid w:val="00F60042"/>
    <w:rsid w:val="00F6005B"/>
    <w:rsid w:val="00F6005F"/>
    <w:rsid w:val="00F602DD"/>
    <w:rsid w:val="00F60310"/>
    <w:rsid w:val="00F6033C"/>
    <w:rsid w:val="00F6035D"/>
    <w:rsid w:val="00F603A5"/>
    <w:rsid w:val="00F603D3"/>
    <w:rsid w:val="00F604B0"/>
    <w:rsid w:val="00F60516"/>
    <w:rsid w:val="00F60591"/>
    <w:rsid w:val="00F605BF"/>
    <w:rsid w:val="00F60642"/>
    <w:rsid w:val="00F60756"/>
    <w:rsid w:val="00F6077D"/>
    <w:rsid w:val="00F60981"/>
    <w:rsid w:val="00F60AA6"/>
    <w:rsid w:val="00F60ADF"/>
    <w:rsid w:val="00F60E7E"/>
    <w:rsid w:val="00F60F6B"/>
    <w:rsid w:val="00F60FD7"/>
    <w:rsid w:val="00F6108F"/>
    <w:rsid w:val="00F610C5"/>
    <w:rsid w:val="00F610D6"/>
    <w:rsid w:val="00F610E0"/>
    <w:rsid w:val="00F61164"/>
    <w:rsid w:val="00F61252"/>
    <w:rsid w:val="00F613EE"/>
    <w:rsid w:val="00F61515"/>
    <w:rsid w:val="00F61690"/>
    <w:rsid w:val="00F6172E"/>
    <w:rsid w:val="00F617AF"/>
    <w:rsid w:val="00F617DC"/>
    <w:rsid w:val="00F6187E"/>
    <w:rsid w:val="00F618DD"/>
    <w:rsid w:val="00F61921"/>
    <w:rsid w:val="00F61946"/>
    <w:rsid w:val="00F61963"/>
    <w:rsid w:val="00F61B68"/>
    <w:rsid w:val="00F61B99"/>
    <w:rsid w:val="00F61BA3"/>
    <w:rsid w:val="00F61D63"/>
    <w:rsid w:val="00F61D6D"/>
    <w:rsid w:val="00F61D8D"/>
    <w:rsid w:val="00F61E6C"/>
    <w:rsid w:val="00F61E85"/>
    <w:rsid w:val="00F61EBB"/>
    <w:rsid w:val="00F61F31"/>
    <w:rsid w:val="00F61F41"/>
    <w:rsid w:val="00F61FB3"/>
    <w:rsid w:val="00F61FCA"/>
    <w:rsid w:val="00F61FD5"/>
    <w:rsid w:val="00F620D1"/>
    <w:rsid w:val="00F622E5"/>
    <w:rsid w:val="00F62442"/>
    <w:rsid w:val="00F624A0"/>
    <w:rsid w:val="00F62512"/>
    <w:rsid w:val="00F62555"/>
    <w:rsid w:val="00F6255B"/>
    <w:rsid w:val="00F625FA"/>
    <w:rsid w:val="00F62773"/>
    <w:rsid w:val="00F6277A"/>
    <w:rsid w:val="00F627FD"/>
    <w:rsid w:val="00F627FE"/>
    <w:rsid w:val="00F6299B"/>
    <w:rsid w:val="00F62A38"/>
    <w:rsid w:val="00F62B98"/>
    <w:rsid w:val="00F62C6E"/>
    <w:rsid w:val="00F62C9C"/>
    <w:rsid w:val="00F62CB0"/>
    <w:rsid w:val="00F62CD1"/>
    <w:rsid w:val="00F62D3A"/>
    <w:rsid w:val="00F62DC8"/>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055"/>
    <w:rsid w:val="00F64159"/>
    <w:rsid w:val="00F641DC"/>
    <w:rsid w:val="00F642D7"/>
    <w:rsid w:val="00F64344"/>
    <w:rsid w:val="00F64467"/>
    <w:rsid w:val="00F64509"/>
    <w:rsid w:val="00F64585"/>
    <w:rsid w:val="00F64629"/>
    <w:rsid w:val="00F646EB"/>
    <w:rsid w:val="00F64705"/>
    <w:rsid w:val="00F647A4"/>
    <w:rsid w:val="00F647E2"/>
    <w:rsid w:val="00F64926"/>
    <w:rsid w:val="00F64B81"/>
    <w:rsid w:val="00F64C5E"/>
    <w:rsid w:val="00F64C78"/>
    <w:rsid w:val="00F64C94"/>
    <w:rsid w:val="00F64D5C"/>
    <w:rsid w:val="00F64D85"/>
    <w:rsid w:val="00F64EB3"/>
    <w:rsid w:val="00F64F1E"/>
    <w:rsid w:val="00F65024"/>
    <w:rsid w:val="00F65048"/>
    <w:rsid w:val="00F650F5"/>
    <w:rsid w:val="00F651BC"/>
    <w:rsid w:val="00F651D9"/>
    <w:rsid w:val="00F65215"/>
    <w:rsid w:val="00F65225"/>
    <w:rsid w:val="00F652C3"/>
    <w:rsid w:val="00F652ED"/>
    <w:rsid w:val="00F6535D"/>
    <w:rsid w:val="00F65398"/>
    <w:rsid w:val="00F653F8"/>
    <w:rsid w:val="00F65591"/>
    <w:rsid w:val="00F65678"/>
    <w:rsid w:val="00F65705"/>
    <w:rsid w:val="00F6574E"/>
    <w:rsid w:val="00F65856"/>
    <w:rsid w:val="00F658F9"/>
    <w:rsid w:val="00F659D9"/>
    <w:rsid w:val="00F65A69"/>
    <w:rsid w:val="00F65A80"/>
    <w:rsid w:val="00F65B12"/>
    <w:rsid w:val="00F65B73"/>
    <w:rsid w:val="00F65C32"/>
    <w:rsid w:val="00F65C89"/>
    <w:rsid w:val="00F65C98"/>
    <w:rsid w:val="00F65DF7"/>
    <w:rsid w:val="00F65E39"/>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47E"/>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15"/>
    <w:rsid w:val="00F66E6E"/>
    <w:rsid w:val="00F66E74"/>
    <w:rsid w:val="00F67039"/>
    <w:rsid w:val="00F67045"/>
    <w:rsid w:val="00F67070"/>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4CF"/>
    <w:rsid w:val="00F705E1"/>
    <w:rsid w:val="00F70625"/>
    <w:rsid w:val="00F7068E"/>
    <w:rsid w:val="00F70774"/>
    <w:rsid w:val="00F70824"/>
    <w:rsid w:val="00F70867"/>
    <w:rsid w:val="00F708A3"/>
    <w:rsid w:val="00F709A9"/>
    <w:rsid w:val="00F70A87"/>
    <w:rsid w:val="00F70B59"/>
    <w:rsid w:val="00F70B91"/>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435"/>
    <w:rsid w:val="00F7152E"/>
    <w:rsid w:val="00F71549"/>
    <w:rsid w:val="00F71577"/>
    <w:rsid w:val="00F71579"/>
    <w:rsid w:val="00F717BD"/>
    <w:rsid w:val="00F71881"/>
    <w:rsid w:val="00F71AEC"/>
    <w:rsid w:val="00F71B3E"/>
    <w:rsid w:val="00F71BDD"/>
    <w:rsid w:val="00F71C9B"/>
    <w:rsid w:val="00F71D26"/>
    <w:rsid w:val="00F71D75"/>
    <w:rsid w:val="00F71DE1"/>
    <w:rsid w:val="00F71E43"/>
    <w:rsid w:val="00F71E84"/>
    <w:rsid w:val="00F71F03"/>
    <w:rsid w:val="00F7209B"/>
    <w:rsid w:val="00F720BE"/>
    <w:rsid w:val="00F7211B"/>
    <w:rsid w:val="00F721D5"/>
    <w:rsid w:val="00F721ED"/>
    <w:rsid w:val="00F7220F"/>
    <w:rsid w:val="00F7225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A6"/>
    <w:rsid w:val="00F745DB"/>
    <w:rsid w:val="00F74683"/>
    <w:rsid w:val="00F74703"/>
    <w:rsid w:val="00F74767"/>
    <w:rsid w:val="00F74799"/>
    <w:rsid w:val="00F747BA"/>
    <w:rsid w:val="00F74863"/>
    <w:rsid w:val="00F74903"/>
    <w:rsid w:val="00F74989"/>
    <w:rsid w:val="00F74AAF"/>
    <w:rsid w:val="00F74B0D"/>
    <w:rsid w:val="00F74B1C"/>
    <w:rsid w:val="00F74B4A"/>
    <w:rsid w:val="00F74BF0"/>
    <w:rsid w:val="00F74C3E"/>
    <w:rsid w:val="00F74C7A"/>
    <w:rsid w:val="00F74DBE"/>
    <w:rsid w:val="00F74FD6"/>
    <w:rsid w:val="00F74FE3"/>
    <w:rsid w:val="00F7507F"/>
    <w:rsid w:val="00F75141"/>
    <w:rsid w:val="00F7514D"/>
    <w:rsid w:val="00F7516E"/>
    <w:rsid w:val="00F7518F"/>
    <w:rsid w:val="00F75195"/>
    <w:rsid w:val="00F751E8"/>
    <w:rsid w:val="00F75287"/>
    <w:rsid w:val="00F752FB"/>
    <w:rsid w:val="00F75382"/>
    <w:rsid w:val="00F753FF"/>
    <w:rsid w:val="00F754DF"/>
    <w:rsid w:val="00F75546"/>
    <w:rsid w:val="00F7554E"/>
    <w:rsid w:val="00F755C1"/>
    <w:rsid w:val="00F755E1"/>
    <w:rsid w:val="00F7565C"/>
    <w:rsid w:val="00F756AF"/>
    <w:rsid w:val="00F75763"/>
    <w:rsid w:val="00F75824"/>
    <w:rsid w:val="00F7585A"/>
    <w:rsid w:val="00F75860"/>
    <w:rsid w:val="00F758AE"/>
    <w:rsid w:val="00F7591A"/>
    <w:rsid w:val="00F75AD1"/>
    <w:rsid w:val="00F75B48"/>
    <w:rsid w:val="00F75BB1"/>
    <w:rsid w:val="00F75BEB"/>
    <w:rsid w:val="00F75CA2"/>
    <w:rsid w:val="00F75D89"/>
    <w:rsid w:val="00F75DCB"/>
    <w:rsid w:val="00F75E9F"/>
    <w:rsid w:val="00F75EB9"/>
    <w:rsid w:val="00F75F56"/>
    <w:rsid w:val="00F75F93"/>
    <w:rsid w:val="00F76241"/>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ED"/>
    <w:rsid w:val="00F76EAB"/>
    <w:rsid w:val="00F76EE9"/>
    <w:rsid w:val="00F76F8B"/>
    <w:rsid w:val="00F76FB5"/>
    <w:rsid w:val="00F76FEC"/>
    <w:rsid w:val="00F77043"/>
    <w:rsid w:val="00F7713C"/>
    <w:rsid w:val="00F771A4"/>
    <w:rsid w:val="00F771BC"/>
    <w:rsid w:val="00F771D2"/>
    <w:rsid w:val="00F775BA"/>
    <w:rsid w:val="00F77674"/>
    <w:rsid w:val="00F77817"/>
    <w:rsid w:val="00F7784F"/>
    <w:rsid w:val="00F77863"/>
    <w:rsid w:val="00F7788D"/>
    <w:rsid w:val="00F77924"/>
    <w:rsid w:val="00F77977"/>
    <w:rsid w:val="00F77A12"/>
    <w:rsid w:val="00F77B4D"/>
    <w:rsid w:val="00F77C13"/>
    <w:rsid w:val="00F77C52"/>
    <w:rsid w:val="00F77D46"/>
    <w:rsid w:val="00F77DCE"/>
    <w:rsid w:val="00F77F1E"/>
    <w:rsid w:val="00F77F71"/>
    <w:rsid w:val="00F8012F"/>
    <w:rsid w:val="00F8013D"/>
    <w:rsid w:val="00F801EE"/>
    <w:rsid w:val="00F80209"/>
    <w:rsid w:val="00F80258"/>
    <w:rsid w:val="00F804EE"/>
    <w:rsid w:val="00F80550"/>
    <w:rsid w:val="00F80629"/>
    <w:rsid w:val="00F806F0"/>
    <w:rsid w:val="00F80784"/>
    <w:rsid w:val="00F807B2"/>
    <w:rsid w:val="00F807C1"/>
    <w:rsid w:val="00F80A5B"/>
    <w:rsid w:val="00F80AFA"/>
    <w:rsid w:val="00F80C6C"/>
    <w:rsid w:val="00F80C8C"/>
    <w:rsid w:val="00F80CBF"/>
    <w:rsid w:val="00F80F32"/>
    <w:rsid w:val="00F80F33"/>
    <w:rsid w:val="00F80FF7"/>
    <w:rsid w:val="00F810BF"/>
    <w:rsid w:val="00F811E2"/>
    <w:rsid w:val="00F8122E"/>
    <w:rsid w:val="00F812A2"/>
    <w:rsid w:val="00F812C3"/>
    <w:rsid w:val="00F81355"/>
    <w:rsid w:val="00F813E6"/>
    <w:rsid w:val="00F8143F"/>
    <w:rsid w:val="00F814FE"/>
    <w:rsid w:val="00F81550"/>
    <w:rsid w:val="00F8158B"/>
    <w:rsid w:val="00F81659"/>
    <w:rsid w:val="00F817AD"/>
    <w:rsid w:val="00F8180E"/>
    <w:rsid w:val="00F819FB"/>
    <w:rsid w:val="00F81A1D"/>
    <w:rsid w:val="00F81A2E"/>
    <w:rsid w:val="00F81A8B"/>
    <w:rsid w:val="00F81B30"/>
    <w:rsid w:val="00F81BC1"/>
    <w:rsid w:val="00F81C9B"/>
    <w:rsid w:val="00F81DCE"/>
    <w:rsid w:val="00F81E07"/>
    <w:rsid w:val="00F81E0E"/>
    <w:rsid w:val="00F81E2A"/>
    <w:rsid w:val="00F81E49"/>
    <w:rsid w:val="00F81F34"/>
    <w:rsid w:val="00F81F74"/>
    <w:rsid w:val="00F81FC6"/>
    <w:rsid w:val="00F820B5"/>
    <w:rsid w:val="00F820BE"/>
    <w:rsid w:val="00F821B6"/>
    <w:rsid w:val="00F82202"/>
    <w:rsid w:val="00F8222A"/>
    <w:rsid w:val="00F824CB"/>
    <w:rsid w:val="00F824E4"/>
    <w:rsid w:val="00F8251C"/>
    <w:rsid w:val="00F8258B"/>
    <w:rsid w:val="00F8259C"/>
    <w:rsid w:val="00F825A2"/>
    <w:rsid w:val="00F825CA"/>
    <w:rsid w:val="00F82626"/>
    <w:rsid w:val="00F8269B"/>
    <w:rsid w:val="00F826F2"/>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3B8"/>
    <w:rsid w:val="00F83444"/>
    <w:rsid w:val="00F835D4"/>
    <w:rsid w:val="00F8360B"/>
    <w:rsid w:val="00F837E8"/>
    <w:rsid w:val="00F83935"/>
    <w:rsid w:val="00F8395D"/>
    <w:rsid w:val="00F839EB"/>
    <w:rsid w:val="00F839FF"/>
    <w:rsid w:val="00F83A0C"/>
    <w:rsid w:val="00F83A29"/>
    <w:rsid w:val="00F83A4C"/>
    <w:rsid w:val="00F83B1E"/>
    <w:rsid w:val="00F83B50"/>
    <w:rsid w:val="00F83B56"/>
    <w:rsid w:val="00F83D0D"/>
    <w:rsid w:val="00F83D83"/>
    <w:rsid w:val="00F83E9E"/>
    <w:rsid w:val="00F83EFF"/>
    <w:rsid w:val="00F83F24"/>
    <w:rsid w:val="00F8401A"/>
    <w:rsid w:val="00F840B8"/>
    <w:rsid w:val="00F8411C"/>
    <w:rsid w:val="00F84155"/>
    <w:rsid w:val="00F8419D"/>
    <w:rsid w:val="00F84473"/>
    <w:rsid w:val="00F844D9"/>
    <w:rsid w:val="00F844F5"/>
    <w:rsid w:val="00F84615"/>
    <w:rsid w:val="00F847DC"/>
    <w:rsid w:val="00F84892"/>
    <w:rsid w:val="00F848E2"/>
    <w:rsid w:val="00F84993"/>
    <w:rsid w:val="00F849A3"/>
    <w:rsid w:val="00F849A7"/>
    <w:rsid w:val="00F84B12"/>
    <w:rsid w:val="00F84B44"/>
    <w:rsid w:val="00F84B5A"/>
    <w:rsid w:val="00F84DBF"/>
    <w:rsid w:val="00F84DC2"/>
    <w:rsid w:val="00F84E1C"/>
    <w:rsid w:val="00F84E24"/>
    <w:rsid w:val="00F84E6C"/>
    <w:rsid w:val="00F84E8A"/>
    <w:rsid w:val="00F85059"/>
    <w:rsid w:val="00F85121"/>
    <w:rsid w:val="00F8517D"/>
    <w:rsid w:val="00F8524D"/>
    <w:rsid w:val="00F852D3"/>
    <w:rsid w:val="00F85353"/>
    <w:rsid w:val="00F8544F"/>
    <w:rsid w:val="00F8548D"/>
    <w:rsid w:val="00F854FB"/>
    <w:rsid w:val="00F85528"/>
    <w:rsid w:val="00F8557E"/>
    <w:rsid w:val="00F85603"/>
    <w:rsid w:val="00F8564A"/>
    <w:rsid w:val="00F85676"/>
    <w:rsid w:val="00F8577C"/>
    <w:rsid w:val="00F8580E"/>
    <w:rsid w:val="00F8586D"/>
    <w:rsid w:val="00F85921"/>
    <w:rsid w:val="00F859B6"/>
    <w:rsid w:val="00F85ABE"/>
    <w:rsid w:val="00F85C05"/>
    <w:rsid w:val="00F85CA5"/>
    <w:rsid w:val="00F85CAA"/>
    <w:rsid w:val="00F85D31"/>
    <w:rsid w:val="00F85D9D"/>
    <w:rsid w:val="00F85DD1"/>
    <w:rsid w:val="00F85E13"/>
    <w:rsid w:val="00F85E21"/>
    <w:rsid w:val="00F85EE3"/>
    <w:rsid w:val="00F85F04"/>
    <w:rsid w:val="00F85F33"/>
    <w:rsid w:val="00F861F8"/>
    <w:rsid w:val="00F8650C"/>
    <w:rsid w:val="00F86510"/>
    <w:rsid w:val="00F86514"/>
    <w:rsid w:val="00F865A0"/>
    <w:rsid w:val="00F86633"/>
    <w:rsid w:val="00F8671F"/>
    <w:rsid w:val="00F8672F"/>
    <w:rsid w:val="00F86762"/>
    <w:rsid w:val="00F8676C"/>
    <w:rsid w:val="00F869B5"/>
    <w:rsid w:val="00F869C0"/>
    <w:rsid w:val="00F86B4D"/>
    <w:rsid w:val="00F86C45"/>
    <w:rsid w:val="00F86DD1"/>
    <w:rsid w:val="00F86DD8"/>
    <w:rsid w:val="00F86DE9"/>
    <w:rsid w:val="00F86EB0"/>
    <w:rsid w:val="00F86F48"/>
    <w:rsid w:val="00F87001"/>
    <w:rsid w:val="00F87021"/>
    <w:rsid w:val="00F870BB"/>
    <w:rsid w:val="00F870DB"/>
    <w:rsid w:val="00F87110"/>
    <w:rsid w:val="00F87186"/>
    <w:rsid w:val="00F87272"/>
    <w:rsid w:val="00F8738E"/>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D54"/>
    <w:rsid w:val="00F87E62"/>
    <w:rsid w:val="00F87F6D"/>
    <w:rsid w:val="00F87FAC"/>
    <w:rsid w:val="00F87FD0"/>
    <w:rsid w:val="00F9022E"/>
    <w:rsid w:val="00F90363"/>
    <w:rsid w:val="00F90427"/>
    <w:rsid w:val="00F90522"/>
    <w:rsid w:val="00F905D4"/>
    <w:rsid w:val="00F906B1"/>
    <w:rsid w:val="00F9085C"/>
    <w:rsid w:val="00F9089B"/>
    <w:rsid w:val="00F908DD"/>
    <w:rsid w:val="00F90A1B"/>
    <w:rsid w:val="00F90A6C"/>
    <w:rsid w:val="00F90B03"/>
    <w:rsid w:val="00F90B49"/>
    <w:rsid w:val="00F90B53"/>
    <w:rsid w:val="00F90B5B"/>
    <w:rsid w:val="00F90B7A"/>
    <w:rsid w:val="00F90C35"/>
    <w:rsid w:val="00F90C52"/>
    <w:rsid w:val="00F90CC6"/>
    <w:rsid w:val="00F90D09"/>
    <w:rsid w:val="00F90D95"/>
    <w:rsid w:val="00F90D96"/>
    <w:rsid w:val="00F90DB8"/>
    <w:rsid w:val="00F90E0F"/>
    <w:rsid w:val="00F90EA5"/>
    <w:rsid w:val="00F90EFE"/>
    <w:rsid w:val="00F90FE6"/>
    <w:rsid w:val="00F90FF1"/>
    <w:rsid w:val="00F910FB"/>
    <w:rsid w:val="00F91175"/>
    <w:rsid w:val="00F91258"/>
    <w:rsid w:val="00F912D0"/>
    <w:rsid w:val="00F91358"/>
    <w:rsid w:val="00F91416"/>
    <w:rsid w:val="00F91452"/>
    <w:rsid w:val="00F91553"/>
    <w:rsid w:val="00F91571"/>
    <w:rsid w:val="00F917A0"/>
    <w:rsid w:val="00F918A2"/>
    <w:rsid w:val="00F918DA"/>
    <w:rsid w:val="00F919FD"/>
    <w:rsid w:val="00F91A41"/>
    <w:rsid w:val="00F91A93"/>
    <w:rsid w:val="00F91AE9"/>
    <w:rsid w:val="00F91AFF"/>
    <w:rsid w:val="00F91C8D"/>
    <w:rsid w:val="00F91D52"/>
    <w:rsid w:val="00F91D8B"/>
    <w:rsid w:val="00F91DCF"/>
    <w:rsid w:val="00F91E3A"/>
    <w:rsid w:val="00F91E85"/>
    <w:rsid w:val="00F91FBB"/>
    <w:rsid w:val="00F920DC"/>
    <w:rsid w:val="00F920FC"/>
    <w:rsid w:val="00F9212B"/>
    <w:rsid w:val="00F92199"/>
    <w:rsid w:val="00F92227"/>
    <w:rsid w:val="00F92302"/>
    <w:rsid w:val="00F92377"/>
    <w:rsid w:val="00F9238E"/>
    <w:rsid w:val="00F924AC"/>
    <w:rsid w:val="00F9256B"/>
    <w:rsid w:val="00F92599"/>
    <w:rsid w:val="00F925CF"/>
    <w:rsid w:val="00F925F4"/>
    <w:rsid w:val="00F925F9"/>
    <w:rsid w:val="00F92627"/>
    <w:rsid w:val="00F9267F"/>
    <w:rsid w:val="00F92874"/>
    <w:rsid w:val="00F928F0"/>
    <w:rsid w:val="00F92984"/>
    <w:rsid w:val="00F929B1"/>
    <w:rsid w:val="00F92A62"/>
    <w:rsid w:val="00F92BFF"/>
    <w:rsid w:val="00F92C89"/>
    <w:rsid w:val="00F92E97"/>
    <w:rsid w:val="00F92F34"/>
    <w:rsid w:val="00F92F91"/>
    <w:rsid w:val="00F92FA0"/>
    <w:rsid w:val="00F93128"/>
    <w:rsid w:val="00F93226"/>
    <w:rsid w:val="00F93282"/>
    <w:rsid w:val="00F93318"/>
    <w:rsid w:val="00F9334E"/>
    <w:rsid w:val="00F93447"/>
    <w:rsid w:val="00F93492"/>
    <w:rsid w:val="00F934C9"/>
    <w:rsid w:val="00F93610"/>
    <w:rsid w:val="00F93618"/>
    <w:rsid w:val="00F93792"/>
    <w:rsid w:val="00F9379D"/>
    <w:rsid w:val="00F937A5"/>
    <w:rsid w:val="00F9391F"/>
    <w:rsid w:val="00F9398D"/>
    <w:rsid w:val="00F939A8"/>
    <w:rsid w:val="00F93B96"/>
    <w:rsid w:val="00F93C4E"/>
    <w:rsid w:val="00F93CCD"/>
    <w:rsid w:val="00F93D6C"/>
    <w:rsid w:val="00F93D8B"/>
    <w:rsid w:val="00F93D8E"/>
    <w:rsid w:val="00F93D8F"/>
    <w:rsid w:val="00F93DAE"/>
    <w:rsid w:val="00F93E9E"/>
    <w:rsid w:val="00F93EAC"/>
    <w:rsid w:val="00F93EB7"/>
    <w:rsid w:val="00F94092"/>
    <w:rsid w:val="00F940EE"/>
    <w:rsid w:val="00F94114"/>
    <w:rsid w:val="00F9415F"/>
    <w:rsid w:val="00F941B3"/>
    <w:rsid w:val="00F941B7"/>
    <w:rsid w:val="00F94222"/>
    <w:rsid w:val="00F9433C"/>
    <w:rsid w:val="00F94450"/>
    <w:rsid w:val="00F9445C"/>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8E"/>
    <w:rsid w:val="00F950DA"/>
    <w:rsid w:val="00F951BF"/>
    <w:rsid w:val="00F952BC"/>
    <w:rsid w:val="00F9539D"/>
    <w:rsid w:val="00F9547F"/>
    <w:rsid w:val="00F9548C"/>
    <w:rsid w:val="00F9563A"/>
    <w:rsid w:val="00F95649"/>
    <w:rsid w:val="00F95667"/>
    <w:rsid w:val="00F956AD"/>
    <w:rsid w:val="00F956B1"/>
    <w:rsid w:val="00F9570C"/>
    <w:rsid w:val="00F95A06"/>
    <w:rsid w:val="00F95A65"/>
    <w:rsid w:val="00F95BA6"/>
    <w:rsid w:val="00F95C6E"/>
    <w:rsid w:val="00F95CDD"/>
    <w:rsid w:val="00F95D06"/>
    <w:rsid w:val="00F95E27"/>
    <w:rsid w:val="00F95E5A"/>
    <w:rsid w:val="00F96025"/>
    <w:rsid w:val="00F960EC"/>
    <w:rsid w:val="00F964C4"/>
    <w:rsid w:val="00F964C8"/>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A94"/>
    <w:rsid w:val="00F96AF6"/>
    <w:rsid w:val="00F96B26"/>
    <w:rsid w:val="00F96B3B"/>
    <w:rsid w:val="00F96C1A"/>
    <w:rsid w:val="00F96C70"/>
    <w:rsid w:val="00F96CA7"/>
    <w:rsid w:val="00F96D66"/>
    <w:rsid w:val="00F96DA8"/>
    <w:rsid w:val="00F96DF8"/>
    <w:rsid w:val="00F96E85"/>
    <w:rsid w:val="00F96EB3"/>
    <w:rsid w:val="00F96EC8"/>
    <w:rsid w:val="00F96F9F"/>
    <w:rsid w:val="00F96FA8"/>
    <w:rsid w:val="00F9708D"/>
    <w:rsid w:val="00F97170"/>
    <w:rsid w:val="00F972B5"/>
    <w:rsid w:val="00F974F2"/>
    <w:rsid w:val="00F975FD"/>
    <w:rsid w:val="00F97611"/>
    <w:rsid w:val="00F976FB"/>
    <w:rsid w:val="00F97772"/>
    <w:rsid w:val="00F9778D"/>
    <w:rsid w:val="00F97797"/>
    <w:rsid w:val="00F9787A"/>
    <w:rsid w:val="00F97910"/>
    <w:rsid w:val="00F9791F"/>
    <w:rsid w:val="00F9796B"/>
    <w:rsid w:val="00F9798A"/>
    <w:rsid w:val="00F979C6"/>
    <w:rsid w:val="00F97B47"/>
    <w:rsid w:val="00F97B48"/>
    <w:rsid w:val="00F97B86"/>
    <w:rsid w:val="00F97C59"/>
    <w:rsid w:val="00F97C5A"/>
    <w:rsid w:val="00F97CD3"/>
    <w:rsid w:val="00F97D4D"/>
    <w:rsid w:val="00F97E71"/>
    <w:rsid w:val="00FA0033"/>
    <w:rsid w:val="00FA00E2"/>
    <w:rsid w:val="00FA0181"/>
    <w:rsid w:val="00FA01CB"/>
    <w:rsid w:val="00FA021C"/>
    <w:rsid w:val="00FA0331"/>
    <w:rsid w:val="00FA0333"/>
    <w:rsid w:val="00FA0347"/>
    <w:rsid w:val="00FA03D4"/>
    <w:rsid w:val="00FA0420"/>
    <w:rsid w:val="00FA048B"/>
    <w:rsid w:val="00FA0502"/>
    <w:rsid w:val="00FA058C"/>
    <w:rsid w:val="00FA0624"/>
    <w:rsid w:val="00FA07A4"/>
    <w:rsid w:val="00FA07DD"/>
    <w:rsid w:val="00FA081D"/>
    <w:rsid w:val="00FA092E"/>
    <w:rsid w:val="00FA0981"/>
    <w:rsid w:val="00FA09A6"/>
    <w:rsid w:val="00FA0A5C"/>
    <w:rsid w:val="00FA0AD5"/>
    <w:rsid w:val="00FA0AEB"/>
    <w:rsid w:val="00FA0B9E"/>
    <w:rsid w:val="00FA0C17"/>
    <w:rsid w:val="00FA0D0F"/>
    <w:rsid w:val="00FA0E4A"/>
    <w:rsid w:val="00FA0EB3"/>
    <w:rsid w:val="00FA0ED2"/>
    <w:rsid w:val="00FA0FF6"/>
    <w:rsid w:val="00FA10C1"/>
    <w:rsid w:val="00FA10CA"/>
    <w:rsid w:val="00FA1104"/>
    <w:rsid w:val="00FA1152"/>
    <w:rsid w:val="00FA1160"/>
    <w:rsid w:val="00FA14BB"/>
    <w:rsid w:val="00FA1562"/>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1B"/>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DF"/>
    <w:rsid w:val="00FA26AF"/>
    <w:rsid w:val="00FA27B1"/>
    <w:rsid w:val="00FA282A"/>
    <w:rsid w:val="00FA2862"/>
    <w:rsid w:val="00FA28CD"/>
    <w:rsid w:val="00FA290A"/>
    <w:rsid w:val="00FA291B"/>
    <w:rsid w:val="00FA29AD"/>
    <w:rsid w:val="00FA29CB"/>
    <w:rsid w:val="00FA2A16"/>
    <w:rsid w:val="00FA2B40"/>
    <w:rsid w:val="00FA2BA0"/>
    <w:rsid w:val="00FA2BCA"/>
    <w:rsid w:val="00FA2BD1"/>
    <w:rsid w:val="00FA2C79"/>
    <w:rsid w:val="00FA2CB9"/>
    <w:rsid w:val="00FA2CEF"/>
    <w:rsid w:val="00FA3035"/>
    <w:rsid w:val="00FA3066"/>
    <w:rsid w:val="00FA3209"/>
    <w:rsid w:val="00FA3246"/>
    <w:rsid w:val="00FA329A"/>
    <w:rsid w:val="00FA32B2"/>
    <w:rsid w:val="00FA3350"/>
    <w:rsid w:val="00FA33B5"/>
    <w:rsid w:val="00FA33BC"/>
    <w:rsid w:val="00FA3574"/>
    <w:rsid w:val="00FA36A6"/>
    <w:rsid w:val="00FA377A"/>
    <w:rsid w:val="00FA37B9"/>
    <w:rsid w:val="00FA37CE"/>
    <w:rsid w:val="00FA37E6"/>
    <w:rsid w:val="00FA37F4"/>
    <w:rsid w:val="00FA3878"/>
    <w:rsid w:val="00FA3938"/>
    <w:rsid w:val="00FA3995"/>
    <w:rsid w:val="00FA3999"/>
    <w:rsid w:val="00FA3A27"/>
    <w:rsid w:val="00FA3A28"/>
    <w:rsid w:val="00FA3B60"/>
    <w:rsid w:val="00FA3CAF"/>
    <w:rsid w:val="00FA3CB6"/>
    <w:rsid w:val="00FA3D3B"/>
    <w:rsid w:val="00FA3D5D"/>
    <w:rsid w:val="00FA3DCD"/>
    <w:rsid w:val="00FA4009"/>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C2B"/>
    <w:rsid w:val="00FA4C2C"/>
    <w:rsid w:val="00FA4C7D"/>
    <w:rsid w:val="00FA4CD8"/>
    <w:rsid w:val="00FA4E93"/>
    <w:rsid w:val="00FA4EB2"/>
    <w:rsid w:val="00FA4EF6"/>
    <w:rsid w:val="00FA505C"/>
    <w:rsid w:val="00FA5166"/>
    <w:rsid w:val="00FA516E"/>
    <w:rsid w:val="00FA5172"/>
    <w:rsid w:val="00FA51E2"/>
    <w:rsid w:val="00FA51FA"/>
    <w:rsid w:val="00FA5217"/>
    <w:rsid w:val="00FA53AB"/>
    <w:rsid w:val="00FA53DC"/>
    <w:rsid w:val="00FA53E6"/>
    <w:rsid w:val="00FA5414"/>
    <w:rsid w:val="00FA5490"/>
    <w:rsid w:val="00FA54DF"/>
    <w:rsid w:val="00FA5772"/>
    <w:rsid w:val="00FA5781"/>
    <w:rsid w:val="00FA57B1"/>
    <w:rsid w:val="00FA57CF"/>
    <w:rsid w:val="00FA57D6"/>
    <w:rsid w:val="00FA590A"/>
    <w:rsid w:val="00FA59D6"/>
    <w:rsid w:val="00FA5A67"/>
    <w:rsid w:val="00FA5C20"/>
    <w:rsid w:val="00FA5CA5"/>
    <w:rsid w:val="00FA5CFD"/>
    <w:rsid w:val="00FA5DCB"/>
    <w:rsid w:val="00FA5FDF"/>
    <w:rsid w:val="00FA615F"/>
    <w:rsid w:val="00FA61B7"/>
    <w:rsid w:val="00FA6211"/>
    <w:rsid w:val="00FA625C"/>
    <w:rsid w:val="00FA63DD"/>
    <w:rsid w:val="00FA6540"/>
    <w:rsid w:val="00FA6543"/>
    <w:rsid w:val="00FA654B"/>
    <w:rsid w:val="00FA654C"/>
    <w:rsid w:val="00FA676F"/>
    <w:rsid w:val="00FA6950"/>
    <w:rsid w:val="00FA69EC"/>
    <w:rsid w:val="00FA6A08"/>
    <w:rsid w:val="00FA6AC9"/>
    <w:rsid w:val="00FA6B59"/>
    <w:rsid w:val="00FA6BB3"/>
    <w:rsid w:val="00FA6D7E"/>
    <w:rsid w:val="00FA6E06"/>
    <w:rsid w:val="00FA6F95"/>
    <w:rsid w:val="00FA6FD1"/>
    <w:rsid w:val="00FA705D"/>
    <w:rsid w:val="00FA70CD"/>
    <w:rsid w:val="00FA715C"/>
    <w:rsid w:val="00FA715E"/>
    <w:rsid w:val="00FA7347"/>
    <w:rsid w:val="00FA73A0"/>
    <w:rsid w:val="00FA73C6"/>
    <w:rsid w:val="00FA74B8"/>
    <w:rsid w:val="00FA74C4"/>
    <w:rsid w:val="00FA752E"/>
    <w:rsid w:val="00FA75B5"/>
    <w:rsid w:val="00FA75B7"/>
    <w:rsid w:val="00FA7738"/>
    <w:rsid w:val="00FA7747"/>
    <w:rsid w:val="00FA77A5"/>
    <w:rsid w:val="00FA77D9"/>
    <w:rsid w:val="00FA7913"/>
    <w:rsid w:val="00FA7981"/>
    <w:rsid w:val="00FA79AD"/>
    <w:rsid w:val="00FA79D9"/>
    <w:rsid w:val="00FA79F5"/>
    <w:rsid w:val="00FA7AD8"/>
    <w:rsid w:val="00FA7BE2"/>
    <w:rsid w:val="00FA7CE6"/>
    <w:rsid w:val="00FA7CFF"/>
    <w:rsid w:val="00FA7D41"/>
    <w:rsid w:val="00FA7E25"/>
    <w:rsid w:val="00FA7F13"/>
    <w:rsid w:val="00FA7F45"/>
    <w:rsid w:val="00FA7F68"/>
    <w:rsid w:val="00FA7F73"/>
    <w:rsid w:val="00FA7F9F"/>
    <w:rsid w:val="00FB0044"/>
    <w:rsid w:val="00FB008A"/>
    <w:rsid w:val="00FB00D6"/>
    <w:rsid w:val="00FB0163"/>
    <w:rsid w:val="00FB01B9"/>
    <w:rsid w:val="00FB01D4"/>
    <w:rsid w:val="00FB037C"/>
    <w:rsid w:val="00FB0565"/>
    <w:rsid w:val="00FB0592"/>
    <w:rsid w:val="00FB05EC"/>
    <w:rsid w:val="00FB0674"/>
    <w:rsid w:val="00FB0738"/>
    <w:rsid w:val="00FB08B8"/>
    <w:rsid w:val="00FB09A9"/>
    <w:rsid w:val="00FB09E2"/>
    <w:rsid w:val="00FB0A6B"/>
    <w:rsid w:val="00FB0A99"/>
    <w:rsid w:val="00FB0AC9"/>
    <w:rsid w:val="00FB0B83"/>
    <w:rsid w:val="00FB0D30"/>
    <w:rsid w:val="00FB0DA3"/>
    <w:rsid w:val="00FB0E31"/>
    <w:rsid w:val="00FB0E69"/>
    <w:rsid w:val="00FB0E90"/>
    <w:rsid w:val="00FB0F2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0D7"/>
    <w:rsid w:val="00FB210D"/>
    <w:rsid w:val="00FB216B"/>
    <w:rsid w:val="00FB21E1"/>
    <w:rsid w:val="00FB23B1"/>
    <w:rsid w:val="00FB2427"/>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A1"/>
    <w:rsid w:val="00FB35C4"/>
    <w:rsid w:val="00FB3611"/>
    <w:rsid w:val="00FB3644"/>
    <w:rsid w:val="00FB36BC"/>
    <w:rsid w:val="00FB376C"/>
    <w:rsid w:val="00FB3845"/>
    <w:rsid w:val="00FB38A6"/>
    <w:rsid w:val="00FB395D"/>
    <w:rsid w:val="00FB3AB8"/>
    <w:rsid w:val="00FB3AC1"/>
    <w:rsid w:val="00FB3AD3"/>
    <w:rsid w:val="00FB3B6D"/>
    <w:rsid w:val="00FB3B8D"/>
    <w:rsid w:val="00FB3E11"/>
    <w:rsid w:val="00FB3F66"/>
    <w:rsid w:val="00FB4088"/>
    <w:rsid w:val="00FB417E"/>
    <w:rsid w:val="00FB4194"/>
    <w:rsid w:val="00FB4208"/>
    <w:rsid w:val="00FB4237"/>
    <w:rsid w:val="00FB444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9D2"/>
    <w:rsid w:val="00FB4A53"/>
    <w:rsid w:val="00FB4BAC"/>
    <w:rsid w:val="00FB4BB9"/>
    <w:rsid w:val="00FB4D2D"/>
    <w:rsid w:val="00FB4DC2"/>
    <w:rsid w:val="00FB4E09"/>
    <w:rsid w:val="00FB4F04"/>
    <w:rsid w:val="00FB4FC3"/>
    <w:rsid w:val="00FB4FED"/>
    <w:rsid w:val="00FB4FEF"/>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66"/>
    <w:rsid w:val="00FB5E7F"/>
    <w:rsid w:val="00FB5EAF"/>
    <w:rsid w:val="00FB5FAF"/>
    <w:rsid w:val="00FB6036"/>
    <w:rsid w:val="00FB6059"/>
    <w:rsid w:val="00FB606B"/>
    <w:rsid w:val="00FB60BE"/>
    <w:rsid w:val="00FB639B"/>
    <w:rsid w:val="00FB63C2"/>
    <w:rsid w:val="00FB6459"/>
    <w:rsid w:val="00FB6468"/>
    <w:rsid w:val="00FB651E"/>
    <w:rsid w:val="00FB6530"/>
    <w:rsid w:val="00FB657E"/>
    <w:rsid w:val="00FB660D"/>
    <w:rsid w:val="00FB6618"/>
    <w:rsid w:val="00FB6635"/>
    <w:rsid w:val="00FB6743"/>
    <w:rsid w:val="00FB6828"/>
    <w:rsid w:val="00FB68BC"/>
    <w:rsid w:val="00FB6927"/>
    <w:rsid w:val="00FB6958"/>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527"/>
    <w:rsid w:val="00FB757F"/>
    <w:rsid w:val="00FB763E"/>
    <w:rsid w:val="00FB765A"/>
    <w:rsid w:val="00FB76E9"/>
    <w:rsid w:val="00FB770A"/>
    <w:rsid w:val="00FB7751"/>
    <w:rsid w:val="00FB77F8"/>
    <w:rsid w:val="00FB78C1"/>
    <w:rsid w:val="00FB7929"/>
    <w:rsid w:val="00FB7936"/>
    <w:rsid w:val="00FB7943"/>
    <w:rsid w:val="00FB7B10"/>
    <w:rsid w:val="00FB7D2A"/>
    <w:rsid w:val="00FB7D66"/>
    <w:rsid w:val="00FB7DD9"/>
    <w:rsid w:val="00FB7EA7"/>
    <w:rsid w:val="00FB7EBE"/>
    <w:rsid w:val="00FB7F1C"/>
    <w:rsid w:val="00FC02E5"/>
    <w:rsid w:val="00FC02FB"/>
    <w:rsid w:val="00FC04A7"/>
    <w:rsid w:val="00FC058D"/>
    <w:rsid w:val="00FC05AE"/>
    <w:rsid w:val="00FC076D"/>
    <w:rsid w:val="00FC07B5"/>
    <w:rsid w:val="00FC0841"/>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F8"/>
    <w:rsid w:val="00FC1658"/>
    <w:rsid w:val="00FC1667"/>
    <w:rsid w:val="00FC1672"/>
    <w:rsid w:val="00FC1690"/>
    <w:rsid w:val="00FC16E7"/>
    <w:rsid w:val="00FC16EB"/>
    <w:rsid w:val="00FC16FD"/>
    <w:rsid w:val="00FC1715"/>
    <w:rsid w:val="00FC178C"/>
    <w:rsid w:val="00FC1884"/>
    <w:rsid w:val="00FC1893"/>
    <w:rsid w:val="00FC1896"/>
    <w:rsid w:val="00FC191E"/>
    <w:rsid w:val="00FC1949"/>
    <w:rsid w:val="00FC1965"/>
    <w:rsid w:val="00FC19D6"/>
    <w:rsid w:val="00FC1A2E"/>
    <w:rsid w:val="00FC1A78"/>
    <w:rsid w:val="00FC1B34"/>
    <w:rsid w:val="00FC1C96"/>
    <w:rsid w:val="00FC1D2E"/>
    <w:rsid w:val="00FC1D95"/>
    <w:rsid w:val="00FC1DAE"/>
    <w:rsid w:val="00FC1DB5"/>
    <w:rsid w:val="00FC1DFA"/>
    <w:rsid w:val="00FC1E16"/>
    <w:rsid w:val="00FC1E71"/>
    <w:rsid w:val="00FC1F1D"/>
    <w:rsid w:val="00FC1F45"/>
    <w:rsid w:val="00FC201A"/>
    <w:rsid w:val="00FC2094"/>
    <w:rsid w:val="00FC2171"/>
    <w:rsid w:val="00FC2205"/>
    <w:rsid w:val="00FC2229"/>
    <w:rsid w:val="00FC2295"/>
    <w:rsid w:val="00FC238E"/>
    <w:rsid w:val="00FC23A9"/>
    <w:rsid w:val="00FC244C"/>
    <w:rsid w:val="00FC24B8"/>
    <w:rsid w:val="00FC24CA"/>
    <w:rsid w:val="00FC24FB"/>
    <w:rsid w:val="00FC2671"/>
    <w:rsid w:val="00FC2750"/>
    <w:rsid w:val="00FC2806"/>
    <w:rsid w:val="00FC283D"/>
    <w:rsid w:val="00FC295D"/>
    <w:rsid w:val="00FC2997"/>
    <w:rsid w:val="00FC2B08"/>
    <w:rsid w:val="00FC2B30"/>
    <w:rsid w:val="00FC2BA5"/>
    <w:rsid w:val="00FC2BDD"/>
    <w:rsid w:val="00FC2EE6"/>
    <w:rsid w:val="00FC2F2C"/>
    <w:rsid w:val="00FC2F3A"/>
    <w:rsid w:val="00FC2FDA"/>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46"/>
    <w:rsid w:val="00FC3FC0"/>
    <w:rsid w:val="00FC401B"/>
    <w:rsid w:val="00FC401F"/>
    <w:rsid w:val="00FC402E"/>
    <w:rsid w:val="00FC416A"/>
    <w:rsid w:val="00FC41B2"/>
    <w:rsid w:val="00FC4277"/>
    <w:rsid w:val="00FC43B1"/>
    <w:rsid w:val="00FC4519"/>
    <w:rsid w:val="00FC4617"/>
    <w:rsid w:val="00FC46ED"/>
    <w:rsid w:val="00FC48B5"/>
    <w:rsid w:val="00FC490C"/>
    <w:rsid w:val="00FC49BA"/>
    <w:rsid w:val="00FC4A75"/>
    <w:rsid w:val="00FC4BB4"/>
    <w:rsid w:val="00FC4C67"/>
    <w:rsid w:val="00FC4C9F"/>
    <w:rsid w:val="00FC4CAB"/>
    <w:rsid w:val="00FC4DD2"/>
    <w:rsid w:val="00FC5006"/>
    <w:rsid w:val="00FC50B0"/>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89"/>
    <w:rsid w:val="00FC56BC"/>
    <w:rsid w:val="00FC5850"/>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5EE4"/>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6D5"/>
    <w:rsid w:val="00FC6708"/>
    <w:rsid w:val="00FC679B"/>
    <w:rsid w:val="00FC67B9"/>
    <w:rsid w:val="00FC6952"/>
    <w:rsid w:val="00FC69F5"/>
    <w:rsid w:val="00FC6AA9"/>
    <w:rsid w:val="00FC6BCC"/>
    <w:rsid w:val="00FC6BEF"/>
    <w:rsid w:val="00FC6C12"/>
    <w:rsid w:val="00FC6CC8"/>
    <w:rsid w:val="00FC6F7C"/>
    <w:rsid w:val="00FC7027"/>
    <w:rsid w:val="00FC71B9"/>
    <w:rsid w:val="00FC726C"/>
    <w:rsid w:val="00FC738F"/>
    <w:rsid w:val="00FC7498"/>
    <w:rsid w:val="00FC74DA"/>
    <w:rsid w:val="00FC7513"/>
    <w:rsid w:val="00FC75AA"/>
    <w:rsid w:val="00FC75C0"/>
    <w:rsid w:val="00FC763E"/>
    <w:rsid w:val="00FC7640"/>
    <w:rsid w:val="00FC7778"/>
    <w:rsid w:val="00FC779E"/>
    <w:rsid w:val="00FC7823"/>
    <w:rsid w:val="00FC7846"/>
    <w:rsid w:val="00FC78EC"/>
    <w:rsid w:val="00FC7A91"/>
    <w:rsid w:val="00FC7ABB"/>
    <w:rsid w:val="00FC7B0A"/>
    <w:rsid w:val="00FC7B0E"/>
    <w:rsid w:val="00FC7B8E"/>
    <w:rsid w:val="00FC7BBC"/>
    <w:rsid w:val="00FC7BDF"/>
    <w:rsid w:val="00FC7D9C"/>
    <w:rsid w:val="00FC7E4B"/>
    <w:rsid w:val="00FD0045"/>
    <w:rsid w:val="00FD0063"/>
    <w:rsid w:val="00FD0084"/>
    <w:rsid w:val="00FD008B"/>
    <w:rsid w:val="00FD01C1"/>
    <w:rsid w:val="00FD01F7"/>
    <w:rsid w:val="00FD02D0"/>
    <w:rsid w:val="00FD0322"/>
    <w:rsid w:val="00FD0371"/>
    <w:rsid w:val="00FD037A"/>
    <w:rsid w:val="00FD03A5"/>
    <w:rsid w:val="00FD03D4"/>
    <w:rsid w:val="00FD0499"/>
    <w:rsid w:val="00FD056A"/>
    <w:rsid w:val="00FD0597"/>
    <w:rsid w:val="00FD05A0"/>
    <w:rsid w:val="00FD063C"/>
    <w:rsid w:val="00FD0696"/>
    <w:rsid w:val="00FD07AC"/>
    <w:rsid w:val="00FD08F0"/>
    <w:rsid w:val="00FD094D"/>
    <w:rsid w:val="00FD09CE"/>
    <w:rsid w:val="00FD09F1"/>
    <w:rsid w:val="00FD0A17"/>
    <w:rsid w:val="00FD0A43"/>
    <w:rsid w:val="00FD0A9B"/>
    <w:rsid w:val="00FD0ACA"/>
    <w:rsid w:val="00FD0B23"/>
    <w:rsid w:val="00FD0B29"/>
    <w:rsid w:val="00FD0B30"/>
    <w:rsid w:val="00FD0BA4"/>
    <w:rsid w:val="00FD0CFF"/>
    <w:rsid w:val="00FD0D2C"/>
    <w:rsid w:val="00FD0E39"/>
    <w:rsid w:val="00FD0E3B"/>
    <w:rsid w:val="00FD0E7F"/>
    <w:rsid w:val="00FD0EE4"/>
    <w:rsid w:val="00FD0EEB"/>
    <w:rsid w:val="00FD0F69"/>
    <w:rsid w:val="00FD0F91"/>
    <w:rsid w:val="00FD0F9B"/>
    <w:rsid w:val="00FD0FD4"/>
    <w:rsid w:val="00FD10E3"/>
    <w:rsid w:val="00FD11CE"/>
    <w:rsid w:val="00FD1207"/>
    <w:rsid w:val="00FD1223"/>
    <w:rsid w:val="00FD12C4"/>
    <w:rsid w:val="00FD1634"/>
    <w:rsid w:val="00FD175B"/>
    <w:rsid w:val="00FD17B9"/>
    <w:rsid w:val="00FD192B"/>
    <w:rsid w:val="00FD19E4"/>
    <w:rsid w:val="00FD1A2E"/>
    <w:rsid w:val="00FD1AAF"/>
    <w:rsid w:val="00FD1AE8"/>
    <w:rsid w:val="00FD1B55"/>
    <w:rsid w:val="00FD1CC5"/>
    <w:rsid w:val="00FD1D8B"/>
    <w:rsid w:val="00FD1DA0"/>
    <w:rsid w:val="00FD1DB1"/>
    <w:rsid w:val="00FD1EA3"/>
    <w:rsid w:val="00FD1F1F"/>
    <w:rsid w:val="00FD1F2F"/>
    <w:rsid w:val="00FD1FBB"/>
    <w:rsid w:val="00FD20EA"/>
    <w:rsid w:val="00FD21DA"/>
    <w:rsid w:val="00FD21E3"/>
    <w:rsid w:val="00FD2388"/>
    <w:rsid w:val="00FD242F"/>
    <w:rsid w:val="00FD256E"/>
    <w:rsid w:val="00FD257A"/>
    <w:rsid w:val="00FD2591"/>
    <w:rsid w:val="00FD25B3"/>
    <w:rsid w:val="00FD262B"/>
    <w:rsid w:val="00FD275F"/>
    <w:rsid w:val="00FD280F"/>
    <w:rsid w:val="00FD2853"/>
    <w:rsid w:val="00FD28AC"/>
    <w:rsid w:val="00FD28E5"/>
    <w:rsid w:val="00FD2917"/>
    <w:rsid w:val="00FD2AF2"/>
    <w:rsid w:val="00FD2B3C"/>
    <w:rsid w:val="00FD2B66"/>
    <w:rsid w:val="00FD2C2A"/>
    <w:rsid w:val="00FD2CE7"/>
    <w:rsid w:val="00FD2D18"/>
    <w:rsid w:val="00FD2E96"/>
    <w:rsid w:val="00FD2ECA"/>
    <w:rsid w:val="00FD2F64"/>
    <w:rsid w:val="00FD2FAE"/>
    <w:rsid w:val="00FD3016"/>
    <w:rsid w:val="00FD3019"/>
    <w:rsid w:val="00FD30DA"/>
    <w:rsid w:val="00FD3111"/>
    <w:rsid w:val="00FD321E"/>
    <w:rsid w:val="00FD325D"/>
    <w:rsid w:val="00FD328D"/>
    <w:rsid w:val="00FD329F"/>
    <w:rsid w:val="00FD3586"/>
    <w:rsid w:val="00FD35CD"/>
    <w:rsid w:val="00FD3622"/>
    <w:rsid w:val="00FD3662"/>
    <w:rsid w:val="00FD372D"/>
    <w:rsid w:val="00FD3744"/>
    <w:rsid w:val="00FD3767"/>
    <w:rsid w:val="00FD37AE"/>
    <w:rsid w:val="00FD3808"/>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4B0"/>
    <w:rsid w:val="00FD4564"/>
    <w:rsid w:val="00FD463B"/>
    <w:rsid w:val="00FD466D"/>
    <w:rsid w:val="00FD46C0"/>
    <w:rsid w:val="00FD488C"/>
    <w:rsid w:val="00FD48F2"/>
    <w:rsid w:val="00FD4A02"/>
    <w:rsid w:val="00FD4A2F"/>
    <w:rsid w:val="00FD4AFE"/>
    <w:rsid w:val="00FD4B14"/>
    <w:rsid w:val="00FD4B55"/>
    <w:rsid w:val="00FD4C60"/>
    <w:rsid w:val="00FD4CA9"/>
    <w:rsid w:val="00FD4CB0"/>
    <w:rsid w:val="00FD4CC6"/>
    <w:rsid w:val="00FD4CEA"/>
    <w:rsid w:val="00FD4D34"/>
    <w:rsid w:val="00FD4D7A"/>
    <w:rsid w:val="00FD4D89"/>
    <w:rsid w:val="00FD4DB0"/>
    <w:rsid w:val="00FD4DEE"/>
    <w:rsid w:val="00FD501A"/>
    <w:rsid w:val="00FD5167"/>
    <w:rsid w:val="00FD51B2"/>
    <w:rsid w:val="00FD523E"/>
    <w:rsid w:val="00FD52D1"/>
    <w:rsid w:val="00FD5477"/>
    <w:rsid w:val="00FD5541"/>
    <w:rsid w:val="00FD55E4"/>
    <w:rsid w:val="00FD5797"/>
    <w:rsid w:val="00FD5803"/>
    <w:rsid w:val="00FD5A52"/>
    <w:rsid w:val="00FD5A8B"/>
    <w:rsid w:val="00FD5A9F"/>
    <w:rsid w:val="00FD5B7C"/>
    <w:rsid w:val="00FD5D0D"/>
    <w:rsid w:val="00FD5F80"/>
    <w:rsid w:val="00FD6193"/>
    <w:rsid w:val="00FD6199"/>
    <w:rsid w:val="00FD619F"/>
    <w:rsid w:val="00FD61AE"/>
    <w:rsid w:val="00FD61CF"/>
    <w:rsid w:val="00FD62E1"/>
    <w:rsid w:val="00FD63A4"/>
    <w:rsid w:val="00FD63DE"/>
    <w:rsid w:val="00FD657E"/>
    <w:rsid w:val="00FD6703"/>
    <w:rsid w:val="00FD671C"/>
    <w:rsid w:val="00FD6728"/>
    <w:rsid w:val="00FD6731"/>
    <w:rsid w:val="00FD67D7"/>
    <w:rsid w:val="00FD681A"/>
    <w:rsid w:val="00FD6872"/>
    <w:rsid w:val="00FD687A"/>
    <w:rsid w:val="00FD6958"/>
    <w:rsid w:val="00FD6A1D"/>
    <w:rsid w:val="00FD6A46"/>
    <w:rsid w:val="00FD6A9F"/>
    <w:rsid w:val="00FD6B09"/>
    <w:rsid w:val="00FD6B53"/>
    <w:rsid w:val="00FD6B8D"/>
    <w:rsid w:val="00FD6B8E"/>
    <w:rsid w:val="00FD6C9F"/>
    <w:rsid w:val="00FD6D94"/>
    <w:rsid w:val="00FD7075"/>
    <w:rsid w:val="00FD7188"/>
    <w:rsid w:val="00FD71B8"/>
    <w:rsid w:val="00FD71DC"/>
    <w:rsid w:val="00FD73F5"/>
    <w:rsid w:val="00FD74BC"/>
    <w:rsid w:val="00FD763F"/>
    <w:rsid w:val="00FD76DE"/>
    <w:rsid w:val="00FD76F3"/>
    <w:rsid w:val="00FD7737"/>
    <w:rsid w:val="00FD77BA"/>
    <w:rsid w:val="00FD788F"/>
    <w:rsid w:val="00FD79EA"/>
    <w:rsid w:val="00FD7A65"/>
    <w:rsid w:val="00FD7A97"/>
    <w:rsid w:val="00FD7B6A"/>
    <w:rsid w:val="00FD7B7A"/>
    <w:rsid w:val="00FD7CE9"/>
    <w:rsid w:val="00FD7D19"/>
    <w:rsid w:val="00FD7D2A"/>
    <w:rsid w:val="00FD7DBA"/>
    <w:rsid w:val="00FD7EA3"/>
    <w:rsid w:val="00FE0000"/>
    <w:rsid w:val="00FE000D"/>
    <w:rsid w:val="00FE005D"/>
    <w:rsid w:val="00FE01A8"/>
    <w:rsid w:val="00FE01FB"/>
    <w:rsid w:val="00FE038E"/>
    <w:rsid w:val="00FE03A4"/>
    <w:rsid w:val="00FE042A"/>
    <w:rsid w:val="00FE0467"/>
    <w:rsid w:val="00FE0551"/>
    <w:rsid w:val="00FE05C6"/>
    <w:rsid w:val="00FE0600"/>
    <w:rsid w:val="00FE06E1"/>
    <w:rsid w:val="00FE070A"/>
    <w:rsid w:val="00FE0752"/>
    <w:rsid w:val="00FE0830"/>
    <w:rsid w:val="00FE08BC"/>
    <w:rsid w:val="00FE08CF"/>
    <w:rsid w:val="00FE0934"/>
    <w:rsid w:val="00FE0962"/>
    <w:rsid w:val="00FE0A35"/>
    <w:rsid w:val="00FE0A3F"/>
    <w:rsid w:val="00FE0AE4"/>
    <w:rsid w:val="00FE0BF9"/>
    <w:rsid w:val="00FE0CC3"/>
    <w:rsid w:val="00FE0D4C"/>
    <w:rsid w:val="00FE0F75"/>
    <w:rsid w:val="00FE1046"/>
    <w:rsid w:val="00FE1065"/>
    <w:rsid w:val="00FE10A9"/>
    <w:rsid w:val="00FE111C"/>
    <w:rsid w:val="00FE119C"/>
    <w:rsid w:val="00FE1208"/>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5F"/>
    <w:rsid w:val="00FE2295"/>
    <w:rsid w:val="00FE2363"/>
    <w:rsid w:val="00FE23DF"/>
    <w:rsid w:val="00FE2410"/>
    <w:rsid w:val="00FE248F"/>
    <w:rsid w:val="00FE25BE"/>
    <w:rsid w:val="00FE25E6"/>
    <w:rsid w:val="00FE2630"/>
    <w:rsid w:val="00FE2638"/>
    <w:rsid w:val="00FE2694"/>
    <w:rsid w:val="00FE26E6"/>
    <w:rsid w:val="00FE2741"/>
    <w:rsid w:val="00FE275C"/>
    <w:rsid w:val="00FE27B6"/>
    <w:rsid w:val="00FE28B0"/>
    <w:rsid w:val="00FE2906"/>
    <w:rsid w:val="00FE29C7"/>
    <w:rsid w:val="00FE2A1E"/>
    <w:rsid w:val="00FE2AF8"/>
    <w:rsid w:val="00FE2CB1"/>
    <w:rsid w:val="00FE2DBF"/>
    <w:rsid w:val="00FE2DE8"/>
    <w:rsid w:val="00FE2DEB"/>
    <w:rsid w:val="00FE2DED"/>
    <w:rsid w:val="00FE2E49"/>
    <w:rsid w:val="00FE2EE6"/>
    <w:rsid w:val="00FE2FA4"/>
    <w:rsid w:val="00FE2FF4"/>
    <w:rsid w:val="00FE3162"/>
    <w:rsid w:val="00FE31E5"/>
    <w:rsid w:val="00FE3232"/>
    <w:rsid w:val="00FE323B"/>
    <w:rsid w:val="00FE3377"/>
    <w:rsid w:val="00FE33AA"/>
    <w:rsid w:val="00FE3498"/>
    <w:rsid w:val="00FE3508"/>
    <w:rsid w:val="00FE35B7"/>
    <w:rsid w:val="00FE3729"/>
    <w:rsid w:val="00FE374D"/>
    <w:rsid w:val="00FE385B"/>
    <w:rsid w:val="00FE38B0"/>
    <w:rsid w:val="00FE38F9"/>
    <w:rsid w:val="00FE394E"/>
    <w:rsid w:val="00FE39BB"/>
    <w:rsid w:val="00FE3A2A"/>
    <w:rsid w:val="00FE3BA8"/>
    <w:rsid w:val="00FE3C0B"/>
    <w:rsid w:val="00FE3C49"/>
    <w:rsid w:val="00FE3D2F"/>
    <w:rsid w:val="00FE3FD9"/>
    <w:rsid w:val="00FE4049"/>
    <w:rsid w:val="00FE4099"/>
    <w:rsid w:val="00FE4102"/>
    <w:rsid w:val="00FE4310"/>
    <w:rsid w:val="00FE4318"/>
    <w:rsid w:val="00FE4325"/>
    <w:rsid w:val="00FE43F8"/>
    <w:rsid w:val="00FE4489"/>
    <w:rsid w:val="00FE44FE"/>
    <w:rsid w:val="00FE4520"/>
    <w:rsid w:val="00FE4536"/>
    <w:rsid w:val="00FE45A1"/>
    <w:rsid w:val="00FE45C5"/>
    <w:rsid w:val="00FE461A"/>
    <w:rsid w:val="00FE4679"/>
    <w:rsid w:val="00FE46D2"/>
    <w:rsid w:val="00FE4820"/>
    <w:rsid w:val="00FE484E"/>
    <w:rsid w:val="00FE487E"/>
    <w:rsid w:val="00FE4944"/>
    <w:rsid w:val="00FE4969"/>
    <w:rsid w:val="00FE4979"/>
    <w:rsid w:val="00FE49BD"/>
    <w:rsid w:val="00FE4AE8"/>
    <w:rsid w:val="00FE4B07"/>
    <w:rsid w:val="00FE4D2B"/>
    <w:rsid w:val="00FE4FA6"/>
    <w:rsid w:val="00FE4FE0"/>
    <w:rsid w:val="00FE5013"/>
    <w:rsid w:val="00FE50FE"/>
    <w:rsid w:val="00FE5150"/>
    <w:rsid w:val="00FE51BC"/>
    <w:rsid w:val="00FE5238"/>
    <w:rsid w:val="00FE5245"/>
    <w:rsid w:val="00FE5271"/>
    <w:rsid w:val="00FE52B5"/>
    <w:rsid w:val="00FE52B7"/>
    <w:rsid w:val="00FE52DE"/>
    <w:rsid w:val="00FE52DF"/>
    <w:rsid w:val="00FE5386"/>
    <w:rsid w:val="00FE53A5"/>
    <w:rsid w:val="00FE53C0"/>
    <w:rsid w:val="00FE5452"/>
    <w:rsid w:val="00FE5495"/>
    <w:rsid w:val="00FE5524"/>
    <w:rsid w:val="00FE556B"/>
    <w:rsid w:val="00FE55FF"/>
    <w:rsid w:val="00FE5784"/>
    <w:rsid w:val="00FE5812"/>
    <w:rsid w:val="00FE586F"/>
    <w:rsid w:val="00FE5899"/>
    <w:rsid w:val="00FE5968"/>
    <w:rsid w:val="00FE5ADE"/>
    <w:rsid w:val="00FE5C42"/>
    <w:rsid w:val="00FE5C89"/>
    <w:rsid w:val="00FE5E3F"/>
    <w:rsid w:val="00FE5EB3"/>
    <w:rsid w:val="00FE5F99"/>
    <w:rsid w:val="00FE5F9C"/>
    <w:rsid w:val="00FE5FD2"/>
    <w:rsid w:val="00FE611C"/>
    <w:rsid w:val="00FE6234"/>
    <w:rsid w:val="00FE6276"/>
    <w:rsid w:val="00FE6290"/>
    <w:rsid w:val="00FE62C3"/>
    <w:rsid w:val="00FE6384"/>
    <w:rsid w:val="00FE63B5"/>
    <w:rsid w:val="00FE6514"/>
    <w:rsid w:val="00FE656E"/>
    <w:rsid w:val="00FE65A4"/>
    <w:rsid w:val="00FE65D9"/>
    <w:rsid w:val="00FE688B"/>
    <w:rsid w:val="00FE6937"/>
    <w:rsid w:val="00FE694F"/>
    <w:rsid w:val="00FE6973"/>
    <w:rsid w:val="00FE6A12"/>
    <w:rsid w:val="00FE6A2A"/>
    <w:rsid w:val="00FE6A65"/>
    <w:rsid w:val="00FE6AE1"/>
    <w:rsid w:val="00FE6B56"/>
    <w:rsid w:val="00FE6B67"/>
    <w:rsid w:val="00FE6C4D"/>
    <w:rsid w:val="00FE6DC3"/>
    <w:rsid w:val="00FE6DEC"/>
    <w:rsid w:val="00FE6FE4"/>
    <w:rsid w:val="00FE7096"/>
    <w:rsid w:val="00FE717C"/>
    <w:rsid w:val="00FE727A"/>
    <w:rsid w:val="00FE72CB"/>
    <w:rsid w:val="00FE7407"/>
    <w:rsid w:val="00FE7415"/>
    <w:rsid w:val="00FE74A0"/>
    <w:rsid w:val="00FE74C7"/>
    <w:rsid w:val="00FE74E2"/>
    <w:rsid w:val="00FE7658"/>
    <w:rsid w:val="00FE7702"/>
    <w:rsid w:val="00FE773A"/>
    <w:rsid w:val="00FE777B"/>
    <w:rsid w:val="00FE7997"/>
    <w:rsid w:val="00FE7AFC"/>
    <w:rsid w:val="00FE7B34"/>
    <w:rsid w:val="00FE7CB3"/>
    <w:rsid w:val="00FE7D99"/>
    <w:rsid w:val="00FE7E36"/>
    <w:rsid w:val="00FE7F4E"/>
    <w:rsid w:val="00FE7FBE"/>
    <w:rsid w:val="00FF0054"/>
    <w:rsid w:val="00FF00FF"/>
    <w:rsid w:val="00FF019C"/>
    <w:rsid w:val="00FF01A5"/>
    <w:rsid w:val="00FF01A7"/>
    <w:rsid w:val="00FF026A"/>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2C"/>
    <w:rsid w:val="00FF128C"/>
    <w:rsid w:val="00FF1362"/>
    <w:rsid w:val="00FF13AA"/>
    <w:rsid w:val="00FF15FC"/>
    <w:rsid w:val="00FF1640"/>
    <w:rsid w:val="00FF165B"/>
    <w:rsid w:val="00FF16B9"/>
    <w:rsid w:val="00FF1703"/>
    <w:rsid w:val="00FF1830"/>
    <w:rsid w:val="00FF1836"/>
    <w:rsid w:val="00FF1877"/>
    <w:rsid w:val="00FF18C2"/>
    <w:rsid w:val="00FF19E5"/>
    <w:rsid w:val="00FF1A71"/>
    <w:rsid w:val="00FF1B7C"/>
    <w:rsid w:val="00FF1BD8"/>
    <w:rsid w:val="00FF1C44"/>
    <w:rsid w:val="00FF1D4F"/>
    <w:rsid w:val="00FF1D5D"/>
    <w:rsid w:val="00FF1DB9"/>
    <w:rsid w:val="00FF1F10"/>
    <w:rsid w:val="00FF1F24"/>
    <w:rsid w:val="00FF1FC9"/>
    <w:rsid w:val="00FF1FCD"/>
    <w:rsid w:val="00FF1FD3"/>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B3B"/>
    <w:rsid w:val="00FF2CF0"/>
    <w:rsid w:val="00FF2DB3"/>
    <w:rsid w:val="00FF2E6D"/>
    <w:rsid w:val="00FF2EA3"/>
    <w:rsid w:val="00FF2EA6"/>
    <w:rsid w:val="00FF2F83"/>
    <w:rsid w:val="00FF2FFC"/>
    <w:rsid w:val="00FF30BA"/>
    <w:rsid w:val="00FF31EF"/>
    <w:rsid w:val="00FF31F9"/>
    <w:rsid w:val="00FF3202"/>
    <w:rsid w:val="00FF326B"/>
    <w:rsid w:val="00FF3302"/>
    <w:rsid w:val="00FF341D"/>
    <w:rsid w:val="00FF3562"/>
    <w:rsid w:val="00FF3588"/>
    <w:rsid w:val="00FF35E2"/>
    <w:rsid w:val="00FF3718"/>
    <w:rsid w:val="00FF3801"/>
    <w:rsid w:val="00FF381F"/>
    <w:rsid w:val="00FF383C"/>
    <w:rsid w:val="00FF3858"/>
    <w:rsid w:val="00FF385D"/>
    <w:rsid w:val="00FF38A4"/>
    <w:rsid w:val="00FF3A32"/>
    <w:rsid w:val="00FF3B26"/>
    <w:rsid w:val="00FF3C43"/>
    <w:rsid w:val="00FF3CA8"/>
    <w:rsid w:val="00FF3CED"/>
    <w:rsid w:val="00FF3D64"/>
    <w:rsid w:val="00FF3E21"/>
    <w:rsid w:val="00FF3F0B"/>
    <w:rsid w:val="00FF3F28"/>
    <w:rsid w:val="00FF403C"/>
    <w:rsid w:val="00FF405B"/>
    <w:rsid w:val="00FF410B"/>
    <w:rsid w:val="00FF411C"/>
    <w:rsid w:val="00FF413D"/>
    <w:rsid w:val="00FF4188"/>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AF"/>
    <w:rsid w:val="00FF4ADA"/>
    <w:rsid w:val="00FF4C8E"/>
    <w:rsid w:val="00FF4CA7"/>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95"/>
    <w:rsid w:val="00FF57CF"/>
    <w:rsid w:val="00FF58E4"/>
    <w:rsid w:val="00FF5AAC"/>
    <w:rsid w:val="00FF5AED"/>
    <w:rsid w:val="00FF5B48"/>
    <w:rsid w:val="00FF5B99"/>
    <w:rsid w:val="00FF5BED"/>
    <w:rsid w:val="00FF5C4F"/>
    <w:rsid w:val="00FF5D8F"/>
    <w:rsid w:val="00FF5F59"/>
    <w:rsid w:val="00FF60E9"/>
    <w:rsid w:val="00FF62E3"/>
    <w:rsid w:val="00FF6381"/>
    <w:rsid w:val="00FF6395"/>
    <w:rsid w:val="00FF64F2"/>
    <w:rsid w:val="00FF65EE"/>
    <w:rsid w:val="00FF66B9"/>
    <w:rsid w:val="00FF674D"/>
    <w:rsid w:val="00FF67CB"/>
    <w:rsid w:val="00FF69D6"/>
    <w:rsid w:val="00FF6C8C"/>
    <w:rsid w:val="00FF6CD7"/>
    <w:rsid w:val="00FF6D05"/>
    <w:rsid w:val="00FF6DA4"/>
    <w:rsid w:val="00FF6DE8"/>
    <w:rsid w:val="00FF6F4B"/>
    <w:rsid w:val="00FF6F6D"/>
    <w:rsid w:val="00FF7005"/>
    <w:rsid w:val="00FF70DD"/>
    <w:rsid w:val="00FF70E1"/>
    <w:rsid w:val="00FF713D"/>
    <w:rsid w:val="00FF72B8"/>
    <w:rsid w:val="00FF7387"/>
    <w:rsid w:val="00FF7422"/>
    <w:rsid w:val="00FF74EF"/>
    <w:rsid w:val="00FF752D"/>
    <w:rsid w:val="00FF7550"/>
    <w:rsid w:val="00FF762F"/>
    <w:rsid w:val="00FF7673"/>
    <w:rsid w:val="00FF7738"/>
    <w:rsid w:val="00FF7774"/>
    <w:rsid w:val="00FF7902"/>
    <w:rsid w:val="00FF7A49"/>
    <w:rsid w:val="00FF7A97"/>
    <w:rsid w:val="00FF7CDB"/>
    <w:rsid w:val="00FF7E4C"/>
    <w:rsid w:val="00FF7E51"/>
    <w:rsid w:val="00FF7EDB"/>
    <w:rsid w:val="00FF7FBF"/>
    <w:rsid w:val="0106563D"/>
    <w:rsid w:val="01081914"/>
    <w:rsid w:val="0113C144"/>
    <w:rsid w:val="0116D127"/>
    <w:rsid w:val="0182A68B"/>
    <w:rsid w:val="01A0A6B1"/>
    <w:rsid w:val="01AA8689"/>
    <w:rsid w:val="01FC6CD0"/>
    <w:rsid w:val="021AB7B1"/>
    <w:rsid w:val="02221CBF"/>
    <w:rsid w:val="022E252A"/>
    <w:rsid w:val="02376C93"/>
    <w:rsid w:val="024CE51D"/>
    <w:rsid w:val="029F6EE3"/>
    <w:rsid w:val="02AE985E"/>
    <w:rsid w:val="02D1C0F8"/>
    <w:rsid w:val="02E3F2E6"/>
    <w:rsid w:val="0302412D"/>
    <w:rsid w:val="030B6A0E"/>
    <w:rsid w:val="0312CD29"/>
    <w:rsid w:val="0319C40B"/>
    <w:rsid w:val="03246AC1"/>
    <w:rsid w:val="032A4B88"/>
    <w:rsid w:val="038F6D52"/>
    <w:rsid w:val="03972DA6"/>
    <w:rsid w:val="03B60BA5"/>
    <w:rsid w:val="03BA46C4"/>
    <w:rsid w:val="03F45050"/>
    <w:rsid w:val="04119FBB"/>
    <w:rsid w:val="04729DCF"/>
    <w:rsid w:val="047CC257"/>
    <w:rsid w:val="04A5FE15"/>
    <w:rsid w:val="04C4727F"/>
    <w:rsid w:val="05037C4B"/>
    <w:rsid w:val="051EA888"/>
    <w:rsid w:val="0527249D"/>
    <w:rsid w:val="0547DC42"/>
    <w:rsid w:val="0550C6C5"/>
    <w:rsid w:val="05D00F6E"/>
    <w:rsid w:val="05DC9180"/>
    <w:rsid w:val="05E7214C"/>
    <w:rsid w:val="05F4CC1A"/>
    <w:rsid w:val="063E8C82"/>
    <w:rsid w:val="0649F8FE"/>
    <w:rsid w:val="065276CE"/>
    <w:rsid w:val="06CAD11B"/>
    <w:rsid w:val="06D1A5C8"/>
    <w:rsid w:val="06D22DC8"/>
    <w:rsid w:val="06FBE56B"/>
    <w:rsid w:val="0701B289"/>
    <w:rsid w:val="076A4C5A"/>
    <w:rsid w:val="0774E4A0"/>
    <w:rsid w:val="07874A53"/>
    <w:rsid w:val="07894A72"/>
    <w:rsid w:val="07BAF595"/>
    <w:rsid w:val="07D23E48"/>
    <w:rsid w:val="07D961B2"/>
    <w:rsid w:val="07EBA7DE"/>
    <w:rsid w:val="07F6A121"/>
    <w:rsid w:val="08086684"/>
    <w:rsid w:val="080E0922"/>
    <w:rsid w:val="08134147"/>
    <w:rsid w:val="0820294C"/>
    <w:rsid w:val="0835617D"/>
    <w:rsid w:val="083BE4F1"/>
    <w:rsid w:val="085658DF"/>
    <w:rsid w:val="08589F30"/>
    <w:rsid w:val="089E3820"/>
    <w:rsid w:val="08E344D4"/>
    <w:rsid w:val="08F0D12E"/>
    <w:rsid w:val="08F8A271"/>
    <w:rsid w:val="0909E21E"/>
    <w:rsid w:val="09109FC1"/>
    <w:rsid w:val="0913024A"/>
    <w:rsid w:val="0913B678"/>
    <w:rsid w:val="094E52CB"/>
    <w:rsid w:val="09508F22"/>
    <w:rsid w:val="09596230"/>
    <w:rsid w:val="0972C3E8"/>
    <w:rsid w:val="0988BAC2"/>
    <w:rsid w:val="099500FB"/>
    <w:rsid w:val="099C9ECF"/>
    <w:rsid w:val="09A5987D"/>
    <w:rsid w:val="09B5BA24"/>
    <w:rsid w:val="09C4D886"/>
    <w:rsid w:val="09CB5BDA"/>
    <w:rsid w:val="0A4C3C8E"/>
    <w:rsid w:val="0A6A2F92"/>
    <w:rsid w:val="0A6BCE69"/>
    <w:rsid w:val="0A903738"/>
    <w:rsid w:val="0AC665E1"/>
    <w:rsid w:val="0AD8EA1E"/>
    <w:rsid w:val="0AF8DAD3"/>
    <w:rsid w:val="0B133A54"/>
    <w:rsid w:val="0B1618FD"/>
    <w:rsid w:val="0B16AE51"/>
    <w:rsid w:val="0B3F41E3"/>
    <w:rsid w:val="0B5E4B61"/>
    <w:rsid w:val="0B74D75C"/>
    <w:rsid w:val="0B753CB4"/>
    <w:rsid w:val="0B928941"/>
    <w:rsid w:val="0BD43DDA"/>
    <w:rsid w:val="0BECE561"/>
    <w:rsid w:val="0BFF1ABA"/>
    <w:rsid w:val="0C30DD85"/>
    <w:rsid w:val="0C355831"/>
    <w:rsid w:val="0C421ED3"/>
    <w:rsid w:val="0C68ECA7"/>
    <w:rsid w:val="0C93585B"/>
    <w:rsid w:val="0CA1BD56"/>
    <w:rsid w:val="0CD91382"/>
    <w:rsid w:val="0CDC1579"/>
    <w:rsid w:val="0CF129B4"/>
    <w:rsid w:val="0CFDC8EF"/>
    <w:rsid w:val="0D2C6497"/>
    <w:rsid w:val="0D64F444"/>
    <w:rsid w:val="0D729AED"/>
    <w:rsid w:val="0D7E8984"/>
    <w:rsid w:val="0DB31460"/>
    <w:rsid w:val="0DD7A021"/>
    <w:rsid w:val="0DEA143A"/>
    <w:rsid w:val="0DFF8100"/>
    <w:rsid w:val="0E2F4A2F"/>
    <w:rsid w:val="0E2FC4E9"/>
    <w:rsid w:val="0E62C9F9"/>
    <w:rsid w:val="0E6B8354"/>
    <w:rsid w:val="0E7EE768"/>
    <w:rsid w:val="0E8188B9"/>
    <w:rsid w:val="0E9F2B97"/>
    <w:rsid w:val="0EB7A6BD"/>
    <w:rsid w:val="0EC04991"/>
    <w:rsid w:val="0EC1A240"/>
    <w:rsid w:val="0F22154D"/>
    <w:rsid w:val="0F2932D3"/>
    <w:rsid w:val="0F5931E8"/>
    <w:rsid w:val="0F59FB73"/>
    <w:rsid w:val="0F6F50BC"/>
    <w:rsid w:val="0F8FF004"/>
    <w:rsid w:val="0FC4C3A5"/>
    <w:rsid w:val="0FC7976C"/>
    <w:rsid w:val="0FCFECEE"/>
    <w:rsid w:val="0FF5288F"/>
    <w:rsid w:val="100FE1FA"/>
    <w:rsid w:val="104665DA"/>
    <w:rsid w:val="105625AA"/>
    <w:rsid w:val="1070A455"/>
    <w:rsid w:val="1095D595"/>
    <w:rsid w:val="109D3443"/>
    <w:rsid w:val="10BB1994"/>
    <w:rsid w:val="10FD2E3C"/>
    <w:rsid w:val="1140509D"/>
    <w:rsid w:val="1157102A"/>
    <w:rsid w:val="11600044"/>
    <w:rsid w:val="116A2265"/>
    <w:rsid w:val="11709994"/>
    <w:rsid w:val="1173F3F7"/>
    <w:rsid w:val="11A257AA"/>
    <w:rsid w:val="11CABD04"/>
    <w:rsid w:val="11DBE9C7"/>
    <w:rsid w:val="11E80088"/>
    <w:rsid w:val="11ECF77F"/>
    <w:rsid w:val="11FAE94E"/>
    <w:rsid w:val="11FEAD26"/>
    <w:rsid w:val="12055189"/>
    <w:rsid w:val="1212815E"/>
    <w:rsid w:val="12240A63"/>
    <w:rsid w:val="12737ED0"/>
    <w:rsid w:val="129B4F75"/>
    <w:rsid w:val="12A27143"/>
    <w:rsid w:val="12B08764"/>
    <w:rsid w:val="12C1C8C2"/>
    <w:rsid w:val="12D72920"/>
    <w:rsid w:val="12DBD82A"/>
    <w:rsid w:val="12F477F0"/>
    <w:rsid w:val="12FCC6C9"/>
    <w:rsid w:val="13102228"/>
    <w:rsid w:val="131B6826"/>
    <w:rsid w:val="131F5389"/>
    <w:rsid w:val="1323D547"/>
    <w:rsid w:val="13990A3D"/>
    <w:rsid w:val="13A813DE"/>
    <w:rsid w:val="13A8E691"/>
    <w:rsid w:val="13B4786B"/>
    <w:rsid w:val="13D4B7B1"/>
    <w:rsid w:val="13DB115B"/>
    <w:rsid w:val="13E7883E"/>
    <w:rsid w:val="13EBC710"/>
    <w:rsid w:val="140FB30A"/>
    <w:rsid w:val="14389FBF"/>
    <w:rsid w:val="1467B1EF"/>
    <w:rsid w:val="14A05DEB"/>
    <w:rsid w:val="14B58B9C"/>
    <w:rsid w:val="14C792EB"/>
    <w:rsid w:val="14DD261C"/>
    <w:rsid w:val="1573AC4F"/>
    <w:rsid w:val="157A5D22"/>
    <w:rsid w:val="15CCAC5C"/>
    <w:rsid w:val="15D162A9"/>
    <w:rsid w:val="162660A5"/>
    <w:rsid w:val="1633754B"/>
    <w:rsid w:val="1637E3C5"/>
    <w:rsid w:val="167D2E48"/>
    <w:rsid w:val="1682F249"/>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06BEE"/>
    <w:rsid w:val="19B2F45C"/>
    <w:rsid w:val="19F2ED0C"/>
    <w:rsid w:val="19F4EB68"/>
    <w:rsid w:val="1A0FD219"/>
    <w:rsid w:val="1A1E1B22"/>
    <w:rsid w:val="1A231E57"/>
    <w:rsid w:val="1A2F7CB5"/>
    <w:rsid w:val="1A4199C3"/>
    <w:rsid w:val="1A5F43B3"/>
    <w:rsid w:val="1A937CD1"/>
    <w:rsid w:val="1A94A81D"/>
    <w:rsid w:val="1ABB247B"/>
    <w:rsid w:val="1AC5E4B4"/>
    <w:rsid w:val="1ACBA8EC"/>
    <w:rsid w:val="1B02BE1A"/>
    <w:rsid w:val="1B0428A5"/>
    <w:rsid w:val="1B67EFAE"/>
    <w:rsid w:val="1B7D8E5B"/>
    <w:rsid w:val="1B98AD66"/>
    <w:rsid w:val="1BA22A5F"/>
    <w:rsid w:val="1BA26845"/>
    <w:rsid w:val="1BBFB1E1"/>
    <w:rsid w:val="1BF3CBAC"/>
    <w:rsid w:val="1C4D1D08"/>
    <w:rsid w:val="1C64D91E"/>
    <w:rsid w:val="1C7081F4"/>
    <w:rsid w:val="1C77E92D"/>
    <w:rsid w:val="1C962D29"/>
    <w:rsid w:val="1CADCC91"/>
    <w:rsid w:val="1CD08EF3"/>
    <w:rsid w:val="1D0C5C61"/>
    <w:rsid w:val="1DA71D39"/>
    <w:rsid w:val="1DADB9AA"/>
    <w:rsid w:val="1DB38030"/>
    <w:rsid w:val="1DC82A03"/>
    <w:rsid w:val="1DCFA9DB"/>
    <w:rsid w:val="1E15018B"/>
    <w:rsid w:val="1E2643D5"/>
    <w:rsid w:val="1E4F6BB6"/>
    <w:rsid w:val="1E801265"/>
    <w:rsid w:val="1E876AE0"/>
    <w:rsid w:val="1E926A6C"/>
    <w:rsid w:val="1E9F4A58"/>
    <w:rsid w:val="1EB38C72"/>
    <w:rsid w:val="1EBAD3CE"/>
    <w:rsid w:val="1EF7C852"/>
    <w:rsid w:val="1EF9AD19"/>
    <w:rsid w:val="1F036E44"/>
    <w:rsid w:val="1F39270A"/>
    <w:rsid w:val="200C1C31"/>
    <w:rsid w:val="20237A3D"/>
    <w:rsid w:val="2024BEF6"/>
    <w:rsid w:val="203D1585"/>
    <w:rsid w:val="2049E798"/>
    <w:rsid w:val="20522DC9"/>
    <w:rsid w:val="2070583A"/>
    <w:rsid w:val="20A98B8E"/>
    <w:rsid w:val="20B016D5"/>
    <w:rsid w:val="20BAEC89"/>
    <w:rsid w:val="20C713EA"/>
    <w:rsid w:val="20F11738"/>
    <w:rsid w:val="20F63A04"/>
    <w:rsid w:val="21043B73"/>
    <w:rsid w:val="2111D90F"/>
    <w:rsid w:val="217883D0"/>
    <w:rsid w:val="218A46C1"/>
    <w:rsid w:val="220305D8"/>
    <w:rsid w:val="22044EAC"/>
    <w:rsid w:val="220619F9"/>
    <w:rsid w:val="2235DCFE"/>
    <w:rsid w:val="223A636B"/>
    <w:rsid w:val="2262F909"/>
    <w:rsid w:val="22679ECD"/>
    <w:rsid w:val="227246CD"/>
    <w:rsid w:val="22A50DE9"/>
    <w:rsid w:val="22BEDD03"/>
    <w:rsid w:val="22DCEF8D"/>
    <w:rsid w:val="23516A27"/>
    <w:rsid w:val="239E64F1"/>
    <w:rsid w:val="23A43749"/>
    <w:rsid w:val="23AE2359"/>
    <w:rsid w:val="23B1B2F8"/>
    <w:rsid w:val="23B312C0"/>
    <w:rsid w:val="23E159B8"/>
    <w:rsid w:val="23FD9B1F"/>
    <w:rsid w:val="2423CB07"/>
    <w:rsid w:val="24288D56"/>
    <w:rsid w:val="24329E2A"/>
    <w:rsid w:val="24479284"/>
    <w:rsid w:val="249D0A30"/>
    <w:rsid w:val="24A6E43D"/>
    <w:rsid w:val="24AB55F9"/>
    <w:rsid w:val="24EB207F"/>
    <w:rsid w:val="2505D3FB"/>
    <w:rsid w:val="251F2CD9"/>
    <w:rsid w:val="25395E44"/>
    <w:rsid w:val="253B38BA"/>
    <w:rsid w:val="253D894F"/>
    <w:rsid w:val="253EC933"/>
    <w:rsid w:val="25931AE5"/>
    <w:rsid w:val="25A66E85"/>
    <w:rsid w:val="25D84695"/>
    <w:rsid w:val="25DFC216"/>
    <w:rsid w:val="26017F9B"/>
    <w:rsid w:val="262D0BB5"/>
    <w:rsid w:val="2631779B"/>
    <w:rsid w:val="263E5D0A"/>
    <w:rsid w:val="2654CA7F"/>
    <w:rsid w:val="26B025BB"/>
    <w:rsid w:val="26B123BC"/>
    <w:rsid w:val="26B8512B"/>
    <w:rsid w:val="26B91D91"/>
    <w:rsid w:val="26D2E07B"/>
    <w:rsid w:val="26E21849"/>
    <w:rsid w:val="26FB7FDA"/>
    <w:rsid w:val="271714E1"/>
    <w:rsid w:val="271A7684"/>
    <w:rsid w:val="27331D30"/>
    <w:rsid w:val="275F5CCF"/>
    <w:rsid w:val="27AB47E3"/>
    <w:rsid w:val="27D58CF1"/>
    <w:rsid w:val="27D60BD8"/>
    <w:rsid w:val="27E8DD50"/>
    <w:rsid w:val="282CED3A"/>
    <w:rsid w:val="2831032F"/>
    <w:rsid w:val="2833D98C"/>
    <w:rsid w:val="286652CC"/>
    <w:rsid w:val="28AF0A79"/>
    <w:rsid w:val="28C380F8"/>
    <w:rsid w:val="28CAA8BC"/>
    <w:rsid w:val="28DFFCAB"/>
    <w:rsid w:val="28E03EDC"/>
    <w:rsid w:val="28FA2911"/>
    <w:rsid w:val="2900DCE6"/>
    <w:rsid w:val="292344DD"/>
    <w:rsid w:val="29B2583F"/>
    <w:rsid w:val="29C20FBE"/>
    <w:rsid w:val="29FCB2DD"/>
    <w:rsid w:val="2A1E1DD5"/>
    <w:rsid w:val="2A2589B3"/>
    <w:rsid w:val="2A2C4EFA"/>
    <w:rsid w:val="2A54ACEE"/>
    <w:rsid w:val="2A6D9C3C"/>
    <w:rsid w:val="2A753FAC"/>
    <w:rsid w:val="2AB79C64"/>
    <w:rsid w:val="2AC9EA1A"/>
    <w:rsid w:val="2AD62EA2"/>
    <w:rsid w:val="2B0C960A"/>
    <w:rsid w:val="2B139D70"/>
    <w:rsid w:val="2B266F0F"/>
    <w:rsid w:val="2B44C114"/>
    <w:rsid w:val="2B9E3DD5"/>
    <w:rsid w:val="2BD35C94"/>
    <w:rsid w:val="2BDEAFF4"/>
    <w:rsid w:val="2BE7BAA6"/>
    <w:rsid w:val="2BEBE3AC"/>
    <w:rsid w:val="2C07B1D7"/>
    <w:rsid w:val="2C0A8A37"/>
    <w:rsid w:val="2C2EA378"/>
    <w:rsid w:val="2C51E592"/>
    <w:rsid w:val="2C5AF69E"/>
    <w:rsid w:val="2C949385"/>
    <w:rsid w:val="2CB4352F"/>
    <w:rsid w:val="2CF390CF"/>
    <w:rsid w:val="2D0FADCA"/>
    <w:rsid w:val="2D4157C4"/>
    <w:rsid w:val="2D68FB52"/>
    <w:rsid w:val="2D7594EC"/>
    <w:rsid w:val="2D7A4AC8"/>
    <w:rsid w:val="2D7B73CB"/>
    <w:rsid w:val="2DB20202"/>
    <w:rsid w:val="2DB80B1D"/>
    <w:rsid w:val="2DD7B73A"/>
    <w:rsid w:val="2DE33C5E"/>
    <w:rsid w:val="2E85F994"/>
    <w:rsid w:val="2EB2235A"/>
    <w:rsid w:val="2ED29588"/>
    <w:rsid w:val="2F12DAC2"/>
    <w:rsid w:val="2F41AFAD"/>
    <w:rsid w:val="2F4B44EB"/>
    <w:rsid w:val="2F6D31E5"/>
    <w:rsid w:val="2F83EA83"/>
    <w:rsid w:val="2F85D4F3"/>
    <w:rsid w:val="2F931B16"/>
    <w:rsid w:val="2F983AAF"/>
    <w:rsid w:val="2FCCEB18"/>
    <w:rsid w:val="2FE0F395"/>
    <w:rsid w:val="2FF8BB5C"/>
    <w:rsid w:val="2FFA9B7B"/>
    <w:rsid w:val="2FFFF517"/>
    <w:rsid w:val="301BDBF7"/>
    <w:rsid w:val="304FFE11"/>
    <w:rsid w:val="305806DF"/>
    <w:rsid w:val="3068F664"/>
    <w:rsid w:val="307A4B0C"/>
    <w:rsid w:val="30B84A45"/>
    <w:rsid w:val="30D5AEA6"/>
    <w:rsid w:val="310AE4C0"/>
    <w:rsid w:val="3153EC98"/>
    <w:rsid w:val="315F31BE"/>
    <w:rsid w:val="3254D513"/>
    <w:rsid w:val="32E1C015"/>
    <w:rsid w:val="32E3887C"/>
    <w:rsid w:val="32EC3FD4"/>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301368"/>
    <w:rsid w:val="344216A2"/>
    <w:rsid w:val="347ABA4A"/>
    <w:rsid w:val="347E1909"/>
    <w:rsid w:val="348F989F"/>
    <w:rsid w:val="349A5743"/>
    <w:rsid w:val="349D57EC"/>
    <w:rsid w:val="34A92DEB"/>
    <w:rsid w:val="34AAB259"/>
    <w:rsid w:val="34DFF4C1"/>
    <w:rsid w:val="354D01D4"/>
    <w:rsid w:val="35679451"/>
    <w:rsid w:val="35976A30"/>
    <w:rsid w:val="35B07AE4"/>
    <w:rsid w:val="35D9DDE8"/>
    <w:rsid w:val="35FB8015"/>
    <w:rsid w:val="360D6E1E"/>
    <w:rsid w:val="361EB407"/>
    <w:rsid w:val="36493FC0"/>
    <w:rsid w:val="368045B0"/>
    <w:rsid w:val="36A2D131"/>
    <w:rsid w:val="36FC61E0"/>
    <w:rsid w:val="36FDB6F3"/>
    <w:rsid w:val="3730C368"/>
    <w:rsid w:val="375A5896"/>
    <w:rsid w:val="376F922A"/>
    <w:rsid w:val="3779E11F"/>
    <w:rsid w:val="37868181"/>
    <w:rsid w:val="37DC17F7"/>
    <w:rsid w:val="37E5C714"/>
    <w:rsid w:val="38020686"/>
    <w:rsid w:val="386DB709"/>
    <w:rsid w:val="38772090"/>
    <w:rsid w:val="38998928"/>
    <w:rsid w:val="38AF5EFE"/>
    <w:rsid w:val="38B5D3B0"/>
    <w:rsid w:val="38C0B1FB"/>
    <w:rsid w:val="38CCF124"/>
    <w:rsid w:val="38D6113B"/>
    <w:rsid w:val="38DE532F"/>
    <w:rsid w:val="38E138F6"/>
    <w:rsid w:val="39337637"/>
    <w:rsid w:val="395555CF"/>
    <w:rsid w:val="397AA4C0"/>
    <w:rsid w:val="39B68FB2"/>
    <w:rsid w:val="39C110C7"/>
    <w:rsid w:val="39CBA8F0"/>
    <w:rsid w:val="39D0AD11"/>
    <w:rsid w:val="39F6F988"/>
    <w:rsid w:val="39FAAA1F"/>
    <w:rsid w:val="3A540087"/>
    <w:rsid w:val="3A81B66C"/>
    <w:rsid w:val="3A8246D6"/>
    <w:rsid w:val="3A8A03C4"/>
    <w:rsid w:val="3A8AF4BD"/>
    <w:rsid w:val="3A9B5C98"/>
    <w:rsid w:val="3ABFF23A"/>
    <w:rsid w:val="3AC802A0"/>
    <w:rsid w:val="3B055E6D"/>
    <w:rsid w:val="3B0948E0"/>
    <w:rsid w:val="3B2E2E8A"/>
    <w:rsid w:val="3B332752"/>
    <w:rsid w:val="3B3DDE1F"/>
    <w:rsid w:val="3B4FD3DE"/>
    <w:rsid w:val="3B518FD9"/>
    <w:rsid w:val="3B53ECC2"/>
    <w:rsid w:val="3B86FD22"/>
    <w:rsid w:val="3B9025F1"/>
    <w:rsid w:val="3B902C5A"/>
    <w:rsid w:val="3B97495F"/>
    <w:rsid w:val="3B9FB227"/>
    <w:rsid w:val="3BA9C9D6"/>
    <w:rsid w:val="3BADFC9E"/>
    <w:rsid w:val="3BC05B5B"/>
    <w:rsid w:val="3BDDB1D0"/>
    <w:rsid w:val="3C103E46"/>
    <w:rsid w:val="3C1F435C"/>
    <w:rsid w:val="3C1F605B"/>
    <w:rsid w:val="3C414E33"/>
    <w:rsid w:val="3C643D81"/>
    <w:rsid w:val="3C79447B"/>
    <w:rsid w:val="3C814753"/>
    <w:rsid w:val="3C944321"/>
    <w:rsid w:val="3CB4572C"/>
    <w:rsid w:val="3CD051C9"/>
    <w:rsid w:val="3CD7651D"/>
    <w:rsid w:val="3CDDF680"/>
    <w:rsid w:val="3D00CF7D"/>
    <w:rsid w:val="3D07FC41"/>
    <w:rsid w:val="3D09F2F0"/>
    <w:rsid w:val="3D1650F9"/>
    <w:rsid w:val="3D1AA4E2"/>
    <w:rsid w:val="3D32C53C"/>
    <w:rsid w:val="3D3E698C"/>
    <w:rsid w:val="3D593EFA"/>
    <w:rsid w:val="3D6A38E7"/>
    <w:rsid w:val="3D70711A"/>
    <w:rsid w:val="3D83EEA2"/>
    <w:rsid w:val="3D9D8BCE"/>
    <w:rsid w:val="3DA8C0EE"/>
    <w:rsid w:val="3DAADD6F"/>
    <w:rsid w:val="3DB0218F"/>
    <w:rsid w:val="3DB0F881"/>
    <w:rsid w:val="3DBA3FB3"/>
    <w:rsid w:val="3DBC4FA7"/>
    <w:rsid w:val="3DBF2697"/>
    <w:rsid w:val="3DC698DA"/>
    <w:rsid w:val="3DCAB5F6"/>
    <w:rsid w:val="3DE300A2"/>
    <w:rsid w:val="3DF05F91"/>
    <w:rsid w:val="3E02E0D4"/>
    <w:rsid w:val="3E2236C4"/>
    <w:rsid w:val="3E238788"/>
    <w:rsid w:val="3E2549F5"/>
    <w:rsid w:val="3E41C863"/>
    <w:rsid w:val="3E608052"/>
    <w:rsid w:val="3EF00F5C"/>
    <w:rsid w:val="3F0DC57D"/>
    <w:rsid w:val="3F0E345D"/>
    <w:rsid w:val="3F2D858D"/>
    <w:rsid w:val="3F2F2161"/>
    <w:rsid w:val="3F38EA10"/>
    <w:rsid w:val="3F3B06E8"/>
    <w:rsid w:val="3F3E8C72"/>
    <w:rsid w:val="3F433CA4"/>
    <w:rsid w:val="3F4B913C"/>
    <w:rsid w:val="3F68D2C6"/>
    <w:rsid w:val="3F7116DA"/>
    <w:rsid w:val="3F89BB10"/>
    <w:rsid w:val="3F8B58E4"/>
    <w:rsid w:val="3F8E894B"/>
    <w:rsid w:val="3F995374"/>
    <w:rsid w:val="3FAB7152"/>
    <w:rsid w:val="3FB74602"/>
    <w:rsid w:val="3FD53146"/>
    <w:rsid w:val="3FD7BE74"/>
    <w:rsid w:val="3FF1AE42"/>
    <w:rsid w:val="3FF60A1B"/>
    <w:rsid w:val="402F26BE"/>
    <w:rsid w:val="4048C1FE"/>
    <w:rsid w:val="408C8133"/>
    <w:rsid w:val="40A073F9"/>
    <w:rsid w:val="40A18C2C"/>
    <w:rsid w:val="40BB54D5"/>
    <w:rsid w:val="40F61748"/>
    <w:rsid w:val="4123B7A2"/>
    <w:rsid w:val="412CA294"/>
    <w:rsid w:val="413B7736"/>
    <w:rsid w:val="41A73FE7"/>
    <w:rsid w:val="41EF4ABA"/>
    <w:rsid w:val="41FDDB6B"/>
    <w:rsid w:val="4200BC50"/>
    <w:rsid w:val="42460B1F"/>
    <w:rsid w:val="4295D903"/>
    <w:rsid w:val="42D7327D"/>
    <w:rsid w:val="42DAD5BC"/>
    <w:rsid w:val="42F2830C"/>
    <w:rsid w:val="432EAFBD"/>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8D4848"/>
    <w:rsid w:val="459E556A"/>
    <w:rsid w:val="45CBD36C"/>
    <w:rsid w:val="45EF5AD7"/>
    <w:rsid w:val="462CA884"/>
    <w:rsid w:val="46442F13"/>
    <w:rsid w:val="46735C4E"/>
    <w:rsid w:val="46A275CF"/>
    <w:rsid w:val="46AC08D0"/>
    <w:rsid w:val="46B05F0B"/>
    <w:rsid w:val="46EE5DC1"/>
    <w:rsid w:val="47547F31"/>
    <w:rsid w:val="47ADA608"/>
    <w:rsid w:val="47EE5F99"/>
    <w:rsid w:val="47F484B0"/>
    <w:rsid w:val="482E9DF9"/>
    <w:rsid w:val="48317945"/>
    <w:rsid w:val="48430213"/>
    <w:rsid w:val="486D1482"/>
    <w:rsid w:val="488848AE"/>
    <w:rsid w:val="48B4D566"/>
    <w:rsid w:val="48B5419A"/>
    <w:rsid w:val="48CD61C8"/>
    <w:rsid w:val="48E3A384"/>
    <w:rsid w:val="48EA1F95"/>
    <w:rsid w:val="48F6523B"/>
    <w:rsid w:val="48FABFDD"/>
    <w:rsid w:val="49086825"/>
    <w:rsid w:val="4939091B"/>
    <w:rsid w:val="496F095D"/>
    <w:rsid w:val="498DF4FE"/>
    <w:rsid w:val="499CD1D2"/>
    <w:rsid w:val="499E5538"/>
    <w:rsid w:val="49A8CD92"/>
    <w:rsid w:val="49BF746E"/>
    <w:rsid w:val="49C84AB5"/>
    <w:rsid w:val="49D40F22"/>
    <w:rsid w:val="49DF7F90"/>
    <w:rsid w:val="49E5F326"/>
    <w:rsid w:val="49FBE4BD"/>
    <w:rsid w:val="4A20A69A"/>
    <w:rsid w:val="4A28E16D"/>
    <w:rsid w:val="4A67C75A"/>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357572"/>
    <w:rsid w:val="4C500B24"/>
    <w:rsid w:val="4C653C1C"/>
    <w:rsid w:val="4C65DE8F"/>
    <w:rsid w:val="4C788B83"/>
    <w:rsid w:val="4CA4E0DF"/>
    <w:rsid w:val="4CB42BA3"/>
    <w:rsid w:val="4D1951BF"/>
    <w:rsid w:val="4D326B8F"/>
    <w:rsid w:val="4D3581F4"/>
    <w:rsid w:val="4D3C5C49"/>
    <w:rsid w:val="4D789079"/>
    <w:rsid w:val="4DA08271"/>
    <w:rsid w:val="4DAC8F74"/>
    <w:rsid w:val="4DB3751D"/>
    <w:rsid w:val="4DD33263"/>
    <w:rsid w:val="4DF9BD3D"/>
    <w:rsid w:val="4E115743"/>
    <w:rsid w:val="4E15E27F"/>
    <w:rsid w:val="4E4CF46D"/>
    <w:rsid w:val="4E5726ED"/>
    <w:rsid w:val="4E68DDF3"/>
    <w:rsid w:val="4E69AD6B"/>
    <w:rsid w:val="4E6D552C"/>
    <w:rsid w:val="4E6E2F91"/>
    <w:rsid w:val="4EA48B5D"/>
    <w:rsid w:val="4EE17C01"/>
    <w:rsid w:val="4F0FE249"/>
    <w:rsid w:val="4F13DC4B"/>
    <w:rsid w:val="4F52CF00"/>
    <w:rsid w:val="4F5B41B4"/>
    <w:rsid w:val="4F62DA8E"/>
    <w:rsid w:val="4F630E52"/>
    <w:rsid w:val="4F71D1B2"/>
    <w:rsid w:val="4F81AB40"/>
    <w:rsid w:val="4F81D533"/>
    <w:rsid w:val="4F89424E"/>
    <w:rsid w:val="4F8F5942"/>
    <w:rsid w:val="4F8FD559"/>
    <w:rsid w:val="50237610"/>
    <w:rsid w:val="506B1A62"/>
    <w:rsid w:val="5070E8F7"/>
    <w:rsid w:val="507C1251"/>
    <w:rsid w:val="50A766FF"/>
    <w:rsid w:val="50B3CDCD"/>
    <w:rsid w:val="50DFBF66"/>
    <w:rsid w:val="50E22B52"/>
    <w:rsid w:val="50FAD828"/>
    <w:rsid w:val="50FAF8EE"/>
    <w:rsid w:val="510F783A"/>
    <w:rsid w:val="511E0E2D"/>
    <w:rsid w:val="514A67AC"/>
    <w:rsid w:val="51AD5AC1"/>
    <w:rsid w:val="51B48E7E"/>
    <w:rsid w:val="51BF6944"/>
    <w:rsid w:val="51C82CC4"/>
    <w:rsid w:val="51D79319"/>
    <w:rsid w:val="5200CCFA"/>
    <w:rsid w:val="523679A7"/>
    <w:rsid w:val="528F5A47"/>
    <w:rsid w:val="52902798"/>
    <w:rsid w:val="52CEA8DD"/>
    <w:rsid w:val="53100752"/>
    <w:rsid w:val="5321B023"/>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510E2C0"/>
    <w:rsid w:val="555E9F14"/>
    <w:rsid w:val="556F1457"/>
    <w:rsid w:val="558CE068"/>
    <w:rsid w:val="5590B16B"/>
    <w:rsid w:val="55914324"/>
    <w:rsid w:val="5600639B"/>
    <w:rsid w:val="5635F597"/>
    <w:rsid w:val="56466832"/>
    <w:rsid w:val="569C31F3"/>
    <w:rsid w:val="56D075FF"/>
    <w:rsid w:val="56D3D4F0"/>
    <w:rsid w:val="56D3F085"/>
    <w:rsid w:val="57069B46"/>
    <w:rsid w:val="57269AF4"/>
    <w:rsid w:val="572E65FF"/>
    <w:rsid w:val="573215EF"/>
    <w:rsid w:val="57754191"/>
    <w:rsid w:val="57A3073F"/>
    <w:rsid w:val="57AB3C41"/>
    <w:rsid w:val="57D6A62B"/>
    <w:rsid w:val="57F4CD29"/>
    <w:rsid w:val="57F7FA16"/>
    <w:rsid w:val="581550D1"/>
    <w:rsid w:val="5824DDAF"/>
    <w:rsid w:val="58314067"/>
    <w:rsid w:val="5834F0DE"/>
    <w:rsid w:val="586FD7A3"/>
    <w:rsid w:val="588E0997"/>
    <w:rsid w:val="58987C6A"/>
    <w:rsid w:val="58A4C342"/>
    <w:rsid w:val="58AABF33"/>
    <w:rsid w:val="58E1B4AA"/>
    <w:rsid w:val="58F2B3D4"/>
    <w:rsid w:val="59031ABC"/>
    <w:rsid w:val="59046FC3"/>
    <w:rsid w:val="59114B9A"/>
    <w:rsid w:val="5912233E"/>
    <w:rsid w:val="59128D68"/>
    <w:rsid w:val="594038DD"/>
    <w:rsid w:val="594A86D2"/>
    <w:rsid w:val="5979E934"/>
    <w:rsid w:val="5995DCA5"/>
    <w:rsid w:val="59D8B0AC"/>
    <w:rsid w:val="59EA0F05"/>
    <w:rsid w:val="59F0D2E5"/>
    <w:rsid w:val="5A19DC38"/>
    <w:rsid w:val="5A2FBFB3"/>
    <w:rsid w:val="5A34EE86"/>
    <w:rsid w:val="5A3F4A03"/>
    <w:rsid w:val="5A6BE9FC"/>
    <w:rsid w:val="5A7E34F4"/>
    <w:rsid w:val="5A87A72F"/>
    <w:rsid w:val="5A904249"/>
    <w:rsid w:val="5A94B219"/>
    <w:rsid w:val="5AA430F4"/>
    <w:rsid w:val="5AB5F496"/>
    <w:rsid w:val="5AC0E984"/>
    <w:rsid w:val="5ACEFEB9"/>
    <w:rsid w:val="5AE81E34"/>
    <w:rsid w:val="5AEC47E9"/>
    <w:rsid w:val="5AED7DBC"/>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F74D0"/>
    <w:rsid w:val="5DE5F19D"/>
    <w:rsid w:val="5E20C820"/>
    <w:rsid w:val="5E45E3E7"/>
    <w:rsid w:val="5E4CEA45"/>
    <w:rsid w:val="5E60D79E"/>
    <w:rsid w:val="5E71D814"/>
    <w:rsid w:val="5E82F927"/>
    <w:rsid w:val="5E9A3400"/>
    <w:rsid w:val="5EA04D2B"/>
    <w:rsid w:val="5EB07EAD"/>
    <w:rsid w:val="5EB5B289"/>
    <w:rsid w:val="5F1E9483"/>
    <w:rsid w:val="5F4FE11C"/>
    <w:rsid w:val="5F7FCAA9"/>
    <w:rsid w:val="5F8FAA9A"/>
    <w:rsid w:val="5FA710EB"/>
    <w:rsid w:val="5FAF7133"/>
    <w:rsid w:val="5FD52EC1"/>
    <w:rsid w:val="5FD55BC3"/>
    <w:rsid w:val="5FF7DD8E"/>
    <w:rsid w:val="60073DA1"/>
    <w:rsid w:val="601BD7EF"/>
    <w:rsid w:val="601C8AEF"/>
    <w:rsid w:val="6053364C"/>
    <w:rsid w:val="60A176D5"/>
    <w:rsid w:val="60B5EBE7"/>
    <w:rsid w:val="60BD3CAD"/>
    <w:rsid w:val="60CD90FC"/>
    <w:rsid w:val="60CEBE00"/>
    <w:rsid w:val="60D3790A"/>
    <w:rsid w:val="61266C59"/>
    <w:rsid w:val="612B8C2F"/>
    <w:rsid w:val="61306DD6"/>
    <w:rsid w:val="613D6B0E"/>
    <w:rsid w:val="613E6C2B"/>
    <w:rsid w:val="614811BF"/>
    <w:rsid w:val="61570892"/>
    <w:rsid w:val="61B75AC9"/>
    <w:rsid w:val="61C45156"/>
    <w:rsid w:val="61CB9758"/>
    <w:rsid w:val="6234874E"/>
    <w:rsid w:val="6245699C"/>
    <w:rsid w:val="6252F590"/>
    <w:rsid w:val="6257FAE7"/>
    <w:rsid w:val="6267FB90"/>
    <w:rsid w:val="626B4358"/>
    <w:rsid w:val="6283CEAD"/>
    <w:rsid w:val="62C16A2E"/>
    <w:rsid w:val="62D5FD84"/>
    <w:rsid w:val="62EAD50A"/>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33E301"/>
    <w:rsid w:val="6535011D"/>
    <w:rsid w:val="6542BC85"/>
    <w:rsid w:val="656B2E47"/>
    <w:rsid w:val="65A8B435"/>
    <w:rsid w:val="65B76553"/>
    <w:rsid w:val="65C8F273"/>
    <w:rsid w:val="65DD50CF"/>
    <w:rsid w:val="65FCB348"/>
    <w:rsid w:val="66088181"/>
    <w:rsid w:val="660C3FB5"/>
    <w:rsid w:val="660F3F92"/>
    <w:rsid w:val="66184639"/>
    <w:rsid w:val="6634F014"/>
    <w:rsid w:val="665AD53C"/>
    <w:rsid w:val="66636BF0"/>
    <w:rsid w:val="66680CA8"/>
    <w:rsid w:val="66AFAA73"/>
    <w:rsid w:val="66BA5878"/>
    <w:rsid w:val="66D4D756"/>
    <w:rsid w:val="66D55968"/>
    <w:rsid w:val="66DD958F"/>
    <w:rsid w:val="66F84745"/>
    <w:rsid w:val="67396A3B"/>
    <w:rsid w:val="6746753B"/>
    <w:rsid w:val="674C51F4"/>
    <w:rsid w:val="6750974F"/>
    <w:rsid w:val="67988FEA"/>
    <w:rsid w:val="67B83C6B"/>
    <w:rsid w:val="67BA4247"/>
    <w:rsid w:val="67C4F043"/>
    <w:rsid w:val="67DB88DE"/>
    <w:rsid w:val="6800C5FB"/>
    <w:rsid w:val="6853AB44"/>
    <w:rsid w:val="685A4EAE"/>
    <w:rsid w:val="688D9B7D"/>
    <w:rsid w:val="689E73A7"/>
    <w:rsid w:val="68D6BB50"/>
    <w:rsid w:val="68E08AC3"/>
    <w:rsid w:val="68E68193"/>
    <w:rsid w:val="68E836ED"/>
    <w:rsid w:val="68F2F6C8"/>
    <w:rsid w:val="69008DA2"/>
    <w:rsid w:val="691EBED2"/>
    <w:rsid w:val="691FD875"/>
    <w:rsid w:val="69216ABF"/>
    <w:rsid w:val="692DCB87"/>
    <w:rsid w:val="693D4FE6"/>
    <w:rsid w:val="6940F533"/>
    <w:rsid w:val="69418197"/>
    <w:rsid w:val="6953CB7F"/>
    <w:rsid w:val="6955C9AF"/>
    <w:rsid w:val="6978BB0F"/>
    <w:rsid w:val="69BBEEE0"/>
    <w:rsid w:val="6A111CA2"/>
    <w:rsid w:val="6A536957"/>
    <w:rsid w:val="6A58A14C"/>
    <w:rsid w:val="6A71A92C"/>
    <w:rsid w:val="6A8E51A0"/>
    <w:rsid w:val="6AB71241"/>
    <w:rsid w:val="6ABC616B"/>
    <w:rsid w:val="6ACAA779"/>
    <w:rsid w:val="6AD99D14"/>
    <w:rsid w:val="6AE52E04"/>
    <w:rsid w:val="6AF485D1"/>
    <w:rsid w:val="6B01FDE8"/>
    <w:rsid w:val="6B24A248"/>
    <w:rsid w:val="6B2BE1BD"/>
    <w:rsid w:val="6B53A6E1"/>
    <w:rsid w:val="6B59963B"/>
    <w:rsid w:val="6B5BB156"/>
    <w:rsid w:val="6BAA1B0C"/>
    <w:rsid w:val="6BAC67BE"/>
    <w:rsid w:val="6BC87E97"/>
    <w:rsid w:val="6BE3075E"/>
    <w:rsid w:val="6C2F6996"/>
    <w:rsid w:val="6C34F614"/>
    <w:rsid w:val="6C4C0271"/>
    <w:rsid w:val="6C8A04E9"/>
    <w:rsid w:val="6C97F334"/>
    <w:rsid w:val="6CB8D282"/>
    <w:rsid w:val="6CD1F3B9"/>
    <w:rsid w:val="6CDBDCF9"/>
    <w:rsid w:val="6CE2BC33"/>
    <w:rsid w:val="6D1F40F3"/>
    <w:rsid w:val="6D38AA6D"/>
    <w:rsid w:val="6D40C13D"/>
    <w:rsid w:val="6D506588"/>
    <w:rsid w:val="6D506AEB"/>
    <w:rsid w:val="6D63D454"/>
    <w:rsid w:val="6D6A6CF6"/>
    <w:rsid w:val="6D6FDF9B"/>
    <w:rsid w:val="6D892F5B"/>
    <w:rsid w:val="6DF1EC0D"/>
    <w:rsid w:val="6E163369"/>
    <w:rsid w:val="6E4886B6"/>
    <w:rsid w:val="6E696F71"/>
    <w:rsid w:val="6F52C67C"/>
    <w:rsid w:val="6F56AEAE"/>
    <w:rsid w:val="6F5CBF01"/>
    <w:rsid w:val="6F631F8E"/>
    <w:rsid w:val="6F67B393"/>
    <w:rsid w:val="6F7626E8"/>
    <w:rsid w:val="6F7C5CBC"/>
    <w:rsid w:val="6F929434"/>
    <w:rsid w:val="6F9A5FE9"/>
    <w:rsid w:val="6FB78DB7"/>
    <w:rsid w:val="6FD941E7"/>
    <w:rsid w:val="6FDFABFA"/>
    <w:rsid w:val="6FFF69AF"/>
    <w:rsid w:val="700D2ABF"/>
    <w:rsid w:val="70300523"/>
    <w:rsid w:val="70376469"/>
    <w:rsid w:val="7046C7EC"/>
    <w:rsid w:val="7059F213"/>
    <w:rsid w:val="706BB6BC"/>
    <w:rsid w:val="70C140AC"/>
    <w:rsid w:val="70D59158"/>
    <w:rsid w:val="70EE4401"/>
    <w:rsid w:val="70FEEBF6"/>
    <w:rsid w:val="7101B37A"/>
    <w:rsid w:val="71312B0B"/>
    <w:rsid w:val="71382ED7"/>
    <w:rsid w:val="71721955"/>
    <w:rsid w:val="717905B6"/>
    <w:rsid w:val="71C8D589"/>
    <w:rsid w:val="71EBE968"/>
    <w:rsid w:val="71ECAA7D"/>
    <w:rsid w:val="721B1FBD"/>
    <w:rsid w:val="72260D73"/>
    <w:rsid w:val="722B36CD"/>
    <w:rsid w:val="7249E264"/>
    <w:rsid w:val="728E27C2"/>
    <w:rsid w:val="7299BF66"/>
    <w:rsid w:val="72B4746E"/>
    <w:rsid w:val="72BDDF5B"/>
    <w:rsid w:val="72E725EE"/>
    <w:rsid w:val="72FB4D89"/>
    <w:rsid w:val="7339E3E6"/>
    <w:rsid w:val="733E409F"/>
    <w:rsid w:val="73A33780"/>
    <w:rsid w:val="73D76F02"/>
    <w:rsid w:val="73E7C47E"/>
    <w:rsid w:val="7430E4CB"/>
    <w:rsid w:val="745D123A"/>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BFB747"/>
    <w:rsid w:val="76C91C67"/>
    <w:rsid w:val="76CA8385"/>
    <w:rsid w:val="770BC028"/>
    <w:rsid w:val="7744F66E"/>
    <w:rsid w:val="774A5559"/>
    <w:rsid w:val="776C9E6D"/>
    <w:rsid w:val="77AF54B3"/>
    <w:rsid w:val="77B70E4C"/>
    <w:rsid w:val="77D1BF02"/>
    <w:rsid w:val="77E44F6C"/>
    <w:rsid w:val="77EB8575"/>
    <w:rsid w:val="77EBAAE6"/>
    <w:rsid w:val="780A1337"/>
    <w:rsid w:val="78340A60"/>
    <w:rsid w:val="784B01AD"/>
    <w:rsid w:val="7883B41D"/>
    <w:rsid w:val="78C64D0C"/>
    <w:rsid w:val="78CC48C1"/>
    <w:rsid w:val="78D5B75E"/>
    <w:rsid w:val="78F9B7C0"/>
    <w:rsid w:val="791C414C"/>
    <w:rsid w:val="793C9E3A"/>
    <w:rsid w:val="7951B3BD"/>
    <w:rsid w:val="79544111"/>
    <w:rsid w:val="796573CD"/>
    <w:rsid w:val="7983B27D"/>
    <w:rsid w:val="798B32CC"/>
    <w:rsid w:val="798F277E"/>
    <w:rsid w:val="799698F2"/>
    <w:rsid w:val="7996AEA5"/>
    <w:rsid w:val="79B5F6F3"/>
    <w:rsid w:val="79E72A54"/>
    <w:rsid w:val="79EFD127"/>
    <w:rsid w:val="79FBD17A"/>
    <w:rsid w:val="7A00B6AE"/>
    <w:rsid w:val="7A2B7EEC"/>
    <w:rsid w:val="7A3BA75A"/>
    <w:rsid w:val="7A40C311"/>
    <w:rsid w:val="7A7057C9"/>
    <w:rsid w:val="7A8BE0A1"/>
    <w:rsid w:val="7A95ADA6"/>
    <w:rsid w:val="7AB96694"/>
    <w:rsid w:val="7AC15EDC"/>
    <w:rsid w:val="7AC50CE1"/>
    <w:rsid w:val="7AD6D0D8"/>
    <w:rsid w:val="7B73628C"/>
    <w:rsid w:val="7B978844"/>
    <w:rsid w:val="7BA08DA2"/>
    <w:rsid w:val="7BA2E57A"/>
    <w:rsid w:val="7BD32E29"/>
    <w:rsid w:val="7BD6B28A"/>
    <w:rsid w:val="7BE212EA"/>
    <w:rsid w:val="7BE7CDA0"/>
    <w:rsid w:val="7BF11DF3"/>
    <w:rsid w:val="7BFEEE56"/>
    <w:rsid w:val="7C2EB827"/>
    <w:rsid w:val="7C3D5BF2"/>
    <w:rsid w:val="7C4AAC23"/>
    <w:rsid w:val="7C63D792"/>
    <w:rsid w:val="7C92540D"/>
    <w:rsid w:val="7CBC59DD"/>
    <w:rsid w:val="7D32BEAF"/>
    <w:rsid w:val="7D335852"/>
    <w:rsid w:val="7D39ACB0"/>
    <w:rsid w:val="7D4F37DB"/>
    <w:rsid w:val="7D725E61"/>
    <w:rsid w:val="7D754CD2"/>
    <w:rsid w:val="7D993B71"/>
    <w:rsid w:val="7DA3BA48"/>
    <w:rsid w:val="7DB177A7"/>
    <w:rsid w:val="7DBA1382"/>
    <w:rsid w:val="7DD294BE"/>
    <w:rsid w:val="7DD70FAB"/>
    <w:rsid w:val="7DDDBB87"/>
    <w:rsid w:val="7DFC0206"/>
    <w:rsid w:val="7E213335"/>
    <w:rsid w:val="7E25A92A"/>
    <w:rsid w:val="7E5BB38A"/>
    <w:rsid w:val="7E667C99"/>
    <w:rsid w:val="7E6B1513"/>
    <w:rsid w:val="7EE24D37"/>
    <w:rsid w:val="7EE39AF9"/>
    <w:rsid w:val="7F5BF084"/>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2CD17AE0-2676-44B1-8142-BD2E25A41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link w:val="NoSpacingChar"/>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locked/>
    <w:rsid w:val="00631345"/>
    <w:rPr>
      <w:sz w:val="22"/>
      <w:szCs w:val="22"/>
      <w:lang w:eastAsia="en-US"/>
    </w:rPr>
  </w:style>
  <w:style w:type="paragraph" w:customStyle="1" w:styleId="mydotpointsdash">
    <w:name w:val="my_dot_points_dash"/>
    <w:basedOn w:val="NoSpacing"/>
    <w:link w:val="mydotpointsdashChar"/>
    <w:qFormat/>
    <w:rsid w:val="00C02BAF"/>
    <w:pPr>
      <w:ind w:left="717" w:hanging="360"/>
    </w:pPr>
    <w:rPr>
      <w:rFonts w:asciiTheme="minorHAnsi" w:eastAsiaTheme="minorHAnsi" w:hAnsiTheme="minorHAnsi" w:cstheme="minorBidi"/>
      <w:kern w:val="2"/>
      <w:sz w:val="24"/>
      <w14:ligatures w14:val="standardContextual"/>
    </w:rPr>
  </w:style>
  <w:style w:type="character" w:customStyle="1" w:styleId="mydotpointsdashChar">
    <w:name w:val="my_dot_points_dash Char"/>
    <w:basedOn w:val="DefaultParagraphFont"/>
    <w:link w:val="mydotpointsdash"/>
    <w:rsid w:val="00C02BAF"/>
    <w:rPr>
      <w:rFonts w:asciiTheme="minorHAnsi" w:eastAsiaTheme="minorHAnsi" w:hAnsiTheme="minorHAnsi" w:cstheme="minorBidi"/>
      <w:kern w:val="2"/>
      <w:sz w:val="24"/>
      <w:szCs w:val="22"/>
      <w:lang w:eastAsia="en-US"/>
      <w14:ligatures w14:val="standardContextual"/>
    </w:rPr>
  </w:style>
  <w:style w:type="paragraph" w:customStyle="1" w:styleId="mydotpoints">
    <w:name w:val="my_dot_points"/>
    <w:basedOn w:val="NoSpacing"/>
    <w:qFormat/>
    <w:rsid w:val="00F906B1"/>
    <w:pPr>
      <w:numPr>
        <w:numId w:val="69"/>
      </w:numPr>
    </w:pPr>
    <w:rPr>
      <w:rFonts w:asciiTheme="minorHAnsi" w:eastAsiaTheme="minorHAnsi" w:hAnsiTheme="minorHAnsi" w:cstheme="minorBidi"/>
      <w:kern w:val="2"/>
      <w14:ligatures w14:val="standardContextual"/>
    </w:rPr>
  </w:style>
  <w:style w:type="paragraph" w:customStyle="1" w:styleId="mydotpointsdot">
    <w:name w:val="my_dot_points_dot"/>
    <w:basedOn w:val="mydotpointsdash"/>
    <w:qFormat/>
    <w:rsid w:val="00565A89"/>
    <w:pPr>
      <w:numPr>
        <w:numId w:val="71"/>
      </w:numPr>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s://aus01.safelinks.protection.outlook.com/?url=https%3A%2F%2Fdaff.ent.sirsidynix.net.au%2Fclient%2Fen_AU%2Fsearch%2Fasset%2F1037663%2F0%2F_AgCommodities202512_v1.0.0.pdf&amp;data=05%7C02%7CHolly.Beale%40aff.gov.au%7Ccc52c3c87dac4d4d14b108de3c68f843%7C2be67eb7400c4b3fa5a11258c0da0696%7C0%7C0%7C639014618735907889%7CUnknown%7CTWFpbGZsb3d8eyJFbXB0eU1hcGkiOnRydWUsIlYiOiIwLjAuMDAwMCIsIlAiOiJXaW4zMiIsIkFOIjoiTWFpbCIsIldUIjoyfQ%3D%3D%7C0%7C%7C%7C&amp;sdata=%2BlqEPi%2B9bEfdPH3%2BScBHey9Ahfv0UeFEkexmalKj8XE%3D&amp;reserved=0" TargetMode="External"/><Relationship Id="rId42" Type="http://schemas.openxmlformats.org/officeDocument/2006/relationships/footer" Target="footer6.xml"/><Relationship Id="rId47" Type="http://schemas.openxmlformats.org/officeDocument/2006/relationships/hyperlink" Target="http://www.bom.gov.au/climate/outlooks/" TargetMode="External"/><Relationship Id="rId63" Type="http://schemas.openxmlformats.org/officeDocument/2006/relationships/hyperlink" Target="https://www.waterregister.vic.gov.au/TradingRules2019/" TargetMode="External"/><Relationship Id="rId68" Type="http://schemas.openxmlformats.org/officeDocument/2006/relationships/hyperlink" Target="http://www.cotlook.com/" TargetMode="External"/><Relationship Id="rId84" Type="http://schemas.openxmlformats.org/officeDocument/2006/relationships/footer" Target="footer10.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http://eurobrisa.cptec.inpe.br/" TargetMode="External"/><Relationship Id="rId58" Type="http://schemas.openxmlformats.org/officeDocument/2006/relationships/hyperlink" Target="https://www.waterflow.io/" TargetMode="External"/><Relationship Id="rId74" Type="http://schemas.openxmlformats.org/officeDocument/2006/relationships/hyperlink" Target="mailto:copyright@awe.gov.au" TargetMode="External"/><Relationship Id="rId79" Type="http://schemas.openxmlformats.org/officeDocument/2006/relationships/header" Target="header6.xml"/><Relationship Id="rId5" Type="http://schemas.openxmlformats.org/officeDocument/2006/relationships/numbering" Target="numbering.xml"/><Relationship Id="rId19" Type="http://schemas.openxmlformats.org/officeDocument/2006/relationships/footer" Target="footer1.xml"/><Relationship Id="rId14" Type="http://schemas.openxmlformats.org/officeDocument/2006/relationships/hyperlink" Target="http://www.bom.gov.au/climate/rainfall/" TargetMode="External"/><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eader" Target="header5.xml"/><Relationship Id="rId48" Type="http://schemas.openxmlformats.org/officeDocument/2006/relationships/hyperlink" Target="http://www.bom.gov.au/climate/enso/" TargetMode="External"/><Relationship Id="rId56" Type="http://schemas.openxmlformats.org/officeDocument/2006/relationships/hyperlink" Target="https://iri.columbia.edu/our-expertise/climate/forecasts/seasonal-climate-forecasts/" TargetMode="External"/><Relationship Id="rId64" Type="http://schemas.openxmlformats.org/officeDocument/2006/relationships/hyperlink" Target="http://www.freshstate.com.au" TargetMode="External"/><Relationship Id="rId69" Type="http://schemas.openxmlformats.org/officeDocument/2006/relationships/hyperlink" Target="http://www.awex.com.au/" TargetMode="External"/><Relationship Id="rId77" Type="http://schemas.openxmlformats.org/officeDocument/2006/relationships/hyperlink" Target="http://awe.gov.au/abares" TargetMode="External"/><Relationship Id="rId8" Type="http://schemas.openxmlformats.org/officeDocument/2006/relationships/webSettings" Target="webSettings.xml"/><Relationship Id="rId51" Type="http://schemas.openxmlformats.org/officeDocument/2006/relationships/hyperlink" Target="https://weather.gc.ca/saisons/image_e.html?img=s234pfe1p_cal&amp;bc=prob" TargetMode="External"/><Relationship Id="rId72" Type="http://schemas.openxmlformats.org/officeDocument/2006/relationships/hyperlink" Target="https://www.agriculture.gov.au/abares/research-topics/climate/australian-agricultural-drought-indicators-project" TargetMode="External"/><Relationship Id="rId80" Type="http://schemas.openxmlformats.org/officeDocument/2006/relationships/header" Target="header7.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iridl.ldeo.columbia.edu/maproom/Global/Precipitation/Percentiles.html" TargetMode="External"/><Relationship Id="rId25" Type="http://schemas.openxmlformats.org/officeDocument/2006/relationships/footer" Target="footer2.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www.bom.gov.au/jsp/watl/rainfall/pme.jsp" TargetMode="External"/><Relationship Id="rId59" Type="http://schemas.openxmlformats.org/officeDocument/2006/relationships/hyperlink" Target="https://www.ruralcowater.com.au/" TargetMode="External"/><Relationship Id="rId67" Type="http://schemas.openxmlformats.org/officeDocument/2006/relationships/hyperlink" Target="https://www.igc.int/en/default.aspx" TargetMode="External"/><Relationship Id="rId20" Type="http://schemas.openxmlformats.org/officeDocument/2006/relationships/image" Target="media/image6.png"/><Relationship Id="rId41" Type="http://schemas.openxmlformats.org/officeDocument/2006/relationships/footer" Target="footer5.xml"/><Relationship Id="rId54" Type="http://schemas.openxmlformats.org/officeDocument/2006/relationships/hyperlink" Target="https://meteoinfo.ru/en/climate/seasonal-forecasts" TargetMode="External"/><Relationship Id="rId62" Type="http://schemas.openxmlformats.org/officeDocument/2006/relationships/hyperlink" Target="https://www.waternsw.com.au/customer-service/ordering-trading-and-pricing/trading/murrumbidgee" TargetMode="External"/><Relationship Id="rId70" Type="http://schemas.openxmlformats.org/officeDocument/2006/relationships/hyperlink" Target="https://jumbukag.com.au/" TargetMode="External"/><Relationship Id="rId75" Type="http://schemas.openxmlformats.org/officeDocument/2006/relationships/image" Target="media/image18.png"/><Relationship Id="rId83"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agriculture.gov.au/abares/products/weekly_update/weekly-update-260212" TargetMode="External"/><Relationship Id="rId28" Type="http://schemas.openxmlformats.org/officeDocument/2006/relationships/footer" Target="footer4.xml"/><Relationship Id="rId36" Type="http://schemas.openxmlformats.org/officeDocument/2006/relationships/image" Target="media/image15.png"/><Relationship Id="rId49" Type="http://schemas.openxmlformats.org/officeDocument/2006/relationships/hyperlink" Target="https://awo.bom.gov.au/products/historical/soilMoisture-rootZone/4,-27.528,134.165/nat,-25.609,134.362/r/d/2025-10-29" TargetMode="External"/><Relationship Id="rId57" Type="http://schemas.openxmlformats.org/officeDocument/2006/relationships/hyperlink" Target="https://ipad.fas.usda.gov/ogamaps/cropmapsandcalendars.aspx"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footer" Target="footer7.xml"/><Relationship Id="rId52" Type="http://schemas.openxmlformats.org/officeDocument/2006/relationships/hyperlink" Target="https://www.cpc.ncep.noaa.gov/products/predictions/long_range/seasonal.php?lead=2" TargetMode="External"/><Relationship Id="rId60" Type="http://schemas.openxmlformats.org/officeDocument/2006/relationships/hyperlink" Target="http://www.bom.gov.au/water/dashboards/" TargetMode="External"/><Relationship Id="rId65" Type="http://schemas.openxmlformats.org/officeDocument/2006/relationships/hyperlink" Target="http://www.australianpork.com.au" TargetMode="External"/><Relationship Id="rId73" Type="http://schemas.openxmlformats.org/officeDocument/2006/relationships/hyperlink" Target="https://creativecommons.org/licenses/by/4.0/legalcode" TargetMode="External"/><Relationship Id="rId78" Type="http://schemas.openxmlformats.org/officeDocument/2006/relationships/hyperlink" Target="https://www.agriculture.gov.au/abares/about/research-and-analysis" TargetMode="External"/><Relationship Id="rId81" Type="http://schemas.openxmlformats.org/officeDocument/2006/relationships/footer" Target="footer8.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header" Target="header3.xml"/><Relationship Id="rId34" Type="http://schemas.openxmlformats.org/officeDocument/2006/relationships/image" Target="media/image13.png"/><Relationship Id="rId50" Type="http://schemas.openxmlformats.org/officeDocument/2006/relationships/hyperlink" Target="http://www.longpaddock.qld.gov.au/aussiegrass/" TargetMode="External"/><Relationship Id="rId55" Type="http://schemas.openxmlformats.org/officeDocument/2006/relationships/hyperlink" Target="https://cmdp.ncc-cma.net/pred/cs2gen.php?pred_elem=RAINP" TargetMode="External"/><Relationship Id="rId76" Type="http://schemas.openxmlformats.org/officeDocument/2006/relationships/hyperlink" Target="https://doi.org/10.25814/5f3e04e7d2503" TargetMode="External"/><Relationship Id="rId7" Type="http://schemas.openxmlformats.org/officeDocument/2006/relationships/settings" Target="settings.xml"/><Relationship Id="rId71" Type="http://schemas.openxmlformats.org/officeDocument/2006/relationships/hyperlink" Target="https://www.mla.com.au/prices-markets/"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eader" Target="header1.xml"/><Relationship Id="rId40" Type="http://schemas.openxmlformats.org/officeDocument/2006/relationships/header" Target="header4.xml"/><Relationship Id="rId45" Type="http://schemas.openxmlformats.org/officeDocument/2006/relationships/hyperlink" Target="https://www.bom.gov.au/climate/ahead/outlooks/" TargetMode="External"/><Relationship Id="rId66" Type="http://schemas.openxmlformats.org/officeDocument/2006/relationships/hyperlink" Target="http://www.globaldairytrade.info/en/product-results/" TargetMode="External"/><Relationship Id="rId61" Type="http://schemas.openxmlformats.org/officeDocument/2006/relationships/hyperlink" Target="http://www.bom.gov.au/water/dashboards/" TargetMode="External"/><Relationship Id="rId82" Type="http://schemas.openxmlformats.org/officeDocument/2006/relationships/footer" Target="footer9.xml"/></Relationships>
</file>

<file path=word/_rels/footer10.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46329D-EE1D-4AF3-8E92-F9CF73F51652}">
  <ds:schemaRefs>
    <ds:schemaRef ds:uri="81c01dc6-2c49-4730-b140-874c95cac377"/>
    <ds:schemaRef ds:uri="http://schemas.openxmlformats.org/package/2006/metadata/core-properties"/>
    <ds:schemaRef ds:uri="http://www.w3.org/XML/1998/namespace"/>
    <ds:schemaRef ds:uri="2b53c995-2120-4bc0-8922-c25044d37f65"/>
    <ds:schemaRef ds:uri="http://purl.org/dc/dcmitype/"/>
    <ds:schemaRef ds:uri="http://purl.org/dc/terms/"/>
    <ds:schemaRef ds:uri="http://schemas.microsoft.com/office/2006/metadata/properties"/>
    <ds:schemaRef ds:uri="http://purl.org/dc/elements/1.1/"/>
    <ds:schemaRef ds:uri="http://schemas.microsoft.com/office/2006/documentManagement/types"/>
    <ds:schemaRef ds:uri="http://schemas.microsoft.com/office/infopath/2007/PartnerControls"/>
    <ds:schemaRef ds:uri="c95b51c2-b2ac-4224-a5b5-069909057829"/>
  </ds:schemaRefs>
</ds:datastoreItem>
</file>

<file path=customXml/itemProps2.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3.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4.xml><?xml version="1.0" encoding="utf-8"?>
<ds:datastoreItem xmlns:ds="http://schemas.openxmlformats.org/officeDocument/2006/customXml" ds:itemID="{D9B5EBF1-0BFB-45E2-8873-DD43B4B118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99</TotalTime>
  <Pages>23</Pages>
  <Words>4546</Words>
  <Characters>25918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- 19 February 2026</vt:lpstr>
    </vt:vector>
  </TitlesOfParts>
  <Company/>
  <LinksUpToDate>false</LinksUpToDate>
  <CharactersWithSpaces>30404</CharactersWithSpaces>
  <SharedDoc>false</SharedDoc>
  <HLinks>
    <vt:vector size="252" baseType="variant">
      <vt:variant>
        <vt:i4>4915288</vt:i4>
      </vt:variant>
      <vt:variant>
        <vt:i4>117</vt:i4>
      </vt:variant>
      <vt:variant>
        <vt:i4>0</vt:i4>
      </vt:variant>
      <vt:variant>
        <vt:i4>5</vt:i4>
      </vt:variant>
      <vt:variant>
        <vt:lpwstr>https://www.agriculture.gov.au/abares/about/research-and-analysis</vt:lpwstr>
      </vt:variant>
      <vt:variant>
        <vt:lpwstr>professional-independence</vt:lpwstr>
      </vt:variant>
      <vt:variant>
        <vt:i4>1245185</vt:i4>
      </vt:variant>
      <vt:variant>
        <vt:i4>114</vt:i4>
      </vt:variant>
      <vt:variant>
        <vt:i4>0</vt:i4>
      </vt:variant>
      <vt:variant>
        <vt:i4>5</vt:i4>
      </vt:variant>
      <vt:variant>
        <vt:lpwstr>http://awe.gov.au/abares</vt:lpwstr>
      </vt:variant>
      <vt:variant>
        <vt:lpwstr/>
      </vt:variant>
      <vt:variant>
        <vt:i4>3276915</vt:i4>
      </vt:variant>
      <vt:variant>
        <vt:i4>111</vt:i4>
      </vt:variant>
      <vt:variant>
        <vt:i4>0</vt:i4>
      </vt:variant>
      <vt:variant>
        <vt:i4>5</vt:i4>
      </vt:variant>
      <vt:variant>
        <vt:lpwstr>https://doi.org/10.25814/5f3e04e7d2503</vt:lpwstr>
      </vt:variant>
      <vt:variant>
        <vt:lpwstr/>
      </vt:variant>
      <vt:variant>
        <vt:i4>6553605</vt:i4>
      </vt:variant>
      <vt:variant>
        <vt:i4>108</vt:i4>
      </vt:variant>
      <vt:variant>
        <vt:i4>0</vt:i4>
      </vt:variant>
      <vt:variant>
        <vt:i4>5</vt:i4>
      </vt:variant>
      <vt:variant>
        <vt:lpwstr>mailto:copyright@awe.gov.au</vt:lpwstr>
      </vt:variant>
      <vt:variant>
        <vt:lpwstr/>
      </vt:variant>
      <vt:variant>
        <vt:i4>5373952</vt:i4>
      </vt:variant>
      <vt:variant>
        <vt:i4>105</vt:i4>
      </vt:variant>
      <vt:variant>
        <vt:i4>0</vt:i4>
      </vt:variant>
      <vt:variant>
        <vt:i4>5</vt:i4>
      </vt:variant>
      <vt:variant>
        <vt:lpwstr>https://creativecommons.org/licenses/by/4.0/legalcode</vt:lpwstr>
      </vt:variant>
      <vt:variant>
        <vt:lpwstr/>
      </vt:variant>
      <vt:variant>
        <vt:i4>1638482</vt:i4>
      </vt:variant>
      <vt:variant>
        <vt:i4>102</vt:i4>
      </vt:variant>
      <vt:variant>
        <vt:i4>0</vt:i4>
      </vt:variant>
      <vt:variant>
        <vt:i4>5</vt:i4>
      </vt:variant>
      <vt:variant>
        <vt:lpwstr>https://www.agriculture.gov.au/abares/research-topics/climate/australian-agricultural-drought-indicators-project</vt:lpwstr>
      </vt:variant>
      <vt:variant>
        <vt:lpwstr/>
      </vt:variant>
      <vt:variant>
        <vt:i4>4063335</vt:i4>
      </vt:variant>
      <vt:variant>
        <vt:i4>99</vt:i4>
      </vt:variant>
      <vt:variant>
        <vt:i4>0</vt:i4>
      </vt:variant>
      <vt:variant>
        <vt:i4>5</vt:i4>
      </vt:variant>
      <vt:variant>
        <vt:lpwstr>https://www.mla.com.au/prices-markets/</vt:lpwstr>
      </vt:variant>
      <vt:variant>
        <vt:lpwstr/>
      </vt:variant>
      <vt:variant>
        <vt:i4>4849737</vt:i4>
      </vt:variant>
      <vt:variant>
        <vt:i4>96</vt:i4>
      </vt:variant>
      <vt:variant>
        <vt:i4>0</vt:i4>
      </vt:variant>
      <vt:variant>
        <vt:i4>5</vt:i4>
      </vt:variant>
      <vt:variant>
        <vt:lpwstr>https://jumbukag.com.au/</vt:lpwstr>
      </vt:variant>
      <vt:variant>
        <vt:lpwstr/>
      </vt:variant>
      <vt:variant>
        <vt:i4>3473456</vt:i4>
      </vt:variant>
      <vt:variant>
        <vt:i4>93</vt:i4>
      </vt:variant>
      <vt:variant>
        <vt:i4>0</vt:i4>
      </vt:variant>
      <vt:variant>
        <vt:i4>5</vt:i4>
      </vt:variant>
      <vt:variant>
        <vt:lpwstr>http://www.awex.com.au/</vt:lpwstr>
      </vt:variant>
      <vt:variant>
        <vt:lpwstr/>
      </vt:variant>
      <vt:variant>
        <vt:i4>3539069</vt:i4>
      </vt:variant>
      <vt:variant>
        <vt:i4>90</vt:i4>
      </vt:variant>
      <vt:variant>
        <vt:i4>0</vt:i4>
      </vt:variant>
      <vt:variant>
        <vt:i4>5</vt:i4>
      </vt:variant>
      <vt:variant>
        <vt:lpwstr>http://www.cotlook.com/</vt:lpwstr>
      </vt:variant>
      <vt:variant>
        <vt:lpwstr/>
      </vt:variant>
      <vt:variant>
        <vt:i4>3932200</vt:i4>
      </vt:variant>
      <vt:variant>
        <vt:i4>87</vt:i4>
      </vt:variant>
      <vt:variant>
        <vt:i4>0</vt:i4>
      </vt:variant>
      <vt:variant>
        <vt:i4>5</vt:i4>
      </vt:variant>
      <vt:variant>
        <vt:lpwstr>https://www.igc.int/en/default.aspx</vt:lpwstr>
      </vt:variant>
      <vt:variant>
        <vt:lpwstr/>
      </vt:variant>
      <vt:variant>
        <vt:i4>5636127</vt:i4>
      </vt:variant>
      <vt:variant>
        <vt:i4>84</vt:i4>
      </vt:variant>
      <vt:variant>
        <vt:i4>0</vt:i4>
      </vt:variant>
      <vt:variant>
        <vt:i4>5</vt:i4>
      </vt:variant>
      <vt:variant>
        <vt:lpwstr>http://www.globaldairytrade.info/en/product-results/</vt:lpwstr>
      </vt:variant>
      <vt:variant>
        <vt:lpwstr/>
      </vt:variant>
      <vt:variant>
        <vt:i4>6160476</vt:i4>
      </vt:variant>
      <vt:variant>
        <vt:i4>81</vt:i4>
      </vt:variant>
      <vt:variant>
        <vt:i4>0</vt:i4>
      </vt:variant>
      <vt:variant>
        <vt:i4>5</vt:i4>
      </vt:variant>
      <vt:variant>
        <vt:lpwstr>http://www.australianpork.com.au/</vt:lpwstr>
      </vt:variant>
      <vt:variant>
        <vt:lpwstr/>
      </vt:variant>
      <vt:variant>
        <vt:i4>5898313</vt:i4>
      </vt:variant>
      <vt:variant>
        <vt:i4>78</vt:i4>
      </vt:variant>
      <vt:variant>
        <vt:i4>0</vt:i4>
      </vt:variant>
      <vt:variant>
        <vt:i4>5</vt:i4>
      </vt:variant>
      <vt:variant>
        <vt:lpwstr>http://www.freshstate.com.au/</vt:lpwstr>
      </vt:variant>
      <vt:variant>
        <vt:lpwstr/>
      </vt:variant>
      <vt:variant>
        <vt:i4>3473517</vt:i4>
      </vt:variant>
      <vt:variant>
        <vt:i4>75</vt:i4>
      </vt:variant>
      <vt:variant>
        <vt:i4>0</vt:i4>
      </vt:variant>
      <vt:variant>
        <vt:i4>5</vt:i4>
      </vt:variant>
      <vt:variant>
        <vt:lpwstr>https://www.waterregister.vic.gov.au/TradingRules2019/</vt:lpwstr>
      </vt:variant>
      <vt:variant>
        <vt:lpwstr/>
      </vt:variant>
      <vt:variant>
        <vt:i4>2883634</vt:i4>
      </vt:variant>
      <vt:variant>
        <vt:i4>72</vt:i4>
      </vt:variant>
      <vt:variant>
        <vt:i4>0</vt:i4>
      </vt:variant>
      <vt:variant>
        <vt:i4>5</vt:i4>
      </vt:variant>
      <vt:variant>
        <vt:lpwstr>https://www.waternsw.com.au/customer-service/ordering-trading-and-pricing/trading/murrumbidgee</vt:lpwstr>
      </vt:variant>
      <vt:variant>
        <vt:lpwstr/>
      </vt:variant>
      <vt:variant>
        <vt:i4>2818106</vt:i4>
      </vt:variant>
      <vt:variant>
        <vt:i4>69</vt:i4>
      </vt:variant>
      <vt:variant>
        <vt:i4>0</vt:i4>
      </vt:variant>
      <vt:variant>
        <vt:i4>5</vt:i4>
      </vt:variant>
      <vt:variant>
        <vt:lpwstr>http://www.bom.gov.au/water/dashboards/</vt:lpwstr>
      </vt:variant>
      <vt:variant>
        <vt:lpwstr>/water-storages/summary/drainage</vt:lpwstr>
      </vt:variant>
      <vt:variant>
        <vt:i4>2162744</vt:i4>
      </vt:variant>
      <vt:variant>
        <vt:i4>66</vt:i4>
      </vt:variant>
      <vt:variant>
        <vt:i4>0</vt:i4>
      </vt:variant>
      <vt:variant>
        <vt:i4>5</vt:i4>
      </vt:variant>
      <vt:variant>
        <vt:lpwstr>http://www.bom.gov.au/water/dashboards/</vt:lpwstr>
      </vt:variant>
      <vt:variant>
        <vt:lpwstr>/water-markets/mdb/at</vt:lpwstr>
      </vt:variant>
      <vt:variant>
        <vt:i4>917597</vt:i4>
      </vt:variant>
      <vt:variant>
        <vt:i4>63</vt:i4>
      </vt:variant>
      <vt:variant>
        <vt:i4>0</vt:i4>
      </vt:variant>
      <vt:variant>
        <vt:i4>5</vt:i4>
      </vt:variant>
      <vt:variant>
        <vt:lpwstr>https://www.ruralcowater.com.au/</vt:lpwstr>
      </vt:variant>
      <vt:variant>
        <vt:lpwstr/>
      </vt:variant>
      <vt:variant>
        <vt:i4>262211</vt:i4>
      </vt:variant>
      <vt:variant>
        <vt:i4>60</vt:i4>
      </vt:variant>
      <vt:variant>
        <vt:i4>0</vt:i4>
      </vt:variant>
      <vt:variant>
        <vt:i4>5</vt:i4>
      </vt:variant>
      <vt:variant>
        <vt:lpwstr>https://www.waterflow.io/</vt:lpwstr>
      </vt:variant>
      <vt:variant>
        <vt:lpwstr/>
      </vt:variant>
      <vt:variant>
        <vt:i4>3735588</vt:i4>
      </vt:variant>
      <vt:variant>
        <vt:i4>57</vt:i4>
      </vt:variant>
      <vt:variant>
        <vt:i4>0</vt:i4>
      </vt:variant>
      <vt:variant>
        <vt:i4>5</vt:i4>
      </vt:variant>
      <vt:variant>
        <vt:lpwstr>https://rmets-onlinelibrary-wiley-com.virtual.anu.edu.au/doi/epdf/10.1002/joc.1833</vt:lpwstr>
      </vt:variant>
      <vt:variant>
        <vt:lpwstr/>
      </vt:variant>
      <vt:variant>
        <vt:i4>2490477</vt:i4>
      </vt:variant>
      <vt:variant>
        <vt:i4>54</vt:i4>
      </vt:variant>
      <vt:variant>
        <vt:i4>0</vt:i4>
      </vt:variant>
      <vt:variant>
        <vt:i4>5</vt:i4>
      </vt:variant>
      <vt:variant>
        <vt:lpwstr>https://ipad.fas.usda.gov/ogamaps/cropmapsandcalendars.aspx</vt:lpwstr>
      </vt:variant>
      <vt:variant>
        <vt:lpwstr/>
      </vt:variant>
      <vt:variant>
        <vt:i4>1179716</vt:i4>
      </vt:variant>
      <vt:variant>
        <vt:i4>51</vt:i4>
      </vt:variant>
      <vt:variant>
        <vt:i4>0</vt:i4>
      </vt:variant>
      <vt:variant>
        <vt:i4>5</vt:i4>
      </vt:variant>
      <vt:variant>
        <vt:lpwstr>https://iri.columbia.edu/our-expertise/climate/forecasts/seasonal-climate-forecasts/</vt:lpwstr>
      </vt:variant>
      <vt:variant>
        <vt:lpwstr/>
      </vt:variant>
      <vt:variant>
        <vt:i4>7536739</vt:i4>
      </vt:variant>
      <vt:variant>
        <vt:i4>48</vt:i4>
      </vt:variant>
      <vt:variant>
        <vt:i4>0</vt:i4>
      </vt:variant>
      <vt:variant>
        <vt:i4>5</vt:i4>
      </vt:variant>
      <vt:variant>
        <vt:lpwstr>https://cmdp.ncc-cma.net/pred/cs2gen.php?pred_elem=RAINP</vt:lpwstr>
      </vt:variant>
      <vt:variant>
        <vt:lpwstr>pred_seasonal</vt:lpwstr>
      </vt:variant>
      <vt:variant>
        <vt:i4>3538980</vt:i4>
      </vt:variant>
      <vt:variant>
        <vt:i4>45</vt:i4>
      </vt:variant>
      <vt:variant>
        <vt:i4>0</vt:i4>
      </vt:variant>
      <vt:variant>
        <vt:i4>5</vt:i4>
      </vt:variant>
      <vt:variant>
        <vt:lpwstr>https://meteoinfo.ru/en/climate/seasonal-forecasts</vt:lpwstr>
      </vt:variant>
      <vt:variant>
        <vt:lpwstr/>
      </vt:variant>
      <vt:variant>
        <vt:i4>6750318</vt:i4>
      </vt:variant>
      <vt:variant>
        <vt:i4>42</vt:i4>
      </vt:variant>
      <vt:variant>
        <vt:i4>0</vt:i4>
      </vt:variant>
      <vt:variant>
        <vt:i4>5</vt:i4>
      </vt:variant>
      <vt:variant>
        <vt:lpwstr>http://eurobrisa.cptec.inpe.br/</vt:lpwstr>
      </vt:variant>
      <vt:variant>
        <vt:lpwstr/>
      </vt:variant>
      <vt:variant>
        <vt:i4>2490371</vt:i4>
      </vt:variant>
      <vt:variant>
        <vt:i4>39</vt:i4>
      </vt:variant>
      <vt:variant>
        <vt:i4>0</vt:i4>
      </vt:variant>
      <vt:variant>
        <vt:i4>5</vt:i4>
      </vt:variant>
      <vt:variant>
        <vt:lpwstr>https://www.cpc.ncep.noaa.gov/products/predictions/long_range/seasonal.php?lead=2</vt:lpwstr>
      </vt:variant>
      <vt:variant>
        <vt:lpwstr/>
      </vt:variant>
      <vt:variant>
        <vt:i4>4128821</vt:i4>
      </vt:variant>
      <vt:variant>
        <vt:i4>36</vt:i4>
      </vt:variant>
      <vt:variant>
        <vt:i4>0</vt:i4>
      </vt:variant>
      <vt:variant>
        <vt:i4>5</vt:i4>
      </vt:variant>
      <vt:variant>
        <vt:lpwstr>https://weather.gc.ca/saisons/image_e.html?img=s234pfe1p_cal&amp;bc=prob</vt:lpwstr>
      </vt:variant>
      <vt:variant>
        <vt:lpwstr/>
      </vt:variant>
      <vt:variant>
        <vt:i4>4063336</vt:i4>
      </vt:variant>
      <vt:variant>
        <vt:i4>33</vt:i4>
      </vt:variant>
      <vt:variant>
        <vt:i4>0</vt:i4>
      </vt:variant>
      <vt:variant>
        <vt:i4>5</vt:i4>
      </vt:variant>
      <vt:variant>
        <vt:lpwstr>http://www.longpaddock.qld.gov.au/aussiegrass/</vt:lpwstr>
      </vt:variant>
      <vt:variant>
        <vt:lpwstr/>
      </vt:variant>
      <vt:variant>
        <vt:i4>5898264</vt:i4>
      </vt:variant>
      <vt:variant>
        <vt:i4>30</vt:i4>
      </vt:variant>
      <vt:variant>
        <vt:i4>0</vt:i4>
      </vt:variant>
      <vt:variant>
        <vt:i4>5</vt:i4>
      </vt:variant>
      <vt:variant>
        <vt:lpwstr>https://awo.bom.gov.au/products/historical/soilMoisture-rootZone/4,-27.528,134.165/nat,-25.609,134.362/r/d/2025-10-29</vt:lpwstr>
      </vt:variant>
      <vt:variant>
        <vt:lpwstr/>
      </vt:variant>
      <vt:variant>
        <vt:i4>2097213</vt:i4>
      </vt:variant>
      <vt:variant>
        <vt:i4>27</vt:i4>
      </vt:variant>
      <vt:variant>
        <vt:i4>0</vt:i4>
      </vt:variant>
      <vt:variant>
        <vt:i4>5</vt:i4>
      </vt:variant>
      <vt:variant>
        <vt:lpwstr>http://www.bom.gov.au/climate/enso/</vt:lpwstr>
      </vt:variant>
      <vt:variant>
        <vt:lpwstr/>
      </vt:variant>
      <vt:variant>
        <vt:i4>5701639</vt:i4>
      </vt:variant>
      <vt:variant>
        <vt:i4>24</vt:i4>
      </vt:variant>
      <vt:variant>
        <vt:i4>0</vt:i4>
      </vt:variant>
      <vt:variant>
        <vt:i4>5</vt:i4>
      </vt:variant>
      <vt:variant>
        <vt:lpwstr>http://www.bom.gov.au/climate/outlooks/</vt:lpwstr>
      </vt:variant>
      <vt:variant>
        <vt:lpwstr>/overview/summary/</vt:lpwstr>
      </vt:variant>
      <vt:variant>
        <vt:i4>2359406</vt:i4>
      </vt:variant>
      <vt:variant>
        <vt:i4>21</vt:i4>
      </vt:variant>
      <vt:variant>
        <vt:i4>0</vt:i4>
      </vt:variant>
      <vt:variant>
        <vt:i4>5</vt:i4>
      </vt:variant>
      <vt:variant>
        <vt:lpwstr>http://www.bom.gov.au/jsp/watl/rainfall/pme.jsp</vt:lpwstr>
      </vt:variant>
      <vt:variant>
        <vt:lpwstr/>
      </vt:variant>
      <vt:variant>
        <vt:i4>8061035</vt:i4>
      </vt:variant>
      <vt:variant>
        <vt:i4>18</vt:i4>
      </vt:variant>
      <vt:variant>
        <vt:i4>0</vt:i4>
      </vt:variant>
      <vt:variant>
        <vt:i4>5</vt:i4>
      </vt:variant>
      <vt:variant>
        <vt:lpwstr>https://www.bom.gov.au/climate/ahead/outlooks/</vt:lpwstr>
      </vt:variant>
      <vt:variant>
        <vt:lpwstr>moreMaps</vt:lpwstr>
      </vt:variant>
      <vt:variant>
        <vt:i4>2228295</vt:i4>
      </vt:variant>
      <vt:variant>
        <vt:i4>15</vt:i4>
      </vt:variant>
      <vt:variant>
        <vt:i4>0</vt:i4>
      </vt:variant>
      <vt:variant>
        <vt:i4>5</vt:i4>
      </vt:variant>
      <vt:variant>
        <vt:lpwstr>https://www.agriculture.gov.au/abares/products/weekly_update/weekly-update-260212</vt:lpwstr>
      </vt:variant>
      <vt:variant>
        <vt:lpwstr/>
      </vt:variant>
      <vt:variant>
        <vt:i4>3670111</vt:i4>
      </vt:variant>
      <vt:variant>
        <vt:i4>12</vt:i4>
      </vt:variant>
      <vt:variant>
        <vt:i4>0</vt:i4>
      </vt:variant>
      <vt:variant>
        <vt:i4>5</vt:i4>
      </vt:variant>
      <vt:variant>
        <vt:lpwstr>https://aus01.safelinks.protection.outlook.com/?url=https%3A%2F%2Fdaff.ent.sirsidynix.net.au%2Fclient%2Fen_AU%2Fsearch%2Fasset%2F1037663%2F0%2F_AgCommodities202512_v1.0.0.pdf&amp;data=05%7C02%7CHolly.Beale%40aff.gov.au%7Ccc52c3c87dac4d4d14b108de3c68f843%7C2be67eb7400c4b3fa5a11258c0da0696%7C0%7C0%7C639014618735907889%7CUnknown%7CTWFpbGZsb3d8eyJFbXB0eU1hcGkiOnRydWUsIlYiOiIwLjAuMDAwMCIsIlAiOiJXaW4zMiIsIkFOIjoiTWFpbCIsIldUIjoyfQ%3D%3D%7C0%7C%7C%7C&amp;sdata=%2BlqEPi%2B9bEfdPH3%2BScBHey9Ahfv0UeFEkexmalKj8XE%3D&amp;reserved=0</vt:lpwstr>
      </vt:variant>
      <vt:variant>
        <vt:lpwstr/>
      </vt:variant>
      <vt:variant>
        <vt:i4>458820</vt:i4>
      </vt:variant>
      <vt:variant>
        <vt:i4>6</vt:i4>
      </vt:variant>
      <vt:variant>
        <vt:i4>0</vt:i4>
      </vt:variant>
      <vt:variant>
        <vt:i4>5</vt:i4>
      </vt:variant>
      <vt:variant>
        <vt:lpwstr>https://iridl.ldeo.columbia.edu/maproom/Global/Precipitation/Percentiles.html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18</vt:i4>
      </vt:variant>
      <vt:variant>
        <vt:i4>0</vt:i4>
      </vt:variant>
      <vt:variant>
        <vt:i4>5</vt:i4>
      </vt:variant>
      <vt:variant>
        <vt:lpwstr>mailto:ClimateUpdate@daff.gov.au</vt:lpwstr>
      </vt:variant>
      <vt:variant>
        <vt:lpwstr/>
      </vt:variant>
      <vt:variant>
        <vt:i4>109</vt:i4>
      </vt:variant>
      <vt:variant>
        <vt:i4>12</vt:i4>
      </vt:variant>
      <vt:variant>
        <vt:i4>0</vt:i4>
      </vt:variant>
      <vt:variant>
        <vt:i4>5</vt:i4>
      </vt:variant>
      <vt:variant>
        <vt:lpwstr>mailto:ClimateUpdate@daff.gov.au</vt:lpwstr>
      </vt:variant>
      <vt:variant>
        <vt:lpwstr/>
      </vt:variant>
      <vt:variant>
        <vt:i4>3014760</vt:i4>
      </vt:variant>
      <vt:variant>
        <vt:i4>6</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- 19 February 2026</dc:title>
  <dc:subject/>
  <dc:creator>Department of Agriculture Fisheries &amp; Forestry</dc:creator>
  <cp:keywords/>
  <dc:description/>
  <cp:revision>924</cp:revision>
  <cp:lastPrinted>2026-02-19T04:22:00Z</cp:lastPrinted>
  <dcterms:created xsi:type="dcterms:W3CDTF">2026-01-26T20:31:00Z</dcterms:created>
  <dcterms:modified xsi:type="dcterms:W3CDTF">2026-02-19T07:42:00Z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