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B2F13" w14:textId="77777777" w:rsidR="00E362EF" w:rsidRDefault="00F054E0">
      <w:pPr>
        <w:pStyle w:val="Heading1"/>
      </w:pPr>
      <w:r>
        <w:t>Agriculture Stewardship Package</w:t>
      </w:r>
    </w:p>
    <w:p w14:paraId="2F09AFB7" w14:textId="77777777" w:rsidR="00E362EF" w:rsidRDefault="00F054E0">
      <w:pPr>
        <w:pStyle w:val="Subtitle"/>
      </w:pPr>
      <w:r>
        <w:t>Carbon + Biodiversity Pilot</w:t>
      </w:r>
    </w:p>
    <w:p w14:paraId="21A6C1B8" w14:textId="77777777" w:rsidR="00F054E0" w:rsidRDefault="00F054E0" w:rsidP="00F054E0">
      <w:pPr>
        <w:pStyle w:val="Default"/>
      </w:pPr>
    </w:p>
    <w:p w14:paraId="15627934" w14:textId="77777777" w:rsidR="00F054E0" w:rsidRPr="00F054E0" w:rsidRDefault="00F054E0" w:rsidP="00F054E0">
      <w:pPr>
        <w:pStyle w:val="AuthorOrganisationAffiliation"/>
        <w:tabs>
          <w:tab w:val="left" w:pos="7995"/>
        </w:tabs>
      </w:pPr>
      <w:r w:rsidRPr="00F054E0">
        <w:t xml:space="preserve">Australia’s agriculture industry depends on a biodiverse and well-managed natural resource base. </w:t>
      </w:r>
    </w:p>
    <w:p w14:paraId="7DD06CB2" w14:textId="6A682D05" w:rsidR="00F054E0" w:rsidRDefault="00F054E0" w:rsidP="00F054E0">
      <w:pPr>
        <w:pStyle w:val="AuthorOrganisationAffiliation"/>
        <w:tabs>
          <w:tab w:val="left" w:pos="7995"/>
        </w:tabs>
      </w:pPr>
      <w:r w:rsidRPr="00F054E0">
        <w:t>The $34 million Agricultural Stewardship Package aims to incentivise adoption of improved on-farm land management practices and develop a mechanism where farmers are rewarded for their efforts in delivering biodiversity and sustainability services that benefit their farms and the broader community.</w:t>
      </w:r>
    </w:p>
    <w:p w14:paraId="7D7A558F" w14:textId="461F8EE8" w:rsidR="006F45E0" w:rsidRPr="00750727" w:rsidRDefault="002E6166" w:rsidP="006F45E0">
      <w:r>
        <w:t>SCENARIO</w:t>
      </w:r>
    </w:p>
    <w:p w14:paraId="265CC01B" w14:textId="4F4F58DF" w:rsidR="00C428A3" w:rsidRPr="00C428A3" w:rsidRDefault="00C428A3" w:rsidP="00C428A3">
      <w:pPr>
        <w:pStyle w:val="Heading2"/>
        <w:numPr>
          <w:ilvl w:val="0"/>
          <w:numId w:val="0"/>
        </w:numPr>
      </w:pPr>
      <w:r w:rsidRPr="00C428A3">
        <w:t xml:space="preserve">Carbon + Biodiversity Pilot payments (hypothetical) </w:t>
      </w:r>
    </w:p>
    <w:p w14:paraId="4F427FF5" w14:textId="6E4D5C59" w:rsidR="00C428A3" w:rsidRPr="00C428A3" w:rsidRDefault="00C428A3" w:rsidP="00C428A3">
      <w:pPr>
        <w:pStyle w:val="AuthorOrganisationAffiliation"/>
        <w:tabs>
          <w:tab w:val="left" w:pos="7995"/>
        </w:tabs>
      </w:pPr>
      <w:r w:rsidRPr="00C428A3">
        <w:t>Jane and Joe are</w:t>
      </w:r>
      <w:r w:rsidR="002E6166">
        <w:t xml:space="preserve"> (hypothetical)</w:t>
      </w:r>
      <w:r w:rsidRPr="00C428A3">
        <w:t xml:space="preserve"> beef farmers who own 500 hectares. They decide to plant 10 per cent, or 50ha, of the property into shelterbelts and block plantings, incorporating some of the old trees already on the farm. The plantings are designed to boost productivity by providing shelter for their cattle and addressing erosion issues in gullies and hillsides. Jane and Joe continue to farm beef on the remaining 90 per cent of their farm. </w:t>
      </w:r>
    </w:p>
    <w:p w14:paraId="4533C407" w14:textId="77777777" w:rsidR="00C428A3" w:rsidRPr="00C428A3" w:rsidRDefault="00C428A3" w:rsidP="00C428A3">
      <w:pPr>
        <w:pStyle w:val="AuthorOrganisationAffiliation"/>
        <w:tabs>
          <w:tab w:val="left" w:pos="7995"/>
        </w:tabs>
      </w:pPr>
      <w:r w:rsidRPr="00C428A3">
        <w:t xml:space="preserve">Jane and Joe will receive payments from the Carbon + Biodiversity Pilot for the first three years of the project and carbon credits for at least 25 years, which can be sold to the Australian Government under the Emissions Reduction Fund or to private buyers. If the plantings are well managed, the profit from the plantings will be greater than what Jane and Joe would have otherwise earned from the land. They should also see an increase in beef production from the improvement in shelter. Overall, the plantings should boost the returns from their farm and provide them with improved drought resilience. </w:t>
      </w:r>
    </w:p>
    <w:p w14:paraId="589B0F2E" w14:textId="56635A4B" w:rsidR="00E045DF" w:rsidRDefault="00C428A3" w:rsidP="00C428A3">
      <w:pPr>
        <w:pStyle w:val="AuthorOrganisationAffiliation"/>
        <w:tabs>
          <w:tab w:val="left" w:pos="7995"/>
        </w:tabs>
      </w:pPr>
      <w:r w:rsidRPr="00C428A3">
        <w:t>Jane and Joe have contributed to making their community more sustainable – both from a climate and biodiversity perspective – while increasing and diversifying their farm income.</w:t>
      </w:r>
    </w:p>
    <w:p w14:paraId="0BF7F6FB" w14:textId="77777777" w:rsidR="00E045DF" w:rsidRDefault="00E045DF" w:rsidP="00E045DF">
      <w:pPr>
        <w:pStyle w:val="Heading2"/>
        <w:numPr>
          <w:ilvl w:val="0"/>
          <w:numId w:val="0"/>
        </w:numPr>
      </w:pPr>
      <w:r>
        <w:t>Be Informed</w:t>
      </w:r>
    </w:p>
    <w:p w14:paraId="7707D15C" w14:textId="47781812" w:rsidR="007E42CC" w:rsidRPr="007E42CC" w:rsidRDefault="00E045DF" w:rsidP="00C428A3">
      <w:pPr>
        <w:rPr>
          <w:lang w:eastAsia="ja-JP"/>
        </w:rPr>
      </w:pPr>
      <w:r>
        <w:rPr>
          <w:rFonts w:cs="Cambria"/>
          <w:color w:val="000000"/>
        </w:rPr>
        <w:t xml:space="preserve">For more information, visit our website at </w:t>
      </w:r>
      <w:r>
        <w:rPr>
          <w:rStyle w:val="A9"/>
        </w:rPr>
        <w:t>agriculture.gov.au/agriculturestewardship</w:t>
      </w:r>
      <w:r>
        <w:rPr>
          <w:rFonts w:cs="Cambria"/>
          <w:color w:val="000000"/>
        </w:rPr>
        <w:t xml:space="preserve">. Enquiries about the program can be directed to </w:t>
      </w:r>
      <w:r>
        <w:rPr>
          <w:rStyle w:val="A9"/>
        </w:rPr>
        <w:t xml:space="preserve">agstewardship@awe.gov.au </w:t>
      </w:r>
      <w:r>
        <w:rPr>
          <w:rFonts w:cs="Cambria"/>
          <w:color w:val="000000"/>
        </w:rPr>
        <w:t xml:space="preserve">or the department’s contact number at </w:t>
      </w:r>
      <w:r>
        <w:rPr>
          <w:rFonts w:cs="Cambria"/>
          <w:b/>
          <w:bCs/>
          <w:color w:val="000000"/>
        </w:rPr>
        <w:t>1800 900 090</w:t>
      </w:r>
      <w:r>
        <w:rPr>
          <w:rFonts w:cs="Cambria"/>
          <w:color w:val="000000"/>
        </w:rPr>
        <w:t>.</w:t>
      </w:r>
    </w:p>
    <w:sectPr w:rsidR="007E42CC" w:rsidRPr="007E42CC">
      <w:headerReference w:type="default" r:id="rId11"/>
      <w:footerReference w:type="default" r:id="rId12"/>
      <w:headerReference w:type="first" r:id="rId13"/>
      <w:footerReference w:type="first" r:id="rId14"/>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C1320" w14:textId="77777777" w:rsidR="00A31348" w:rsidRDefault="00A31348">
      <w:r>
        <w:separator/>
      </w:r>
    </w:p>
    <w:p w14:paraId="5F06BED0" w14:textId="77777777" w:rsidR="00A31348" w:rsidRDefault="00A31348"/>
    <w:p w14:paraId="20D32C13" w14:textId="77777777" w:rsidR="00A31348" w:rsidRDefault="00A31348"/>
  </w:endnote>
  <w:endnote w:type="continuationSeparator" w:id="0">
    <w:p w14:paraId="3FB8E413" w14:textId="77777777" w:rsidR="00A31348" w:rsidRDefault="00A31348">
      <w:r>
        <w:continuationSeparator/>
      </w:r>
    </w:p>
    <w:p w14:paraId="33128505" w14:textId="77777777" w:rsidR="00A31348" w:rsidRDefault="00A31348"/>
    <w:p w14:paraId="6885DBAB" w14:textId="77777777" w:rsidR="00A31348" w:rsidRDefault="00A31348"/>
  </w:endnote>
  <w:endnote w:type="continuationNotice" w:id="1">
    <w:p w14:paraId="798D18A5" w14:textId="77777777" w:rsidR="00A31348" w:rsidRDefault="00A31348">
      <w:pPr>
        <w:pStyle w:val="Footer"/>
      </w:pPr>
    </w:p>
    <w:p w14:paraId="34F76867" w14:textId="77777777" w:rsidR="00A31348" w:rsidRDefault="00A31348"/>
    <w:p w14:paraId="126D1801" w14:textId="77777777" w:rsidR="00A31348" w:rsidRDefault="00A3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iloPro-Light">
    <w:altName w:val="Milo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F8AA9" w14:textId="77777777" w:rsidR="002A193C" w:rsidRDefault="002A193C">
    <w:pPr>
      <w:pStyle w:val="Footer"/>
    </w:pPr>
    <w:r>
      <w:t>Department of Agriculture, Water and the Environment</w:t>
    </w:r>
  </w:p>
  <w:p w14:paraId="64175693"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74B6" w14:textId="77777777" w:rsidR="002A193C" w:rsidRDefault="002A193C">
    <w:pPr>
      <w:pStyle w:val="Footer"/>
    </w:pPr>
    <w:r>
      <w:t>Department of Agriculture, Water and the Environment</w:t>
    </w:r>
  </w:p>
  <w:p w14:paraId="61546646"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7A41F" w14:textId="77777777" w:rsidR="00A31348" w:rsidRDefault="00A31348">
      <w:r>
        <w:separator/>
      </w:r>
    </w:p>
    <w:p w14:paraId="145FE9BE" w14:textId="77777777" w:rsidR="00A31348" w:rsidRDefault="00A31348"/>
    <w:p w14:paraId="3E96E582" w14:textId="77777777" w:rsidR="00A31348" w:rsidRDefault="00A31348"/>
  </w:footnote>
  <w:footnote w:type="continuationSeparator" w:id="0">
    <w:p w14:paraId="284D737B" w14:textId="77777777" w:rsidR="00A31348" w:rsidRDefault="00A31348">
      <w:r>
        <w:continuationSeparator/>
      </w:r>
    </w:p>
    <w:p w14:paraId="3E53F5AC" w14:textId="77777777" w:rsidR="00A31348" w:rsidRDefault="00A31348"/>
    <w:p w14:paraId="3604A5F8" w14:textId="77777777" w:rsidR="00A31348" w:rsidRDefault="00A31348"/>
  </w:footnote>
  <w:footnote w:type="continuationNotice" w:id="1">
    <w:p w14:paraId="5B8C2343" w14:textId="77777777" w:rsidR="00A31348" w:rsidRDefault="00A31348">
      <w:pPr>
        <w:pStyle w:val="Footer"/>
      </w:pPr>
    </w:p>
    <w:p w14:paraId="2A31A6DF" w14:textId="77777777" w:rsidR="00A31348" w:rsidRDefault="00A31348"/>
    <w:p w14:paraId="4DDB7135" w14:textId="77777777" w:rsidR="00A31348" w:rsidRDefault="00A3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0DDB" w14:textId="77777777" w:rsidR="002A193C" w:rsidRDefault="007E42CC">
    <w:pPr>
      <w:pStyle w:val="Header"/>
    </w:pPr>
    <w:r>
      <w:t>Agriculture Stewardship Package: Carbon + Diversity Pilot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99845" w14:textId="5C85E4CD" w:rsidR="002A193C" w:rsidRDefault="00A31348">
    <w:pPr>
      <w:pStyle w:val="Header"/>
      <w:jc w:val="left"/>
    </w:pPr>
    <w:r>
      <w:rPr>
        <w:noProof/>
      </w:rPr>
      <w:drawing>
        <wp:anchor distT="0" distB="0" distL="114300" distR="114300" simplePos="0" relativeHeight="251658240" behindDoc="0" locked="0" layoutInCell="1" allowOverlap="1" wp14:anchorId="0E897719" wp14:editId="3C2E3322">
          <wp:simplePos x="0" y="0"/>
          <wp:positionH relativeFrom="page">
            <wp:align>left</wp:align>
          </wp:positionH>
          <wp:positionV relativeFrom="paragraph">
            <wp:posOffset>-360680</wp:posOffset>
          </wp:positionV>
          <wp:extent cx="7579360" cy="2028190"/>
          <wp:effectExtent l="0" t="0" r="2540" b="0"/>
          <wp:wrapTopAndBottom/>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
                    <a:extLst>
                      <a:ext uri="{28A0092B-C50C-407E-A947-70E740481C1C}">
                        <a14:useLocalDpi xmlns:a14="http://schemas.microsoft.com/office/drawing/2010/main" val="0"/>
                      </a:ext>
                    </a:extLst>
                  </a:blip>
                  <a:srcRect t="3077" b="3283"/>
                  <a:stretch/>
                </pic:blipFill>
                <pic:spPr bwMode="auto">
                  <a:xfrm>
                    <a:off x="0" y="0"/>
                    <a:ext cx="7579360" cy="202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5"/>
  </w:num>
  <w:num w:numId="33">
    <w:abstractNumId w:val="15"/>
  </w:num>
  <w:num w:numId="34">
    <w:abstractNumId w:val="15"/>
  </w:num>
  <w:num w:numId="35">
    <w:abstractNumId w:val="15"/>
  </w:num>
  <w:num w:numId="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8"/>
    <w:rsid w:val="001567E9"/>
    <w:rsid w:val="001D6537"/>
    <w:rsid w:val="001D77BC"/>
    <w:rsid w:val="002A193C"/>
    <w:rsid w:val="002E6166"/>
    <w:rsid w:val="00396339"/>
    <w:rsid w:val="003A4B4A"/>
    <w:rsid w:val="0045219D"/>
    <w:rsid w:val="00471A52"/>
    <w:rsid w:val="00486C20"/>
    <w:rsid w:val="005F0E4D"/>
    <w:rsid w:val="006F45E0"/>
    <w:rsid w:val="007405CB"/>
    <w:rsid w:val="007C5B94"/>
    <w:rsid w:val="007E42CC"/>
    <w:rsid w:val="0082249A"/>
    <w:rsid w:val="00833933"/>
    <w:rsid w:val="008A3190"/>
    <w:rsid w:val="00952EFD"/>
    <w:rsid w:val="00A31348"/>
    <w:rsid w:val="00A958C9"/>
    <w:rsid w:val="00AA70E3"/>
    <w:rsid w:val="00AB0FBE"/>
    <w:rsid w:val="00AF5211"/>
    <w:rsid w:val="00B01FB8"/>
    <w:rsid w:val="00B57A09"/>
    <w:rsid w:val="00C428A3"/>
    <w:rsid w:val="00CC1021"/>
    <w:rsid w:val="00D06356"/>
    <w:rsid w:val="00D45274"/>
    <w:rsid w:val="00D45E0E"/>
    <w:rsid w:val="00D666DC"/>
    <w:rsid w:val="00E045DF"/>
    <w:rsid w:val="00E362EF"/>
    <w:rsid w:val="00E732BE"/>
    <w:rsid w:val="00F054E0"/>
    <w:rsid w:val="00F219C7"/>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F91DB"/>
  <w15:docId w15:val="{8CEFC32F-CE44-42F0-8058-62A7573A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customStyle="1" w:styleId="Default">
    <w:name w:val="Default"/>
    <w:rsid w:val="00F054E0"/>
    <w:pPr>
      <w:autoSpaceDE w:val="0"/>
      <w:autoSpaceDN w:val="0"/>
      <w:adjustRightInd w:val="0"/>
    </w:pPr>
    <w:rPr>
      <w:rFonts w:cs="Cambria"/>
      <w:color w:val="000000"/>
      <w:sz w:val="24"/>
      <w:szCs w:val="24"/>
    </w:rPr>
  </w:style>
  <w:style w:type="paragraph" w:customStyle="1" w:styleId="Pa2">
    <w:name w:val="Pa2"/>
    <w:basedOn w:val="Default"/>
    <w:next w:val="Default"/>
    <w:uiPriority w:val="99"/>
    <w:rsid w:val="00F054E0"/>
    <w:pPr>
      <w:spacing w:line="220" w:lineRule="atLeast"/>
    </w:pPr>
    <w:rPr>
      <w:rFonts w:cs="Times New Roman"/>
      <w:color w:val="auto"/>
    </w:rPr>
  </w:style>
  <w:style w:type="paragraph" w:customStyle="1" w:styleId="Pa4">
    <w:name w:val="Pa4"/>
    <w:basedOn w:val="Default"/>
    <w:next w:val="Default"/>
    <w:uiPriority w:val="99"/>
    <w:rsid w:val="007E42CC"/>
    <w:pPr>
      <w:spacing w:line="200" w:lineRule="atLeast"/>
    </w:pPr>
    <w:rPr>
      <w:rFonts w:ascii="MiloPro-Light" w:hAnsi="MiloPro-Light" w:cs="Times New Roman"/>
      <w:color w:val="auto"/>
    </w:rPr>
  </w:style>
  <w:style w:type="character" w:customStyle="1" w:styleId="A8">
    <w:name w:val="A8"/>
    <w:uiPriority w:val="99"/>
    <w:rsid w:val="007E42CC"/>
    <w:rPr>
      <w:rFonts w:cs="MiloPro-Light"/>
      <w:color w:val="000000"/>
    </w:rPr>
  </w:style>
  <w:style w:type="character" w:customStyle="1" w:styleId="A9">
    <w:name w:val="A9"/>
    <w:uiPriority w:val="99"/>
    <w:rsid w:val="007E42CC"/>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EE32792156D4AAEB6C213DF3076FB" ma:contentTypeVersion="10" ma:contentTypeDescription="Create a new document." ma:contentTypeScope="" ma:versionID="3ddc50125bfef27436fb31b066663a24">
  <xsd:schema xmlns:xsd="http://www.w3.org/2001/XMLSchema" xmlns:xs="http://www.w3.org/2001/XMLSchema" xmlns:p="http://schemas.microsoft.com/office/2006/metadata/properties" xmlns:ns2="67b9edc4-e3a8-4496-a90f-2b9854fe35c2" xmlns:ns3="da87d787-0c89-40d5-bbfb-be767bc14863" targetNamespace="http://schemas.microsoft.com/office/2006/metadata/properties" ma:root="true" ma:fieldsID="0968ac2f27f8a46e5ad0900205a098fd" ns2:_="" ns3:_="">
    <xsd:import namespace="67b9edc4-e3a8-4496-a90f-2b9854fe35c2"/>
    <xsd:import namespace="da87d787-0c89-40d5-bbfb-be767bc14863"/>
    <xsd:element name="properties">
      <xsd:complexType>
        <xsd:sequence>
          <xsd:element name="documentManagement">
            <xsd:complexType>
              <xsd:all>
                <xsd:element ref="ns2:Purpose" minOccurs="0"/>
                <xsd:element ref="ns2:MediaServiceMetadata" minOccurs="0"/>
                <xsd:element ref="ns2:MediaServiceFastMetadata" minOccurs="0"/>
                <xsd:element ref="ns2:c9855bf3401b484e8340b5b8eb40b69e" minOccurs="0"/>
                <xsd:element ref="ns3:TaxCatchAll" minOccurs="0"/>
                <xsd:element ref="ns2:ff31a84d4fbc41fa9a69e30de6eaee2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9edc4-e3a8-4496-a90f-2b9854fe35c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Choice">
          <xsd:enumeration value="Form"/>
          <xsd:enumeration value="Template"/>
          <xsd:enumeration value="Image ass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9855bf3401b484e8340b5b8eb40b69e" ma:index="12" nillable="true" ma:taxonomy="true" ma:internalName="c9855bf3401b484e8340b5b8eb40b69e" ma:taxonomyFieldName="Topic" ma:displayName="Topic" ma:default="" ma:fieldId="{c9855bf3-401b-484e-8340-b5b8eb40b69e}"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ff31a84d4fbc41fa9a69e30de6eaee2d" ma:index="15" nillable="true" ma:taxonomy="true" ma:internalName="ff31a84d4fbc41fa9a69e30de6eaee2d" ma:taxonomyFieldName="Sub_x002d_topic" ma:displayName="Sub-topic" ma:default="" ma:fieldId="{ff31a84d-4fbc-41fa-9a69-e30de6eaee2d}"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Owner" ma:index="16" nillable="true" ma:displayName="Owner (Section)" ma:description="Name of Section responsible for this content" ma:format="Dropdown" ma:internalName="Owner">
      <xsd:simpleType>
        <xsd:restriction base="dms:Text">
          <xsd:maxLength value="255"/>
        </xsd:restriction>
      </xsd:simpleType>
    </xsd:element>
    <xsd:element name="Status" ma:index="17" nillable="true" ma:displayName="Status" ma:default="Interim" ma:format="Dropdown" ma:internalName="Status">
      <xsd:simpleType>
        <xsd:restriction base="dms:Choice">
          <xsd:enumeration value="Interim"/>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da87d787-0c89-40d5-bbfb-be767bc148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f2cd0-6dd7-406c-888e-0bcfa46ad602}" ma:internalName="TaxCatchAll" ma:showField="CatchAllData" ma:web="da87d787-0c89-40d5-bbfb-be767bc14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87d787-0c89-40d5-bbfb-be767bc14863"/>
    <ff31a84d4fbc41fa9a69e30de6eaee2d xmlns="67b9edc4-e3a8-4496-a90f-2b9854fe35c2">
      <Terms xmlns="http://schemas.microsoft.com/office/infopath/2007/PartnerControls">
        <TermInfo xmlns="http://schemas.microsoft.com/office/infopath/2007/PartnerControls">
          <TermName xmlns="http://schemas.microsoft.com/office/infopath/2007/PartnerControls">Producing materials</TermName>
          <TermId xmlns="http://schemas.microsoft.com/office/infopath/2007/PartnerControls">beb6dc92-c563-4210-bba1-1e3436ed4519</TermId>
        </TermInfo>
      </Terms>
    </ff31a84d4fbc41fa9a69e30de6eaee2d>
    <Purpose xmlns="67b9edc4-e3a8-4496-a90f-2b9854fe35c2">Template</Purpose>
    <Status xmlns="67b9edc4-e3a8-4496-a90f-2b9854fe35c2">Final</Status>
    <c9855bf3401b484e8340b5b8eb40b69e xmlns="67b9edc4-e3a8-4496-a90f-2b9854fe35c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12cafea6-325a-4b57-9617-7aee99b0bb8e</TermId>
        </TermInfo>
      </Terms>
    </c9855bf3401b484e8340b5b8eb40b69e>
    <Owner xmlns="67b9edc4-e3a8-4496-a90f-2b9854fe35c2" xsi:nil="true"/>
  </documentManagement>
</p:properties>
</file>

<file path=customXml/itemProps1.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85619EE6-0A34-4466-B4EA-F7985DFB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9edc4-e3a8-4496-a90f-2b9854fe35c2"/>
    <ds:schemaRef ds:uri="da87d787-0c89-40d5-bbfb-be767bc14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67b9edc4-e3a8-4496-a90f-2b9854fe35c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a87d787-0c89-40d5-bbfb-be767bc1486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Agriculture Stewardship Package - Case study 3</vt:lpstr>
    </vt:vector>
  </TitlesOfParts>
  <Company/>
  <LinksUpToDate>false</LinksUpToDate>
  <CharactersWithSpaces>1971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Stewardship Package - Case study 3</dc:title>
  <dc:creator>Department of Agriculture, Water and the Environment</dc:creator>
  <cp:lastModifiedBy>Grocott, Paul</cp:lastModifiedBy>
  <cp:revision>3</cp:revision>
  <cp:lastPrinted>2019-02-13T02:42:00Z</cp:lastPrinted>
  <dcterms:created xsi:type="dcterms:W3CDTF">2021-03-04T06:25:00Z</dcterms:created>
  <dcterms:modified xsi:type="dcterms:W3CDTF">2021-03-05T00:26:00Z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0x01010098FEE32792156D4AAEB6C213DF3076FB</vt:lpwstr>
  </property>
  <property fmtid="{D5CDD505-2E9C-101B-9397-08002B2CF9AE}" pid="3" name="Sub-topic">
    <vt:lpwstr>8;#Producing materials|beb6dc92-c563-4210-bba1-1e3436ed4519</vt:lpwstr>
  </property>
  <property fmtid="{D5CDD505-2E9C-101B-9397-08002B2CF9AE}" pid="4" name="Topic">
    <vt:lpwstr>7;#Communication|12cafea6-325a-4b57-9617-7aee99b0bb8e</vt:lpwstr>
  </property>
</Properties>
</file>