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8CDB5" w14:textId="094D53EB" w:rsidR="000E455C" w:rsidRPr="006D2B58" w:rsidRDefault="00EB22E9" w:rsidP="00C665C8">
      <w:pPr>
        <w:pStyle w:val="Date"/>
        <w:spacing w:before="720"/>
        <w:rPr>
          <w:rFonts w:ascii="Calibri" w:hAnsi="Calibri" w:cs="Calibri"/>
        </w:rPr>
      </w:pPr>
      <w:r w:rsidRPr="006D2B58">
        <w:rPr>
          <w:rFonts w:ascii="Calibri" w:hAnsi="Calibri" w:cs="Calibri"/>
        </w:rPr>
        <w:t>November 2025</w:t>
      </w:r>
    </w:p>
    <w:p w14:paraId="3E48895F" w14:textId="3E6D1F6F" w:rsidR="00D04A3C" w:rsidRPr="006D2B58" w:rsidRDefault="00706175" w:rsidP="007B4C63">
      <w:pPr>
        <w:pStyle w:val="Series"/>
        <w:rPr>
          <w:rFonts w:ascii="Calibri" w:hAnsi="Calibri" w:cs="Calibri"/>
        </w:rPr>
      </w:pPr>
      <w:r w:rsidRPr="006D2B58">
        <w:rPr>
          <w:rFonts w:ascii="Calibri" w:hAnsi="Calibri" w:cs="Calibri"/>
        </w:rPr>
        <w:t>Animalplan 2022 to 2027</w:t>
      </w:r>
    </w:p>
    <w:p w14:paraId="7FCADBA6" w14:textId="3E8FA9D8" w:rsidR="00B82095" w:rsidRPr="00220618" w:rsidRDefault="00706175" w:rsidP="007B4C63">
      <w:pPr>
        <w:pStyle w:val="Heading1"/>
      </w:pPr>
      <w:r>
        <w:t xml:space="preserve">Steering Committee </w:t>
      </w:r>
      <w:r w:rsidR="002F5F64" w:rsidRPr="002F5F64">
        <w:t>Communiqué</w:t>
      </w:r>
    </w:p>
    <w:p w14:paraId="64A5D902" w14:textId="77777777" w:rsidR="006C351B" w:rsidRPr="00A33565" w:rsidRDefault="006C351B" w:rsidP="00A8157A">
      <w:pPr>
        <w:rPr>
          <w:rFonts w:ascii="Calibri" w:hAnsi="Calibri" w:cs="Calibri"/>
        </w:rPr>
      </w:pPr>
      <w:r w:rsidRPr="00A33565">
        <w:rPr>
          <w:rFonts w:ascii="Calibri" w:hAnsi="Calibri" w:cs="Calibri"/>
        </w:rPr>
        <w:t>The Animalplan Steering Committee combines government, industry and non-government organisation leaders to support projects and activities that strengthen Australia’s animal health system.</w:t>
      </w:r>
    </w:p>
    <w:p w14:paraId="4C3D8A53" w14:textId="78A1DDD8" w:rsidR="00B201A1" w:rsidRDefault="00B201A1">
      <w:pPr>
        <w:rPr>
          <w:rFonts w:ascii="Calibri" w:eastAsiaTheme="minorEastAsia" w:hAnsi="Calibri"/>
          <w:b/>
          <w:bCs/>
          <w:sz w:val="32"/>
          <w:szCs w:val="28"/>
          <w:lang w:eastAsia="ja-JP"/>
        </w:rPr>
      </w:pPr>
      <w:r w:rsidRPr="00B201A1">
        <w:rPr>
          <w:rFonts w:ascii="Calibri" w:eastAsiaTheme="minorEastAsia" w:hAnsi="Calibri"/>
          <w:b/>
          <w:bCs/>
          <w:sz w:val="32"/>
          <w:szCs w:val="28"/>
          <w:lang w:eastAsia="ja-JP"/>
        </w:rPr>
        <w:t>Key updates from the Animalplan Steering Committee and Secretariat</w:t>
      </w:r>
    </w:p>
    <w:p w14:paraId="515C00B5" w14:textId="33BFB371" w:rsidR="00825546" w:rsidRDefault="00825546" w:rsidP="00FE34BF">
      <w:pPr>
        <w:pStyle w:val="ListBullet"/>
        <w:numPr>
          <w:ilvl w:val="0"/>
          <w:numId w:val="14"/>
        </w:numPr>
        <w:ind w:left="357" w:hanging="357"/>
        <w:rPr>
          <w:rFonts w:ascii="Calibri" w:eastAsia="Calibri" w:hAnsi="Calibri" w:cs="Calibri"/>
          <w:color w:val="000000" w:themeColor="text1"/>
        </w:rPr>
      </w:pPr>
      <w:r w:rsidRPr="41EB6FAB">
        <w:rPr>
          <w:rFonts w:ascii="Calibri" w:hAnsi="Calibri" w:cs="Calibri"/>
        </w:rPr>
        <w:t xml:space="preserve">The Steering Committee members convened for the </w:t>
      </w:r>
      <w:r w:rsidR="002F3BA3" w:rsidRPr="41EB6FAB">
        <w:rPr>
          <w:rFonts w:ascii="Calibri" w:hAnsi="Calibri" w:cs="Calibri"/>
        </w:rPr>
        <w:t xml:space="preserve">August to October 2025 </w:t>
      </w:r>
      <w:r w:rsidRPr="41EB6FAB">
        <w:rPr>
          <w:rFonts w:ascii="Calibri" w:hAnsi="Calibri" w:cs="Calibri"/>
        </w:rPr>
        <w:t>quarterly meeting. Discussions included</w:t>
      </w:r>
      <w:r w:rsidR="00FC4513" w:rsidRPr="41EB6FAB">
        <w:rPr>
          <w:rFonts w:ascii="Calibri" w:hAnsi="Calibri" w:cs="Calibri"/>
        </w:rPr>
        <w:t xml:space="preserve"> updates on</w:t>
      </w:r>
      <w:r w:rsidR="24A83D69" w:rsidRPr="41EB6FAB">
        <w:rPr>
          <w:rFonts w:ascii="Calibri" w:hAnsi="Calibri" w:cs="Calibri"/>
        </w:rPr>
        <w:t xml:space="preserve"> </w:t>
      </w:r>
      <w:r w:rsidR="00720C92" w:rsidRPr="41EB6FAB">
        <w:rPr>
          <w:rFonts w:ascii="Calibri" w:hAnsi="Calibri" w:cs="Calibri"/>
        </w:rPr>
        <w:t>c</w:t>
      </w:r>
      <w:r w:rsidR="24A83D69" w:rsidRPr="41EB6FAB">
        <w:rPr>
          <w:rFonts w:ascii="Calibri" w:hAnsi="Calibri" w:cs="Calibri"/>
        </w:rPr>
        <w:t>urrent Animalplan project</w:t>
      </w:r>
      <w:r w:rsidR="00FC4513" w:rsidRPr="41EB6FAB">
        <w:rPr>
          <w:rFonts w:ascii="Calibri" w:hAnsi="Calibri" w:cs="Calibri"/>
        </w:rPr>
        <w:t>s</w:t>
      </w:r>
      <w:r w:rsidR="24A83D69" w:rsidRPr="41EB6FAB">
        <w:rPr>
          <w:rFonts w:ascii="Calibri" w:hAnsi="Calibri" w:cs="Calibri"/>
        </w:rPr>
        <w:t xml:space="preserve"> and activit</w:t>
      </w:r>
      <w:r w:rsidR="00FC4513" w:rsidRPr="41EB6FAB">
        <w:rPr>
          <w:rFonts w:ascii="Calibri" w:hAnsi="Calibri" w:cs="Calibri"/>
        </w:rPr>
        <w:t>ies</w:t>
      </w:r>
      <w:r w:rsidR="24A83D69" w:rsidRPr="41EB6FAB">
        <w:rPr>
          <w:rFonts w:ascii="Calibri" w:hAnsi="Calibri" w:cs="Calibri"/>
        </w:rPr>
        <w:t>, n</w:t>
      </w:r>
      <w:r w:rsidR="24A83D69" w:rsidRPr="41EB6FAB">
        <w:rPr>
          <w:rFonts w:ascii="Calibri" w:eastAsia="Calibri" w:hAnsi="Calibri" w:cs="Calibri"/>
          <w:color w:val="000000" w:themeColor="text1"/>
        </w:rPr>
        <w:t xml:space="preserve">ew project proposals and 2026 </w:t>
      </w:r>
      <w:r w:rsidR="3405D637" w:rsidRPr="41EB6FAB">
        <w:rPr>
          <w:rFonts w:ascii="Calibri" w:eastAsia="Calibri" w:hAnsi="Calibri" w:cs="Calibri"/>
          <w:color w:val="000000" w:themeColor="text1"/>
        </w:rPr>
        <w:t xml:space="preserve">Animalplan </w:t>
      </w:r>
      <w:r w:rsidR="24A83D69" w:rsidRPr="41EB6FAB">
        <w:rPr>
          <w:rFonts w:ascii="Calibri" w:eastAsia="Calibri" w:hAnsi="Calibri" w:cs="Calibri"/>
          <w:color w:val="000000" w:themeColor="text1"/>
        </w:rPr>
        <w:t>webinar topic</w:t>
      </w:r>
      <w:r w:rsidR="025FF1F2" w:rsidRPr="41EB6FAB">
        <w:rPr>
          <w:rFonts w:ascii="Calibri" w:eastAsia="Calibri" w:hAnsi="Calibri" w:cs="Calibri"/>
          <w:color w:val="000000" w:themeColor="text1"/>
        </w:rPr>
        <w:t>s</w:t>
      </w:r>
      <w:r w:rsidR="24A83D69" w:rsidRPr="41EB6FAB">
        <w:rPr>
          <w:rFonts w:ascii="Calibri" w:eastAsia="Calibri" w:hAnsi="Calibri" w:cs="Calibri"/>
          <w:color w:val="000000" w:themeColor="text1"/>
        </w:rPr>
        <w:t xml:space="preserve">. </w:t>
      </w:r>
    </w:p>
    <w:p w14:paraId="51940A14" w14:textId="012442CB" w:rsidR="00825546" w:rsidRDefault="00825546" w:rsidP="00FE34BF">
      <w:pPr>
        <w:pStyle w:val="ListBullet"/>
        <w:numPr>
          <w:ilvl w:val="0"/>
          <w:numId w:val="14"/>
        </w:numPr>
        <w:ind w:left="357" w:hanging="357"/>
        <w:rPr>
          <w:rFonts w:ascii="Calibri" w:hAnsi="Calibri" w:cs="Calibri"/>
        </w:rPr>
      </w:pPr>
      <w:r w:rsidRPr="00A33565">
        <w:rPr>
          <w:rFonts w:ascii="Calibri" w:hAnsi="Calibri" w:cs="Calibri"/>
        </w:rPr>
        <w:t xml:space="preserve">The Secretariat published project updates from the </w:t>
      </w:r>
      <w:r w:rsidR="00911A41" w:rsidRPr="00A33565">
        <w:rPr>
          <w:rFonts w:ascii="Calibri" w:hAnsi="Calibri" w:cs="Calibri"/>
        </w:rPr>
        <w:t xml:space="preserve">August to October 2025 </w:t>
      </w:r>
      <w:r w:rsidRPr="00A33565">
        <w:rPr>
          <w:rFonts w:ascii="Calibri" w:hAnsi="Calibri" w:cs="Calibri"/>
        </w:rPr>
        <w:t xml:space="preserve">quarter on the </w:t>
      </w:r>
      <w:hyperlink r:id="rId11" w:history="1">
        <w:r w:rsidRPr="00A33565">
          <w:rPr>
            <w:rStyle w:val="Hyperlink"/>
            <w:rFonts w:ascii="Calibri" w:hAnsi="Calibri" w:cs="Calibri"/>
          </w:rPr>
          <w:t>Animalplan website</w:t>
        </w:r>
      </w:hyperlink>
      <w:r w:rsidRPr="00A33565">
        <w:rPr>
          <w:rFonts w:ascii="Calibri" w:hAnsi="Calibri" w:cs="Calibri"/>
        </w:rPr>
        <w:t>.</w:t>
      </w:r>
    </w:p>
    <w:p w14:paraId="187BA236" w14:textId="3E0C73D1" w:rsidR="00783060" w:rsidRPr="00A33565" w:rsidRDefault="6C9B38AC" w:rsidP="00FE34BF">
      <w:pPr>
        <w:pStyle w:val="ListBullet"/>
        <w:numPr>
          <w:ilvl w:val="0"/>
          <w:numId w:val="14"/>
        </w:numPr>
        <w:ind w:left="357" w:hanging="357"/>
        <w:rPr>
          <w:rFonts w:ascii="Calibri" w:hAnsi="Calibri" w:cs="Calibri"/>
        </w:rPr>
      </w:pPr>
      <w:r w:rsidRPr="3DD22779">
        <w:rPr>
          <w:rFonts w:ascii="Calibri" w:hAnsi="Calibri" w:cs="Calibri"/>
        </w:rPr>
        <w:t xml:space="preserve">A </w:t>
      </w:r>
      <w:r w:rsidR="00783060" w:rsidRPr="3DD22779">
        <w:rPr>
          <w:rFonts w:ascii="Calibri" w:hAnsi="Calibri" w:cs="Calibri"/>
        </w:rPr>
        <w:t>new publicly searchable database</w:t>
      </w:r>
      <w:r w:rsidR="0EACA451" w:rsidRPr="3DD22779">
        <w:rPr>
          <w:rFonts w:ascii="Calibri" w:hAnsi="Calibri" w:cs="Calibri"/>
        </w:rPr>
        <w:t xml:space="preserve"> has been released. This</w:t>
      </w:r>
      <w:r w:rsidR="51598BB5" w:rsidRPr="3DD22779">
        <w:rPr>
          <w:rFonts w:ascii="Calibri" w:hAnsi="Calibri" w:cs="Calibri"/>
        </w:rPr>
        <w:t xml:space="preserve"> </w:t>
      </w:r>
      <w:r w:rsidR="00783060" w:rsidRPr="3DD22779">
        <w:rPr>
          <w:rFonts w:ascii="Calibri" w:hAnsi="Calibri" w:cs="Calibri"/>
        </w:rPr>
        <w:t>showcas</w:t>
      </w:r>
      <w:r w:rsidR="56FBBACF" w:rsidRPr="3DD22779">
        <w:rPr>
          <w:rFonts w:ascii="Calibri" w:hAnsi="Calibri" w:cs="Calibri"/>
        </w:rPr>
        <w:t xml:space="preserve">es </w:t>
      </w:r>
      <w:r w:rsidR="00783060" w:rsidRPr="3DD22779">
        <w:rPr>
          <w:rFonts w:ascii="Calibri" w:hAnsi="Calibri" w:cs="Calibri"/>
        </w:rPr>
        <w:t>projects developed under Animalplan 2022-2027</w:t>
      </w:r>
      <w:r w:rsidR="371D51CF" w:rsidRPr="3DD22779">
        <w:rPr>
          <w:rFonts w:ascii="Calibri" w:hAnsi="Calibri" w:cs="Calibri"/>
        </w:rPr>
        <w:t xml:space="preserve"> and</w:t>
      </w:r>
      <w:r w:rsidR="00757FA6">
        <w:rPr>
          <w:rFonts w:ascii="Calibri" w:hAnsi="Calibri" w:cs="Calibri"/>
        </w:rPr>
        <w:t xml:space="preserve"> </w:t>
      </w:r>
      <w:r w:rsidR="00783060" w:rsidRPr="3DD22779">
        <w:rPr>
          <w:rFonts w:ascii="Calibri" w:hAnsi="Calibri" w:cs="Calibri"/>
        </w:rPr>
        <w:t xml:space="preserve">consolidates information previously published in the Animalplan progress reports into one easy-to-access public platform. Explore the projects and learn more </w:t>
      </w:r>
      <w:r w:rsidR="00E31FB8" w:rsidRPr="3DD22779">
        <w:rPr>
          <w:rFonts w:ascii="Calibri" w:hAnsi="Calibri" w:cs="Calibri"/>
        </w:rPr>
        <w:t xml:space="preserve">on the </w:t>
      </w:r>
      <w:hyperlink r:id="rId12" w:anchor="daff-page-main">
        <w:r w:rsidR="00E31FB8" w:rsidRPr="3DD22779">
          <w:rPr>
            <w:rStyle w:val="Hyperlink"/>
            <w:rFonts w:ascii="Calibri" w:hAnsi="Calibri" w:cs="Calibri"/>
          </w:rPr>
          <w:t>Animalplan website.</w:t>
        </w:r>
      </w:hyperlink>
    </w:p>
    <w:p w14:paraId="4FDAC3A4" w14:textId="05CDB332" w:rsidR="00EE267F" w:rsidRPr="00A33565" w:rsidRDefault="00EE267F" w:rsidP="00FE34BF">
      <w:pPr>
        <w:pStyle w:val="ListBullet"/>
        <w:numPr>
          <w:ilvl w:val="0"/>
          <w:numId w:val="14"/>
        </w:numPr>
        <w:ind w:left="357" w:hanging="357"/>
        <w:rPr>
          <w:rFonts w:ascii="Calibri" w:hAnsi="Calibri" w:cs="Calibri"/>
        </w:rPr>
      </w:pPr>
      <w:r w:rsidRPr="00A33565">
        <w:rPr>
          <w:rFonts w:ascii="Calibri" w:hAnsi="Calibri" w:cs="Calibri"/>
        </w:rPr>
        <w:t xml:space="preserve">The Animalplan Co-Chairs recently presented at the </w:t>
      </w:r>
      <w:r w:rsidR="001867D4">
        <w:rPr>
          <w:rFonts w:ascii="Calibri" w:hAnsi="Calibri" w:cs="Calibri"/>
        </w:rPr>
        <w:t>Animal Health Committee (</w:t>
      </w:r>
      <w:r w:rsidRPr="00A33565">
        <w:rPr>
          <w:rFonts w:ascii="Calibri" w:hAnsi="Calibri" w:cs="Calibri"/>
        </w:rPr>
        <w:t>AHC</w:t>
      </w:r>
      <w:r w:rsidR="001867D4">
        <w:rPr>
          <w:rFonts w:ascii="Calibri" w:hAnsi="Calibri" w:cs="Calibri"/>
        </w:rPr>
        <w:t>)</w:t>
      </w:r>
      <w:r w:rsidRPr="00A33565">
        <w:rPr>
          <w:rFonts w:ascii="Calibri" w:hAnsi="Calibri" w:cs="Calibri"/>
        </w:rPr>
        <w:t xml:space="preserve"> face-to-face forum on 23 October 2025, providing an overview of existing co-investment pathways for Animalplan-aligned projects</w:t>
      </w:r>
      <w:r w:rsidR="00767D54">
        <w:rPr>
          <w:rFonts w:ascii="Calibri" w:hAnsi="Calibri" w:cs="Calibri"/>
        </w:rPr>
        <w:t>,</w:t>
      </w:r>
      <w:r w:rsidRPr="00A33565">
        <w:rPr>
          <w:rFonts w:ascii="Calibri" w:hAnsi="Calibri" w:cs="Calibri"/>
        </w:rPr>
        <w:t xml:space="preserve"> and briefly </w:t>
      </w:r>
      <w:r w:rsidR="007377CD" w:rsidRPr="00A33565">
        <w:rPr>
          <w:rFonts w:ascii="Calibri" w:hAnsi="Calibri" w:cs="Calibri"/>
        </w:rPr>
        <w:t>discuss</w:t>
      </w:r>
      <w:r w:rsidR="00D15819">
        <w:rPr>
          <w:rFonts w:ascii="Calibri" w:hAnsi="Calibri" w:cs="Calibri"/>
        </w:rPr>
        <w:t>ing</w:t>
      </w:r>
      <w:r w:rsidR="007377CD" w:rsidRPr="00A33565">
        <w:rPr>
          <w:rFonts w:ascii="Calibri" w:hAnsi="Calibri" w:cs="Calibri"/>
        </w:rPr>
        <w:t xml:space="preserve"> </w:t>
      </w:r>
      <w:r w:rsidRPr="00A33565">
        <w:rPr>
          <w:rFonts w:ascii="Calibri" w:hAnsi="Calibri" w:cs="Calibri"/>
        </w:rPr>
        <w:t>further opportunities with AHC members.</w:t>
      </w:r>
    </w:p>
    <w:p w14:paraId="37537171" w14:textId="795FAB47" w:rsidR="00825546" w:rsidRPr="00A33565" w:rsidRDefault="00825546" w:rsidP="00FE34BF">
      <w:pPr>
        <w:pStyle w:val="ListBullet"/>
        <w:numPr>
          <w:ilvl w:val="0"/>
          <w:numId w:val="14"/>
        </w:numPr>
        <w:ind w:left="357" w:hanging="357"/>
        <w:rPr>
          <w:rFonts w:ascii="Calibri" w:hAnsi="Calibri" w:cs="Calibri"/>
        </w:rPr>
      </w:pPr>
      <w:r w:rsidRPr="00A33565">
        <w:rPr>
          <w:rFonts w:ascii="Calibri" w:hAnsi="Calibri" w:cs="Calibri"/>
        </w:rPr>
        <w:t xml:space="preserve">The next Animalplan Steering Committee meeting will be held in </w:t>
      </w:r>
      <w:r w:rsidR="00911A41" w:rsidRPr="00A33565">
        <w:rPr>
          <w:rFonts w:ascii="Calibri" w:hAnsi="Calibri" w:cs="Calibri"/>
        </w:rPr>
        <w:t>February 2026</w:t>
      </w:r>
      <w:r w:rsidRPr="00A33565">
        <w:rPr>
          <w:rFonts w:ascii="Calibri" w:hAnsi="Calibri" w:cs="Calibri"/>
        </w:rPr>
        <w:t xml:space="preserve">. The Secretariat will also then publish updates for the </w:t>
      </w:r>
      <w:r w:rsidR="00911A41" w:rsidRPr="00A33565">
        <w:rPr>
          <w:rFonts w:ascii="Calibri" w:hAnsi="Calibri" w:cs="Calibri"/>
        </w:rPr>
        <w:t>November 2025 to January 2026</w:t>
      </w:r>
      <w:r w:rsidRPr="00A33565">
        <w:rPr>
          <w:rFonts w:ascii="Calibri" w:hAnsi="Calibri" w:cs="Calibri"/>
        </w:rPr>
        <w:t xml:space="preserve"> quarter.</w:t>
      </w:r>
    </w:p>
    <w:p w14:paraId="092FA160" w14:textId="5355890E" w:rsidR="00316163" w:rsidRDefault="002A6F2C" w:rsidP="56041F08">
      <w:pPr>
        <w:ind w:left="454" w:hanging="454"/>
        <w:rPr>
          <w:rFonts w:ascii="Calibri" w:eastAsiaTheme="minorEastAsia" w:hAnsi="Calibri"/>
          <w:b/>
          <w:bCs/>
          <w:sz w:val="32"/>
          <w:szCs w:val="32"/>
          <w:lang w:eastAsia="ja-JP"/>
        </w:rPr>
      </w:pPr>
      <w:r w:rsidRPr="7BBF66D6">
        <w:rPr>
          <w:rFonts w:ascii="Calibri" w:eastAsiaTheme="minorEastAsia" w:hAnsi="Calibri"/>
          <w:b/>
          <w:bCs/>
          <w:sz w:val="32"/>
          <w:szCs w:val="32"/>
          <w:lang w:eastAsia="ja-JP"/>
        </w:rPr>
        <w:t xml:space="preserve">Project news – </w:t>
      </w:r>
      <w:r w:rsidR="004737FD" w:rsidRPr="7BBF66D6">
        <w:rPr>
          <w:rFonts w:ascii="Calibri" w:eastAsiaTheme="minorEastAsia" w:hAnsi="Calibri"/>
          <w:b/>
          <w:bCs/>
          <w:sz w:val="32"/>
          <w:szCs w:val="32"/>
          <w:lang w:eastAsia="ja-JP"/>
        </w:rPr>
        <w:t>August to October 2025</w:t>
      </w:r>
    </w:p>
    <w:p w14:paraId="4787EC34" w14:textId="355496F2" w:rsidR="004C55E9" w:rsidRDefault="00EE2C3E" w:rsidP="002A6F2C">
      <w:pPr>
        <w:pStyle w:val="Heading3"/>
        <w:rPr>
          <w:rFonts w:eastAsiaTheme="minorEastAsia"/>
          <w:lang w:eastAsia="ja-JP"/>
        </w:rPr>
      </w:pPr>
      <w:r w:rsidRPr="7BBF66D6">
        <w:rPr>
          <w:rFonts w:eastAsiaTheme="minorEastAsia"/>
          <w:lang w:eastAsia="ja-JP"/>
        </w:rPr>
        <w:t>New projects</w:t>
      </w:r>
      <w:r w:rsidR="004C55E9" w:rsidRPr="7BBF66D6">
        <w:rPr>
          <w:rFonts w:eastAsiaTheme="minorEastAsia"/>
          <w:lang w:eastAsia="ja-JP"/>
        </w:rPr>
        <w:t>:</w:t>
      </w:r>
    </w:p>
    <w:p w14:paraId="021E4EBD" w14:textId="65A241B5" w:rsidR="002B6052" w:rsidRPr="008A46DF" w:rsidRDefault="00156FBA" w:rsidP="00FE34BF">
      <w:pPr>
        <w:pStyle w:val="ListBullet"/>
        <w:numPr>
          <w:ilvl w:val="0"/>
          <w:numId w:val="14"/>
        </w:numPr>
        <w:rPr>
          <w:rFonts w:ascii="Calibri" w:hAnsi="Calibri" w:cs="Calibri"/>
        </w:rPr>
      </w:pPr>
      <w:r>
        <w:rPr>
          <w:rFonts w:ascii="Calibri" w:hAnsi="Calibri" w:cs="Calibri"/>
        </w:rPr>
        <w:t>#</w:t>
      </w:r>
      <w:r w:rsidR="002B6052">
        <w:rPr>
          <w:rFonts w:ascii="Calibri" w:hAnsi="Calibri" w:cs="Calibri"/>
        </w:rPr>
        <w:t xml:space="preserve">66: </w:t>
      </w:r>
      <w:r w:rsidR="002B6052" w:rsidRPr="00A1197D">
        <w:rPr>
          <w:rFonts w:ascii="Calibri" w:hAnsi="Calibri" w:cs="Calibri"/>
        </w:rPr>
        <w:t xml:space="preserve">Australian Animal Disease Genomics Initiative: Building the Molecular Blueprints for Animal Health </w:t>
      </w:r>
    </w:p>
    <w:p w14:paraId="5FBF68DF" w14:textId="77777777" w:rsidR="002B6052" w:rsidRPr="00094F92" w:rsidRDefault="002B6052" w:rsidP="002B6052">
      <w:pPr>
        <w:pStyle w:val="TableBullet2"/>
        <w:spacing w:before="120" w:after="120" w:line="276" w:lineRule="auto"/>
        <w:ind w:left="709"/>
        <w:rPr>
          <w:sz w:val="22"/>
          <w:lang w:val="en-GB"/>
        </w:rPr>
      </w:pPr>
      <w:r w:rsidRPr="00094F92">
        <w:rPr>
          <w:sz w:val="22"/>
          <w:lang w:val="en-GB"/>
        </w:rPr>
        <w:t xml:space="preserve">This is a national program using genomics to strengthen Australia’s capacity to understand, detect and manage animal diseases. Established through Bioplatforms Australia in collaboration with the animal health sector, the program operates through a reference genome library and an animal virome atlas.  </w:t>
      </w:r>
    </w:p>
    <w:p w14:paraId="1782F8ED" w14:textId="5FA48633" w:rsidR="0002324D" w:rsidRPr="00A1197D" w:rsidRDefault="00156FBA" w:rsidP="00FE34BF">
      <w:pPr>
        <w:pStyle w:val="ListBullet"/>
        <w:numPr>
          <w:ilvl w:val="0"/>
          <w:numId w:val="14"/>
        </w:numPr>
        <w:rPr>
          <w:rFonts w:ascii="Calibri" w:hAnsi="Calibri" w:cs="Calibri"/>
        </w:rPr>
      </w:pPr>
      <w:r>
        <w:rPr>
          <w:rFonts w:ascii="Calibri" w:hAnsi="Calibri" w:cs="Calibri"/>
        </w:rPr>
        <w:t>#</w:t>
      </w:r>
      <w:r w:rsidR="0002324D">
        <w:rPr>
          <w:rFonts w:ascii="Calibri" w:hAnsi="Calibri" w:cs="Calibri"/>
        </w:rPr>
        <w:t xml:space="preserve">67: </w:t>
      </w:r>
      <w:r w:rsidR="0002324D" w:rsidRPr="00A1197D">
        <w:rPr>
          <w:rFonts w:ascii="Calibri" w:hAnsi="Calibri" w:cs="Calibri"/>
        </w:rPr>
        <w:t>Enhancing rapid decision-support for emergency animal disease outbreaks</w:t>
      </w:r>
      <w:r w:rsidR="0002324D">
        <w:rPr>
          <w:rFonts w:ascii="Calibri" w:hAnsi="Calibri" w:cs="Calibri"/>
        </w:rPr>
        <w:t xml:space="preserve"> – HASTE</w:t>
      </w:r>
    </w:p>
    <w:p w14:paraId="169464DB" w14:textId="77777777" w:rsidR="0002324D" w:rsidRPr="00094F92" w:rsidRDefault="0002324D" w:rsidP="0002324D">
      <w:pPr>
        <w:pStyle w:val="TableBullet2"/>
        <w:spacing w:before="120" w:after="120" w:line="276" w:lineRule="auto"/>
        <w:ind w:left="709" w:hanging="357"/>
        <w:rPr>
          <w:sz w:val="22"/>
          <w:lang w:val="en-GB"/>
        </w:rPr>
      </w:pPr>
      <w:r w:rsidRPr="00094F92">
        <w:rPr>
          <w:sz w:val="22"/>
          <w:lang w:val="en-GB"/>
        </w:rPr>
        <w:lastRenderedPageBreak/>
        <w:t xml:space="preserve">HASTE strengthens Australia’s preparedness and response to emergency animal disease by creating a framework to test, evaluate, and continually improve epidemiological modelling that informs decision-making. This includes developing rapid-response modelling tools that minimise negative impacts and empower decision-makers to act decisively during animal biosecurity emergencies. </w:t>
      </w:r>
    </w:p>
    <w:p w14:paraId="035B7F15" w14:textId="749AFB35" w:rsidR="00A64D1B" w:rsidRDefault="007218D1" w:rsidP="00FE34BF">
      <w:pPr>
        <w:pStyle w:val="ListBullet"/>
        <w:numPr>
          <w:ilvl w:val="0"/>
          <w:numId w:val="14"/>
        </w:numPr>
        <w:rPr>
          <w:rFonts w:ascii="Calibri" w:hAnsi="Calibri" w:cs="Calibri"/>
        </w:rPr>
      </w:pPr>
      <w:r>
        <w:rPr>
          <w:rFonts w:ascii="Calibri" w:hAnsi="Calibri" w:cs="Calibri"/>
        </w:rPr>
        <w:t>#</w:t>
      </w:r>
      <w:r w:rsidR="002B6052">
        <w:rPr>
          <w:rFonts w:ascii="Calibri" w:hAnsi="Calibri" w:cs="Calibri"/>
        </w:rPr>
        <w:t xml:space="preserve">68: </w:t>
      </w:r>
      <w:r w:rsidR="1F120C65" w:rsidRPr="00A1197D">
        <w:rPr>
          <w:rFonts w:ascii="Calibri" w:hAnsi="Calibri" w:cs="Calibri"/>
        </w:rPr>
        <w:t xml:space="preserve">National Laboratory Stockpile Workshop  </w:t>
      </w:r>
    </w:p>
    <w:p w14:paraId="72B20986" w14:textId="1B0D3DE0" w:rsidR="1F120C65" w:rsidRPr="00E7495C" w:rsidRDefault="1F120C65" w:rsidP="008218A5">
      <w:pPr>
        <w:pStyle w:val="TableBullet2"/>
        <w:spacing w:before="120" w:after="120" w:line="276" w:lineRule="auto"/>
        <w:ind w:left="709"/>
        <w:rPr>
          <w:rFonts w:ascii="Calibri" w:hAnsi="Calibri" w:cs="Calibri"/>
          <w:sz w:val="22"/>
        </w:rPr>
      </w:pPr>
      <w:r w:rsidRPr="00E7495C">
        <w:rPr>
          <w:sz w:val="22"/>
          <w:lang w:val="en-GB"/>
        </w:rPr>
        <w:t>Th</w:t>
      </w:r>
      <w:r w:rsidR="7F36BE4F" w:rsidRPr="00E7495C">
        <w:rPr>
          <w:sz w:val="22"/>
          <w:lang w:val="en-GB"/>
        </w:rPr>
        <w:t>is</w:t>
      </w:r>
      <w:r w:rsidRPr="00E7495C">
        <w:rPr>
          <w:sz w:val="22"/>
          <w:lang w:val="en-GB"/>
        </w:rPr>
        <w:t xml:space="preserve"> </w:t>
      </w:r>
      <w:r w:rsidR="00C10BCA" w:rsidRPr="00E7495C">
        <w:rPr>
          <w:sz w:val="22"/>
          <w:lang w:val="en-GB"/>
        </w:rPr>
        <w:t xml:space="preserve">facilitated </w:t>
      </w:r>
      <w:r w:rsidRPr="00E7495C">
        <w:rPr>
          <w:sz w:val="22"/>
          <w:lang w:val="en-GB"/>
        </w:rPr>
        <w:t xml:space="preserve">workshop was </w:t>
      </w:r>
      <w:r w:rsidR="382E3D78" w:rsidRPr="00E7495C">
        <w:rPr>
          <w:sz w:val="22"/>
          <w:lang w:val="en-GB"/>
        </w:rPr>
        <w:t xml:space="preserve">held </w:t>
      </w:r>
      <w:r w:rsidRPr="00E7495C">
        <w:rPr>
          <w:sz w:val="22"/>
          <w:lang w:val="en-GB"/>
        </w:rPr>
        <w:t>to scope</w:t>
      </w:r>
      <w:r w:rsidR="008C17C7" w:rsidRPr="00E7495C">
        <w:rPr>
          <w:sz w:val="22"/>
          <w:lang w:val="en-GB"/>
        </w:rPr>
        <w:t xml:space="preserve"> the</w:t>
      </w:r>
      <w:r w:rsidRPr="00E7495C">
        <w:rPr>
          <w:sz w:val="22"/>
          <w:lang w:val="en-GB"/>
        </w:rPr>
        <w:t xml:space="preserve"> requirement for a national laboratory stockpile arrangement</w:t>
      </w:r>
      <w:r w:rsidR="00DE7130" w:rsidRPr="00E7495C">
        <w:rPr>
          <w:sz w:val="22"/>
          <w:lang w:val="en-GB"/>
        </w:rPr>
        <w:t xml:space="preserve"> </w:t>
      </w:r>
      <w:r w:rsidR="00381DEC" w:rsidRPr="00E7495C">
        <w:rPr>
          <w:sz w:val="22"/>
          <w:lang w:val="en-GB"/>
        </w:rPr>
        <w:t xml:space="preserve">for emergency animal disease (EAD) responses. </w:t>
      </w:r>
      <w:r w:rsidR="00234FF7" w:rsidRPr="00E7495C">
        <w:rPr>
          <w:sz w:val="22"/>
          <w:lang w:val="en-GB"/>
        </w:rPr>
        <w:t xml:space="preserve">Workshop participants worked through a scenario-based exercise to test the </w:t>
      </w:r>
      <w:r w:rsidR="0034448F" w:rsidRPr="00E7495C">
        <w:rPr>
          <w:sz w:val="22"/>
          <w:lang w:val="en-GB"/>
        </w:rPr>
        <w:t>resource availability of mission-critical supplies and</w:t>
      </w:r>
      <w:r w:rsidR="00A020F9" w:rsidRPr="00E7495C">
        <w:rPr>
          <w:sz w:val="22"/>
          <w:lang w:val="en-GB"/>
        </w:rPr>
        <w:t xml:space="preserve"> efficiency of</w:t>
      </w:r>
      <w:r w:rsidR="0034448F" w:rsidRPr="00E7495C">
        <w:rPr>
          <w:sz w:val="22"/>
          <w:lang w:val="en-GB"/>
        </w:rPr>
        <w:t xml:space="preserve"> </w:t>
      </w:r>
      <w:r w:rsidR="00D967C5" w:rsidRPr="00E7495C">
        <w:rPr>
          <w:sz w:val="22"/>
          <w:lang w:val="en-GB"/>
        </w:rPr>
        <w:t>sharing of supplies between jurisdictional laboratories</w:t>
      </w:r>
      <w:r w:rsidR="00D004EF" w:rsidRPr="00E7495C">
        <w:rPr>
          <w:sz w:val="22"/>
          <w:lang w:val="en-GB"/>
        </w:rPr>
        <w:t xml:space="preserve"> to respond </w:t>
      </w:r>
      <w:r w:rsidR="00A2785A" w:rsidRPr="00E7495C">
        <w:rPr>
          <w:sz w:val="22"/>
          <w:lang w:val="en-GB"/>
        </w:rPr>
        <w:t xml:space="preserve">in the event of a </w:t>
      </w:r>
      <w:r w:rsidR="00424A8F" w:rsidRPr="00E7495C">
        <w:rPr>
          <w:sz w:val="22"/>
          <w:lang w:val="en-GB"/>
        </w:rPr>
        <w:t xml:space="preserve">large </w:t>
      </w:r>
      <w:r w:rsidR="00AD50C9" w:rsidRPr="00E7495C">
        <w:rPr>
          <w:sz w:val="22"/>
          <w:lang w:val="en-GB"/>
        </w:rPr>
        <w:t>EAD</w:t>
      </w:r>
      <w:r w:rsidR="00424A8F" w:rsidRPr="00E7495C">
        <w:rPr>
          <w:sz w:val="22"/>
          <w:lang w:val="en-GB"/>
        </w:rPr>
        <w:t xml:space="preserve"> outbreak</w:t>
      </w:r>
      <w:r w:rsidRPr="00E7495C">
        <w:rPr>
          <w:sz w:val="22"/>
          <w:lang w:val="en-GB"/>
        </w:rPr>
        <w:t>.</w:t>
      </w:r>
      <w:r w:rsidR="00424A8F" w:rsidRPr="00E7495C">
        <w:rPr>
          <w:sz w:val="22"/>
          <w:lang w:val="en-GB"/>
        </w:rPr>
        <w:t xml:space="preserve"> Ensuring we have these supplies </w:t>
      </w:r>
      <w:r w:rsidR="006B0E89" w:rsidRPr="00E7495C">
        <w:rPr>
          <w:sz w:val="22"/>
          <w:lang w:val="en-GB"/>
        </w:rPr>
        <w:t>on hand and within Australia will protect us in the event of supply chain disruptions internationally</w:t>
      </w:r>
      <w:r w:rsidR="00125DDB" w:rsidRPr="00E7495C">
        <w:rPr>
          <w:sz w:val="22"/>
          <w:lang w:val="en-GB"/>
        </w:rPr>
        <w:t xml:space="preserve">, </w:t>
      </w:r>
      <w:r w:rsidR="000F3799" w:rsidRPr="00E7495C">
        <w:rPr>
          <w:sz w:val="22"/>
          <w:lang w:val="en-GB"/>
        </w:rPr>
        <w:t>supporting a rapid return to normal function</w:t>
      </w:r>
      <w:r w:rsidRPr="00E7495C">
        <w:rPr>
          <w:sz w:val="22"/>
          <w:lang w:val="en-GB"/>
        </w:rPr>
        <w:t xml:space="preserve">. </w:t>
      </w:r>
    </w:p>
    <w:p w14:paraId="010FEB44" w14:textId="65B8A42E" w:rsidR="1F120C65" w:rsidRPr="006D2B58" w:rsidRDefault="007218D1" w:rsidP="00FE34BF">
      <w:pPr>
        <w:pStyle w:val="ListBullet"/>
        <w:numPr>
          <w:ilvl w:val="0"/>
          <w:numId w:val="14"/>
        </w:numPr>
        <w:rPr>
          <w:rFonts w:ascii="Calibri" w:hAnsi="Calibri" w:cs="Calibri"/>
        </w:rPr>
      </w:pPr>
      <w:r>
        <w:rPr>
          <w:rFonts w:ascii="Calibri" w:hAnsi="Calibri" w:cs="Calibri"/>
        </w:rPr>
        <w:t>#</w:t>
      </w:r>
      <w:r w:rsidR="0002324D">
        <w:rPr>
          <w:rFonts w:ascii="Calibri" w:hAnsi="Calibri" w:cs="Calibri"/>
        </w:rPr>
        <w:t xml:space="preserve">69: </w:t>
      </w:r>
      <w:r w:rsidR="1F120C65" w:rsidRPr="006D2B58">
        <w:rPr>
          <w:rFonts w:ascii="Calibri" w:hAnsi="Calibri" w:cs="Calibri"/>
        </w:rPr>
        <w:t>Development of proficiency testing program for high-throughput sequencing and bioinformatics within the Laboratories for Emergency Animal Disease Diagnosis and Response network – A roadmap</w:t>
      </w:r>
    </w:p>
    <w:p w14:paraId="1013DF10" w14:textId="4DC38766" w:rsidR="34A0A7AE" w:rsidRPr="00094F92" w:rsidRDefault="34A0A7AE" w:rsidP="008218A5">
      <w:pPr>
        <w:pStyle w:val="TableBullet2"/>
        <w:spacing w:before="120" w:after="120" w:line="276" w:lineRule="auto"/>
        <w:ind w:left="709"/>
        <w:rPr>
          <w:sz w:val="22"/>
          <w:lang w:val="en-GB"/>
        </w:rPr>
      </w:pPr>
      <w:r w:rsidRPr="00094F92">
        <w:rPr>
          <w:sz w:val="22"/>
          <w:lang w:val="en-GB"/>
        </w:rPr>
        <w:t xml:space="preserve">The project delivered a roadmap to guide the development of proficiency testing programs for high-throughput sequencing </w:t>
      </w:r>
      <w:r w:rsidR="009C5BA8" w:rsidRPr="00094F92">
        <w:rPr>
          <w:sz w:val="22"/>
          <w:lang w:val="en-GB"/>
        </w:rPr>
        <w:t xml:space="preserve">(HTS) </w:t>
      </w:r>
      <w:r w:rsidRPr="00094F92">
        <w:rPr>
          <w:sz w:val="22"/>
          <w:lang w:val="en-GB"/>
        </w:rPr>
        <w:t>and bioinformatics within the Laboratories for Emergency Animal Disease Diagnosis and Response network.</w:t>
      </w:r>
      <w:r w:rsidR="00ED5680" w:rsidRPr="00094F92">
        <w:rPr>
          <w:sz w:val="22"/>
          <w:lang w:val="en-GB"/>
        </w:rPr>
        <w:t xml:space="preserve"> T</w:t>
      </w:r>
      <w:r w:rsidR="00422BE4" w:rsidRPr="00094F92">
        <w:rPr>
          <w:sz w:val="22"/>
          <w:lang w:val="en-GB"/>
        </w:rPr>
        <w:t xml:space="preserve">he proficiency testing programs aim to support a </w:t>
      </w:r>
      <w:r w:rsidR="00745560" w:rsidRPr="00094F92">
        <w:rPr>
          <w:sz w:val="22"/>
          <w:lang w:val="en-GB"/>
        </w:rPr>
        <w:t>nationa</w:t>
      </w:r>
      <w:r w:rsidR="00A50826" w:rsidRPr="00094F92">
        <w:rPr>
          <w:sz w:val="22"/>
          <w:lang w:val="en-GB"/>
        </w:rPr>
        <w:t>l</w:t>
      </w:r>
      <w:r w:rsidR="00745560" w:rsidRPr="00094F92">
        <w:rPr>
          <w:sz w:val="22"/>
          <w:lang w:val="en-GB"/>
        </w:rPr>
        <w:t>l</w:t>
      </w:r>
      <w:r w:rsidR="00A50826" w:rsidRPr="00094F92">
        <w:rPr>
          <w:sz w:val="22"/>
          <w:lang w:val="en-GB"/>
        </w:rPr>
        <w:t>y</w:t>
      </w:r>
      <w:r w:rsidR="00745560" w:rsidRPr="00094F92">
        <w:rPr>
          <w:sz w:val="22"/>
          <w:lang w:val="en-GB"/>
        </w:rPr>
        <w:t xml:space="preserve"> harmonised</w:t>
      </w:r>
      <w:r w:rsidR="00422BE4" w:rsidRPr="00094F92">
        <w:rPr>
          <w:sz w:val="22"/>
          <w:lang w:val="en-GB"/>
        </w:rPr>
        <w:t xml:space="preserve"> and quality-assured</w:t>
      </w:r>
      <w:r w:rsidR="001C7CE2" w:rsidRPr="00094F92">
        <w:rPr>
          <w:sz w:val="22"/>
          <w:lang w:val="en-GB"/>
        </w:rPr>
        <w:t xml:space="preserve"> approach to the use of diagnostic</w:t>
      </w:r>
      <w:r w:rsidR="00745560" w:rsidRPr="00094F92">
        <w:rPr>
          <w:sz w:val="22"/>
          <w:lang w:val="en-GB"/>
        </w:rPr>
        <w:t xml:space="preserve"> HT</w:t>
      </w:r>
      <w:r w:rsidR="00621ECF" w:rsidRPr="00094F92">
        <w:rPr>
          <w:sz w:val="22"/>
          <w:lang w:val="en-GB"/>
        </w:rPr>
        <w:t>S in support of EAD outbreak responses.</w:t>
      </w:r>
    </w:p>
    <w:p w14:paraId="1E299510" w14:textId="3C975903" w:rsidR="1F120C65" w:rsidRPr="006D2B58" w:rsidRDefault="007218D1" w:rsidP="00FE34BF">
      <w:pPr>
        <w:pStyle w:val="ListBullet"/>
        <w:numPr>
          <w:ilvl w:val="0"/>
          <w:numId w:val="14"/>
        </w:numPr>
        <w:rPr>
          <w:rFonts w:ascii="Calibri" w:hAnsi="Calibri" w:cs="Calibri"/>
        </w:rPr>
      </w:pPr>
      <w:r>
        <w:rPr>
          <w:rFonts w:ascii="Calibri" w:hAnsi="Calibri" w:cs="Calibri"/>
        </w:rPr>
        <w:t>#</w:t>
      </w:r>
      <w:r w:rsidR="00FE34BF">
        <w:rPr>
          <w:rFonts w:ascii="Calibri" w:hAnsi="Calibri" w:cs="Calibri"/>
        </w:rPr>
        <w:t xml:space="preserve">70: </w:t>
      </w:r>
      <w:r w:rsidR="1F120C65" w:rsidRPr="006D2B58">
        <w:rPr>
          <w:rFonts w:ascii="Calibri" w:hAnsi="Calibri" w:cs="Calibri"/>
        </w:rPr>
        <w:t xml:space="preserve">National </w:t>
      </w:r>
      <w:r w:rsidR="00C5209B">
        <w:rPr>
          <w:rFonts w:ascii="Calibri" w:hAnsi="Calibri" w:cs="Calibri"/>
        </w:rPr>
        <w:t>d</w:t>
      </w:r>
      <w:r w:rsidR="1F120C65" w:rsidRPr="006D2B58">
        <w:rPr>
          <w:rFonts w:ascii="Calibri" w:hAnsi="Calibri" w:cs="Calibri"/>
        </w:rPr>
        <w:t xml:space="preserve">eployment of the Sample Tracking and Reporting System v2: Phase I </w:t>
      </w:r>
    </w:p>
    <w:p w14:paraId="727C134F" w14:textId="34D39C29" w:rsidR="1F120C65" w:rsidRPr="00094F92" w:rsidRDefault="1F120C65" w:rsidP="008218A5">
      <w:pPr>
        <w:pStyle w:val="TableBullet2"/>
        <w:spacing w:before="120" w:after="120" w:line="276" w:lineRule="auto"/>
        <w:ind w:left="709"/>
        <w:rPr>
          <w:sz w:val="22"/>
          <w:lang w:val="en-GB"/>
        </w:rPr>
      </w:pPr>
      <w:r w:rsidRPr="00094F92">
        <w:rPr>
          <w:sz w:val="22"/>
          <w:lang w:val="en-GB"/>
        </w:rPr>
        <w:t xml:space="preserve">This project follows on from Project 5 and aims to deploy </w:t>
      </w:r>
      <w:r w:rsidR="00796C42" w:rsidRPr="00094F92">
        <w:rPr>
          <w:sz w:val="22"/>
          <w:lang w:val="en-GB"/>
        </w:rPr>
        <w:t xml:space="preserve">the </w:t>
      </w:r>
      <w:r w:rsidRPr="00094F92">
        <w:rPr>
          <w:sz w:val="22"/>
          <w:lang w:val="en-GB"/>
        </w:rPr>
        <w:t>Sample Tracking and Reporting (STARS) v2 in 3 jurisdictional animal health laboratories</w:t>
      </w:r>
      <w:r w:rsidR="023C6EB5" w:rsidRPr="00094F92">
        <w:rPr>
          <w:sz w:val="22"/>
          <w:lang w:val="en-GB"/>
        </w:rPr>
        <w:t>.</w:t>
      </w:r>
      <w:r w:rsidR="00316E53" w:rsidRPr="00094F92">
        <w:rPr>
          <w:sz w:val="22"/>
          <w:lang w:val="en-GB"/>
        </w:rPr>
        <w:t xml:space="preserve"> This work </w:t>
      </w:r>
      <w:r w:rsidR="00F5584F" w:rsidRPr="00094F92">
        <w:rPr>
          <w:sz w:val="22"/>
          <w:lang w:val="en-GB"/>
        </w:rPr>
        <w:t xml:space="preserve">supports </w:t>
      </w:r>
      <w:r w:rsidR="00DA2B55" w:rsidRPr="00094F92">
        <w:rPr>
          <w:sz w:val="22"/>
          <w:lang w:val="en-GB"/>
        </w:rPr>
        <w:t>improvements in laboratory interoperability</w:t>
      </w:r>
      <w:r w:rsidR="00796C42" w:rsidRPr="00094F92">
        <w:rPr>
          <w:sz w:val="22"/>
          <w:lang w:val="en-GB"/>
        </w:rPr>
        <w:t xml:space="preserve"> by</w:t>
      </w:r>
      <w:r w:rsidR="00BF2B76" w:rsidRPr="00094F92">
        <w:rPr>
          <w:sz w:val="22"/>
          <w:lang w:val="en-GB"/>
        </w:rPr>
        <w:t xml:space="preserve"> enhanc</w:t>
      </w:r>
      <w:r w:rsidR="00796C42" w:rsidRPr="00094F92">
        <w:rPr>
          <w:sz w:val="22"/>
          <w:lang w:val="en-GB"/>
        </w:rPr>
        <w:t>ing</w:t>
      </w:r>
      <w:r w:rsidR="00A05F45" w:rsidRPr="00094F92">
        <w:rPr>
          <w:sz w:val="22"/>
          <w:lang w:val="en-GB"/>
        </w:rPr>
        <w:t xml:space="preserve"> the efficiency and effectiveness of</w:t>
      </w:r>
      <w:r w:rsidR="00BF2B76" w:rsidRPr="00094F92">
        <w:rPr>
          <w:sz w:val="22"/>
          <w:lang w:val="en-GB"/>
        </w:rPr>
        <w:t xml:space="preserve"> data sharing and </w:t>
      </w:r>
      <w:r w:rsidR="00A05F45" w:rsidRPr="00094F92">
        <w:rPr>
          <w:sz w:val="22"/>
          <w:lang w:val="en-GB"/>
        </w:rPr>
        <w:t>reporting</w:t>
      </w:r>
      <w:r w:rsidR="009A2CF3" w:rsidRPr="00094F92">
        <w:rPr>
          <w:sz w:val="22"/>
          <w:lang w:val="en-GB"/>
        </w:rPr>
        <w:t>,</w:t>
      </w:r>
      <w:r w:rsidR="0064198B" w:rsidRPr="00094F92">
        <w:rPr>
          <w:sz w:val="22"/>
          <w:lang w:val="en-GB"/>
        </w:rPr>
        <w:t xml:space="preserve"> </w:t>
      </w:r>
      <w:r w:rsidR="00A05F45" w:rsidRPr="00094F92">
        <w:rPr>
          <w:sz w:val="22"/>
          <w:lang w:val="en-GB"/>
        </w:rPr>
        <w:t>especially during the surge capacity response in EA</w:t>
      </w:r>
      <w:r w:rsidR="000B105D">
        <w:rPr>
          <w:sz w:val="22"/>
          <w:lang w:val="en-GB"/>
        </w:rPr>
        <w:t>D</w:t>
      </w:r>
      <w:r w:rsidR="00A05F45" w:rsidRPr="00094F92">
        <w:rPr>
          <w:sz w:val="22"/>
          <w:lang w:val="en-GB"/>
        </w:rPr>
        <w:t xml:space="preserve"> events.</w:t>
      </w:r>
      <w:r w:rsidR="0057702A" w:rsidRPr="00094F92">
        <w:rPr>
          <w:sz w:val="22"/>
          <w:lang w:val="en-GB"/>
        </w:rPr>
        <w:t xml:space="preserve"> </w:t>
      </w:r>
    </w:p>
    <w:p w14:paraId="2C879B11" w14:textId="1CFDCF0A" w:rsidR="1F120C65" w:rsidRPr="006D2B58" w:rsidRDefault="007218D1" w:rsidP="00FE34BF">
      <w:pPr>
        <w:pStyle w:val="ListBullet"/>
        <w:numPr>
          <w:ilvl w:val="0"/>
          <w:numId w:val="14"/>
        </w:numPr>
        <w:rPr>
          <w:rFonts w:ascii="Calibri" w:hAnsi="Calibri" w:cs="Calibri"/>
        </w:rPr>
      </w:pPr>
      <w:r>
        <w:rPr>
          <w:rFonts w:ascii="Calibri" w:hAnsi="Calibri" w:cs="Calibri"/>
        </w:rPr>
        <w:t>#</w:t>
      </w:r>
      <w:r w:rsidR="00FE34BF">
        <w:rPr>
          <w:rFonts w:ascii="Calibri" w:hAnsi="Calibri" w:cs="Calibri"/>
        </w:rPr>
        <w:t xml:space="preserve">71: </w:t>
      </w:r>
      <w:r w:rsidR="1F120C65" w:rsidRPr="006D2B58">
        <w:rPr>
          <w:rFonts w:ascii="Calibri" w:hAnsi="Calibri" w:cs="Calibri"/>
        </w:rPr>
        <w:t xml:space="preserve">Development of national equine piroplasmosis molecular diagnostic test capability </w:t>
      </w:r>
    </w:p>
    <w:p w14:paraId="6F8AAD8A" w14:textId="45C7E692" w:rsidR="008A46DF" w:rsidRPr="00094F92" w:rsidRDefault="1F120C65" w:rsidP="008218A5">
      <w:pPr>
        <w:pStyle w:val="TableBullet2"/>
        <w:spacing w:before="120" w:after="120" w:line="276" w:lineRule="auto"/>
        <w:ind w:left="709"/>
        <w:rPr>
          <w:sz w:val="22"/>
          <w:lang w:val="en-GB"/>
        </w:rPr>
      </w:pPr>
      <w:r w:rsidRPr="00094F92">
        <w:rPr>
          <w:sz w:val="22"/>
          <w:lang w:val="en-GB"/>
        </w:rPr>
        <w:t xml:space="preserve">This project follows on from Project 51 and </w:t>
      </w:r>
      <w:r w:rsidR="7E90CCCA" w:rsidRPr="00094F92">
        <w:rPr>
          <w:sz w:val="22"/>
          <w:lang w:val="en-GB"/>
        </w:rPr>
        <w:t>aims to</w:t>
      </w:r>
      <w:r w:rsidRPr="00094F92">
        <w:rPr>
          <w:sz w:val="22"/>
          <w:lang w:val="en-GB"/>
        </w:rPr>
        <w:t xml:space="preserve"> develop robust molecular procedures </w:t>
      </w:r>
      <w:r w:rsidR="00B85AF8" w:rsidRPr="00094F92">
        <w:rPr>
          <w:sz w:val="22"/>
          <w:lang w:val="en-GB"/>
        </w:rPr>
        <w:t>(e.g. PCR)</w:t>
      </w:r>
      <w:r w:rsidRPr="00094F92">
        <w:rPr>
          <w:sz w:val="22"/>
          <w:lang w:val="en-GB"/>
        </w:rPr>
        <w:t xml:space="preserve"> for detecting </w:t>
      </w:r>
      <w:r w:rsidRPr="0090292B">
        <w:rPr>
          <w:i/>
          <w:iCs/>
          <w:sz w:val="22"/>
          <w:lang w:val="en-GB"/>
        </w:rPr>
        <w:t>Theileria equi</w:t>
      </w:r>
      <w:r w:rsidRPr="00094F92">
        <w:rPr>
          <w:sz w:val="22"/>
          <w:lang w:val="en-GB"/>
        </w:rPr>
        <w:t xml:space="preserve"> and </w:t>
      </w:r>
      <w:r w:rsidRPr="0090292B">
        <w:rPr>
          <w:i/>
          <w:iCs/>
          <w:sz w:val="22"/>
          <w:lang w:val="en-GB"/>
        </w:rPr>
        <w:t xml:space="preserve">Babesia </w:t>
      </w:r>
      <w:r w:rsidR="001B0D3C" w:rsidRPr="0090292B">
        <w:rPr>
          <w:i/>
          <w:iCs/>
          <w:sz w:val="22"/>
          <w:lang w:val="en-GB"/>
        </w:rPr>
        <w:t>c</w:t>
      </w:r>
      <w:r w:rsidRPr="0090292B">
        <w:rPr>
          <w:i/>
          <w:iCs/>
          <w:sz w:val="22"/>
          <w:lang w:val="en-GB"/>
        </w:rPr>
        <w:t>aballi</w:t>
      </w:r>
      <w:r w:rsidRPr="00094F92">
        <w:rPr>
          <w:sz w:val="22"/>
          <w:lang w:val="en-GB"/>
        </w:rPr>
        <w:t>, the causative agents of equine piroplasmosis</w:t>
      </w:r>
      <w:r w:rsidR="00F05695" w:rsidRPr="00094F92">
        <w:rPr>
          <w:sz w:val="22"/>
          <w:lang w:val="en-GB"/>
        </w:rPr>
        <w:t xml:space="preserve"> (EP)</w:t>
      </w:r>
      <w:r w:rsidRPr="00094F92">
        <w:rPr>
          <w:sz w:val="22"/>
          <w:lang w:val="en-GB"/>
        </w:rPr>
        <w:t>.</w:t>
      </w:r>
      <w:r w:rsidR="00DB116D" w:rsidRPr="00094F92">
        <w:rPr>
          <w:sz w:val="22"/>
          <w:lang w:val="en-GB"/>
        </w:rPr>
        <w:t xml:space="preserve"> This project </w:t>
      </w:r>
      <w:r w:rsidR="00737925" w:rsidRPr="00094F92">
        <w:rPr>
          <w:sz w:val="22"/>
          <w:lang w:val="en-GB"/>
        </w:rPr>
        <w:t>supports</w:t>
      </w:r>
      <w:r w:rsidR="00D043E1" w:rsidRPr="00094F92">
        <w:rPr>
          <w:sz w:val="22"/>
          <w:lang w:val="en-GB"/>
        </w:rPr>
        <w:t xml:space="preserve"> faster diagnosis </w:t>
      </w:r>
      <w:r w:rsidR="00113925" w:rsidRPr="00094F92">
        <w:rPr>
          <w:sz w:val="22"/>
          <w:lang w:val="en-GB"/>
        </w:rPr>
        <w:t xml:space="preserve">of EP </w:t>
      </w:r>
      <w:r w:rsidR="00D043E1" w:rsidRPr="00094F92">
        <w:rPr>
          <w:sz w:val="22"/>
          <w:lang w:val="en-GB"/>
        </w:rPr>
        <w:t xml:space="preserve">by </w:t>
      </w:r>
      <w:r w:rsidR="00984BA2" w:rsidRPr="00094F92">
        <w:rPr>
          <w:sz w:val="22"/>
          <w:lang w:val="en-GB"/>
        </w:rPr>
        <w:t xml:space="preserve">enabling essential testing for EP to be conducted in Australia and hence </w:t>
      </w:r>
      <w:r w:rsidR="00D043E1" w:rsidRPr="00094F92">
        <w:rPr>
          <w:sz w:val="22"/>
          <w:lang w:val="en-GB"/>
        </w:rPr>
        <w:t>reduc</w:t>
      </w:r>
      <w:r w:rsidR="00984BA2" w:rsidRPr="00094F92">
        <w:rPr>
          <w:sz w:val="22"/>
          <w:lang w:val="en-GB"/>
        </w:rPr>
        <w:t>e</w:t>
      </w:r>
      <w:r w:rsidR="00D043E1" w:rsidRPr="00094F92">
        <w:rPr>
          <w:sz w:val="22"/>
          <w:lang w:val="en-GB"/>
        </w:rPr>
        <w:t xml:space="preserve"> the reliance on international testing, providing greater confidence in Australia’s equine health </w:t>
      </w:r>
      <w:r w:rsidR="00385867" w:rsidRPr="00094F92">
        <w:rPr>
          <w:sz w:val="22"/>
          <w:lang w:val="en-GB"/>
        </w:rPr>
        <w:t>s</w:t>
      </w:r>
      <w:r w:rsidR="00F445A8" w:rsidRPr="00094F92">
        <w:rPr>
          <w:sz w:val="22"/>
          <w:lang w:val="en-GB"/>
        </w:rPr>
        <w:t>tandards</w:t>
      </w:r>
      <w:r w:rsidR="00D043E1" w:rsidRPr="00094F92">
        <w:rPr>
          <w:sz w:val="22"/>
          <w:lang w:val="en-GB"/>
        </w:rPr>
        <w:t>.</w:t>
      </w:r>
      <w:r w:rsidR="00FB1F6A" w:rsidRPr="00094F92">
        <w:rPr>
          <w:sz w:val="22"/>
          <w:lang w:val="en-GB"/>
        </w:rPr>
        <w:t xml:space="preserve"> </w:t>
      </w:r>
    </w:p>
    <w:p w14:paraId="26EBD5AF" w14:textId="5A3512AA" w:rsidR="00B201A1" w:rsidRDefault="002A6F2C" w:rsidP="002A6F2C">
      <w:pPr>
        <w:pStyle w:val="Heading3"/>
      </w:pPr>
      <w:r>
        <w:t>Updated projects:</w:t>
      </w:r>
    </w:p>
    <w:p w14:paraId="4A087198" w14:textId="0F3E442C" w:rsidR="3FA20C58" w:rsidRPr="00094F92" w:rsidRDefault="007218D1" w:rsidP="00FE34BF">
      <w:pPr>
        <w:pStyle w:val="ListBullet"/>
        <w:numPr>
          <w:ilvl w:val="0"/>
          <w:numId w:val="14"/>
        </w:numPr>
        <w:rPr>
          <w:rFonts w:ascii="Calibri" w:hAnsi="Calibri" w:cs="Calibri"/>
        </w:rPr>
      </w:pPr>
      <w:r>
        <w:rPr>
          <w:rFonts w:ascii="Calibri" w:hAnsi="Calibri" w:cs="Calibri"/>
        </w:rPr>
        <w:t>#</w:t>
      </w:r>
      <w:r w:rsidR="3C498442" w:rsidRPr="00A1197D">
        <w:rPr>
          <w:rFonts w:ascii="Calibri" w:hAnsi="Calibri" w:cs="Calibri"/>
        </w:rPr>
        <w:t xml:space="preserve">27: </w:t>
      </w:r>
      <w:hyperlink r:id="rId13" w:history="1">
        <w:r w:rsidR="3C498442" w:rsidRPr="00A1197D">
          <w:rPr>
            <w:rStyle w:val="Hyperlink"/>
          </w:rPr>
          <w:t>Emergency Animal Disease (EAD) Crisis Management Planning</w:t>
        </w:r>
      </w:hyperlink>
      <w:r w:rsidR="00D21629">
        <w:t xml:space="preserve"> –</w:t>
      </w:r>
      <w:r w:rsidR="3C498442" w:rsidRPr="00A1197D">
        <w:rPr>
          <w:rFonts w:ascii="Calibri" w:hAnsi="Calibri" w:cs="Calibri"/>
        </w:rPr>
        <w:t xml:space="preserve"> </w:t>
      </w:r>
      <w:r w:rsidR="00094F92">
        <w:rPr>
          <w:rFonts w:ascii="Calibri" w:hAnsi="Calibri" w:cs="Calibri"/>
        </w:rPr>
        <w:t>t</w:t>
      </w:r>
      <w:r w:rsidR="3FA20C58" w:rsidRPr="00094F92">
        <w:rPr>
          <w:lang w:val="en-GB"/>
        </w:rPr>
        <w:t>he</w:t>
      </w:r>
      <w:r w:rsidR="00D21629">
        <w:rPr>
          <w:lang w:val="en-GB"/>
        </w:rPr>
        <w:t xml:space="preserve"> </w:t>
      </w:r>
      <w:r w:rsidR="6D235169" w:rsidRPr="00094F92">
        <w:rPr>
          <w:lang w:val="en-GB"/>
        </w:rPr>
        <w:t>project team up</w:t>
      </w:r>
      <w:r w:rsidR="000A07D8" w:rsidRPr="00094F92">
        <w:rPr>
          <w:lang w:val="en-GB"/>
        </w:rPr>
        <w:t>da</w:t>
      </w:r>
      <w:r w:rsidR="6D235169" w:rsidRPr="00094F92">
        <w:rPr>
          <w:lang w:val="en-GB"/>
        </w:rPr>
        <w:t xml:space="preserve">ted the </w:t>
      </w:r>
      <w:r w:rsidR="3FA20C58" w:rsidRPr="00094F92">
        <w:rPr>
          <w:lang w:val="en-GB"/>
        </w:rPr>
        <w:t>C</w:t>
      </w:r>
      <w:r w:rsidR="019C1906" w:rsidRPr="00094F92">
        <w:rPr>
          <w:lang w:val="en-GB"/>
        </w:rPr>
        <w:t xml:space="preserve">risis </w:t>
      </w:r>
      <w:r w:rsidR="3FA20C58" w:rsidRPr="00094F92">
        <w:rPr>
          <w:lang w:val="en-GB"/>
        </w:rPr>
        <w:t>M</w:t>
      </w:r>
      <w:r w:rsidR="413353D6" w:rsidRPr="00094F92">
        <w:rPr>
          <w:lang w:val="en-GB"/>
        </w:rPr>
        <w:t xml:space="preserve">anagement </w:t>
      </w:r>
      <w:r w:rsidR="3FA20C58" w:rsidRPr="00094F92">
        <w:rPr>
          <w:lang w:val="en-GB"/>
        </w:rPr>
        <w:t>P</w:t>
      </w:r>
      <w:r w:rsidR="238D9F40" w:rsidRPr="00094F92">
        <w:rPr>
          <w:lang w:val="en-GB"/>
        </w:rPr>
        <w:t>lan</w:t>
      </w:r>
      <w:r w:rsidR="3FA20C58" w:rsidRPr="00094F92">
        <w:rPr>
          <w:lang w:val="en-GB"/>
        </w:rPr>
        <w:t xml:space="preserve"> </w:t>
      </w:r>
      <w:r w:rsidR="720DE5DF" w:rsidRPr="00094F92">
        <w:rPr>
          <w:lang w:val="en-GB"/>
        </w:rPr>
        <w:t xml:space="preserve">documentation </w:t>
      </w:r>
      <w:r w:rsidR="3FA20C58" w:rsidRPr="00094F92">
        <w:rPr>
          <w:lang w:val="en-GB"/>
        </w:rPr>
        <w:t>f</w:t>
      </w:r>
      <w:r w:rsidR="40513E99" w:rsidRPr="00094F92">
        <w:rPr>
          <w:lang w:val="en-GB"/>
        </w:rPr>
        <w:t>rom</w:t>
      </w:r>
      <w:r w:rsidR="3FA20C58" w:rsidRPr="00094F92">
        <w:rPr>
          <w:lang w:val="en-GB"/>
        </w:rPr>
        <w:t xml:space="preserve"> </w:t>
      </w:r>
      <w:r w:rsidR="00C20B72" w:rsidRPr="00094F92">
        <w:rPr>
          <w:lang w:val="en-GB"/>
        </w:rPr>
        <w:t xml:space="preserve">feedback provided at </w:t>
      </w:r>
      <w:r w:rsidR="331DBEA0" w:rsidRPr="00094F92">
        <w:rPr>
          <w:lang w:val="en-GB"/>
        </w:rPr>
        <w:t xml:space="preserve">the </w:t>
      </w:r>
      <w:r w:rsidR="3FA20C58" w:rsidRPr="00094F92">
        <w:rPr>
          <w:lang w:val="en-GB"/>
        </w:rPr>
        <w:t xml:space="preserve">August </w:t>
      </w:r>
      <w:r w:rsidR="000A07D8" w:rsidRPr="00094F92">
        <w:rPr>
          <w:lang w:val="en-GB"/>
        </w:rPr>
        <w:t xml:space="preserve">2025 </w:t>
      </w:r>
      <w:r w:rsidR="0D133270" w:rsidRPr="00094F92">
        <w:rPr>
          <w:lang w:val="en-GB"/>
        </w:rPr>
        <w:t>wor</w:t>
      </w:r>
      <w:r w:rsidR="3FA20C58" w:rsidRPr="00094F92">
        <w:rPr>
          <w:lang w:val="en-GB"/>
        </w:rPr>
        <w:t>k</w:t>
      </w:r>
      <w:r w:rsidR="0D133270" w:rsidRPr="00094F92">
        <w:rPr>
          <w:lang w:val="en-GB"/>
        </w:rPr>
        <w:t>shop</w:t>
      </w:r>
      <w:r w:rsidR="3FA20C58" w:rsidRPr="00094F92">
        <w:rPr>
          <w:lang w:val="en-GB"/>
        </w:rPr>
        <w:t xml:space="preserve">, and the </w:t>
      </w:r>
      <w:r w:rsidR="009D69A7" w:rsidRPr="00094F92">
        <w:rPr>
          <w:lang w:val="en-GB"/>
        </w:rPr>
        <w:t>Crisis Management Planning</w:t>
      </w:r>
      <w:r w:rsidR="3FA20C58" w:rsidRPr="00094F92">
        <w:rPr>
          <w:lang w:val="en-GB"/>
        </w:rPr>
        <w:t xml:space="preserve"> Steering Committee met in October </w:t>
      </w:r>
      <w:r w:rsidR="000A07D8" w:rsidRPr="00094F92">
        <w:rPr>
          <w:lang w:val="en-GB"/>
        </w:rPr>
        <w:t xml:space="preserve">2025 </w:t>
      </w:r>
      <w:r w:rsidR="3FA20C58" w:rsidRPr="00094F92">
        <w:rPr>
          <w:lang w:val="en-GB"/>
        </w:rPr>
        <w:t xml:space="preserve">to </w:t>
      </w:r>
      <w:r w:rsidR="006D2B58" w:rsidRPr="00094F92">
        <w:rPr>
          <w:lang w:val="en-GB"/>
        </w:rPr>
        <w:t>make recommendations to</w:t>
      </w:r>
      <w:r w:rsidR="3FA20C58" w:rsidRPr="00094F92">
        <w:rPr>
          <w:lang w:val="en-GB"/>
        </w:rPr>
        <w:t xml:space="preserve"> guide the final phase</w:t>
      </w:r>
      <w:r w:rsidR="55A5D100" w:rsidRPr="00094F92">
        <w:rPr>
          <w:lang w:val="en-GB"/>
        </w:rPr>
        <w:t xml:space="preserve"> of the project</w:t>
      </w:r>
      <w:r w:rsidR="3FA20C58" w:rsidRPr="00094F92">
        <w:rPr>
          <w:lang w:val="en-GB"/>
        </w:rPr>
        <w:t>.</w:t>
      </w:r>
    </w:p>
    <w:p w14:paraId="43DA9A9D" w14:textId="352546A6" w:rsidR="5C6A7CAE" w:rsidRPr="00D21629" w:rsidRDefault="007218D1" w:rsidP="00FE34BF">
      <w:pPr>
        <w:pStyle w:val="ListBullet"/>
        <w:numPr>
          <w:ilvl w:val="0"/>
          <w:numId w:val="14"/>
        </w:numPr>
        <w:rPr>
          <w:lang w:val="en-GB"/>
        </w:rPr>
      </w:pPr>
      <w:r>
        <w:rPr>
          <w:rFonts w:ascii="Calibri" w:hAnsi="Calibri" w:cs="Calibri"/>
        </w:rPr>
        <w:t>#</w:t>
      </w:r>
      <w:r w:rsidR="3C498442" w:rsidRPr="00D21629">
        <w:rPr>
          <w:rFonts w:ascii="Calibri" w:hAnsi="Calibri" w:cs="Calibri"/>
        </w:rPr>
        <w:t xml:space="preserve">32: </w:t>
      </w:r>
      <w:hyperlink r:id="rId14">
        <w:r w:rsidR="3C498442" w:rsidRPr="00D21629">
          <w:rPr>
            <w:rStyle w:val="Hyperlink"/>
            <w:rFonts w:ascii="Calibri" w:hAnsi="Calibri" w:cs="Calibri"/>
          </w:rPr>
          <w:t>Disposal priority project focusing on pyrolysis and composting as methods for large animal disposal</w:t>
        </w:r>
      </w:hyperlink>
      <w:r w:rsidR="00D21629">
        <w:t xml:space="preserve"> – t</w:t>
      </w:r>
      <w:r w:rsidR="5C6A7CAE" w:rsidRPr="00D21629">
        <w:rPr>
          <w:lang w:val="en-GB"/>
        </w:rPr>
        <w:t>he</w:t>
      </w:r>
      <w:r w:rsidR="00D21629">
        <w:rPr>
          <w:lang w:val="en-GB"/>
        </w:rPr>
        <w:t xml:space="preserve"> </w:t>
      </w:r>
      <w:r w:rsidR="5C6A7CAE" w:rsidRPr="00D21629">
        <w:rPr>
          <w:lang w:val="en-GB"/>
        </w:rPr>
        <w:t xml:space="preserve">project </w:t>
      </w:r>
      <w:r w:rsidR="005F1B32" w:rsidRPr="00D21629">
        <w:rPr>
          <w:lang w:val="en-GB"/>
        </w:rPr>
        <w:t xml:space="preserve">recently </w:t>
      </w:r>
      <w:r w:rsidR="5C6A7CAE" w:rsidRPr="00D21629">
        <w:rPr>
          <w:lang w:val="en-GB"/>
        </w:rPr>
        <w:t xml:space="preserve">demonstrated that composting cattle and pig carcasses after mass mortality events is feasible, effective, and meets pathogen reduction </w:t>
      </w:r>
      <w:r w:rsidR="00C9133F" w:rsidRPr="00D21629">
        <w:rPr>
          <w:lang w:val="en-GB"/>
        </w:rPr>
        <w:t xml:space="preserve">requirements </w:t>
      </w:r>
      <w:r w:rsidR="5C6A7CAE" w:rsidRPr="00D21629">
        <w:rPr>
          <w:lang w:val="en-GB"/>
        </w:rPr>
        <w:t xml:space="preserve">under Australian </w:t>
      </w:r>
      <w:r w:rsidR="00C9133F" w:rsidRPr="00D21629">
        <w:rPr>
          <w:lang w:val="en-GB"/>
        </w:rPr>
        <w:t xml:space="preserve">environmental </w:t>
      </w:r>
      <w:r w:rsidR="5C6A7CAE" w:rsidRPr="00D21629">
        <w:rPr>
          <w:lang w:val="en-GB"/>
        </w:rPr>
        <w:t>conditions</w:t>
      </w:r>
      <w:r w:rsidR="005F1B32" w:rsidRPr="00D21629">
        <w:rPr>
          <w:lang w:val="en-GB"/>
        </w:rPr>
        <w:t xml:space="preserve">. This </w:t>
      </w:r>
      <w:r w:rsidR="5C6A7CAE" w:rsidRPr="00D21629">
        <w:rPr>
          <w:lang w:val="en-GB"/>
        </w:rPr>
        <w:t>support</w:t>
      </w:r>
      <w:r w:rsidR="005F1B32" w:rsidRPr="00D21629">
        <w:rPr>
          <w:lang w:val="en-GB"/>
        </w:rPr>
        <w:t>s</w:t>
      </w:r>
      <w:r w:rsidR="5C6A7CAE" w:rsidRPr="00D21629">
        <w:rPr>
          <w:lang w:val="en-GB"/>
        </w:rPr>
        <w:t xml:space="preserve"> </w:t>
      </w:r>
      <w:r w:rsidR="00C9133F" w:rsidRPr="00D21629">
        <w:rPr>
          <w:lang w:val="en-GB"/>
        </w:rPr>
        <w:t>the use of composting</w:t>
      </w:r>
      <w:r w:rsidR="5C6A7CAE" w:rsidRPr="00D21629">
        <w:rPr>
          <w:lang w:val="en-GB"/>
        </w:rPr>
        <w:t xml:space="preserve"> as a biosecure and environmentally sound emergency disposal method.</w:t>
      </w:r>
    </w:p>
    <w:p w14:paraId="162C2260" w14:textId="2557D363" w:rsidR="0330B5AE" w:rsidRPr="006D2B58" w:rsidRDefault="007218D1" w:rsidP="00FE34BF">
      <w:pPr>
        <w:pStyle w:val="ListBullet"/>
        <w:numPr>
          <w:ilvl w:val="0"/>
          <w:numId w:val="14"/>
        </w:numPr>
      </w:pPr>
      <w:r>
        <w:rPr>
          <w:rFonts w:ascii="Calibri" w:hAnsi="Calibri" w:cs="Calibri"/>
        </w:rPr>
        <w:lastRenderedPageBreak/>
        <w:t>#</w:t>
      </w:r>
      <w:r w:rsidR="0330B5AE" w:rsidRPr="00D21629">
        <w:rPr>
          <w:rFonts w:ascii="Calibri" w:hAnsi="Calibri" w:cs="Calibri"/>
        </w:rPr>
        <w:t xml:space="preserve">45: </w:t>
      </w:r>
      <w:hyperlink r:id="rId15">
        <w:r w:rsidR="0330B5AE" w:rsidRPr="00D21629">
          <w:rPr>
            <w:rStyle w:val="Hyperlink"/>
            <w:rFonts w:ascii="Calibri" w:hAnsi="Calibri" w:cs="Calibri"/>
          </w:rPr>
          <w:t>Alpaca National Livestock Identification System</w:t>
        </w:r>
      </w:hyperlink>
      <w:r w:rsidR="00D21629">
        <w:t xml:space="preserve"> – t</w:t>
      </w:r>
      <w:r w:rsidR="0330B5AE" w:rsidRPr="006D2B58">
        <w:t>he</w:t>
      </w:r>
      <w:r w:rsidR="00D21629">
        <w:t xml:space="preserve"> </w:t>
      </w:r>
      <w:r w:rsidR="0330B5AE" w:rsidRPr="00D21629">
        <w:rPr>
          <w:rFonts w:eastAsia="Calibri"/>
          <w:color w:val="000000" w:themeColor="text1"/>
        </w:rPr>
        <w:t>Australian Alpaca Association</w:t>
      </w:r>
      <w:r w:rsidR="0330B5AE" w:rsidRPr="006D2B58">
        <w:t xml:space="preserve"> </w:t>
      </w:r>
      <w:r w:rsidR="00BF2E1C" w:rsidRPr="006D2B58">
        <w:t xml:space="preserve">has now </w:t>
      </w:r>
      <w:r w:rsidR="0330B5AE" w:rsidRPr="006D2B58">
        <w:t xml:space="preserve">released a suite of educational material for alpaca owners </w:t>
      </w:r>
      <w:r w:rsidR="005F1B32" w:rsidRPr="006D2B58">
        <w:t>covering</w:t>
      </w:r>
      <w:r w:rsidR="0330B5AE" w:rsidRPr="006D2B58">
        <w:t xml:space="preserve"> how to use the </w:t>
      </w:r>
      <w:r w:rsidR="00824F9B" w:rsidRPr="00824F9B">
        <w:t>National Livestock Identification System</w:t>
      </w:r>
      <w:r w:rsidR="00824F9B" w:rsidRPr="00824F9B">
        <w:t xml:space="preserve"> </w:t>
      </w:r>
      <w:r w:rsidR="00824F9B">
        <w:t>(</w:t>
      </w:r>
      <w:r w:rsidR="0330B5AE" w:rsidRPr="006D2B58">
        <w:t>NLIS</w:t>
      </w:r>
      <w:r w:rsidR="00824F9B">
        <w:t>)</w:t>
      </w:r>
      <w:r w:rsidR="007A77E3" w:rsidRPr="006D2B58">
        <w:t xml:space="preserve"> to track </w:t>
      </w:r>
      <w:r w:rsidR="00AB4F38" w:rsidRPr="006D2B58">
        <w:t>alpaca movements</w:t>
      </w:r>
      <w:r w:rsidR="0027538C" w:rsidRPr="006D2B58">
        <w:t xml:space="preserve"> across their life to monitor disease control, biosecurity,</w:t>
      </w:r>
      <w:r w:rsidR="004A7E01" w:rsidRPr="006D2B58">
        <w:t xml:space="preserve"> market access and other industry-related purposes</w:t>
      </w:r>
      <w:r w:rsidR="0330B5AE" w:rsidRPr="006D2B58">
        <w:t>.</w:t>
      </w:r>
    </w:p>
    <w:p w14:paraId="2B2DB82B" w14:textId="40B5CF12" w:rsidR="009F7522" w:rsidRDefault="007218D1" w:rsidP="00FE34BF">
      <w:pPr>
        <w:pStyle w:val="ListBullet"/>
        <w:numPr>
          <w:ilvl w:val="0"/>
          <w:numId w:val="14"/>
        </w:numPr>
        <w:rPr>
          <w:rFonts w:ascii="Calibri" w:hAnsi="Calibri" w:cs="Calibri"/>
        </w:rPr>
      </w:pPr>
      <w:r>
        <w:rPr>
          <w:rFonts w:ascii="Calibri" w:hAnsi="Calibri" w:cs="Calibri"/>
        </w:rPr>
        <w:t>#</w:t>
      </w:r>
      <w:r w:rsidR="3C498442" w:rsidRPr="006D2B58">
        <w:rPr>
          <w:rFonts w:ascii="Calibri" w:hAnsi="Calibri" w:cs="Calibri"/>
        </w:rPr>
        <w:t xml:space="preserve">49: </w:t>
      </w:r>
      <w:hyperlink r:id="rId16">
        <w:r w:rsidR="3C498442" w:rsidRPr="006D2B58">
          <w:rPr>
            <w:rStyle w:val="Hyperlink"/>
            <w:rFonts w:ascii="Calibri" w:hAnsi="Calibri" w:cs="Calibri"/>
          </w:rPr>
          <w:t>NLIS Database Uplift project</w:t>
        </w:r>
      </w:hyperlink>
      <w:r w:rsidR="00D21629">
        <w:t xml:space="preserve"> – t</w:t>
      </w:r>
      <w:r w:rsidR="32B5B540" w:rsidRPr="006D2B58">
        <w:t>he</w:t>
      </w:r>
      <w:r w:rsidR="00D21629">
        <w:t xml:space="preserve"> </w:t>
      </w:r>
      <w:r w:rsidR="32B5B540" w:rsidRPr="006D2B58">
        <w:t xml:space="preserve">project has now progressed to the </w:t>
      </w:r>
      <w:r w:rsidR="003D3FBB" w:rsidRPr="006D2B58">
        <w:t>s</w:t>
      </w:r>
      <w:r w:rsidR="32B5B540" w:rsidRPr="006D2B58">
        <w:t xml:space="preserve">ystem </w:t>
      </w:r>
      <w:r w:rsidR="003D3FBB" w:rsidRPr="006D2B58">
        <w:t>b</w:t>
      </w:r>
      <w:r w:rsidR="32B5B540" w:rsidRPr="006D2B58">
        <w:t xml:space="preserve">uild stage, focusing on developing a streamlined, user-friendly platform informed by stakeholder feedback, </w:t>
      </w:r>
      <w:r w:rsidR="513B3D63" w:rsidRPr="006D2B58">
        <w:t>with ongoing stakeholder consultation and change management supporting a phased rollout and future biosecurity and traceability features.</w:t>
      </w:r>
    </w:p>
    <w:p w14:paraId="18711877" w14:textId="6FAA9A04" w:rsidR="2ADF4F6E" w:rsidRPr="009F7522" w:rsidRDefault="007218D1" w:rsidP="00FE34BF">
      <w:pPr>
        <w:pStyle w:val="ListBullet"/>
        <w:numPr>
          <w:ilvl w:val="0"/>
          <w:numId w:val="14"/>
        </w:numPr>
        <w:rPr>
          <w:rFonts w:ascii="Calibri" w:hAnsi="Calibri" w:cs="Calibri"/>
        </w:rPr>
      </w:pPr>
      <w:r>
        <w:rPr>
          <w:rFonts w:ascii="Calibri" w:hAnsi="Calibri" w:cs="Calibri"/>
        </w:rPr>
        <w:t>#</w:t>
      </w:r>
      <w:r w:rsidR="76754B92" w:rsidRPr="009F7522">
        <w:rPr>
          <w:rFonts w:ascii="Calibri" w:hAnsi="Calibri" w:cs="Calibri"/>
        </w:rPr>
        <w:t xml:space="preserve">54: </w:t>
      </w:r>
      <w:hyperlink r:id="rId17">
        <w:r w:rsidR="76754B92" w:rsidRPr="009F7522">
          <w:rPr>
            <w:rStyle w:val="Hyperlink"/>
            <w:rFonts w:ascii="Calibri" w:hAnsi="Calibri" w:cs="Calibri"/>
          </w:rPr>
          <w:t>Improve national diagnostic capability for glanders</w:t>
        </w:r>
      </w:hyperlink>
      <w:r w:rsidR="00D21629">
        <w:t xml:space="preserve"> – u</w:t>
      </w:r>
      <w:r w:rsidR="771B08F3" w:rsidRPr="006D2B58">
        <w:t>pdate</w:t>
      </w:r>
      <w:r w:rsidR="00D21629">
        <w:t xml:space="preserve"> </w:t>
      </w:r>
      <w:r w:rsidR="771B08F3" w:rsidRPr="006D2B58">
        <w:t>to the project</w:t>
      </w:r>
      <w:r w:rsidR="00E24E56">
        <w:t xml:space="preserve"> end</w:t>
      </w:r>
      <w:r w:rsidR="771B08F3" w:rsidRPr="006D2B58">
        <w:t xml:space="preserve"> date</w:t>
      </w:r>
      <w:r w:rsidR="00453B22">
        <w:t>, extension from June to October 2025</w:t>
      </w:r>
      <w:r w:rsidR="771B08F3" w:rsidRPr="006D2B58">
        <w:t>.</w:t>
      </w:r>
    </w:p>
    <w:p w14:paraId="647F938D" w14:textId="10FF232E" w:rsidR="002A6F2C" w:rsidRDefault="002A6F2C" w:rsidP="002A6F2C">
      <w:pPr>
        <w:pStyle w:val="Heading3"/>
      </w:pPr>
      <w:r>
        <w:t>Newly completed projects:</w:t>
      </w:r>
    </w:p>
    <w:p w14:paraId="242ACAB6" w14:textId="4621A7E0" w:rsidR="03952B8A" w:rsidRPr="005D5BDF" w:rsidRDefault="007218D1" w:rsidP="00FE34BF">
      <w:pPr>
        <w:pStyle w:val="ListParagraph"/>
        <w:numPr>
          <w:ilvl w:val="0"/>
          <w:numId w:val="13"/>
        </w:numPr>
        <w:spacing w:before="120"/>
        <w:ind w:left="357" w:hanging="357"/>
        <w:contextualSpacing w:val="0"/>
        <w:rPr>
          <w:color w:val="000000" w:themeColor="text1"/>
        </w:rPr>
      </w:pPr>
      <w:r>
        <w:rPr>
          <w:color w:val="000000" w:themeColor="text1"/>
        </w:rPr>
        <w:t>#</w:t>
      </w:r>
      <w:r w:rsidR="03952B8A" w:rsidRPr="005D5BDF">
        <w:rPr>
          <w:color w:val="000000" w:themeColor="text1"/>
        </w:rPr>
        <w:t xml:space="preserve">2: </w:t>
      </w:r>
      <w:hyperlink r:id="rId18">
        <w:r w:rsidR="03952B8A" w:rsidRPr="005D5BDF">
          <w:rPr>
            <w:rStyle w:val="Hyperlink"/>
            <w:rFonts w:ascii="Calibri" w:eastAsia="Calibri" w:hAnsi="Calibri" w:cs="Calibri"/>
          </w:rPr>
          <w:t>Evaluation of antibody-detecting immunoassays for lumpy skin disease in cattle and buffalo</w:t>
        </w:r>
      </w:hyperlink>
    </w:p>
    <w:p w14:paraId="542D7BB9" w14:textId="6ACD89E5" w:rsidR="03952B8A" w:rsidRPr="005D5BDF" w:rsidRDefault="007218D1" w:rsidP="00FE34BF">
      <w:pPr>
        <w:pStyle w:val="ListParagraph"/>
        <w:numPr>
          <w:ilvl w:val="0"/>
          <w:numId w:val="13"/>
        </w:numPr>
        <w:spacing w:before="120"/>
        <w:ind w:left="357" w:hanging="357"/>
        <w:contextualSpacing w:val="0"/>
        <w:rPr>
          <w:color w:val="000000" w:themeColor="text1"/>
        </w:rPr>
      </w:pPr>
      <w:r>
        <w:rPr>
          <w:color w:val="000000" w:themeColor="text1"/>
        </w:rPr>
        <w:t>#</w:t>
      </w:r>
      <w:r w:rsidR="03952B8A" w:rsidRPr="005D5BDF">
        <w:rPr>
          <w:color w:val="000000" w:themeColor="text1"/>
        </w:rPr>
        <w:t xml:space="preserve">7: </w:t>
      </w:r>
      <w:hyperlink r:id="rId19">
        <w:r w:rsidR="03952B8A" w:rsidRPr="005D5BDF">
          <w:rPr>
            <w:rStyle w:val="Hyperlink"/>
            <w:rFonts w:ascii="Calibri" w:eastAsia="Calibri" w:hAnsi="Calibri" w:cs="Calibri"/>
          </w:rPr>
          <w:t>Lumpy skin disease testing capacity building in the Laboratories Emergency Animal Disease Diagnosis and Response (LEADDR) network</w:t>
        </w:r>
      </w:hyperlink>
    </w:p>
    <w:p w14:paraId="676E3975" w14:textId="50430CAD" w:rsidR="03952B8A" w:rsidRPr="005D5BDF" w:rsidRDefault="007218D1" w:rsidP="00FE34BF">
      <w:pPr>
        <w:pStyle w:val="ListParagraph"/>
        <w:numPr>
          <w:ilvl w:val="0"/>
          <w:numId w:val="13"/>
        </w:numPr>
        <w:spacing w:before="120"/>
        <w:ind w:left="357" w:hanging="357"/>
        <w:contextualSpacing w:val="0"/>
        <w:rPr>
          <w:color w:val="000000" w:themeColor="text1"/>
        </w:rPr>
      </w:pPr>
      <w:r>
        <w:rPr>
          <w:color w:val="000000" w:themeColor="text1"/>
        </w:rPr>
        <w:t>#</w:t>
      </w:r>
      <w:r w:rsidR="03952B8A" w:rsidRPr="005D5BDF">
        <w:rPr>
          <w:color w:val="000000" w:themeColor="text1"/>
        </w:rPr>
        <w:t xml:space="preserve">55: </w:t>
      </w:r>
      <w:hyperlink r:id="rId20">
        <w:r w:rsidR="03952B8A" w:rsidRPr="005D5BDF">
          <w:rPr>
            <w:rStyle w:val="Hyperlink"/>
            <w:rFonts w:ascii="Calibri" w:eastAsia="Calibri" w:hAnsi="Calibri" w:cs="Calibri"/>
          </w:rPr>
          <w:t>Assessment and improvement of national bluetongue serological capability – a comparative study of commercial and in-house enzyme-linked immunosorbent assay ELISAs</w:t>
        </w:r>
      </w:hyperlink>
    </w:p>
    <w:p w14:paraId="5CC307E4" w14:textId="575AEAC1" w:rsidR="03952B8A" w:rsidRPr="005D5BDF" w:rsidRDefault="007218D1" w:rsidP="00FE34BF">
      <w:pPr>
        <w:pStyle w:val="ListParagraph"/>
        <w:numPr>
          <w:ilvl w:val="0"/>
          <w:numId w:val="13"/>
        </w:numPr>
        <w:spacing w:before="120"/>
        <w:ind w:left="357" w:hanging="357"/>
        <w:contextualSpacing w:val="0"/>
        <w:rPr>
          <w:color w:val="000000" w:themeColor="text1"/>
        </w:rPr>
      </w:pPr>
      <w:r>
        <w:rPr>
          <w:color w:val="000000" w:themeColor="text1"/>
        </w:rPr>
        <w:t>#</w:t>
      </w:r>
      <w:r w:rsidR="03952B8A" w:rsidRPr="005D5BDF">
        <w:rPr>
          <w:color w:val="000000" w:themeColor="text1"/>
        </w:rPr>
        <w:t xml:space="preserve">56: </w:t>
      </w:r>
      <w:hyperlink r:id="rId21">
        <w:r w:rsidR="03952B8A" w:rsidRPr="005D5BDF">
          <w:rPr>
            <w:rStyle w:val="Hyperlink"/>
            <w:rFonts w:ascii="Calibri" w:eastAsia="Calibri" w:hAnsi="Calibri" w:cs="Calibri"/>
          </w:rPr>
          <w:t>Improvement of serological testing for flaviviruses in Australian livestock</w:t>
        </w:r>
      </w:hyperlink>
    </w:p>
    <w:p w14:paraId="428F68CF" w14:textId="4872B100" w:rsidR="03952B8A" w:rsidRPr="005D5BDF" w:rsidRDefault="007218D1" w:rsidP="00FE34BF">
      <w:pPr>
        <w:pStyle w:val="ListParagraph"/>
        <w:numPr>
          <w:ilvl w:val="0"/>
          <w:numId w:val="13"/>
        </w:numPr>
        <w:spacing w:before="120"/>
        <w:ind w:left="357" w:hanging="357"/>
        <w:contextualSpacing w:val="0"/>
        <w:rPr>
          <w:color w:val="000000" w:themeColor="text1"/>
        </w:rPr>
      </w:pPr>
      <w:r>
        <w:rPr>
          <w:color w:val="000000" w:themeColor="text1"/>
        </w:rPr>
        <w:t>#</w:t>
      </w:r>
      <w:r w:rsidR="03952B8A" w:rsidRPr="005D5BDF">
        <w:rPr>
          <w:color w:val="000000" w:themeColor="text1"/>
        </w:rPr>
        <w:t xml:space="preserve">57: </w:t>
      </w:r>
      <w:hyperlink r:id="rId22">
        <w:r w:rsidR="03952B8A" w:rsidRPr="005D5BDF">
          <w:rPr>
            <w:rStyle w:val="Hyperlink"/>
            <w:rFonts w:ascii="Calibri" w:eastAsia="Calibri" w:hAnsi="Calibri" w:cs="Calibri"/>
          </w:rPr>
          <w:t>Towards validation of a microRNA-based diagnostic test for Johne's disease</w:t>
        </w:r>
      </w:hyperlink>
    </w:p>
    <w:p w14:paraId="18D338C9" w14:textId="13F09DCF" w:rsidR="03952B8A" w:rsidRPr="005D5BDF" w:rsidRDefault="007218D1" w:rsidP="00FE34BF">
      <w:pPr>
        <w:pStyle w:val="ListParagraph"/>
        <w:numPr>
          <w:ilvl w:val="0"/>
          <w:numId w:val="13"/>
        </w:numPr>
        <w:spacing w:before="120"/>
        <w:ind w:left="357" w:hanging="357"/>
        <w:contextualSpacing w:val="0"/>
        <w:rPr>
          <w:color w:val="000000" w:themeColor="text1"/>
        </w:rPr>
      </w:pPr>
      <w:r>
        <w:rPr>
          <w:color w:val="000000" w:themeColor="text1"/>
        </w:rPr>
        <w:t>#</w:t>
      </w:r>
      <w:r w:rsidR="03952B8A" w:rsidRPr="005D5BDF">
        <w:rPr>
          <w:color w:val="000000" w:themeColor="text1"/>
        </w:rPr>
        <w:t xml:space="preserve">59: </w:t>
      </w:r>
      <w:hyperlink r:id="rId23">
        <w:r w:rsidR="03952B8A" w:rsidRPr="005D5BDF">
          <w:rPr>
            <w:rStyle w:val="Hyperlink"/>
            <w:rFonts w:ascii="Calibri" w:eastAsia="Calibri" w:hAnsi="Calibri" w:cs="Calibri"/>
          </w:rPr>
          <w:t>Quality assurance for high-throughput sequencing HTS as an infectious agent discovery tool</w:t>
        </w:r>
      </w:hyperlink>
    </w:p>
    <w:p w14:paraId="484B2CF6" w14:textId="4FD39C17" w:rsidR="03952B8A" w:rsidRPr="005D5BDF" w:rsidRDefault="007218D1" w:rsidP="00FE34BF">
      <w:pPr>
        <w:pStyle w:val="ListParagraph"/>
        <w:numPr>
          <w:ilvl w:val="0"/>
          <w:numId w:val="13"/>
        </w:numPr>
        <w:spacing w:before="120"/>
        <w:ind w:left="357" w:hanging="357"/>
        <w:contextualSpacing w:val="0"/>
        <w:rPr>
          <w:color w:val="000000" w:themeColor="text1"/>
        </w:rPr>
      </w:pPr>
      <w:r>
        <w:rPr>
          <w:color w:val="000000" w:themeColor="text1"/>
        </w:rPr>
        <w:t>#</w:t>
      </w:r>
      <w:r w:rsidR="03952B8A" w:rsidRPr="005D5BDF">
        <w:rPr>
          <w:color w:val="000000" w:themeColor="text1"/>
        </w:rPr>
        <w:t xml:space="preserve">61: </w:t>
      </w:r>
      <w:hyperlink r:id="rId24">
        <w:r w:rsidR="03952B8A" w:rsidRPr="005D5BDF">
          <w:rPr>
            <w:rStyle w:val="Hyperlink"/>
            <w:rFonts w:ascii="Calibri" w:eastAsia="Calibri" w:hAnsi="Calibri" w:cs="Calibri"/>
          </w:rPr>
          <w:t>The Australian Biosecurity Genomic Database (phase 3)</w:t>
        </w:r>
      </w:hyperlink>
    </w:p>
    <w:p w14:paraId="2E4D270C" w14:textId="46819183" w:rsidR="03952B8A" w:rsidRPr="005D5BDF" w:rsidRDefault="007218D1" w:rsidP="00FE34BF">
      <w:pPr>
        <w:pStyle w:val="ListParagraph"/>
        <w:numPr>
          <w:ilvl w:val="0"/>
          <w:numId w:val="13"/>
        </w:numPr>
        <w:spacing w:before="120"/>
        <w:ind w:left="357" w:hanging="357"/>
        <w:contextualSpacing w:val="0"/>
        <w:rPr>
          <w:color w:val="000000" w:themeColor="text1"/>
        </w:rPr>
      </w:pPr>
      <w:r>
        <w:rPr>
          <w:color w:val="000000" w:themeColor="text1"/>
        </w:rPr>
        <w:t>#</w:t>
      </w:r>
      <w:r w:rsidR="03952B8A" w:rsidRPr="005D5BDF">
        <w:rPr>
          <w:color w:val="000000" w:themeColor="text1"/>
        </w:rPr>
        <w:t xml:space="preserve">62: </w:t>
      </w:r>
      <w:hyperlink r:id="rId25">
        <w:r w:rsidR="03952B8A" w:rsidRPr="005D5BDF">
          <w:rPr>
            <w:rStyle w:val="Hyperlink"/>
            <w:rFonts w:ascii="Calibri" w:eastAsia="Calibri" w:hAnsi="Calibri" w:cs="Calibri"/>
          </w:rPr>
          <w:t>Building a sustainable national sample identification system for animal diagnostics – a pilot study using pre-barcoded sample collection tubes</w:t>
        </w:r>
      </w:hyperlink>
    </w:p>
    <w:p w14:paraId="56B6F6E6" w14:textId="376AF8FC" w:rsidR="00C5622E" w:rsidRDefault="00C5622E" w:rsidP="00C5622E">
      <w:pPr>
        <w:rPr>
          <w:rFonts w:ascii="Calibri" w:eastAsiaTheme="minorEastAsia" w:hAnsi="Calibri"/>
          <w:b/>
          <w:bCs/>
          <w:sz w:val="32"/>
          <w:szCs w:val="28"/>
          <w:lang w:eastAsia="ja-JP"/>
        </w:rPr>
      </w:pPr>
      <w:r>
        <w:rPr>
          <w:rFonts w:ascii="Calibri" w:eastAsiaTheme="minorEastAsia" w:hAnsi="Calibri"/>
          <w:b/>
          <w:bCs/>
          <w:sz w:val="32"/>
          <w:szCs w:val="28"/>
          <w:lang w:eastAsia="ja-JP"/>
        </w:rPr>
        <w:t>How can you get involved?</w:t>
      </w:r>
    </w:p>
    <w:p w14:paraId="01D37AEE" w14:textId="77777777" w:rsidR="001A2006" w:rsidRPr="006D2B58" w:rsidRDefault="001A2006" w:rsidP="00FE34BF">
      <w:pPr>
        <w:pStyle w:val="ListBullet"/>
        <w:numPr>
          <w:ilvl w:val="0"/>
          <w:numId w:val="15"/>
        </w:numPr>
        <w:rPr>
          <w:rFonts w:ascii="Calibri" w:hAnsi="Calibri" w:cs="Calibri"/>
        </w:rPr>
      </w:pPr>
      <w:r w:rsidRPr="006D2B58">
        <w:rPr>
          <w:rFonts w:ascii="Calibri" w:hAnsi="Calibri" w:cs="Calibri"/>
        </w:rPr>
        <w:t xml:space="preserve">Join the Animalplan stakeholder list to stay informed of new and existing projects. </w:t>
      </w:r>
    </w:p>
    <w:p w14:paraId="291FB03D" w14:textId="77777777" w:rsidR="001A2006" w:rsidRPr="006D2B58" w:rsidRDefault="001A2006" w:rsidP="00FE34BF">
      <w:pPr>
        <w:pStyle w:val="ListBullet"/>
        <w:numPr>
          <w:ilvl w:val="0"/>
          <w:numId w:val="15"/>
        </w:numPr>
        <w:rPr>
          <w:rFonts w:ascii="Calibri" w:hAnsi="Calibri" w:cs="Calibri"/>
        </w:rPr>
      </w:pPr>
      <w:r w:rsidRPr="006D2B58">
        <w:rPr>
          <w:rFonts w:ascii="Calibri" w:hAnsi="Calibri" w:cs="Calibri"/>
        </w:rPr>
        <w:t>Submit projects to increase national awareness and collaboration.</w:t>
      </w:r>
    </w:p>
    <w:p w14:paraId="3FB8DB58" w14:textId="351F8645" w:rsidR="001A2006" w:rsidRPr="006D2B58" w:rsidRDefault="001A2006" w:rsidP="00FE34BF">
      <w:pPr>
        <w:pStyle w:val="ListBullet"/>
        <w:numPr>
          <w:ilvl w:val="0"/>
          <w:numId w:val="15"/>
        </w:numPr>
        <w:rPr>
          <w:rFonts w:ascii="Calibri" w:hAnsi="Calibri" w:cs="Calibri"/>
        </w:rPr>
      </w:pPr>
      <w:r w:rsidRPr="006D2B58">
        <w:rPr>
          <w:rFonts w:ascii="Calibri" w:hAnsi="Calibri" w:cs="Calibri"/>
        </w:rPr>
        <w:t xml:space="preserve">Read about </w:t>
      </w:r>
      <w:hyperlink r:id="rId26" w:history="1">
        <w:r w:rsidRPr="006D2B58">
          <w:rPr>
            <w:rStyle w:val="Hyperlink"/>
            <w:rFonts w:ascii="Calibri" w:hAnsi="Calibri" w:cs="Calibri"/>
            <w:lang w:eastAsia="ja-JP"/>
          </w:rPr>
          <w:t>Animalplan</w:t>
        </w:r>
      </w:hyperlink>
      <w:r w:rsidRPr="006D2B58">
        <w:rPr>
          <w:rFonts w:ascii="Calibri" w:hAnsi="Calibri" w:cs="Calibri"/>
        </w:rPr>
        <w:t xml:space="preserve"> activities and projects to understand active research and identify opportunities for collaboration.</w:t>
      </w:r>
    </w:p>
    <w:p w14:paraId="3604E05F" w14:textId="451BCDE7" w:rsidR="00B82095" w:rsidRPr="0080517C" w:rsidRDefault="000913B5" w:rsidP="00930D38">
      <w:pPr>
        <w:pStyle w:val="Heading3"/>
      </w:pPr>
      <w:r>
        <w:t>More</w:t>
      </w:r>
      <w:r w:rsidR="00B82095" w:rsidRPr="0080517C">
        <w:t xml:space="preserve"> information</w:t>
      </w:r>
    </w:p>
    <w:p w14:paraId="74207393" w14:textId="666E0275" w:rsidR="000E7803" w:rsidRPr="006D2B58" w:rsidRDefault="000E7803" w:rsidP="00B82095">
      <w:pPr>
        <w:rPr>
          <w:rFonts w:ascii="Calibri" w:hAnsi="Calibri" w:cs="Calibri"/>
          <w:lang w:eastAsia="ja-JP"/>
        </w:rPr>
      </w:pPr>
      <w:r w:rsidRPr="006D2B58">
        <w:rPr>
          <w:rFonts w:ascii="Calibri" w:hAnsi="Calibri" w:cs="Calibri"/>
          <w:lang w:eastAsia="ja-JP"/>
        </w:rPr>
        <w:t xml:space="preserve">Learn more about </w:t>
      </w:r>
      <w:hyperlink r:id="rId27" w:history="1">
        <w:r w:rsidR="00EE4743" w:rsidRPr="006D2B58">
          <w:rPr>
            <w:rStyle w:val="Hyperlink"/>
            <w:rFonts w:ascii="Calibri" w:hAnsi="Calibri" w:cs="Calibri"/>
            <w:lang w:eastAsia="ja-JP"/>
          </w:rPr>
          <w:t>Animalplan</w:t>
        </w:r>
      </w:hyperlink>
      <w:r w:rsidRPr="006D2B58">
        <w:rPr>
          <w:rFonts w:ascii="Calibri" w:hAnsi="Calibri" w:cs="Calibri"/>
          <w:lang w:eastAsia="ja-JP"/>
        </w:rPr>
        <w:t>.</w:t>
      </w:r>
    </w:p>
    <w:p w14:paraId="20CDDC4E" w14:textId="77777777" w:rsidR="005052D5" w:rsidRPr="006D2B58" w:rsidRDefault="000E7803" w:rsidP="005052D5">
      <w:pPr>
        <w:rPr>
          <w:rFonts w:ascii="Calibri" w:hAnsi="Calibri" w:cs="Calibri"/>
        </w:rPr>
      </w:pPr>
      <w:r w:rsidRPr="006D2B58">
        <w:rPr>
          <w:rFonts w:ascii="Calibri" w:hAnsi="Calibri" w:cs="Calibri"/>
          <w:lang w:eastAsia="ja-JP"/>
        </w:rPr>
        <w:t xml:space="preserve">Web </w:t>
      </w:r>
      <w:hyperlink r:id="rId28" w:history="1">
        <w:r w:rsidR="005052D5" w:rsidRPr="006D2B58">
          <w:rPr>
            <w:rStyle w:val="Hyperlink"/>
            <w:rFonts w:ascii="Calibri" w:hAnsi="Calibri" w:cs="Calibri"/>
          </w:rPr>
          <w:t>www.agriculture.gov.au/animal-plan</w:t>
        </w:r>
      </w:hyperlink>
      <w:r w:rsidR="005052D5" w:rsidRPr="006D2B58">
        <w:rPr>
          <w:rFonts w:ascii="Calibri" w:hAnsi="Calibri" w:cs="Calibri"/>
        </w:rPr>
        <w:t> </w:t>
      </w:r>
    </w:p>
    <w:p w14:paraId="19AA9DA9" w14:textId="178BC3C5" w:rsidR="00B82095" w:rsidRPr="006D2B58" w:rsidRDefault="00B82095" w:rsidP="005052D5">
      <w:pPr>
        <w:rPr>
          <w:rFonts w:ascii="Calibri" w:hAnsi="Calibri" w:cs="Calibri"/>
          <w:lang w:eastAsia="ja-JP"/>
        </w:rPr>
      </w:pPr>
      <w:r w:rsidRPr="006D2B58">
        <w:rPr>
          <w:rFonts w:ascii="Calibri" w:hAnsi="Calibri" w:cs="Calibri"/>
          <w:lang w:eastAsia="ja-JP"/>
        </w:rPr>
        <w:t xml:space="preserve">Email </w:t>
      </w:r>
      <w:hyperlink r:id="rId29" w:history="1">
        <w:r w:rsidR="005052D5" w:rsidRPr="006D2B58">
          <w:rPr>
            <w:rStyle w:val="Hyperlink"/>
            <w:rFonts w:ascii="Calibri" w:hAnsi="Calibri" w:cs="Calibri"/>
            <w:lang w:eastAsia="ja-JP"/>
          </w:rPr>
          <w:t>animalplan@aff.gov.au</w:t>
        </w:r>
      </w:hyperlink>
    </w:p>
    <w:sectPr w:rsidR="00B82095" w:rsidRPr="006D2B58" w:rsidSect="00160DC0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pgSz w:w="11906" w:h="16838" w:code="9"/>
      <w:pgMar w:top="1418" w:right="1247" w:bottom="1134" w:left="1247" w:header="964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E952E" w14:textId="77777777" w:rsidR="00E27C9A" w:rsidRDefault="00E27C9A">
      <w:r>
        <w:separator/>
      </w:r>
    </w:p>
    <w:p w14:paraId="53EDC9BF" w14:textId="77777777" w:rsidR="00E27C9A" w:rsidRDefault="00E27C9A"/>
    <w:p w14:paraId="64617B87" w14:textId="77777777" w:rsidR="00E27C9A" w:rsidRDefault="00E27C9A"/>
  </w:endnote>
  <w:endnote w:type="continuationSeparator" w:id="0">
    <w:p w14:paraId="6DF09659" w14:textId="77777777" w:rsidR="00E27C9A" w:rsidRDefault="00E27C9A">
      <w:r>
        <w:continuationSeparator/>
      </w:r>
    </w:p>
    <w:p w14:paraId="41C4BB6F" w14:textId="77777777" w:rsidR="00E27C9A" w:rsidRDefault="00E27C9A"/>
    <w:p w14:paraId="335768C4" w14:textId="77777777" w:rsidR="00E27C9A" w:rsidRDefault="00E27C9A"/>
  </w:endnote>
  <w:endnote w:type="continuationNotice" w:id="1">
    <w:p w14:paraId="2D1E765A" w14:textId="77777777" w:rsidR="00E27C9A" w:rsidRDefault="00E27C9A">
      <w:pPr>
        <w:pStyle w:val="Footer"/>
      </w:pPr>
    </w:p>
    <w:p w14:paraId="04AF1CF0" w14:textId="77777777" w:rsidR="00E27C9A" w:rsidRDefault="00E27C9A"/>
    <w:p w14:paraId="4CF5C62E" w14:textId="77777777" w:rsidR="00E27C9A" w:rsidRDefault="00E27C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565FF" w14:textId="77777777" w:rsidR="00F637B6" w:rsidRDefault="005A336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5A2EA385" wp14:editId="4A441AC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04495"/>
              <wp:effectExtent l="0" t="0" r="635" b="0"/>
              <wp:wrapNone/>
              <wp:docPr id="108932681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BA28F0" w14:textId="77777777" w:rsidR="005A3361" w:rsidRPr="005A3361" w:rsidRDefault="005A3361" w:rsidP="005A336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A336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2EA38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left:0;text-align:left;margin-left:0;margin-top:0;width:43.45pt;height:31.8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" filled="f" stroked="f">
              <v:textbox style="mso-fit-shape-to-text:t" inset="0,0,0,15pt">
                <w:txbxContent>
                  <w:p w14:paraId="3CBA28F0" w14:textId="77777777" w:rsidR="005A3361" w:rsidRPr="005A3361" w:rsidRDefault="005A3361" w:rsidP="005A336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A336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7B14C" w14:textId="7FBA05A2" w:rsidR="000542B4" w:rsidRDefault="005A3361" w:rsidP="00BC332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31C5237C" wp14:editId="72EF0CEF">
              <wp:simplePos x="794657" y="10047514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04495"/>
              <wp:effectExtent l="0" t="0" r="635" b="0"/>
              <wp:wrapNone/>
              <wp:docPr id="76670218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1CEEC3" w14:textId="77777777" w:rsidR="005A3361" w:rsidRPr="005A3361" w:rsidRDefault="005A3361" w:rsidP="005A336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A336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C5237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left:0;text-align:left;margin-left:0;margin-top:0;width:43.45pt;height:31.8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" filled="f" stroked="f">
              <v:textbox style="mso-fit-shape-to-text:t" inset="0,0,0,15pt">
                <w:txbxContent>
                  <w:p w14:paraId="2E1CEEC3" w14:textId="77777777" w:rsidR="005A3361" w:rsidRPr="005A3361" w:rsidRDefault="005A3361" w:rsidP="005A336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A336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C3323">
      <w:tab/>
    </w:r>
    <w:sdt>
      <w:sdtPr>
        <w:id w:val="-156487611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0542B4">
          <w:fldChar w:fldCharType="begin"/>
        </w:r>
        <w:r w:rsidR="000542B4">
          <w:instrText xml:space="preserve"> PAGE   \* MERGEFORMAT </w:instrText>
        </w:r>
        <w:r w:rsidR="000542B4">
          <w:fldChar w:fldCharType="separate"/>
        </w:r>
        <w:r w:rsidR="00A62F99">
          <w:rPr>
            <w:noProof/>
          </w:rPr>
          <w:t>2</w:t>
        </w:r>
        <w:r w:rsidR="000542B4"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894B9" w14:textId="329503FB" w:rsidR="00577F29" w:rsidRDefault="005A3361" w:rsidP="00C125CC">
    <w:pPr>
      <w:pStyle w:val="Footer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1E260498" wp14:editId="338AEF4C">
              <wp:simplePos x="794657" y="10047514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04495"/>
              <wp:effectExtent l="0" t="0" r="635" b="0"/>
              <wp:wrapNone/>
              <wp:docPr id="1816885099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68D969" w14:textId="77777777" w:rsidR="005A3361" w:rsidRPr="005A3361" w:rsidRDefault="005A3361" w:rsidP="005A336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A336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26049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3.45pt;height:31.8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" filled="f" stroked="f">
              <v:textbox style="mso-fit-shape-to-text:t" inset="0,0,0,15pt">
                <w:txbxContent>
                  <w:p w14:paraId="7668D969" w14:textId="77777777" w:rsidR="005A3361" w:rsidRPr="005A3361" w:rsidRDefault="005A3361" w:rsidP="005A336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A336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4EDB4" w14:textId="77777777" w:rsidR="00E27C9A" w:rsidRDefault="00E27C9A">
      <w:r>
        <w:separator/>
      </w:r>
    </w:p>
    <w:p w14:paraId="3E7FF572" w14:textId="77777777" w:rsidR="00E27C9A" w:rsidRDefault="00E27C9A"/>
    <w:p w14:paraId="4DF7F533" w14:textId="77777777" w:rsidR="00E27C9A" w:rsidRDefault="00E27C9A"/>
  </w:footnote>
  <w:footnote w:type="continuationSeparator" w:id="0">
    <w:p w14:paraId="0D8679B2" w14:textId="77777777" w:rsidR="00E27C9A" w:rsidRDefault="00E27C9A">
      <w:r>
        <w:continuationSeparator/>
      </w:r>
    </w:p>
    <w:p w14:paraId="7AF76240" w14:textId="77777777" w:rsidR="00E27C9A" w:rsidRDefault="00E27C9A"/>
    <w:p w14:paraId="7F81211D" w14:textId="77777777" w:rsidR="00E27C9A" w:rsidRDefault="00E27C9A"/>
  </w:footnote>
  <w:footnote w:type="continuationNotice" w:id="1">
    <w:p w14:paraId="155FB8BC" w14:textId="77777777" w:rsidR="00E27C9A" w:rsidRDefault="00E27C9A">
      <w:pPr>
        <w:pStyle w:val="Footer"/>
      </w:pPr>
    </w:p>
    <w:p w14:paraId="143ED06D" w14:textId="77777777" w:rsidR="00E27C9A" w:rsidRDefault="00E27C9A"/>
    <w:p w14:paraId="48CEAE0E" w14:textId="77777777" w:rsidR="00E27C9A" w:rsidRDefault="00E27C9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C7D5D" w14:textId="77777777" w:rsidR="00F637B6" w:rsidRDefault="005A336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8412429" wp14:editId="0615225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4495"/>
              <wp:effectExtent l="0" t="0" r="635" b="14605"/>
              <wp:wrapNone/>
              <wp:docPr id="85207789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0AF34C" w14:textId="77777777" w:rsidR="005A3361" w:rsidRPr="005A3361" w:rsidRDefault="005A3361" w:rsidP="005A336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A336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41242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left:0;text-align:left;margin-left:0;margin-top:0;width:43.45pt;height:31.8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" filled="f" stroked="f">
              <v:textbox style="mso-fit-shape-to-text:t" inset="0,15pt,0,0">
                <w:txbxContent>
                  <w:p w14:paraId="740AF34C" w14:textId="77777777" w:rsidR="005A3361" w:rsidRPr="005A3361" w:rsidRDefault="005A3361" w:rsidP="005A336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A336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82A8F" w14:textId="59AC86E1" w:rsidR="000542B4" w:rsidRDefault="005A336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3D26D11" wp14:editId="6AAF17BD">
              <wp:simplePos x="794657" y="609600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4495"/>
              <wp:effectExtent l="0" t="0" r="635" b="14605"/>
              <wp:wrapNone/>
              <wp:docPr id="1204037698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7776C7" w14:textId="77777777" w:rsidR="005A3361" w:rsidRPr="005A3361" w:rsidRDefault="005A3361" w:rsidP="005A336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A336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D26D1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43.45pt;height:31.8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" filled="f" stroked="f">
              <v:textbox style="mso-fit-shape-to-text:t" inset="0,15pt,0,0">
                <w:txbxContent>
                  <w:p w14:paraId="117776C7" w14:textId="77777777" w:rsidR="005A3361" w:rsidRPr="005A3361" w:rsidRDefault="005A3361" w:rsidP="005A336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A336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B0A56">
      <w:t xml:space="preserve">Animalplan 2022 to 2027 – </w:t>
    </w:r>
    <w:r w:rsidR="002F5F64" w:rsidRPr="002F5F64">
      <w:t>Communiqué</w:t>
    </w:r>
    <w:r w:rsidR="000B0A56">
      <w:t xml:space="preserve"> </w:t>
    </w:r>
    <w:r w:rsidR="002E6A76">
      <w:t>November</w:t>
    </w:r>
    <w:r w:rsidR="000B0A56">
      <w:t xml:space="preserve"> 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67155" w14:textId="652CDFD5" w:rsidR="008D4A63" w:rsidRPr="008D4A63" w:rsidRDefault="005A3361" w:rsidP="008D4A63">
    <w:pPr>
      <w:pStyle w:val="Footer"/>
      <w:spacing w:after="0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7D01233" wp14:editId="64572596">
              <wp:simplePos x="794657" y="609600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4495"/>
              <wp:effectExtent l="0" t="0" r="635" b="14605"/>
              <wp:wrapNone/>
              <wp:docPr id="182173291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C7B58C" w14:textId="77777777" w:rsidR="005A3361" w:rsidRPr="005A3361" w:rsidRDefault="005A3361" w:rsidP="005A336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A336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D0123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31.8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" filled="f" stroked="f">
              <v:textbox style="mso-fit-shape-to-text:t" inset="0,15pt,0,0">
                <w:txbxContent>
                  <w:p w14:paraId="59C7B58C" w14:textId="77777777" w:rsidR="005A3361" w:rsidRPr="005A3361" w:rsidRDefault="005A3361" w:rsidP="005A336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A336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D4A63" w:rsidRPr="008D4A63">
      <w:rPr>
        <w:noProof/>
      </w:rPr>
      <w:drawing>
        <wp:inline distT="0" distB="0" distL="0" distR="0" wp14:anchorId="06DE5884" wp14:editId="53F7D17F">
          <wp:extent cx="5976620" cy="852805"/>
          <wp:effectExtent l="0" t="0" r="5080" b="4445"/>
          <wp:docPr id="79163046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6620" cy="852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D21BFB" w14:textId="7B669840" w:rsidR="000E455C" w:rsidRDefault="000E455C" w:rsidP="00A8157A">
    <w:pPr>
      <w:pStyle w:val="Footer"/>
      <w:spacing w:after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678847C4"/>
    <w:lvl w:ilvl="0">
      <w:start w:val="1"/>
      <w:numFmt w:val="bullet"/>
      <w:pStyle w:val="ListBullet2"/>
      <w:lvlText w:val="o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E5D26A1"/>
    <w:multiLevelType w:val="hybridMultilevel"/>
    <w:tmpl w:val="3C38B5F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056DAA"/>
    <w:multiLevelType w:val="hybridMultilevel"/>
    <w:tmpl w:val="EEFE1A5E"/>
    <w:lvl w:ilvl="0" w:tplc="035E7EC2">
      <w:start w:val="1"/>
      <w:numFmt w:val="bullet"/>
      <w:pStyle w:val="Table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96B606F"/>
    <w:multiLevelType w:val="hybridMultilevel"/>
    <w:tmpl w:val="95A2EBFC"/>
    <w:lvl w:ilvl="0" w:tplc="A8485B20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987A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C2C9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30EC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ACCC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BC61D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2CBC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8A4C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6E070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184927"/>
    <w:multiLevelType w:val="hybridMultilevel"/>
    <w:tmpl w:val="4C5AA5A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E20078"/>
    <w:multiLevelType w:val="multilevel"/>
    <w:tmpl w:val="F36C17E8"/>
    <w:styleLink w:val="Headinglist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964" w:hanging="96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4" w:hanging="96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48DE2E4A"/>
    <w:multiLevelType w:val="hybridMultilevel"/>
    <w:tmpl w:val="134CAC7C"/>
    <w:lvl w:ilvl="0" w:tplc="50623E58">
      <w:start w:val="1"/>
      <w:numFmt w:val="bullet"/>
      <w:pStyle w:val="BoxTex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ACDE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681F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4E45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6EC1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DC05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C2BD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06E0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372F2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4978B0"/>
    <w:multiLevelType w:val="multilevel"/>
    <w:tmpl w:val="03FE8AF0"/>
    <w:styleLink w:val="TableBulletlist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284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A12966"/>
    <w:multiLevelType w:val="multilevel"/>
    <w:tmpl w:val="A0241B28"/>
    <w:styleLink w:val="List1"/>
    <w:lvl w:ilvl="0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  <w:color w:val="003150"/>
      </w:rPr>
    </w:lvl>
    <w:lvl w:ilvl="1">
      <w:start w:val="1"/>
      <w:numFmt w:val="bullet"/>
      <w:lvlText w:val=""/>
      <w:lvlJc w:val="left"/>
      <w:pPr>
        <w:ind w:left="851" w:hanging="426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­"/>
      <w:lvlJc w:val="left"/>
      <w:pPr>
        <w:ind w:left="1276" w:hanging="425"/>
      </w:pPr>
      <w:rPr>
        <w:rFonts w:ascii="Cambria" w:hAnsi="Cambria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5B8F3B04"/>
    <w:multiLevelType w:val="multilevel"/>
    <w:tmpl w:val="47AAA7EE"/>
    <w:styleLink w:val="Numberlist"/>
    <w:lvl w:ilvl="0">
      <w:start w:val="1"/>
      <w:numFmt w:val="decimal"/>
      <w:pStyle w:val="ListNumber"/>
      <w:lvlText w:val="%1)"/>
      <w:lvlJc w:val="left"/>
      <w:pPr>
        <w:ind w:left="425" w:hanging="425"/>
      </w:pPr>
      <w:rPr>
        <w:rFonts w:hint="default"/>
        <w:color w:val="auto"/>
      </w:rPr>
    </w:lvl>
    <w:lvl w:ilvl="1">
      <w:start w:val="1"/>
      <w:numFmt w:val="lowerLetter"/>
      <w:pStyle w:val="ListNumber2"/>
      <w:lvlText w:val="%2)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191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76" w:hanging="127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67" w:hanging="567"/>
      </w:pPr>
      <w:rPr>
        <w:rFonts w:hint="default"/>
      </w:rPr>
    </w:lvl>
  </w:abstractNum>
  <w:abstractNum w:abstractNumId="10" w15:restartNumberingAfterBreak="0">
    <w:nsid w:val="61CF0D0E"/>
    <w:multiLevelType w:val="hybridMultilevel"/>
    <w:tmpl w:val="00481F1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6AE4563"/>
    <w:multiLevelType w:val="multilevel"/>
    <w:tmpl w:val="F452ADBA"/>
    <w:styleLink w:val="Tablenumberedlists"/>
    <w:lvl w:ilvl="0">
      <w:start w:val="1"/>
      <w:numFmt w:val="decimal"/>
      <w:pStyle w:val="TableListNumber"/>
      <w:lvlText w:val="%1)"/>
      <w:lvlJc w:val="left"/>
      <w:pPr>
        <w:ind w:left="284" w:hanging="284"/>
      </w:pPr>
      <w:rPr>
        <w:rFonts w:ascii="Calibri" w:hAnsi="Calibri" w:hint="default"/>
        <w:sz w:val="18"/>
      </w:rPr>
    </w:lvl>
    <w:lvl w:ilvl="1">
      <w:start w:val="1"/>
      <w:numFmt w:val="lowerLetter"/>
      <w:pStyle w:val="TableListNumber2"/>
      <w:lvlText w:val="%2)"/>
      <w:lvlJc w:val="left"/>
      <w:pPr>
        <w:ind w:left="567" w:hanging="283"/>
      </w:pPr>
      <w:rPr>
        <w:rFonts w:ascii="Calibri" w:hAnsi="Calibri" w:hint="default"/>
        <w:sz w:val="18"/>
      </w:rPr>
    </w:lvl>
    <w:lvl w:ilvl="2">
      <w:start w:val="1"/>
      <w:numFmt w:val="lowerRoman"/>
      <w:pStyle w:val="TableListNumber3"/>
      <w:lvlText w:val="%3)"/>
      <w:lvlJc w:val="left"/>
      <w:pPr>
        <w:ind w:left="851" w:hanging="284"/>
      </w:pPr>
      <w:rPr>
        <w:rFonts w:ascii="Calibri" w:hAnsi="Calibri" w:hint="default"/>
        <w:sz w:val="18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7C094A59"/>
    <w:multiLevelType w:val="multilevel"/>
    <w:tmpl w:val="8510235A"/>
    <w:lvl w:ilvl="0">
      <w:start w:val="1"/>
      <w:numFmt w:val="decimal"/>
      <w:pStyle w:val="BoxTextNumb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700088148">
    <w:abstractNumId w:val="6"/>
  </w:num>
  <w:num w:numId="2" w16cid:durableId="1209954464">
    <w:abstractNumId w:val="5"/>
  </w:num>
  <w:num w:numId="3" w16cid:durableId="211696695">
    <w:abstractNumId w:val="8"/>
  </w:num>
  <w:num w:numId="4" w16cid:durableId="1550148830">
    <w:abstractNumId w:val="9"/>
  </w:num>
  <w:num w:numId="5" w16cid:durableId="1460108156">
    <w:abstractNumId w:val="2"/>
  </w:num>
  <w:num w:numId="6" w16cid:durableId="1934704985">
    <w:abstractNumId w:val="7"/>
  </w:num>
  <w:num w:numId="7" w16cid:durableId="524289160">
    <w:abstractNumId w:val="3"/>
  </w:num>
  <w:num w:numId="8" w16cid:durableId="94401862">
    <w:abstractNumId w:val="11"/>
  </w:num>
  <w:num w:numId="9" w16cid:durableId="1296328144">
    <w:abstractNumId w:val="11"/>
  </w:num>
  <w:num w:numId="10" w16cid:durableId="1080635027">
    <w:abstractNumId w:val="12"/>
  </w:num>
  <w:num w:numId="11" w16cid:durableId="1676566013">
    <w:abstractNumId w:val="8"/>
  </w:num>
  <w:num w:numId="12" w16cid:durableId="1627344832">
    <w:abstractNumId w:val="0"/>
  </w:num>
  <w:num w:numId="13" w16cid:durableId="1008368181">
    <w:abstractNumId w:val="4"/>
  </w:num>
  <w:num w:numId="14" w16cid:durableId="1767190584">
    <w:abstractNumId w:val="1"/>
  </w:num>
  <w:num w:numId="15" w16cid:durableId="343946082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902"/>
    <w:rsid w:val="0000059E"/>
    <w:rsid w:val="0000066F"/>
    <w:rsid w:val="00001B53"/>
    <w:rsid w:val="00006F0A"/>
    <w:rsid w:val="00015ECA"/>
    <w:rsid w:val="00017ACB"/>
    <w:rsid w:val="00021590"/>
    <w:rsid w:val="0002324D"/>
    <w:rsid w:val="00025D1B"/>
    <w:rsid w:val="000266C4"/>
    <w:rsid w:val="0003648C"/>
    <w:rsid w:val="0004151B"/>
    <w:rsid w:val="0005308A"/>
    <w:rsid w:val="000542B4"/>
    <w:rsid w:val="00057023"/>
    <w:rsid w:val="000618F3"/>
    <w:rsid w:val="000637E0"/>
    <w:rsid w:val="00063E94"/>
    <w:rsid w:val="0006427A"/>
    <w:rsid w:val="00066D0B"/>
    <w:rsid w:val="000717D2"/>
    <w:rsid w:val="00071927"/>
    <w:rsid w:val="000721C3"/>
    <w:rsid w:val="00073B00"/>
    <w:rsid w:val="00074A56"/>
    <w:rsid w:val="000751B4"/>
    <w:rsid w:val="00080827"/>
    <w:rsid w:val="000815F1"/>
    <w:rsid w:val="0008277A"/>
    <w:rsid w:val="00084605"/>
    <w:rsid w:val="0008533D"/>
    <w:rsid w:val="000904C1"/>
    <w:rsid w:val="000913B5"/>
    <w:rsid w:val="00094F92"/>
    <w:rsid w:val="000956F9"/>
    <w:rsid w:val="00096C84"/>
    <w:rsid w:val="000A07D8"/>
    <w:rsid w:val="000A1C86"/>
    <w:rsid w:val="000A1DFE"/>
    <w:rsid w:val="000A435A"/>
    <w:rsid w:val="000A4CED"/>
    <w:rsid w:val="000A5BA0"/>
    <w:rsid w:val="000B0A56"/>
    <w:rsid w:val="000B105D"/>
    <w:rsid w:val="000B1309"/>
    <w:rsid w:val="000B3924"/>
    <w:rsid w:val="000B3C44"/>
    <w:rsid w:val="000B75BA"/>
    <w:rsid w:val="000C0412"/>
    <w:rsid w:val="000C3D6C"/>
    <w:rsid w:val="000C4558"/>
    <w:rsid w:val="000C6A3B"/>
    <w:rsid w:val="000D3EDE"/>
    <w:rsid w:val="000D67DD"/>
    <w:rsid w:val="000E455C"/>
    <w:rsid w:val="000E4D74"/>
    <w:rsid w:val="000E6D7F"/>
    <w:rsid w:val="000E7803"/>
    <w:rsid w:val="000F0491"/>
    <w:rsid w:val="000F3799"/>
    <w:rsid w:val="00113925"/>
    <w:rsid w:val="001233A8"/>
    <w:rsid w:val="00125DDB"/>
    <w:rsid w:val="00125F51"/>
    <w:rsid w:val="001274EE"/>
    <w:rsid w:val="00127B9F"/>
    <w:rsid w:val="0013173D"/>
    <w:rsid w:val="00134B0D"/>
    <w:rsid w:val="00143A7B"/>
    <w:rsid w:val="00143F6A"/>
    <w:rsid w:val="00144601"/>
    <w:rsid w:val="00155549"/>
    <w:rsid w:val="00156FBA"/>
    <w:rsid w:val="00160DC0"/>
    <w:rsid w:val="00162EB1"/>
    <w:rsid w:val="0016452D"/>
    <w:rsid w:val="00166C12"/>
    <w:rsid w:val="00174562"/>
    <w:rsid w:val="0018381C"/>
    <w:rsid w:val="001867D4"/>
    <w:rsid w:val="00190D7E"/>
    <w:rsid w:val="001929D2"/>
    <w:rsid w:val="001A2006"/>
    <w:rsid w:val="001A27B1"/>
    <w:rsid w:val="001A30FF"/>
    <w:rsid w:val="001A4CB4"/>
    <w:rsid w:val="001A6968"/>
    <w:rsid w:val="001B00F7"/>
    <w:rsid w:val="001B0D3C"/>
    <w:rsid w:val="001B184A"/>
    <w:rsid w:val="001B4743"/>
    <w:rsid w:val="001C1FEC"/>
    <w:rsid w:val="001C45E1"/>
    <w:rsid w:val="001C7CE2"/>
    <w:rsid w:val="001D0EF3"/>
    <w:rsid w:val="001D37C8"/>
    <w:rsid w:val="001E04A8"/>
    <w:rsid w:val="001E44E9"/>
    <w:rsid w:val="001F64CA"/>
    <w:rsid w:val="0020140C"/>
    <w:rsid w:val="00201BFB"/>
    <w:rsid w:val="00203DE1"/>
    <w:rsid w:val="00204B8B"/>
    <w:rsid w:val="00210205"/>
    <w:rsid w:val="00217AF0"/>
    <w:rsid w:val="00220618"/>
    <w:rsid w:val="0023336D"/>
    <w:rsid w:val="00234FF7"/>
    <w:rsid w:val="00237A69"/>
    <w:rsid w:val="00245F60"/>
    <w:rsid w:val="002462A2"/>
    <w:rsid w:val="002517BE"/>
    <w:rsid w:val="0026194E"/>
    <w:rsid w:val="00266D7A"/>
    <w:rsid w:val="00267060"/>
    <w:rsid w:val="002700A8"/>
    <w:rsid w:val="00270E97"/>
    <w:rsid w:val="0027538C"/>
    <w:rsid w:val="00275B58"/>
    <w:rsid w:val="00280E39"/>
    <w:rsid w:val="00284B53"/>
    <w:rsid w:val="00285176"/>
    <w:rsid w:val="00285A4A"/>
    <w:rsid w:val="00294833"/>
    <w:rsid w:val="00296F2A"/>
    <w:rsid w:val="00296F50"/>
    <w:rsid w:val="002A2245"/>
    <w:rsid w:val="002A4871"/>
    <w:rsid w:val="002A6F2C"/>
    <w:rsid w:val="002B060F"/>
    <w:rsid w:val="002B084A"/>
    <w:rsid w:val="002B1FAF"/>
    <w:rsid w:val="002B6052"/>
    <w:rsid w:val="002B68B9"/>
    <w:rsid w:val="002B752D"/>
    <w:rsid w:val="002D615A"/>
    <w:rsid w:val="002E3FD4"/>
    <w:rsid w:val="002E5162"/>
    <w:rsid w:val="002E6A76"/>
    <w:rsid w:val="002F3BA3"/>
    <w:rsid w:val="002F4595"/>
    <w:rsid w:val="002F4AFA"/>
    <w:rsid w:val="002F5F64"/>
    <w:rsid w:val="002F6E8D"/>
    <w:rsid w:val="00300995"/>
    <w:rsid w:val="00300AFD"/>
    <w:rsid w:val="003032C0"/>
    <w:rsid w:val="00313AA8"/>
    <w:rsid w:val="00316163"/>
    <w:rsid w:val="00316E53"/>
    <w:rsid w:val="00320033"/>
    <w:rsid w:val="00333559"/>
    <w:rsid w:val="00334D10"/>
    <w:rsid w:val="00336B60"/>
    <w:rsid w:val="0033759C"/>
    <w:rsid w:val="00337F69"/>
    <w:rsid w:val="0034448F"/>
    <w:rsid w:val="00345A3A"/>
    <w:rsid w:val="0035108D"/>
    <w:rsid w:val="003569F9"/>
    <w:rsid w:val="003644CF"/>
    <w:rsid w:val="00366721"/>
    <w:rsid w:val="00370990"/>
    <w:rsid w:val="0037698A"/>
    <w:rsid w:val="00381DEC"/>
    <w:rsid w:val="003820B6"/>
    <w:rsid w:val="00385867"/>
    <w:rsid w:val="003877F2"/>
    <w:rsid w:val="00392124"/>
    <w:rsid w:val="003937B8"/>
    <w:rsid w:val="003B3735"/>
    <w:rsid w:val="003C0B5C"/>
    <w:rsid w:val="003D26CE"/>
    <w:rsid w:val="003D3FBB"/>
    <w:rsid w:val="003D4296"/>
    <w:rsid w:val="003D5367"/>
    <w:rsid w:val="003D5F64"/>
    <w:rsid w:val="003E4CA4"/>
    <w:rsid w:val="003F73D7"/>
    <w:rsid w:val="00411260"/>
    <w:rsid w:val="00422BE4"/>
    <w:rsid w:val="00424A8F"/>
    <w:rsid w:val="0042663A"/>
    <w:rsid w:val="00430E89"/>
    <w:rsid w:val="004337F1"/>
    <w:rsid w:val="00433ADC"/>
    <w:rsid w:val="004365E8"/>
    <w:rsid w:val="00436CE5"/>
    <w:rsid w:val="00441829"/>
    <w:rsid w:val="00442630"/>
    <w:rsid w:val="0044304D"/>
    <w:rsid w:val="00445988"/>
    <w:rsid w:val="00446748"/>
    <w:rsid w:val="00446CB3"/>
    <w:rsid w:val="00453B22"/>
    <w:rsid w:val="00455E49"/>
    <w:rsid w:val="0046072F"/>
    <w:rsid w:val="004651AB"/>
    <w:rsid w:val="004737FD"/>
    <w:rsid w:val="00474BB1"/>
    <w:rsid w:val="0047641D"/>
    <w:rsid w:val="00477888"/>
    <w:rsid w:val="00490BAF"/>
    <w:rsid w:val="00495068"/>
    <w:rsid w:val="004A0FCD"/>
    <w:rsid w:val="004A46C2"/>
    <w:rsid w:val="004A7380"/>
    <w:rsid w:val="004A7E01"/>
    <w:rsid w:val="004B02A3"/>
    <w:rsid w:val="004B07EC"/>
    <w:rsid w:val="004C2DA2"/>
    <w:rsid w:val="004C55E9"/>
    <w:rsid w:val="004D04A1"/>
    <w:rsid w:val="004D0888"/>
    <w:rsid w:val="004E6316"/>
    <w:rsid w:val="004E7977"/>
    <w:rsid w:val="004F171F"/>
    <w:rsid w:val="00500C5A"/>
    <w:rsid w:val="005019C1"/>
    <w:rsid w:val="005052D5"/>
    <w:rsid w:val="005070C8"/>
    <w:rsid w:val="00507A06"/>
    <w:rsid w:val="00514CEE"/>
    <w:rsid w:val="00515287"/>
    <w:rsid w:val="005157CF"/>
    <w:rsid w:val="005229E3"/>
    <w:rsid w:val="00531B5A"/>
    <w:rsid w:val="00533A93"/>
    <w:rsid w:val="00536FE5"/>
    <w:rsid w:val="00541CB7"/>
    <w:rsid w:val="00542A7D"/>
    <w:rsid w:val="005446C0"/>
    <w:rsid w:val="00553E9D"/>
    <w:rsid w:val="0055447F"/>
    <w:rsid w:val="00567DFC"/>
    <w:rsid w:val="00571FB2"/>
    <w:rsid w:val="0057702A"/>
    <w:rsid w:val="00577F29"/>
    <w:rsid w:val="0059001A"/>
    <w:rsid w:val="00592A61"/>
    <w:rsid w:val="00593AE0"/>
    <w:rsid w:val="00597E3B"/>
    <w:rsid w:val="005A3361"/>
    <w:rsid w:val="005A48A6"/>
    <w:rsid w:val="005A5E2F"/>
    <w:rsid w:val="005B276A"/>
    <w:rsid w:val="005B613F"/>
    <w:rsid w:val="005B656B"/>
    <w:rsid w:val="005C23DF"/>
    <w:rsid w:val="005C2BFD"/>
    <w:rsid w:val="005D10A1"/>
    <w:rsid w:val="005D5BDF"/>
    <w:rsid w:val="005D6F06"/>
    <w:rsid w:val="005E1A46"/>
    <w:rsid w:val="005E2179"/>
    <w:rsid w:val="005F11AC"/>
    <w:rsid w:val="005F1B32"/>
    <w:rsid w:val="005F4518"/>
    <w:rsid w:val="005F4B8A"/>
    <w:rsid w:val="005F7E2A"/>
    <w:rsid w:val="00600545"/>
    <w:rsid w:val="00607A21"/>
    <w:rsid w:val="00607A36"/>
    <w:rsid w:val="0061319F"/>
    <w:rsid w:val="006156DF"/>
    <w:rsid w:val="0062099C"/>
    <w:rsid w:val="00621ECF"/>
    <w:rsid w:val="0062560C"/>
    <w:rsid w:val="00625D8D"/>
    <w:rsid w:val="00627E4B"/>
    <w:rsid w:val="006325EA"/>
    <w:rsid w:val="00633205"/>
    <w:rsid w:val="00633472"/>
    <w:rsid w:val="00633AF8"/>
    <w:rsid w:val="00634D04"/>
    <w:rsid w:val="006360F9"/>
    <w:rsid w:val="0064198B"/>
    <w:rsid w:val="00642F36"/>
    <w:rsid w:val="006434AC"/>
    <w:rsid w:val="006435E4"/>
    <w:rsid w:val="00643B39"/>
    <w:rsid w:val="00643FED"/>
    <w:rsid w:val="00646917"/>
    <w:rsid w:val="00646F2D"/>
    <w:rsid w:val="00652D30"/>
    <w:rsid w:val="00652E85"/>
    <w:rsid w:val="00655558"/>
    <w:rsid w:val="00656587"/>
    <w:rsid w:val="0066219D"/>
    <w:rsid w:val="006659D0"/>
    <w:rsid w:val="0067052B"/>
    <w:rsid w:val="00671DD9"/>
    <w:rsid w:val="0067368F"/>
    <w:rsid w:val="00683AEC"/>
    <w:rsid w:val="00691E2D"/>
    <w:rsid w:val="0069375D"/>
    <w:rsid w:val="006958F8"/>
    <w:rsid w:val="00696682"/>
    <w:rsid w:val="006A6440"/>
    <w:rsid w:val="006B0030"/>
    <w:rsid w:val="006B0E89"/>
    <w:rsid w:val="006B49DE"/>
    <w:rsid w:val="006B50C0"/>
    <w:rsid w:val="006B5780"/>
    <w:rsid w:val="006C351B"/>
    <w:rsid w:val="006D2B58"/>
    <w:rsid w:val="006D413F"/>
    <w:rsid w:val="006D5D64"/>
    <w:rsid w:val="006E353E"/>
    <w:rsid w:val="006E41DC"/>
    <w:rsid w:val="006E55D2"/>
    <w:rsid w:val="006F61E2"/>
    <w:rsid w:val="006F6FE8"/>
    <w:rsid w:val="00700A80"/>
    <w:rsid w:val="00702CC3"/>
    <w:rsid w:val="0070464B"/>
    <w:rsid w:val="00706175"/>
    <w:rsid w:val="00720C92"/>
    <w:rsid w:val="00721291"/>
    <w:rsid w:val="007218D1"/>
    <w:rsid w:val="007258B1"/>
    <w:rsid w:val="00725C8B"/>
    <w:rsid w:val="007377CD"/>
    <w:rsid w:val="00737925"/>
    <w:rsid w:val="0074227F"/>
    <w:rsid w:val="007426D5"/>
    <w:rsid w:val="00742970"/>
    <w:rsid w:val="007441EB"/>
    <w:rsid w:val="00745560"/>
    <w:rsid w:val="007479A1"/>
    <w:rsid w:val="00750039"/>
    <w:rsid w:val="00752079"/>
    <w:rsid w:val="00752268"/>
    <w:rsid w:val="00754CA3"/>
    <w:rsid w:val="00757FA6"/>
    <w:rsid w:val="0076549B"/>
    <w:rsid w:val="00767D54"/>
    <w:rsid w:val="00771178"/>
    <w:rsid w:val="00774C69"/>
    <w:rsid w:val="0078023E"/>
    <w:rsid w:val="00783060"/>
    <w:rsid w:val="0079282F"/>
    <w:rsid w:val="00793E18"/>
    <w:rsid w:val="00796C42"/>
    <w:rsid w:val="007978F1"/>
    <w:rsid w:val="007A77E3"/>
    <w:rsid w:val="007A7D91"/>
    <w:rsid w:val="007B0ADF"/>
    <w:rsid w:val="007B4B8B"/>
    <w:rsid w:val="007B4C63"/>
    <w:rsid w:val="007C0010"/>
    <w:rsid w:val="007C0FA2"/>
    <w:rsid w:val="007C1C37"/>
    <w:rsid w:val="007C57D5"/>
    <w:rsid w:val="007C5CB1"/>
    <w:rsid w:val="007D34B1"/>
    <w:rsid w:val="007E31C2"/>
    <w:rsid w:val="007E69AF"/>
    <w:rsid w:val="007F4986"/>
    <w:rsid w:val="007F5E27"/>
    <w:rsid w:val="007F7B9F"/>
    <w:rsid w:val="0080517C"/>
    <w:rsid w:val="00807AEF"/>
    <w:rsid w:val="008218A5"/>
    <w:rsid w:val="00824F9B"/>
    <w:rsid w:val="00825546"/>
    <w:rsid w:val="00826AAA"/>
    <w:rsid w:val="00826E4E"/>
    <w:rsid w:val="00832638"/>
    <w:rsid w:val="00842199"/>
    <w:rsid w:val="00844BBE"/>
    <w:rsid w:val="008475C9"/>
    <w:rsid w:val="008573B7"/>
    <w:rsid w:val="00863E83"/>
    <w:rsid w:val="00864D72"/>
    <w:rsid w:val="00865130"/>
    <w:rsid w:val="00865C54"/>
    <w:rsid w:val="008919B2"/>
    <w:rsid w:val="00892F53"/>
    <w:rsid w:val="00895341"/>
    <w:rsid w:val="008A46DF"/>
    <w:rsid w:val="008A5EC4"/>
    <w:rsid w:val="008B7759"/>
    <w:rsid w:val="008C17C7"/>
    <w:rsid w:val="008C1CCC"/>
    <w:rsid w:val="008D2681"/>
    <w:rsid w:val="008D4A63"/>
    <w:rsid w:val="008D52E5"/>
    <w:rsid w:val="008E0774"/>
    <w:rsid w:val="008E3434"/>
    <w:rsid w:val="008E3B54"/>
    <w:rsid w:val="008F1712"/>
    <w:rsid w:val="008F382A"/>
    <w:rsid w:val="008F6FFE"/>
    <w:rsid w:val="008F77D1"/>
    <w:rsid w:val="0090292B"/>
    <w:rsid w:val="00902CF0"/>
    <w:rsid w:val="00902E92"/>
    <w:rsid w:val="0090595C"/>
    <w:rsid w:val="0090743D"/>
    <w:rsid w:val="00911A41"/>
    <w:rsid w:val="00911F4A"/>
    <w:rsid w:val="00912F74"/>
    <w:rsid w:val="00913D62"/>
    <w:rsid w:val="00916FC3"/>
    <w:rsid w:val="0092540A"/>
    <w:rsid w:val="00927B4E"/>
    <w:rsid w:val="00930D38"/>
    <w:rsid w:val="00931C8C"/>
    <w:rsid w:val="009351C8"/>
    <w:rsid w:val="009362BF"/>
    <w:rsid w:val="00940574"/>
    <w:rsid w:val="00941E5E"/>
    <w:rsid w:val="00943779"/>
    <w:rsid w:val="00946D5D"/>
    <w:rsid w:val="0094707C"/>
    <w:rsid w:val="00947375"/>
    <w:rsid w:val="00953343"/>
    <w:rsid w:val="00956703"/>
    <w:rsid w:val="00957781"/>
    <w:rsid w:val="00962551"/>
    <w:rsid w:val="00970A6A"/>
    <w:rsid w:val="00972162"/>
    <w:rsid w:val="00974CD6"/>
    <w:rsid w:val="0097764F"/>
    <w:rsid w:val="009844EA"/>
    <w:rsid w:val="00984BA2"/>
    <w:rsid w:val="009A2BCD"/>
    <w:rsid w:val="009A2CF3"/>
    <w:rsid w:val="009B32C7"/>
    <w:rsid w:val="009B7F6C"/>
    <w:rsid w:val="009C206F"/>
    <w:rsid w:val="009C37F9"/>
    <w:rsid w:val="009C3FA3"/>
    <w:rsid w:val="009C5BA8"/>
    <w:rsid w:val="009C5CE4"/>
    <w:rsid w:val="009D3209"/>
    <w:rsid w:val="009D69A7"/>
    <w:rsid w:val="009D7044"/>
    <w:rsid w:val="009E1CE7"/>
    <w:rsid w:val="009E5884"/>
    <w:rsid w:val="009E6EA6"/>
    <w:rsid w:val="009F1E6D"/>
    <w:rsid w:val="009F4C7C"/>
    <w:rsid w:val="009F523F"/>
    <w:rsid w:val="009F7522"/>
    <w:rsid w:val="00A0018B"/>
    <w:rsid w:val="00A020F9"/>
    <w:rsid w:val="00A03F1D"/>
    <w:rsid w:val="00A04AFD"/>
    <w:rsid w:val="00A05F45"/>
    <w:rsid w:val="00A1108A"/>
    <w:rsid w:val="00A1197D"/>
    <w:rsid w:val="00A130F7"/>
    <w:rsid w:val="00A138B6"/>
    <w:rsid w:val="00A17B1B"/>
    <w:rsid w:val="00A2785A"/>
    <w:rsid w:val="00A27B4F"/>
    <w:rsid w:val="00A3090C"/>
    <w:rsid w:val="00A32860"/>
    <w:rsid w:val="00A33565"/>
    <w:rsid w:val="00A42DC9"/>
    <w:rsid w:val="00A44812"/>
    <w:rsid w:val="00A473C3"/>
    <w:rsid w:val="00A50826"/>
    <w:rsid w:val="00A532D3"/>
    <w:rsid w:val="00A56AA3"/>
    <w:rsid w:val="00A603CD"/>
    <w:rsid w:val="00A61C49"/>
    <w:rsid w:val="00A62CD6"/>
    <w:rsid w:val="00A62F99"/>
    <w:rsid w:val="00A64D1B"/>
    <w:rsid w:val="00A65398"/>
    <w:rsid w:val="00A65D84"/>
    <w:rsid w:val="00A73F40"/>
    <w:rsid w:val="00A77E8E"/>
    <w:rsid w:val="00A77F9D"/>
    <w:rsid w:val="00A80300"/>
    <w:rsid w:val="00A8157A"/>
    <w:rsid w:val="00A81CE2"/>
    <w:rsid w:val="00A82652"/>
    <w:rsid w:val="00A83C0B"/>
    <w:rsid w:val="00A85997"/>
    <w:rsid w:val="00A92CD3"/>
    <w:rsid w:val="00AA1D89"/>
    <w:rsid w:val="00AA5DBB"/>
    <w:rsid w:val="00AA61BD"/>
    <w:rsid w:val="00AA7474"/>
    <w:rsid w:val="00AB0A6B"/>
    <w:rsid w:val="00AB15DA"/>
    <w:rsid w:val="00AB4F38"/>
    <w:rsid w:val="00AB665C"/>
    <w:rsid w:val="00AD055F"/>
    <w:rsid w:val="00AD1500"/>
    <w:rsid w:val="00AD32ED"/>
    <w:rsid w:val="00AD50C9"/>
    <w:rsid w:val="00AE1702"/>
    <w:rsid w:val="00AE1E6E"/>
    <w:rsid w:val="00AE40DE"/>
    <w:rsid w:val="00AE4763"/>
    <w:rsid w:val="00AE56B9"/>
    <w:rsid w:val="00AF0EAA"/>
    <w:rsid w:val="00AF112C"/>
    <w:rsid w:val="00B0121B"/>
    <w:rsid w:val="00B041A3"/>
    <w:rsid w:val="00B0455B"/>
    <w:rsid w:val="00B055F6"/>
    <w:rsid w:val="00B11E02"/>
    <w:rsid w:val="00B169DB"/>
    <w:rsid w:val="00B201A1"/>
    <w:rsid w:val="00B21CFE"/>
    <w:rsid w:val="00B260CF"/>
    <w:rsid w:val="00B3476F"/>
    <w:rsid w:val="00B404AB"/>
    <w:rsid w:val="00B43568"/>
    <w:rsid w:val="00B5090B"/>
    <w:rsid w:val="00B5613E"/>
    <w:rsid w:val="00B57580"/>
    <w:rsid w:val="00B57D65"/>
    <w:rsid w:val="00B64FCD"/>
    <w:rsid w:val="00B751C4"/>
    <w:rsid w:val="00B82095"/>
    <w:rsid w:val="00B82B7F"/>
    <w:rsid w:val="00B85AF8"/>
    <w:rsid w:val="00B876DA"/>
    <w:rsid w:val="00B90975"/>
    <w:rsid w:val="00B91BF2"/>
    <w:rsid w:val="00B93571"/>
    <w:rsid w:val="00B94CBD"/>
    <w:rsid w:val="00BA2806"/>
    <w:rsid w:val="00BB45D5"/>
    <w:rsid w:val="00BB6DF2"/>
    <w:rsid w:val="00BC321A"/>
    <w:rsid w:val="00BC3323"/>
    <w:rsid w:val="00BD0E77"/>
    <w:rsid w:val="00BD4F8E"/>
    <w:rsid w:val="00BD783F"/>
    <w:rsid w:val="00BE345B"/>
    <w:rsid w:val="00BF062D"/>
    <w:rsid w:val="00BF2B76"/>
    <w:rsid w:val="00BF2E1C"/>
    <w:rsid w:val="00BF451F"/>
    <w:rsid w:val="00BF4703"/>
    <w:rsid w:val="00BF4EF6"/>
    <w:rsid w:val="00BF6564"/>
    <w:rsid w:val="00BF6A84"/>
    <w:rsid w:val="00BF6B40"/>
    <w:rsid w:val="00C04B44"/>
    <w:rsid w:val="00C067A5"/>
    <w:rsid w:val="00C10BCA"/>
    <w:rsid w:val="00C125CC"/>
    <w:rsid w:val="00C12E2B"/>
    <w:rsid w:val="00C14794"/>
    <w:rsid w:val="00C1596B"/>
    <w:rsid w:val="00C20B72"/>
    <w:rsid w:val="00C262AE"/>
    <w:rsid w:val="00C462BC"/>
    <w:rsid w:val="00C5209B"/>
    <w:rsid w:val="00C52902"/>
    <w:rsid w:val="00C5622E"/>
    <w:rsid w:val="00C6128D"/>
    <w:rsid w:val="00C665C8"/>
    <w:rsid w:val="00C708E6"/>
    <w:rsid w:val="00C71D46"/>
    <w:rsid w:val="00C7325E"/>
    <w:rsid w:val="00C73278"/>
    <w:rsid w:val="00C744E3"/>
    <w:rsid w:val="00C74C33"/>
    <w:rsid w:val="00C765C8"/>
    <w:rsid w:val="00C82029"/>
    <w:rsid w:val="00C868A7"/>
    <w:rsid w:val="00C9133F"/>
    <w:rsid w:val="00C9283A"/>
    <w:rsid w:val="00C94C08"/>
    <w:rsid w:val="00C95039"/>
    <w:rsid w:val="00C95FB1"/>
    <w:rsid w:val="00CA4615"/>
    <w:rsid w:val="00CA4F45"/>
    <w:rsid w:val="00CA7C6F"/>
    <w:rsid w:val="00CB3008"/>
    <w:rsid w:val="00CB4E93"/>
    <w:rsid w:val="00CC0E60"/>
    <w:rsid w:val="00CD3A6F"/>
    <w:rsid w:val="00CD4B78"/>
    <w:rsid w:val="00CD5CCC"/>
    <w:rsid w:val="00CD6263"/>
    <w:rsid w:val="00CD7B34"/>
    <w:rsid w:val="00CE650C"/>
    <w:rsid w:val="00CE7F36"/>
    <w:rsid w:val="00CF21C8"/>
    <w:rsid w:val="00CF7D08"/>
    <w:rsid w:val="00D004EF"/>
    <w:rsid w:val="00D043E1"/>
    <w:rsid w:val="00D04A3C"/>
    <w:rsid w:val="00D06C32"/>
    <w:rsid w:val="00D15819"/>
    <w:rsid w:val="00D21629"/>
    <w:rsid w:val="00D22097"/>
    <w:rsid w:val="00D23956"/>
    <w:rsid w:val="00D2453D"/>
    <w:rsid w:val="00D307B5"/>
    <w:rsid w:val="00D36C41"/>
    <w:rsid w:val="00D4039B"/>
    <w:rsid w:val="00D40CDE"/>
    <w:rsid w:val="00D41F40"/>
    <w:rsid w:val="00D44121"/>
    <w:rsid w:val="00D507AB"/>
    <w:rsid w:val="00D52F6D"/>
    <w:rsid w:val="00D543B4"/>
    <w:rsid w:val="00D55A85"/>
    <w:rsid w:val="00D602E5"/>
    <w:rsid w:val="00D709D0"/>
    <w:rsid w:val="00D750D0"/>
    <w:rsid w:val="00D75633"/>
    <w:rsid w:val="00D76089"/>
    <w:rsid w:val="00D76786"/>
    <w:rsid w:val="00D8617D"/>
    <w:rsid w:val="00D87480"/>
    <w:rsid w:val="00D91A9D"/>
    <w:rsid w:val="00D94C5D"/>
    <w:rsid w:val="00D967C5"/>
    <w:rsid w:val="00DA1EFD"/>
    <w:rsid w:val="00DA2B55"/>
    <w:rsid w:val="00DB0F8E"/>
    <w:rsid w:val="00DB116D"/>
    <w:rsid w:val="00DB71FD"/>
    <w:rsid w:val="00DC0DA4"/>
    <w:rsid w:val="00DC31E7"/>
    <w:rsid w:val="00DC3D55"/>
    <w:rsid w:val="00DC453F"/>
    <w:rsid w:val="00DC57F0"/>
    <w:rsid w:val="00DD2D2E"/>
    <w:rsid w:val="00DD736F"/>
    <w:rsid w:val="00DE546F"/>
    <w:rsid w:val="00DE7130"/>
    <w:rsid w:val="00DF1A6B"/>
    <w:rsid w:val="00DF241E"/>
    <w:rsid w:val="00DF754D"/>
    <w:rsid w:val="00E07AE8"/>
    <w:rsid w:val="00E10A89"/>
    <w:rsid w:val="00E147D5"/>
    <w:rsid w:val="00E16A15"/>
    <w:rsid w:val="00E223F4"/>
    <w:rsid w:val="00E23628"/>
    <w:rsid w:val="00E24E56"/>
    <w:rsid w:val="00E25A07"/>
    <w:rsid w:val="00E26BF3"/>
    <w:rsid w:val="00E27C9A"/>
    <w:rsid w:val="00E31FB8"/>
    <w:rsid w:val="00E32D20"/>
    <w:rsid w:val="00E333DF"/>
    <w:rsid w:val="00E44E91"/>
    <w:rsid w:val="00E71A0F"/>
    <w:rsid w:val="00E74877"/>
    <w:rsid w:val="00E7495C"/>
    <w:rsid w:val="00E83C41"/>
    <w:rsid w:val="00E87842"/>
    <w:rsid w:val="00E9781D"/>
    <w:rsid w:val="00EA2BB8"/>
    <w:rsid w:val="00EA37F0"/>
    <w:rsid w:val="00EA5D76"/>
    <w:rsid w:val="00EB22E9"/>
    <w:rsid w:val="00EB55D6"/>
    <w:rsid w:val="00EB7155"/>
    <w:rsid w:val="00EC2925"/>
    <w:rsid w:val="00EC5579"/>
    <w:rsid w:val="00EC5C40"/>
    <w:rsid w:val="00ED54F9"/>
    <w:rsid w:val="00ED5680"/>
    <w:rsid w:val="00ED6AB4"/>
    <w:rsid w:val="00ED774B"/>
    <w:rsid w:val="00EE0118"/>
    <w:rsid w:val="00EE267F"/>
    <w:rsid w:val="00EE2C3E"/>
    <w:rsid w:val="00EE4743"/>
    <w:rsid w:val="00EE49CE"/>
    <w:rsid w:val="00EE5DB9"/>
    <w:rsid w:val="00EE7C8D"/>
    <w:rsid w:val="00EF24B1"/>
    <w:rsid w:val="00EF32B1"/>
    <w:rsid w:val="00EF3918"/>
    <w:rsid w:val="00EF53C8"/>
    <w:rsid w:val="00EF5511"/>
    <w:rsid w:val="00F01D00"/>
    <w:rsid w:val="00F05695"/>
    <w:rsid w:val="00F14EF0"/>
    <w:rsid w:val="00F2366C"/>
    <w:rsid w:val="00F23AF2"/>
    <w:rsid w:val="00F30007"/>
    <w:rsid w:val="00F30857"/>
    <w:rsid w:val="00F30B71"/>
    <w:rsid w:val="00F330C3"/>
    <w:rsid w:val="00F34C49"/>
    <w:rsid w:val="00F3602D"/>
    <w:rsid w:val="00F376F4"/>
    <w:rsid w:val="00F43C20"/>
    <w:rsid w:val="00F445A8"/>
    <w:rsid w:val="00F47008"/>
    <w:rsid w:val="00F53851"/>
    <w:rsid w:val="00F54141"/>
    <w:rsid w:val="00F54602"/>
    <w:rsid w:val="00F55535"/>
    <w:rsid w:val="00F5584F"/>
    <w:rsid w:val="00F637B6"/>
    <w:rsid w:val="00F67822"/>
    <w:rsid w:val="00F71B1E"/>
    <w:rsid w:val="00F74009"/>
    <w:rsid w:val="00F75F33"/>
    <w:rsid w:val="00F84236"/>
    <w:rsid w:val="00FA39DD"/>
    <w:rsid w:val="00FB1F6A"/>
    <w:rsid w:val="00FB689D"/>
    <w:rsid w:val="00FC2CE4"/>
    <w:rsid w:val="00FC379E"/>
    <w:rsid w:val="00FC4513"/>
    <w:rsid w:val="00FD337C"/>
    <w:rsid w:val="00FD3BAE"/>
    <w:rsid w:val="00FD5236"/>
    <w:rsid w:val="00FD7D5B"/>
    <w:rsid w:val="00FE0F23"/>
    <w:rsid w:val="00FE33DB"/>
    <w:rsid w:val="00FE34BF"/>
    <w:rsid w:val="00FE54CA"/>
    <w:rsid w:val="00FE58AC"/>
    <w:rsid w:val="00FF6CAA"/>
    <w:rsid w:val="019C1906"/>
    <w:rsid w:val="023C6EB5"/>
    <w:rsid w:val="025FF1F2"/>
    <w:rsid w:val="0330B5AE"/>
    <w:rsid w:val="03952B8A"/>
    <w:rsid w:val="0414BF6A"/>
    <w:rsid w:val="06ABD7CE"/>
    <w:rsid w:val="07163822"/>
    <w:rsid w:val="09A09BE7"/>
    <w:rsid w:val="0A5F4B54"/>
    <w:rsid w:val="0C9A7CE3"/>
    <w:rsid w:val="0CFADEA4"/>
    <w:rsid w:val="0D133270"/>
    <w:rsid w:val="0E086121"/>
    <w:rsid w:val="0EACA451"/>
    <w:rsid w:val="10F2CBEC"/>
    <w:rsid w:val="11C6A1C5"/>
    <w:rsid w:val="137A32AD"/>
    <w:rsid w:val="13962448"/>
    <w:rsid w:val="13BE2012"/>
    <w:rsid w:val="13E9E6A0"/>
    <w:rsid w:val="18FACFED"/>
    <w:rsid w:val="1AE46B39"/>
    <w:rsid w:val="1D56ABAC"/>
    <w:rsid w:val="1F120C65"/>
    <w:rsid w:val="202EF057"/>
    <w:rsid w:val="20363CA3"/>
    <w:rsid w:val="238D9F40"/>
    <w:rsid w:val="24A83D69"/>
    <w:rsid w:val="294D881E"/>
    <w:rsid w:val="29710C86"/>
    <w:rsid w:val="29C8EFD2"/>
    <w:rsid w:val="2ADF4F6E"/>
    <w:rsid w:val="2B777028"/>
    <w:rsid w:val="2CAED81D"/>
    <w:rsid w:val="2D6ADB70"/>
    <w:rsid w:val="2DF15E7C"/>
    <w:rsid w:val="2E4B2AEB"/>
    <w:rsid w:val="3080E571"/>
    <w:rsid w:val="30E4AF82"/>
    <w:rsid w:val="30ED5C0D"/>
    <w:rsid w:val="313D2E2A"/>
    <w:rsid w:val="31613247"/>
    <w:rsid w:val="32B5B540"/>
    <w:rsid w:val="331DBEA0"/>
    <w:rsid w:val="332405DF"/>
    <w:rsid w:val="3405D637"/>
    <w:rsid w:val="348A50A5"/>
    <w:rsid w:val="34A0A7AE"/>
    <w:rsid w:val="37152F08"/>
    <w:rsid w:val="371C3347"/>
    <w:rsid w:val="371D51CF"/>
    <w:rsid w:val="3735BCAD"/>
    <w:rsid w:val="382E3D78"/>
    <w:rsid w:val="385A0E25"/>
    <w:rsid w:val="38845A9C"/>
    <w:rsid w:val="3A6FC073"/>
    <w:rsid w:val="3B2D64B3"/>
    <w:rsid w:val="3C498442"/>
    <w:rsid w:val="3DD22779"/>
    <w:rsid w:val="3FA20C58"/>
    <w:rsid w:val="40513E99"/>
    <w:rsid w:val="40EE2B9D"/>
    <w:rsid w:val="413353D6"/>
    <w:rsid w:val="41EB6FAB"/>
    <w:rsid w:val="46AB5B56"/>
    <w:rsid w:val="49194C72"/>
    <w:rsid w:val="4C7FB9B2"/>
    <w:rsid w:val="4D3B08E1"/>
    <w:rsid w:val="513B3D63"/>
    <w:rsid w:val="51598BB5"/>
    <w:rsid w:val="52D695A0"/>
    <w:rsid w:val="53475C65"/>
    <w:rsid w:val="55843C3A"/>
    <w:rsid w:val="55A5D100"/>
    <w:rsid w:val="56041F08"/>
    <w:rsid w:val="56C23753"/>
    <w:rsid w:val="56FBBACF"/>
    <w:rsid w:val="5A559A42"/>
    <w:rsid w:val="5C6A7CAE"/>
    <w:rsid w:val="60A71B51"/>
    <w:rsid w:val="6313F3F5"/>
    <w:rsid w:val="679AB2F8"/>
    <w:rsid w:val="695A172E"/>
    <w:rsid w:val="6ACE5DF4"/>
    <w:rsid w:val="6C9B38AC"/>
    <w:rsid w:val="6D235169"/>
    <w:rsid w:val="6DBF1462"/>
    <w:rsid w:val="71B32B6C"/>
    <w:rsid w:val="7201B910"/>
    <w:rsid w:val="720DE5DF"/>
    <w:rsid w:val="7218AEB7"/>
    <w:rsid w:val="725FE9C5"/>
    <w:rsid w:val="73C19366"/>
    <w:rsid w:val="74F49275"/>
    <w:rsid w:val="7644939C"/>
    <w:rsid w:val="76754B92"/>
    <w:rsid w:val="76990875"/>
    <w:rsid w:val="771B08F3"/>
    <w:rsid w:val="77D86261"/>
    <w:rsid w:val="788ADB0A"/>
    <w:rsid w:val="7BBF66D6"/>
    <w:rsid w:val="7CA9677F"/>
    <w:rsid w:val="7E90CCCA"/>
    <w:rsid w:val="7F36B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0ED3FB"/>
  <w15:docId w15:val="{51725CAE-3946-4FAA-B81E-1E7D2016D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3" w:unhideWhenUsed="1"/>
    <w:lsdException w:name="heading 3" w:semiHidden="1" w:uiPriority="4" w:unhideWhenUsed="1" w:qFormat="1"/>
    <w:lsdException w:name="heading 4" w:semiHidden="1" w:uiPriority="5" w:unhideWhenUsed="1" w:qFormat="1"/>
    <w:lsdException w:name="heading 5" w:semiHidden="1" w:uiPriority="6" w:unhideWhenUsed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0" w:unhideWhenUsed="1" w:qFormat="1"/>
    <w:lsdException w:name="List Number 3" w:semiHidden="1" w:uiPriority="11" w:unhideWhenUsed="1" w:qFormat="1"/>
    <w:lsdException w:name="List Number 4" w:semiHidden="1"/>
    <w:lsdException w:name="List Number 5" w:semiHidden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18" w:qFormat="1"/>
    <w:lsdException w:name="Intense Quote" w:locked="1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locked="1" w:uiPriority="21" w:qFormat="1"/>
    <w:lsdException w:name="Subtle Reference" w:uiPriority="31" w:qFormat="1"/>
    <w:lsdException w:name="Intense Reference" w:locked="1" w:semiHidden="1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61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Normal"/>
    <w:link w:val="Heading1Char"/>
    <w:uiPriority w:val="1"/>
    <w:qFormat/>
    <w:rsid w:val="004E6316"/>
    <w:pPr>
      <w:widowControl w:val="0"/>
      <w:spacing w:before="360" w:after="240"/>
      <w:contextualSpacing/>
      <w:outlineLvl w:val="0"/>
    </w:pPr>
    <w:rPr>
      <w:rFonts w:ascii="Calibri" w:eastAsiaTheme="minorHAnsi" w:hAnsi="Calibri" w:cstheme="minorBidi"/>
      <w:b/>
      <w:bCs/>
      <w:spacing w:val="5"/>
      <w:kern w:val="28"/>
      <w:sz w:val="40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3"/>
    <w:rsid w:val="00930D38"/>
    <w:pPr>
      <w:keepNext/>
      <w:spacing w:before="120" w:line="240" w:lineRule="auto"/>
      <w:ind w:left="720" w:hanging="720"/>
      <w:outlineLvl w:val="1"/>
    </w:pPr>
    <w:rPr>
      <w:rFonts w:ascii="Calibri" w:eastAsiaTheme="minorEastAsia" w:hAnsi="Calibri"/>
      <w:b/>
      <w:bCs/>
      <w:sz w:val="32"/>
      <w:szCs w:val="28"/>
      <w:lang w:eastAsia="ja-JP"/>
    </w:rPr>
  </w:style>
  <w:style w:type="paragraph" w:styleId="Heading3">
    <w:name w:val="heading 3"/>
    <w:next w:val="Normal"/>
    <w:link w:val="Heading3Char"/>
    <w:uiPriority w:val="4"/>
    <w:qFormat/>
    <w:rsid w:val="00930D38"/>
    <w:pPr>
      <w:keepNext/>
      <w:keepLines/>
      <w:ind w:left="964" w:hanging="964"/>
      <w:outlineLvl w:val="2"/>
    </w:pPr>
    <w:rPr>
      <w:rFonts w:ascii="Calibri" w:eastAsia="Times New Roman" w:hAnsi="Calibri"/>
      <w:b/>
      <w:bCs/>
      <w:sz w:val="28"/>
      <w:szCs w:val="24"/>
      <w:lang w:eastAsia="en-US"/>
    </w:rPr>
  </w:style>
  <w:style w:type="paragraph" w:styleId="Heading4">
    <w:name w:val="heading 4"/>
    <w:next w:val="Normal"/>
    <w:link w:val="Heading4Char"/>
    <w:uiPriority w:val="5"/>
    <w:qFormat/>
    <w:rsid w:val="00930D38"/>
    <w:pPr>
      <w:keepNext/>
      <w:ind w:left="964" w:hanging="964"/>
      <w:outlineLvl w:val="3"/>
    </w:pPr>
    <w:rPr>
      <w:rFonts w:ascii="Calibri" w:eastAsia="Times New Roman" w:hAnsi="Calibri"/>
      <w:b/>
      <w:bCs/>
      <w:sz w:val="24"/>
      <w:szCs w:val="24"/>
      <w:lang w:eastAsia="en-US"/>
    </w:rPr>
  </w:style>
  <w:style w:type="paragraph" w:styleId="Heading5">
    <w:name w:val="heading 5"/>
    <w:basedOn w:val="Normal"/>
    <w:next w:val="Normal"/>
    <w:link w:val="Heading5Char"/>
    <w:uiPriority w:val="6"/>
    <w:rsid w:val="00930D38"/>
    <w:pPr>
      <w:keepNext/>
      <w:keepLines/>
      <w:spacing w:after="0" w:line="240" w:lineRule="auto"/>
      <w:outlineLvl w:val="4"/>
    </w:pPr>
    <w:rPr>
      <w:rFonts w:ascii="Calibri" w:hAnsi="Calibri"/>
      <w:b/>
      <w:i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nhideWhenUsed/>
    <w:rsid w:val="00700A8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00A80"/>
    <w:rPr>
      <w:rFonts w:asciiTheme="majorHAnsi" w:eastAsiaTheme="minorHAnsi" w:hAnsiTheme="majorHAnsi" w:cstheme="minorBidi"/>
      <w:lang w:eastAsia="en-US"/>
    </w:rPr>
  </w:style>
  <w:style w:type="paragraph" w:styleId="Header">
    <w:name w:val="header"/>
    <w:basedOn w:val="Normal"/>
    <w:link w:val="HeaderChar"/>
    <w:uiPriority w:val="99"/>
    <w:rsid w:val="00BC3323"/>
    <w:pPr>
      <w:tabs>
        <w:tab w:val="center" w:pos="4820"/>
      </w:tabs>
      <w:spacing w:before="120" w:after="200" w:line="240" w:lineRule="auto"/>
      <w:jc w:val="center"/>
    </w:pPr>
    <w:rPr>
      <w:rFonts w:ascii="Calibri" w:hAnsi="Calibri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BC3323"/>
    <w:rPr>
      <w:rFonts w:ascii="Calibri" w:eastAsiaTheme="minorHAnsi" w:hAnsi="Calibri" w:cstheme="minorBidi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BC3323"/>
    <w:pPr>
      <w:tabs>
        <w:tab w:val="center" w:pos="4536"/>
      </w:tabs>
      <w:spacing w:after="480" w:line="240" w:lineRule="auto"/>
      <w:jc w:val="center"/>
    </w:pPr>
    <w:rPr>
      <w:rFonts w:ascii="Calibri" w:hAnsi="Calibri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BC3323"/>
    <w:rPr>
      <w:rFonts w:ascii="Calibri" w:eastAsiaTheme="minorHAnsi" w:hAnsi="Calibri" w:cstheme="minorBidi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00A8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0A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0A80"/>
    <w:rPr>
      <w:rFonts w:asciiTheme="majorHAnsi" w:eastAsiaTheme="minorHAnsi" w:hAnsiTheme="majorHAnsi" w:cstheme="minorBidi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0A80"/>
    <w:rPr>
      <w:rFonts w:ascii="Calibri" w:hAnsi="Calibr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A80"/>
    <w:rPr>
      <w:rFonts w:ascii="Calibri" w:eastAsiaTheme="minorHAnsi" w:hAnsi="Calibri" w:cstheme="minorBidi"/>
      <w:sz w:val="18"/>
      <w:szCs w:val="18"/>
      <w:lang w:eastAsia="en-US"/>
    </w:rPr>
  </w:style>
  <w:style w:type="table" w:styleId="TableGrid">
    <w:name w:val="Table Grid"/>
    <w:basedOn w:val="TableNormal"/>
    <w:uiPriority w:val="59"/>
    <w:rsid w:val="00700A80"/>
    <w:pPr>
      <w:spacing w:before="60" w:after="60"/>
    </w:pPr>
    <w:rPr>
      <w:rFonts w:eastAsia="Times New Roman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address">
    <w:name w:val="Footer address"/>
    <w:basedOn w:val="Footer"/>
    <w:semiHidden/>
    <w:qFormat/>
    <w:rsid w:val="00700A80"/>
    <w:rPr>
      <w:sz w:val="16"/>
    </w:rPr>
  </w:style>
  <w:style w:type="character" w:customStyle="1" w:styleId="Heading1Char">
    <w:name w:val="Heading 1 Char"/>
    <w:basedOn w:val="DefaultParagraphFont"/>
    <w:link w:val="Heading1"/>
    <w:uiPriority w:val="1"/>
    <w:rsid w:val="004E6316"/>
    <w:rPr>
      <w:rFonts w:ascii="Calibri" w:eastAsiaTheme="minorHAnsi" w:hAnsi="Calibri" w:cstheme="minorBidi"/>
      <w:b/>
      <w:bCs/>
      <w:spacing w:val="5"/>
      <w:kern w:val="28"/>
      <w:sz w:val="40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3"/>
    <w:rsid w:val="00930D38"/>
    <w:rPr>
      <w:rFonts w:ascii="Calibri" w:eastAsiaTheme="minorEastAsia" w:hAnsi="Calibri" w:cstheme="minorBidi"/>
      <w:b/>
      <w:bCs/>
      <w:sz w:val="32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4"/>
    <w:rsid w:val="00930D38"/>
    <w:rPr>
      <w:rFonts w:ascii="Calibri" w:eastAsia="Times New Roman" w:hAnsi="Calibri"/>
      <w:b/>
      <w:bCs/>
      <w:sz w:val="28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5"/>
    <w:rsid w:val="00930D38"/>
    <w:rPr>
      <w:rFonts w:ascii="Calibri" w:eastAsia="Times New Roman" w:hAnsi="Calibri"/>
      <w:b/>
      <w:bCs/>
      <w:sz w:val="24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uiPriority w:val="6"/>
    <w:rsid w:val="00930D38"/>
    <w:rPr>
      <w:rFonts w:ascii="Calibri" w:eastAsiaTheme="minorHAnsi" w:hAnsi="Calibri" w:cstheme="minorBidi"/>
      <w:b/>
      <w:i/>
      <w:sz w:val="22"/>
      <w:szCs w:val="22"/>
      <w:lang w:eastAsia="en-US"/>
    </w:rPr>
  </w:style>
  <w:style w:type="paragraph" w:styleId="Quote">
    <w:name w:val="Quote"/>
    <w:basedOn w:val="Normal"/>
    <w:next w:val="Normal"/>
    <w:link w:val="QuoteChar"/>
    <w:uiPriority w:val="18"/>
    <w:qFormat/>
    <w:rsid w:val="00700A80"/>
    <w:pPr>
      <w:ind w:left="709" w:right="567"/>
    </w:pPr>
    <w:rPr>
      <w:iCs/>
      <w:color w:val="000000"/>
    </w:rPr>
  </w:style>
  <w:style w:type="character" w:customStyle="1" w:styleId="QuoteChar">
    <w:name w:val="Quote Char"/>
    <w:basedOn w:val="DefaultParagraphFont"/>
    <w:link w:val="Quote"/>
    <w:uiPriority w:val="18"/>
    <w:rsid w:val="00700A80"/>
    <w:rPr>
      <w:rFonts w:asciiTheme="majorHAnsi" w:eastAsiaTheme="minorHAnsi" w:hAnsiTheme="majorHAnsi" w:cstheme="minorBidi"/>
      <w:iCs/>
      <w:color w:val="000000"/>
      <w:sz w:val="22"/>
      <w:szCs w:val="22"/>
      <w:lang w:eastAsia="en-US"/>
    </w:rPr>
  </w:style>
  <w:style w:type="paragraph" w:customStyle="1" w:styleId="BoxText">
    <w:name w:val="Box Text"/>
    <w:basedOn w:val="Normal"/>
    <w:uiPriority w:val="19"/>
    <w:qFormat/>
    <w:rsid w:val="00700A80"/>
    <w:pPr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  <w:spacing w:before="120"/>
    </w:pPr>
    <w:rPr>
      <w:sz w:val="20"/>
    </w:rPr>
  </w:style>
  <w:style w:type="paragraph" w:styleId="Caption">
    <w:name w:val="caption"/>
    <w:basedOn w:val="Normal"/>
    <w:next w:val="Normal"/>
    <w:uiPriority w:val="12"/>
    <w:qFormat/>
    <w:rsid w:val="00700A80"/>
    <w:pPr>
      <w:keepNext/>
      <w:spacing w:line="240" w:lineRule="auto"/>
    </w:pPr>
    <w:rPr>
      <w:rFonts w:ascii="Calibri" w:hAnsi="Calibri"/>
      <w:b/>
      <w:bCs/>
      <w:szCs w:val="18"/>
    </w:rPr>
  </w:style>
  <w:style w:type="paragraph" w:customStyle="1" w:styleId="FigureTableNoteSource">
    <w:name w:val="Figure/Table Note/Source"/>
    <w:basedOn w:val="Normal"/>
    <w:next w:val="Normal"/>
    <w:uiPriority w:val="16"/>
    <w:qFormat/>
    <w:rsid w:val="00700A80"/>
    <w:pPr>
      <w:spacing w:before="120" w:line="264" w:lineRule="auto"/>
      <w:contextualSpacing/>
    </w:pPr>
    <w:rPr>
      <w:rFonts w:ascii="Calibri" w:hAnsi="Calibri"/>
      <w:sz w:val="18"/>
    </w:rPr>
  </w:style>
  <w:style w:type="paragraph" w:styleId="Subtitle">
    <w:name w:val="Subtitle"/>
    <w:basedOn w:val="Heading1"/>
    <w:next w:val="Normal"/>
    <w:link w:val="SubtitleChar"/>
    <w:uiPriority w:val="23"/>
    <w:qFormat/>
    <w:rsid w:val="00700A80"/>
    <w:pPr>
      <w:spacing w:before="120" w:after="360"/>
    </w:pPr>
    <w:rPr>
      <w:sz w:val="32"/>
      <w:szCs w:val="22"/>
    </w:rPr>
  </w:style>
  <w:style w:type="character" w:customStyle="1" w:styleId="SubtitleChar">
    <w:name w:val="Subtitle Char"/>
    <w:basedOn w:val="DefaultParagraphFont"/>
    <w:link w:val="Subtitle"/>
    <w:uiPriority w:val="23"/>
    <w:rsid w:val="00700A80"/>
    <w:rPr>
      <w:rFonts w:ascii="Calibri" w:eastAsiaTheme="minorHAnsi" w:hAnsi="Calibri" w:cstheme="minorBidi"/>
      <w:b/>
      <w:bCs/>
      <w:color w:val="000000" w:themeColor="text1"/>
      <w:spacing w:val="5"/>
      <w:kern w:val="28"/>
      <w:sz w:val="32"/>
      <w:szCs w:val="22"/>
      <w:lang w:eastAsia="en-US"/>
    </w:rPr>
  </w:style>
  <w:style w:type="paragraph" w:styleId="TOCHeading">
    <w:name w:val="TOC Heading"/>
    <w:next w:val="Normal"/>
    <w:uiPriority w:val="39"/>
    <w:qFormat/>
    <w:rsid w:val="00514CEE"/>
    <w:pPr>
      <w:spacing w:before="480" w:line="276" w:lineRule="auto"/>
    </w:pPr>
    <w:rPr>
      <w:rFonts w:ascii="Calibri" w:eastAsiaTheme="minorEastAsia" w:hAnsi="Calibri" w:cstheme="minorBidi"/>
      <w:bCs/>
      <w:sz w:val="56"/>
      <w:szCs w:val="28"/>
      <w:lang w:eastAsia="ja-JP"/>
    </w:rPr>
  </w:style>
  <w:style w:type="paragraph" w:styleId="TOC1">
    <w:name w:val="toc 1"/>
    <w:basedOn w:val="Normal"/>
    <w:next w:val="Normal"/>
    <w:uiPriority w:val="39"/>
    <w:unhideWhenUsed/>
    <w:qFormat/>
    <w:rsid w:val="00700A80"/>
    <w:pPr>
      <w:tabs>
        <w:tab w:val="left" w:pos="426"/>
        <w:tab w:val="right" w:leader="dot" w:pos="9072"/>
      </w:tabs>
      <w:spacing w:before="120" w:line="240" w:lineRule="auto"/>
    </w:pPr>
    <w:rPr>
      <w:b/>
      <w:noProof/>
    </w:rPr>
  </w:style>
  <w:style w:type="paragraph" w:styleId="TOC2">
    <w:name w:val="toc 2"/>
    <w:basedOn w:val="Normal"/>
    <w:next w:val="Normal"/>
    <w:uiPriority w:val="39"/>
    <w:unhideWhenUsed/>
    <w:qFormat/>
    <w:rsid w:val="00700A80"/>
    <w:pPr>
      <w:tabs>
        <w:tab w:val="right" w:leader="dot" w:pos="9060"/>
      </w:tabs>
      <w:spacing w:before="120" w:line="240" w:lineRule="auto"/>
      <w:ind w:firstLine="425"/>
    </w:pPr>
    <w:rPr>
      <w:noProof/>
    </w:rPr>
  </w:style>
  <w:style w:type="paragraph" w:styleId="TOC3">
    <w:name w:val="toc 3"/>
    <w:basedOn w:val="Normal"/>
    <w:next w:val="Normal"/>
    <w:uiPriority w:val="39"/>
    <w:unhideWhenUsed/>
    <w:qFormat/>
    <w:rsid w:val="00700A80"/>
    <w:pPr>
      <w:tabs>
        <w:tab w:val="right" w:leader="dot" w:pos="9072"/>
      </w:tabs>
      <w:spacing w:before="120" w:line="240" w:lineRule="auto"/>
      <w:ind w:firstLine="851"/>
    </w:pPr>
    <w:rPr>
      <w:noProof/>
    </w:rPr>
  </w:style>
  <w:style w:type="character" w:styleId="Hyperlink">
    <w:name w:val="Hyperlink"/>
    <w:basedOn w:val="DefaultParagraphFont"/>
    <w:uiPriority w:val="99"/>
    <w:qFormat/>
    <w:rsid w:val="00700A80"/>
    <w:rPr>
      <w:color w:val="165788"/>
      <w:u w:val="single"/>
    </w:rPr>
  </w:style>
  <w:style w:type="paragraph" w:styleId="ListBullet">
    <w:name w:val="List Bullet"/>
    <w:basedOn w:val="Normal"/>
    <w:uiPriority w:val="99"/>
    <w:qFormat/>
    <w:rsid w:val="00F637B6"/>
    <w:pPr>
      <w:spacing w:before="120"/>
      <w:ind w:left="425" w:hanging="425"/>
    </w:pPr>
  </w:style>
  <w:style w:type="paragraph" w:styleId="ListBullet2">
    <w:name w:val="List Bullet 2"/>
    <w:basedOn w:val="Normal"/>
    <w:uiPriority w:val="8"/>
    <w:qFormat/>
    <w:rsid w:val="00F637B6"/>
    <w:pPr>
      <w:numPr>
        <w:numId w:val="12"/>
      </w:numPr>
      <w:spacing w:before="120"/>
      <w:contextualSpacing/>
    </w:pPr>
  </w:style>
  <w:style w:type="paragraph" w:styleId="ListNumber">
    <w:name w:val="List Number"/>
    <w:basedOn w:val="Normal"/>
    <w:uiPriority w:val="9"/>
    <w:qFormat/>
    <w:rsid w:val="00F637B6"/>
    <w:pPr>
      <w:numPr>
        <w:numId w:val="4"/>
      </w:numPr>
      <w:tabs>
        <w:tab w:val="left" w:pos="142"/>
      </w:tabs>
      <w:spacing w:before="120"/>
      <w:ind w:left="454" w:hanging="454"/>
    </w:pPr>
  </w:style>
  <w:style w:type="paragraph" w:styleId="ListNumber2">
    <w:name w:val="List Number 2"/>
    <w:uiPriority w:val="10"/>
    <w:qFormat/>
    <w:rsid w:val="00CB4E93"/>
    <w:pPr>
      <w:numPr>
        <w:ilvl w:val="1"/>
        <w:numId w:val="4"/>
      </w:numPr>
      <w:spacing w:before="120" w:after="120" w:line="264" w:lineRule="auto"/>
      <w:ind w:left="908" w:hanging="454"/>
    </w:pPr>
    <w:rPr>
      <w:rFonts w:asciiTheme="minorHAnsi" w:eastAsia="Times New Roman" w:hAnsiTheme="minorHAnsi"/>
      <w:sz w:val="22"/>
      <w:szCs w:val="24"/>
      <w:lang w:eastAsia="en-US"/>
    </w:rPr>
  </w:style>
  <w:style w:type="table" w:customStyle="1" w:styleId="LightShading1">
    <w:name w:val="Light Shading1"/>
    <w:basedOn w:val="TableNormal"/>
    <w:uiPriority w:val="60"/>
    <w:rsid w:val="00700A8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6">
    <w:name w:val="Light Shading Accent 6"/>
    <w:basedOn w:val="TableGrid1"/>
    <w:uiPriority w:val="60"/>
    <w:rsid w:val="00700A80"/>
    <w:rPr>
      <w:color w:val="E36C0A"/>
      <w:lang w:val="en-US" w:eastAsia="zh-CN" w:bidi="th-TH"/>
    </w:rPr>
    <w:tblPr>
      <w:tblStyleRowBandSize w:val="1"/>
      <w:tblStyleColBandSize w:val="1"/>
      <w:tblBorders>
        <w:top w:val="single" w:sz="8" w:space="0" w:color="F79646"/>
        <w:left w:val="none" w:sz="0" w:space="0" w:color="auto"/>
        <w:bottom w:val="single" w:sz="8" w:space="0" w:color="F79646"/>
        <w:right w:val="none" w:sz="0" w:space="0" w:color="auto"/>
        <w:insideH w:val="none" w:sz="0" w:space="0" w:color="auto"/>
        <w:insideV w:val="none" w:sz="0" w:space="0" w:color="auto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i/>
        <w:i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</w:tblStylePr>
    <w:tblStylePr w:type="la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TableGrid1">
    <w:name w:val="Table Grid 1"/>
    <w:basedOn w:val="TableNormal"/>
    <w:uiPriority w:val="99"/>
    <w:semiHidden/>
    <w:unhideWhenUsed/>
    <w:rsid w:val="00700A80"/>
    <w:pPr>
      <w:spacing w:after="200"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Heading">
    <w:name w:val="Table Heading"/>
    <w:basedOn w:val="Normal"/>
    <w:uiPriority w:val="14"/>
    <w:qFormat/>
    <w:rsid w:val="00700A80"/>
    <w:pPr>
      <w:keepNext/>
      <w:spacing w:before="60" w:after="60" w:line="240" w:lineRule="auto"/>
    </w:pPr>
    <w:rPr>
      <w:b/>
      <w:sz w:val="19"/>
    </w:rPr>
  </w:style>
  <w:style w:type="character" w:styleId="PlaceholderText">
    <w:name w:val="Placeholder Text"/>
    <w:basedOn w:val="DefaultParagraphFont"/>
    <w:uiPriority w:val="99"/>
    <w:semiHidden/>
    <w:rsid w:val="00700A80"/>
    <w:rPr>
      <w:color w:val="808080"/>
    </w:rPr>
  </w:style>
  <w:style w:type="paragraph" w:customStyle="1" w:styleId="Author">
    <w:name w:val="Author"/>
    <w:basedOn w:val="Normal"/>
    <w:next w:val="Normal"/>
    <w:uiPriority w:val="24"/>
    <w:qFormat/>
    <w:rsid w:val="00700A80"/>
    <w:pPr>
      <w:spacing w:after="60"/>
    </w:pPr>
    <w:rPr>
      <w:b/>
      <w:sz w:val="28"/>
      <w:szCs w:val="28"/>
    </w:rPr>
  </w:style>
  <w:style w:type="paragraph" w:customStyle="1" w:styleId="AuthorOrganisationAffiliation">
    <w:name w:val="Author Organisation/Affiliation"/>
    <w:basedOn w:val="Normal"/>
    <w:next w:val="Normal"/>
    <w:uiPriority w:val="25"/>
    <w:qFormat/>
    <w:rsid w:val="00700A80"/>
    <w:pPr>
      <w:spacing w:after="720"/>
    </w:pPr>
  </w:style>
  <w:style w:type="character" w:styleId="Strong">
    <w:name w:val="Strong"/>
    <w:basedOn w:val="DefaultParagraphFont"/>
    <w:uiPriority w:val="22"/>
    <w:qFormat/>
    <w:rsid w:val="00700A80"/>
    <w:rPr>
      <w:b/>
      <w:bCs/>
    </w:rPr>
  </w:style>
  <w:style w:type="paragraph" w:customStyle="1" w:styleId="Glossary">
    <w:name w:val="Glossary"/>
    <w:basedOn w:val="Normal"/>
    <w:link w:val="GlossaryChar"/>
    <w:uiPriority w:val="28"/>
    <w:semiHidden/>
    <w:locked/>
    <w:rsid w:val="00700A80"/>
    <w:pPr>
      <w:spacing w:before="120"/>
      <w:ind w:left="2126" w:hanging="2126"/>
    </w:pPr>
    <w:rPr>
      <w:rFonts w:eastAsia="Calibri"/>
      <w:color w:val="000000"/>
    </w:rPr>
  </w:style>
  <w:style w:type="character" w:customStyle="1" w:styleId="GlossaryChar">
    <w:name w:val="Glossary Char"/>
    <w:basedOn w:val="DefaultParagraphFont"/>
    <w:link w:val="Glossary"/>
    <w:uiPriority w:val="28"/>
    <w:semiHidden/>
    <w:rsid w:val="00700A80"/>
    <w:rPr>
      <w:rFonts w:asciiTheme="majorHAnsi" w:eastAsia="Calibri" w:hAnsiTheme="majorHAnsi" w:cstheme="minorBidi"/>
      <w:color w:val="000000"/>
      <w:sz w:val="22"/>
      <w:szCs w:val="22"/>
      <w:lang w:eastAsia="en-US"/>
    </w:rPr>
  </w:style>
  <w:style w:type="character" w:styleId="Emphasis">
    <w:name w:val="Emphasis"/>
    <w:basedOn w:val="DefaultParagraphFont"/>
    <w:uiPriority w:val="99"/>
    <w:qFormat/>
    <w:rsid w:val="00700A80"/>
    <w:rPr>
      <w:i/>
      <w:iCs/>
    </w:rPr>
  </w:style>
  <w:style w:type="paragraph" w:styleId="TOAHeading">
    <w:name w:val="toa heading"/>
    <w:basedOn w:val="Heading1"/>
    <w:next w:val="Normal"/>
    <w:uiPriority w:val="99"/>
    <w:semiHidden/>
    <w:unhideWhenUsed/>
    <w:rsid w:val="00700A80"/>
    <w:pPr>
      <w:spacing w:before="120"/>
    </w:pPr>
    <w:rPr>
      <w:bCs w:val="0"/>
      <w:sz w:val="24"/>
    </w:rPr>
  </w:style>
  <w:style w:type="paragraph" w:styleId="NormalWeb">
    <w:name w:val="Normal (Web)"/>
    <w:basedOn w:val="Normal"/>
    <w:uiPriority w:val="99"/>
    <w:semiHidden/>
    <w:unhideWhenUsed/>
    <w:rsid w:val="00700A80"/>
    <w:pPr>
      <w:spacing w:after="168" w:line="168" w:lineRule="atLeast"/>
      <w:jc w:val="both"/>
    </w:pPr>
    <w:rPr>
      <w:rFonts w:ascii="Times New Roman" w:hAnsi="Times New Roman"/>
      <w:sz w:val="13"/>
      <w:szCs w:val="13"/>
      <w:lang w:eastAsia="en-AU"/>
    </w:rPr>
  </w:style>
  <w:style w:type="paragraph" w:customStyle="1" w:styleId="BoxTextBullet">
    <w:name w:val="Box Text Bullet"/>
    <w:basedOn w:val="BoxText"/>
    <w:uiPriority w:val="21"/>
    <w:qFormat/>
    <w:rsid w:val="00700A80"/>
    <w:pPr>
      <w:numPr>
        <w:numId w:val="1"/>
      </w:numPr>
      <w:ind w:left="357" w:hanging="357"/>
    </w:pPr>
  </w:style>
  <w:style w:type="paragraph" w:customStyle="1" w:styleId="TableBullet">
    <w:name w:val="Table Bullet"/>
    <w:basedOn w:val="Date"/>
    <w:uiPriority w:val="15"/>
    <w:qFormat/>
    <w:rsid w:val="00F67822"/>
    <w:pPr>
      <w:numPr>
        <w:numId w:val="7"/>
      </w:numPr>
      <w:spacing w:before="60" w:after="60" w:line="240" w:lineRule="auto"/>
      <w:ind w:left="284" w:hanging="284"/>
    </w:pPr>
    <w:rPr>
      <w:sz w:val="19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00A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00A80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BoxHeading">
    <w:name w:val="Box Heading"/>
    <w:basedOn w:val="BoxText"/>
    <w:uiPriority w:val="20"/>
    <w:qFormat/>
    <w:rsid w:val="00700A80"/>
    <w:pPr>
      <w:spacing w:line="240" w:lineRule="auto"/>
    </w:pPr>
    <w:rPr>
      <w:b/>
    </w:rPr>
  </w:style>
  <w:style w:type="paragraph" w:customStyle="1" w:styleId="Picture">
    <w:name w:val="Picture"/>
    <w:basedOn w:val="Normal"/>
    <w:uiPriority w:val="17"/>
    <w:qFormat/>
    <w:rsid w:val="00700A80"/>
    <w:pPr>
      <w:spacing w:before="120" w:line="240" w:lineRule="auto"/>
    </w:pPr>
    <w:rPr>
      <w:noProof/>
      <w:lang w:eastAsia="en-AU"/>
    </w:rPr>
  </w:style>
  <w:style w:type="paragraph" w:customStyle="1" w:styleId="Securityclassification">
    <w:name w:val="Security classification"/>
    <w:basedOn w:val="Header"/>
    <w:next w:val="Header"/>
    <w:uiPriority w:val="26"/>
    <w:semiHidden/>
    <w:qFormat/>
    <w:rsid w:val="00700A80"/>
    <w:pPr>
      <w:spacing w:after="0"/>
    </w:pPr>
    <w:rPr>
      <w:b/>
      <w:color w:val="FF0000"/>
      <w:sz w:val="36"/>
      <w:szCs w:val="36"/>
    </w:rPr>
  </w:style>
  <w:style w:type="paragraph" w:customStyle="1" w:styleId="DisseminationLimitingMarker">
    <w:name w:val="Dissemination Limiting Marker"/>
    <w:basedOn w:val="Header"/>
    <w:next w:val="Header"/>
    <w:uiPriority w:val="27"/>
    <w:semiHidden/>
    <w:rsid w:val="00700A80"/>
    <w:pPr>
      <w:spacing w:after="0"/>
    </w:pPr>
    <w:rPr>
      <w:b/>
      <w:sz w:val="36"/>
      <w:szCs w:val="36"/>
    </w:rPr>
  </w:style>
  <w:style w:type="paragraph" w:styleId="FootnoteText">
    <w:name w:val="footnote text"/>
    <w:basedOn w:val="Normal"/>
    <w:link w:val="FootnoteTextChar"/>
    <w:uiPriority w:val="99"/>
    <w:unhideWhenUsed/>
    <w:rsid w:val="00700A80"/>
    <w:pPr>
      <w:spacing w:after="60" w:line="264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00A80"/>
    <w:rPr>
      <w:rFonts w:asciiTheme="majorHAnsi" w:eastAsiaTheme="minorHAnsi" w:hAnsiTheme="majorHAnsi" w:cstheme="minorBid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00A80"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rsid w:val="00700A80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700A80"/>
    <w:rPr>
      <w:color w:val="800080"/>
      <w:u w:val="single"/>
    </w:rPr>
  </w:style>
  <w:style w:type="paragraph" w:customStyle="1" w:styleId="BoxSource">
    <w:name w:val="Box Source"/>
    <w:basedOn w:val="FigureTableNoteSource"/>
    <w:uiPriority w:val="22"/>
    <w:qFormat/>
    <w:rsid w:val="00700A80"/>
    <w:pPr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</w:pPr>
  </w:style>
  <w:style w:type="numbering" w:customStyle="1" w:styleId="List1">
    <w:name w:val="List1"/>
    <w:basedOn w:val="NoList"/>
    <w:uiPriority w:val="99"/>
    <w:rsid w:val="00700A80"/>
    <w:pPr>
      <w:numPr>
        <w:numId w:val="3"/>
      </w:numPr>
    </w:pPr>
  </w:style>
  <w:style w:type="paragraph" w:styleId="Title">
    <w:name w:val="Title"/>
    <w:basedOn w:val="Normal"/>
    <w:next w:val="Normal"/>
    <w:link w:val="TitleChar"/>
    <w:uiPriority w:val="10"/>
    <w:semiHidden/>
    <w:qFormat/>
    <w:rsid w:val="00700A80"/>
    <w:pPr>
      <w:spacing w:before="360" w:after="0" w:line="240" w:lineRule="auto"/>
      <w:contextualSpacing/>
    </w:pPr>
    <w:rPr>
      <w:rFonts w:eastAsiaTheme="majorEastAsia" w:cstheme="majorBidi"/>
      <w:b/>
      <w:spacing w:val="5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700A80"/>
    <w:rPr>
      <w:rFonts w:asciiTheme="majorHAnsi" w:eastAsiaTheme="majorEastAsia" w:hAnsiTheme="majorHAnsi" w:cstheme="majorBidi"/>
      <w:b/>
      <w:spacing w:val="5"/>
      <w:kern w:val="28"/>
      <w:sz w:val="72"/>
      <w:szCs w:val="52"/>
      <w:lang w:eastAsia="en-US"/>
    </w:rPr>
  </w:style>
  <w:style w:type="paragraph" w:customStyle="1" w:styleId="TOCHeading2">
    <w:name w:val="TOC Heading 2"/>
    <w:next w:val="Normal"/>
    <w:qFormat/>
    <w:rsid w:val="00700A80"/>
    <w:rPr>
      <w:rFonts w:ascii="Calibri Light" w:eastAsiaTheme="minorHAnsi" w:hAnsi="Calibri Light" w:cstheme="minorBidi"/>
      <w:sz w:val="36"/>
      <w:szCs w:val="22"/>
      <w:lang w:eastAsia="en-US"/>
    </w:rPr>
  </w:style>
  <w:style w:type="numbering" w:customStyle="1" w:styleId="Numberlist">
    <w:name w:val="Number list"/>
    <w:uiPriority w:val="99"/>
    <w:rsid w:val="00700A80"/>
    <w:pPr>
      <w:numPr>
        <w:numId w:val="4"/>
      </w:numPr>
    </w:pPr>
  </w:style>
  <w:style w:type="numbering" w:customStyle="1" w:styleId="Headinglist">
    <w:name w:val="Heading list"/>
    <w:uiPriority w:val="99"/>
    <w:rsid w:val="00700A80"/>
    <w:pPr>
      <w:numPr>
        <w:numId w:val="2"/>
      </w:numPr>
    </w:pPr>
  </w:style>
  <w:style w:type="paragraph" w:customStyle="1" w:styleId="Normalsmall">
    <w:name w:val="Normal small"/>
    <w:qFormat/>
    <w:rsid w:val="00700A80"/>
    <w:pPr>
      <w:spacing w:after="120" w:line="276" w:lineRule="auto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styleId="ListBullet3">
    <w:name w:val="List Bullet 3"/>
    <w:basedOn w:val="Normal"/>
    <w:uiPriority w:val="99"/>
    <w:semiHidden/>
    <w:rsid w:val="00700A80"/>
    <w:pPr>
      <w:numPr>
        <w:ilvl w:val="2"/>
        <w:numId w:val="11"/>
      </w:numPr>
      <w:contextualSpacing/>
    </w:pPr>
  </w:style>
  <w:style w:type="table" w:customStyle="1" w:styleId="ABARESTableleftrightalign">
    <w:name w:val="ABARES Table (left/right align)"/>
    <w:basedOn w:val="TableNormal"/>
    <w:uiPriority w:val="99"/>
    <w:pPr>
      <w:spacing w:before="60" w:after="60"/>
      <w:jc w:val="right"/>
    </w:pPr>
    <w:rPr>
      <w:rFonts w:eastAsia="Calibri"/>
      <w:sz w:val="19"/>
    </w:rPr>
    <w:tblPr>
      <w:tblBorders>
        <w:top w:val="single" w:sz="4" w:space="0" w:color="auto"/>
        <w:bottom w:val="single" w:sz="4" w:space="0" w:color="auto"/>
      </w:tblBorders>
    </w:tblPr>
    <w:tblStylePr w:type="firstRow">
      <w:rPr>
        <w:b/>
      </w:rPr>
    </w:tblStylePr>
    <w:tblStylePr w:type="firstCol">
      <w:pPr>
        <w:wordWrap/>
        <w:jc w:val="left"/>
      </w:pPr>
    </w:tblStylePr>
  </w:style>
  <w:style w:type="table" w:customStyle="1" w:styleId="ABAREStableleftalign">
    <w:name w:val="ABARES table (left align)"/>
    <w:basedOn w:val="TableNormal"/>
    <w:uiPriority w:val="99"/>
    <w:pPr>
      <w:spacing w:before="60" w:after="60"/>
    </w:pPr>
    <w:rPr>
      <w:rFonts w:eastAsia="Calibri"/>
      <w:sz w:val="19"/>
    </w:rPr>
    <w:tblPr>
      <w:tblBorders>
        <w:top w:val="single" w:sz="4" w:space="0" w:color="auto"/>
        <w:bottom w:val="single" w:sz="4" w:space="0" w:color="auto"/>
      </w:tblBorders>
    </w:tblPr>
    <w:tblStylePr w:type="firstRow">
      <w:rPr>
        <w:b/>
      </w:rPr>
    </w:tblStylePr>
    <w:tblStylePr w:type="firstCol">
      <w:pPr>
        <w:wordWrap/>
        <w:jc w:val="left"/>
      </w:pPr>
    </w:tblStylePr>
  </w:style>
  <w:style w:type="paragraph" w:customStyle="1" w:styleId="TableListNumber">
    <w:name w:val="Table List Number"/>
    <w:uiPriority w:val="99"/>
    <w:qFormat/>
    <w:rsid w:val="00143A7B"/>
    <w:pPr>
      <w:numPr>
        <w:numId w:val="9"/>
      </w:numPr>
      <w:spacing w:before="60" w:after="60"/>
      <w:contextualSpacing/>
    </w:pPr>
    <w:rPr>
      <w:rFonts w:asciiTheme="minorHAnsi" w:eastAsia="Calibri" w:hAnsiTheme="minorHAnsi"/>
      <w:color w:val="000000" w:themeColor="text1"/>
      <w:sz w:val="18"/>
      <w:szCs w:val="22"/>
      <w:lang w:eastAsia="en-US"/>
    </w:rPr>
  </w:style>
  <w:style w:type="character" w:styleId="IntenseEmphasis">
    <w:name w:val="Intense Emphasis"/>
    <w:basedOn w:val="DefaultParagraphFont"/>
    <w:uiPriority w:val="21"/>
    <w:semiHidden/>
    <w:qFormat/>
    <w:locked/>
    <w:rsid w:val="00700A80"/>
    <w:rPr>
      <w:i/>
      <w:iCs/>
      <w:color w:val="4F81BD" w:themeColor="accent1"/>
    </w:rPr>
  </w:style>
  <w:style w:type="paragraph" w:customStyle="1" w:styleId="TableBullet2">
    <w:name w:val="Table Bullet 2"/>
    <w:basedOn w:val="TableBullet"/>
    <w:qFormat/>
    <w:rsid w:val="00F67822"/>
    <w:pPr>
      <w:numPr>
        <w:numId w:val="5"/>
      </w:numPr>
    </w:pPr>
  </w:style>
  <w:style w:type="numbering" w:customStyle="1" w:styleId="TableBulletlist">
    <w:name w:val="Table Bullet list"/>
    <w:uiPriority w:val="99"/>
    <w:rsid w:val="00700A80"/>
    <w:pPr>
      <w:numPr>
        <w:numId w:val="6"/>
      </w:numPr>
    </w:pPr>
  </w:style>
  <w:style w:type="paragraph" w:styleId="Revision">
    <w:name w:val="Revision"/>
    <w:hidden/>
    <w:uiPriority w:val="99"/>
    <w:semiHidden/>
    <w:rPr>
      <w:rFonts w:eastAsiaTheme="minorHAnsi" w:cstheme="minorBidi"/>
      <w:sz w:val="22"/>
      <w:szCs w:val="22"/>
      <w:lang w:eastAsia="en-US"/>
    </w:rPr>
  </w:style>
  <w:style w:type="paragraph" w:customStyle="1" w:styleId="TableText">
    <w:name w:val="Table Text"/>
    <w:qFormat/>
    <w:rsid w:val="00201BFB"/>
    <w:pPr>
      <w:spacing w:before="60" w:after="60"/>
    </w:pPr>
    <w:rPr>
      <w:rFonts w:asciiTheme="minorHAnsi" w:eastAsia="Times New Roman" w:hAnsiTheme="minorHAnsi" w:cs="Arial"/>
      <w:color w:val="000000"/>
      <w:sz w:val="19"/>
      <w:szCs w:val="22"/>
      <w:lang w:val="en-GB"/>
    </w:rPr>
  </w:style>
  <w:style w:type="paragraph" w:styleId="Date">
    <w:name w:val="Date"/>
    <w:aliases w:val="Reference"/>
    <w:basedOn w:val="Normal"/>
    <w:next w:val="Normal"/>
    <w:link w:val="DateChar"/>
    <w:uiPriority w:val="99"/>
    <w:unhideWhenUsed/>
    <w:rsid w:val="00700A80"/>
    <w:pPr>
      <w:spacing w:before="1560" w:after="160" w:line="360" w:lineRule="auto"/>
    </w:pPr>
  </w:style>
  <w:style w:type="character" w:customStyle="1" w:styleId="DateChar">
    <w:name w:val="Date Char"/>
    <w:aliases w:val="Reference Char"/>
    <w:basedOn w:val="DefaultParagraphFont"/>
    <w:link w:val="Date"/>
    <w:uiPriority w:val="99"/>
    <w:rsid w:val="00700A80"/>
    <w:rPr>
      <w:rFonts w:asciiTheme="majorHAnsi" w:eastAsiaTheme="minorHAnsi" w:hAnsiTheme="majorHAnsi" w:cstheme="minorBidi"/>
      <w:sz w:val="22"/>
      <w:szCs w:val="22"/>
      <w:lang w:eastAsia="en-US"/>
    </w:rPr>
  </w:style>
  <w:style w:type="paragraph" w:customStyle="1" w:styleId="Series">
    <w:name w:val="Series"/>
    <w:qFormat/>
    <w:rsid w:val="00514CEE"/>
    <w:pPr>
      <w:spacing w:before="120" w:after="120"/>
    </w:pPr>
    <w:rPr>
      <w:rFonts w:asciiTheme="minorHAnsi" w:eastAsiaTheme="minorHAnsi" w:hAnsiTheme="minorHAnsi" w:cstheme="minorBidi"/>
      <w:b/>
      <w:i/>
      <w:sz w:val="3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00A80"/>
    <w:rPr>
      <w:color w:val="605E5C"/>
      <w:shd w:val="clear" w:color="auto" w:fill="E1DFDD"/>
    </w:rPr>
  </w:style>
  <w:style w:type="paragraph" w:styleId="ListNumber3">
    <w:name w:val="List Number 3"/>
    <w:uiPriority w:val="11"/>
    <w:qFormat/>
    <w:rsid w:val="00F637B6"/>
    <w:pPr>
      <w:numPr>
        <w:ilvl w:val="2"/>
        <w:numId w:val="4"/>
      </w:numPr>
      <w:spacing w:before="120" w:after="120" w:line="264" w:lineRule="auto"/>
      <w:ind w:left="1361" w:hanging="454"/>
    </w:pPr>
    <w:rPr>
      <w:rFonts w:asciiTheme="minorHAnsi" w:eastAsia="Times New Roman" w:hAnsiTheme="minorHAnsi"/>
      <w:sz w:val="22"/>
      <w:szCs w:val="24"/>
      <w:lang w:eastAsia="en-US"/>
    </w:rPr>
  </w:style>
  <w:style w:type="paragraph" w:customStyle="1" w:styleId="TableListNumber2">
    <w:name w:val="Table List Number 2"/>
    <w:basedOn w:val="TableText"/>
    <w:qFormat/>
    <w:rsid w:val="00143A7B"/>
    <w:pPr>
      <w:numPr>
        <w:ilvl w:val="1"/>
        <w:numId w:val="9"/>
      </w:numPr>
    </w:pPr>
    <w:rPr>
      <w:rFonts w:eastAsiaTheme="minorHAnsi" w:cstheme="minorBidi"/>
      <w:color w:val="auto"/>
      <w:sz w:val="18"/>
      <w:lang w:val="en-AU" w:eastAsia="en-US"/>
    </w:rPr>
  </w:style>
  <w:style w:type="paragraph" w:customStyle="1" w:styleId="TableListNumber3">
    <w:name w:val="Table List Number 3"/>
    <w:basedOn w:val="TableText"/>
    <w:qFormat/>
    <w:rsid w:val="00143A7B"/>
    <w:pPr>
      <w:numPr>
        <w:ilvl w:val="2"/>
        <w:numId w:val="9"/>
      </w:numPr>
    </w:pPr>
    <w:rPr>
      <w:rFonts w:eastAsiaTheme="minorHAnsi" w:cstheme="minorBidi"/>
      <w:color w:val="auto"/>
      <w:sz w:val="18"/>
      <w:lang w:val="en-AU" w:eastAsia="en-US"/>
    </w:rPr>
  </w:style>
  <w:style w:type="numbering" w:customStyle="1" w:styleId="Tablenumberedlists">
    <w:name w:val="Table numbered lists"/>
    <w:uiPriority w:val="99"/>
    <w:rsid w:val="00143A7B"/>
    <w:pPr>
      <w:numPr>
        <w:numId w:val="8"/>
      </w:numPr>
    </w:pPr>
  </w:style>
  <w:style w:type="paragraph" w:customStyle="1" w:styleId="BoxTextNumber">
    <w:name w:val="Box Text Number"/>
    <w:basedOn w:val="BoxText"/>
    <w:qFormat/>
    <w:rsid w:val="00930D38"/>
    <w:pPr>
      <w:numPr>
        <w:numId w:val="10"/>
      </w:numPr>
    </w:pPr>
  </w:style>
  <w:style w:type="paragraph" w:styleId="ListParagraph">
    <w:name w:val="List Paragraph"/>
    <w:basedOn w:val="Normal"/>
    <w:uiPriority w:val="99"/>
    <w:qFormat/>
    <w:rsid w:val="005D5B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04827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00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694715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16018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303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3353">
          <w:marLeft w:val="446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4716">
          <w:marLeft w:val="446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44800">
          <w:marLeft w:val="446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03192">
          <w:marLeft w:val="446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6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9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17326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33616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51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4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10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770889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72516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26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0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466901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9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1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644918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5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121">
          <w:marLeft w:val="446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7205">
          <w:marLeft w:val="446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4629">
          <w:marLeft w:val="446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34128">
          <w:marLeft w:val="446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7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00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330495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9118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7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9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6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22578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20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5435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0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6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42446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0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43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864718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84601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078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1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32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64381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6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2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91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981249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50763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034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8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042871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1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171722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986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861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8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8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813748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1097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439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6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46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346469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2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097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618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63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338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2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74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573595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84241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01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0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651070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2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18657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7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27814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8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182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395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40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0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283538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53353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12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830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7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02646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55338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0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0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95194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8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2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5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8560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0262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686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5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7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100012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29312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67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4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6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250874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0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2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75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470620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20876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80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98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79874">
          <w:marLeft w:val="446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70642">
          <w:marLeft w:val="446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5276">
          <w:marLeft w:val="446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03714">
          <w:marLeft w:val="446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297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97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297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13993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7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557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021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141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7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468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43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306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46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0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26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295070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73705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44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9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1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506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15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7107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625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05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114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2548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23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5494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54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496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4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131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353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90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84265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6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83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781146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5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65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369764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81780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239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3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0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8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82697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40927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594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0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0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141847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9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0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7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010423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53830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5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70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4726">
          <w:marLeft w:val="446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2871">
          <w:marLeft w:val="446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2906">
          <w:marLeft w:val="446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7745">
          <w:marLeft w:val="446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griculture.gov.au/agriculture-land/animal/health/animal-plan/project-27" TargetMode="External"/><Relationship Id="rId18" Type="http://schemas.openxmlformats.org/officeDocument/2006/relationships/hyperlink" Target="https://www.agriculture.gov.au/agriculture-land/animal/health/animal-plan/project-2" TargetMode="External"/><Relationship Id="rId26" Type="http://schemas.openxmlformats.org/officeDocument/2006/relationships/hyperlink" Target="https://www.agriculture.gov.au/agriculture-land/animal/health/animal-plan/project-48" TargetMode="External"/><Relationship Id="rId21" Type="http://schemas.openxmlformats.org/officeDocument/2006/relationships/hyperlink" Target="https://www.agriculture.gov.au/agriculture-land/animal/health/animal-plan/project-56" TargetMode="External"/><Relationship Id="rId34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s://www.agriculture.gov.au/agriculture-land/animal/health/animal-plan" TargetMode="External"/><Relationship Id="rId17" Type="http://schemas.openxmlformats.org/officeDocument/2006/relationships/hyperlink" Target="https://www.agriculture.gov.au/agriculture-land/animal/health/animal-plan/project-54" TargetMode="External"/><Relationship Id="rId25" Type="http://schemas.openxmlformats.org/officeDocument/2006/relationships/hyperlink" Target="https://www.agriculture.gov.au/agriculture-land/animal/health/animal-plan/project-62" TargetMode="External"/><Relationship Id="rId33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griculture.gov.au/agriculture-land/animal/health/animal-plan/project-49" TargetMode="External"/><Relationship Id="rId20" Type="http://schemas.openxmlformats.org/officeDocument/2006/relationships/hyperlink" Target="https://www.agriculture.gov.au/agriculture-land/animal/health/animal-plan/project-55" TargetMode="External"/><Relationship Id="rId29" Type="http://schemas.openxmlformats.org/officeDocument/2006/relationships/hyperlink" Target="mailto:animalplan@aff.gov.a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griculture.gov.au/agriculture-land/animal/health/animal-plan/project-44" TargetMode="External"/><Relationship Id="rId24" Type="http://schemas.openxmlformats.org/officeDocument/2006/relationships/hyperlink" Target="https://www.agriculture.gov.au/agriculture-land/animal/health/animal-plan/project-61" TargetMode="External"/><Relationship Id="rId32" Type="http://schemas.openxmlformats.org/officeDocument/2006/relationships/footer" Target="footer1.xml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agriculture.gov.au/agriculture-land/animal/health/animal-plan/project-45" TargetMode="External"/><Relationship Id="rId23" Type="http://schemas.openxmlformats.org/officeDocument/2006/relationships/hyperlink" Target="https://www.agriculture.gov.au/agriculture-land/animal/health/animal-plan/project-59" TargetMode="External"/><Relationship Id="rId28" Type="http://schemas.openxmlformats.org/officeDocument/2006/relationships/hyperlink" Target="http://www.agriculture.gov.au/animal-plan" TargetMode="External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agriculture.gov.au/agriculture-land/animal/health/animal-plan/project-7" TargetMode="External"/><Relationship Id="rId31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griculture.gov.au/agriculture-land/animal/health/animal-plan/project-32" TargetMode="External"/><Relationship Id="rId22" Type="http://schemas.openxmlformats.org/officeDocument/2006/relationships/hyperlink" Target="https://www.agriculture.gov.au/agriculture-land/animal/health/animal-plan/project-57" TargetMode="External"/><Relationship Id="rId27" Type="http://schemas.openxmlformats.org/officeDocument/2006/relationships/hyperlink" Target="https://www.agriculture.gov.au/agriculture-land/animal/health/animal-plan/project-48" TargetMode="External"/><Relationship Id="rId30" Type="http://schemas.openxmlformats.org/officeDocument/2006/relationships/header" Target="header1.xml"/><Relationship Id="rId35" Type="http://schemas.openxmlformats.org/officeDocument/2006/relationships/footer" Target="footer3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deptagriculture.sharepoint.com/OfficeTemplates/Print%20and%20web%20content/Fact_sheet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GPS.XSL" StyleName="Harvard - AGPS*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fa34edd2-2dc3-41eb-851e-f317e2f54bfd">Draft</Status>
    <ORDERING xmlns="fa34edd2-2dc3-41eb-851e-f317e2f54bfd" xsi:nil="true"/>
    <lcf76f155ced4ddcb4097134ff3c332f xmlns="fa34edd2-2dc3-41eb-851e-f317e2f54bfd">
      <Terms xmlns="http://schemas.microsoft.com/office/infopath/2007/PartnerControls"/>
    </lcf76f155ced4ddcb4097134ff3c332f>
    <TaxCatchAll xmlns="78922b26-a092-4f5e-b210-478f6ffbce9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C4745A2898A84BA2D7C40582AEE42A" ma:contentTypeVersion="21" ma:contentTypeDescription="Create a new document." ma:contentTypeScope="" ma:versionID="099e827d1546a95744ab56b1d8cfc075">
  <xsd:schema xmlns:xsd="http://www.w3.org/2001/XMLSchema" xmlns:xs="http://www.w3.org/2001/XMLSchema" xmlns:p="http://schemas.microsoft.com/office/2006/metadata/properties" xmlns:ns2="fa34edd2-2dc3-41eb-851e-f317e2f54bfd" xmlns:ns3="78922b26-a092-4f5e-b210-478f6ffbce90" targetNamespace="http://schemas.microsoft.com/office/2006/metadata/properties" ma:root="true" ma:fieldsID="c319046e300e1832f4bb647b3308a13e" ns2:_="" ns3:_="">
    <xsd:import namespace="fa34edd2-2dc3-41eb-851e-f317e2f54bfd"/>
    <xsd:import namespace="78922b26-a092-4f5e-b210-478f6ffbce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Status"/>
                <xsd:element ref="ns2:ORDERING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34edd2-2dc3-41eb-851e-f317e2f54b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881b4ab-c2b0-4b32-8bb7-29fb05a8d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24" ma:displayName="Status" ma:default="Draft" ma:format="Dropdown" ma:internalName="Status">
      <xsd:simpleType>
        <xsd:restriction base="dms:Choice">
          <xsd:enumeration value="Not started"/>
          <xsd:enumeration value="Draft"/>
          <xsd:enumeration value="Ready for review"/>
          <xsd:enumeration value="Complete"/>
        </xsd:restriction>
      </xsd:simpleType>
    </xsd:element>
    <xsd:element name="ORDERING" ma:index="25" nillable="true" ma:displayName="ORDERING" ma:format="Dropdown" ma:internalName="ORDERING" ma:percentage="FALSE">
      <xsd:simpleType>
        <xsd:restriction base="dms:Number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922b26-a092-4f5e-b210-478f6ffbce9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2b0eaef-00e8-4c7b-adb1-31b086f608a1}" ma:internalName="TaxCatchAll" ma:showField="CatchAllData" ma:web="78922b26-a092-4f5e-b210-478f6ffbce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AB5C70-78CB-44CD-8835-7665F8F315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B48E02-C406-418D-A555-2A3BB91642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1CAD33-3B39-4665-A5E6-666D035120E9}">
  <ds:schemaRefs>
    <ds:schemaRef ds:uri="http://schemas.microsoft.com/office/2006/metadata/properties"/>
    <ds:schemaRef ds:uri="http://schemas.microsoft.com/office/infopath/2007/PartnerControls"/>
    <ds:schemaRef ds:uri="fa34edd2-2dc3-41eb-851e-f317e2f54bfd"/>
    <ds:schemaRef ds:uri="78922b26-a092-4f5e-b210-478f6ffbce90"/>
  </ds:schemaRefs>
</ds:datastoreItem>
</file>

<file path=customXml/itemProps4.xml><?xml version="1.0" encoding="utf-8"?>
<ds:datastoreItem xmlns:ds="http://schemas.openxmlformats.org/officeDocument/2006/customXml" ds:itemID="{CFA754C7-EA83-432C-966D-32766C1FDD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34edd2-2dc3-41eb-851e-f317e2f54bfd"/>
    <ds:schemaRef ds:uri="78922b26-a092-4f5e-b210-478f6ffbce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33d8be6-3c40-4052-87a2-9c2adcba8759}" enabled="1" method="Privileged" siteId="{2be67eb7-400c-4b3f-a5a1-1258c0da069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Fact_sheet_template</Template>
  <TotalTime>9</TotalTime>
  <Pages>3</Pages>
  <Words>1379</Words>
  <Characters>7866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 sheet template</vt:lpstr>
    </vt:vector>
  </TitlesOfParts>
  <Company/>
  <LinksUpToDate>false</LinksUpToDate>
  <CharactersWithSpaces>9227</CharactersWithSpaces>
  <SharedDoc>false</SharedDoc>
  <HLinks>
    <vt:vector size="120" baseType="variant">
      <vt:variant>
        <vt:i4>2490448</vt:i4>
      </vt:variant>
      <vt:variant>
        <vt:i4>57</vt:i4>
      </vt:variant>
      <vt:variant>
        <vt:i4>0</vt:i4>
      </vt:variant>
      <vt:variant>
        <vt:i4>5</vt:i4>
      </vt:variant>
      <vt:variant>
        <vt:lpwstr>mailto:animalplan@aff.gov.au</vt:lpwstr>
      </vt:variant>
      <vt:variant>
        <vt:lpwstr/>
      </vt:variant>
      <vt:variant>
        <vt:i4>393247</vt:i4>
      </vt:variant>
      <vt:variant>
        <vt:i4>54</vt:i4>
      </vt:variant>
      <vt:variant>
        <vt:i4>0</vt:i4>
      </vt:variant>
      <vt:variant>
        <vt:i4>5</vt:i4>
      </vt:variant>
      <vt:variant>
        <vt:lpwstr>http://www.agriculture.gov.au/animal-plan</vt:lpwstr>
      </vt:variant>
      <vt:variant>
        <vt:lpwstr/>
      </vt:variant>
      <vt:variant>
        <vt:i4>786461</vt:i4>
      </vt:variant>
      <vt:variant>
        <vt:i4>51</vt:i4>
      </vt:variant>
      <vt:variant>
        <vt:i4>0</vt:i4>
      </vt:variant>
      <vt:variant>
        <vt:i4>5</vt:i4>
      </vt:variant>
      <vt:variant>
        <vt:lpwstr>https://www.agriculture.gov.au/agriculture-land/animal/health/animal-plan/project-48</vt:lpwstr>
      </vt:variant>
      <vt:variant>
        <vt:lpwstr/>
      </vt:variant>
      <vt:variant>
        <vt:i4>786461</vt:i4>
      </vt:variant>
      <vt:variant>
        <vt:i4>48</vt:i4>
      </vt:variant>
      <vt:variant>
        <vt:i4>0</vt:i4>
      </vt:variant>
      <vt:variant>
        <vt:i4>5</vt:i4>
      </vt:variant>
      <vt:variant>
        <vt:lpwstr>https://www.agriculture.gov.au/agriculture-land/animal/health/animal-plan/project-48</vt:lpwstr>
      </vt:variant>
      <vt:variant>
        <vt:lpwstr/>
      </vt:variant>
      <vt:variant>
        <vt:i4>393247</vt:i4>
      </vt:variant>
      <vt:variant>
        <vt:i4>45</vt:i4>
      </vt:variant>
      <vt:variant>
        <vt:i4>0</vt:i4>
      </vt:variant>
      <vt:variant>
        <vt:i4>5</vt:i4>
      </vt:variant>
      <vt:variant>
        <vt:lpwstr>https://www.agriculture.gov.au/agriculture-land/animal/health/animal-plan/project-62</vt:lpwstr>
      </vt:variant>
      <vt:variant>
        <vt:lpwstr/>
      </vt:variant>
      <vt:variant>
        <vt:i4>327711</vt:i4>
      </vt:variant>
      <vt:variant>
        <vt:i4>42</vt:i4>
      </vt:variant>
      <vt:variant>
        <vt:i4>0</vt:i4>
      </vt:variant>
      <vt:variant>
        <vt:i4>5</vt:i4>
      </vt:variant>
      <vt:variant>
        <vt:lpwstr>https://www.agriculture.gov.au/agriculture-land/animal/health/animal-plan/project-61</vt:lpwstr>
      </vt:variant>
      <vt:variant>
        <vt:lpwstr/>
      </vt:variant>
      <vt:variant>
        <vt:i4>851996</vt:i4>
      </vt:variant>
      <vt:variant>
        <vt:i4>39</vt:i4>
      </vt:variant>
      <vt:variant>
        <vt:i4>0</vt:i4>
      </vt:variant>
      <vt:variant>
        <vt:i4>5</vt:i4>
      </vt:variant>
      <vt:variant>
        <vt:lpwstr>https://www.agriculture.gov.au/agriculture-land/animal/health/animal-plan/project-59</vt:lpwstr>
      </vt:variant>
      <vt:variant>
        <vt:lpwstr/>
      </vt:variant>
      <vt:variant>
        <vt:i4>196636</vt:i4>
      </vt:variant>
      <vt:variant>
        <vt:i4>36</vt:i4>
      </vt:variant>
      <vt:variant>
        <vt:i4>0</vt:i4>
      </vt:variant>
      <vt:variant>
        <vt:i4>5</vt:i4>
      </vt:variant>
      <vt:variant>
        <vt:lpwstr>https://www.agriculture.gov.au/agriculture-land/animal/health/animal-plan/project-57</vt:lpwstr>
      </vt:variant>
      <vt:variant>
        <vt:lpwstr/>
      </vt:variant>
      <vt:variant>
        <vt:i4>131100</vt:i4>
      </vt:variant>
      <vt:variant>
        <vt:i4>33</vt:i4>
      </vt:variant>
      <vt:variant>
        <vt:i4>0</vt:i4>
      </vt:variant>
      <vt:variant>
        <vt:i4>5</vt:i4>
      </vt:variant>
      <vt:variant>
        <vt:lpwstr>https://www.agriculture.gov.au/agriculture-land/animal/health/animal-plan/project-56</vt:lpwstr>
      </vt:variant>
      <vt:variant>
        <vt:lpwstr/>
      </vt:variant>
      <vt:variant>
        <vt:i4>65564</vt:i4>
      </vt:variant>
      <vt:variant>
        <vt:i4>30</vt:i4>
      </vt:variant>
      <vt:variant>
        <vt:i4>0</vt:i4>
      </vt:variant>
      <vt:variant>
        <vt:i4>5</vt:i4>
      </vt:variant>
      <vt:variant>
        <vt:lpwstr>https://www.agriculture.gov.au/agriculture-land/animal/health/animal-plan/project-55</vt:lpwstr>
      </vt:variant>
      <vt:variant>
        <vt:lpwstr/>
      </vt:variant>
      <vt:variant>
        <vt:i4>3407913</vt:i4>
      </vt:variant>
      <vt:variant>
        <vt:i4>27</vt:i4>
      </vt:variant>
      <vt:variant>
        <vt:i4>0</vt:i4>
      </vt:variant>
      <vt:variant>
        <vt:i4>5</vt:i4>
      </vt:variant>
      <vt:variant>
        <vt:lpwstr>https://www.agriculture.gov.au/agriculture-land/animal/health/animal-plan/project-7</vt:lpwstr>
      </vt:variant>
      <vt:variant>
        <vt:lpwstr/>
      </vt:variant>
      <vt:variant>
        <vt:i4>3407913</vt:i4>
      </vt:variant>
      <vt:variant>
        <vt:i4>24</vt:i4>
      </vt:variant>
      <vt:variant>
        <vt:i4>0</vt:i4>
      </vt:variant>
      <vt:variant>
        <vt:i4>5</vt:i4>
      </vt:variant>
      <vt:variant>
        <vt:lpwstr>https://www.agriculture.gov.au/agriculture-land/animal/health/animal-plan/project-2</vt:lpwstr>
      </vt:variant>
      <vt:variant>
        <vt:lpwstr/>
      </vt:variant>
      <vt:variant>
        <vt:i4>28</vt:i4>
      </vt:variant>
      <vt:variant>
        <vt:i4>21</vt:i4>
      </vt:variant>
      <vt:variant>
        <vt:i4>0</vt:i4>
      </vt:variant>
      <vt:variant>
        <vt:i4>5</vt:i4>
      </vt:variant>
      <vt:variant>
        <vt:lpwstr>https://www.agriculture.gov.au/agriculture-land/animal/health/animal-plan/project-54</vt:lpwstr>
      </vt:variant>
      <vt:variant>
        <vt:lpwstr/>
      </vt:variant>
      <vt:variant>
        <vt:i4>851997</vt:i4>
      </vt:variant>
      <vt:variant>
        <vt:i4>18</vt:i4>
      </vt:variant>
      <vt:variant>
        <vt:i4>0</vt:i4>
      </vt:variant>
      <vt:variant>
        <vt:i4>5</vt:i4>
      </vt:variant>
      <vt:variant>
        <vt:lpwstr>https://www.agriculture.gov.au/agriculture-land/animal/health/animal-plan/project-49</vt:lpwstr>
      </vt:variant>
      <vt:variant>
        <vt:lpwstr/>
      </vt:variant>
      <vt:variant>
        <vt:i4>65565</vt:i4>
      </vt:variant>
      <vt:variant>
        <vt:i4>15</vt:i4>
      </vt:variant>
      <vt:variant>
        <vt:i4>0</vt:i4>
      </vt:variant>
      <vt:variant>
        <vt:i4>5</vt:i4>
      </vt:variant>
      <vt:variant>
        <vt:lpwstr>https://www.agriculture.gov.au/agriculture-land/animal/health/animal-plan/project-45</vt:lpwstr>
      </vt:variant>
      <vt:variant>
        <vt:lpwstr/>
      </vt:variant>
      <vt:variant>
        <vt:i4>393242</vt:i4>
      </vt:variant>
      <vt:variant>
        <vt:i4>12</vt:i4>
      </vt:variant>
      <vt:variant>
        <vt:i4>0</vt:i4>
      </vt:variant>
      <vt:variant>
        <vt:i4>5</vt:i4>
      </vt:variant>
      <vt:variant>
        <vt:lpwstr>https://www.agriculture.gov.au/agriculture-land/animal/health/animal-plan/project-32</vt:lpwstr>
      </vt:variant>
      <vt:variant>
        <vt:lpwstr/>
      </vt:variant>
      <vt:variant>
        <vt:i4>196635</vt:i4>
      </vt:variant>
      <vt:variant>
        <vt:i4>9</vt:i4>
      </vt:variant>
      <vt:variant>
        <vt:i4>0</vt:i4>
      </vt:variant>
      <vt:variant>
        <vt:i4>5</vt:i4>
      </vt:variant>
      <vt:variant>
        <vt:lpwstr>https://www.agriculture.gov.au/agriculture-land/animal/health/animal-plan/project-27</vt:lpwstr>
      </vt:variant>
      <vt:variant>
        <vt:lpwstr/>
      </vt:variant>
      <vt:variant>
        <vt:i4>196635</vt:i4>
      </vt:variant>
      <vt:variant>
        <vt:i4>6</vt:i4>
      </vt:variant>
      <vt:variant>
        <vt:i4>0</vt:i4>
      </vt:variant>
      <vt:variant>
        <vt:i4>5</vt:i4>
      </vt:variant>
      <vt:variant>
        <vt:lpwstr>https://www.agriculture.gov.au/agriculture-land/animal/health/animal-plan/project-27</vt:lpwstr>
      </vt:variant>
      <vt:variant>
        <vt:lpwstr/>
      </vt:variant>
      <vt:variant>
        <vt:i4>8323174</vt:i4>
      </vt:variant>
      <vt:variant>
        <vt:i4>3</vt:i4>
      </vt:variant>
      <vt:variant>
        <vt:i4>0</vt:i4>
      </vt:variant>
      <vt:variant>
        <vt:i4>5</vt:i4>
      </vt:variant>
      <vt:variant>
        <vt:lpwstr>https://www.agriculture.gov.au/agriculture-land/animal/health/animal-plan</vt:lpwstr>
      </vt:variant>
      <vt:variant>
        <vt:lpwstr>daff-page-main</vt:lpwstr>
      </vt:variant>
      <vt:variant>
        <vt:i4>29</vt:i4>
      </vt:variant>
      <vt:variant>
        <vt:i4>0</vt:i4>
      </vt:variant>
      <vt:variant>
        <vt:i4>0</vt:i4>
      </vt:variant>
      <vt:variant>
        <vt:i4>5</vt:i4>
      </vt:variant>
      <vt:variant>
        <vt:lpwstr>https://www.agriculture.gov.au/agriculture-land/animal/health/animal-plan/project-44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 sheet template</dc:title>
  <dc:subject/>
  <dc:creator>Neilson, Sarah</dc:creator>
  <cp:keywords/>
  <cp:lastModifiedBy>Neilson, Sarah</cp:lastModifiedBy>
  <cp:revision>7</cp:revision>
  <cp:lastPrinted>2022-10-28T10:30:00Z</cp:lastPrinted>
  <dcterms:created xsi:type="dcterms:W3CDTF">2025-12-10T05:57:00Z</dcterms:created>
  <dcterms:modified xsi:type="dcterms:W3CDTF">2025-12-10T22:06:00Z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9b46975,6c957035,32c9ad47,47c42842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189b4681,6c4b776b,67e2e49,2db2f26a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933d8be6-3c40-4052-87a2-9c2adcba8759_Enabled">
    <vt:lpwstr>true</vt:lpwstr>
  </property>
  <property fmtid="{D5CDD505-2E9C-101B-9397-08002B2CF9AE}" pid="9" name="MSIP_Label_933d8be6-3c40-4052-87a2-9c2adcba8759_SetDate">
    <vt:lpwstr>2024-07-17T04:39:42Z</vt:lpwstr>
  </property>
  <property fmtid="{D5CDD505-2E9C-101B-9397-08002B2CF9AE}" pid="10" name="MSIP_Label_933d8be6-3c40-4052-87a2-9c2adcba8759_Method">
    <vt:lpwstr>Privileged</vt:lpwstr>
  </property>
  <property fmtid="{D5CDD505-2E9C-101B-9397-08002B2CF9AE}" pid="11" name="MSIP_Label_933d8be6-3c40-4052-87a2-9c2adcba8759_Name">
    <vt:lpwstr>OFFICIAL</vt:lpwstr>
  </property>
  <property fmtid="{D5CDD505-2E9C-101B-9397-08002B2CF9AE}" pid="12" name="MSIP_Label_933d8be6-3c40-4052-87a2-9c2adcba8759_SiteId">
    <vt:lpwstr>2be67eb7-400c-4b3f-a5a1-1258c0da0696</vt:lpwstr>
  </property>
  <property fmtid="{D5CDD505-2E9C-101B-9397-08002B2CF9AE}" pid="13" name="MSIP_Label_933d8be6-3c40-4052-87a2-9c2adcba8759_ActionId">
    <vt:lpwstr>a1b1a4c9-d03e-4b43-9ffa-80a7d73d831c</vt:lpwstr>
  </property>
  <property fmtid="{D5CDD505-2E9C-101B-9397-08002B2CF9AE}" pid="14" name="MSIP_Label_933d8be6-3c40-4052-87a2-9c2adcba8759_ContentBits">
    <vt:lpwstr>3</vt:lpwstr>
  </property>
  <property fmtid="{D5CDD505-2E9C-101B-9397-08002B2CF9AE}" pid="15" name="ContentTypeId">
    <vt:lpwstr>0x010100A4C4745A2898A84BA2D7C40582AEE42A</vt:lpwstr>
  </property>
  <property fmtid="{D5CDD505-2E9C-101B-9397-08002B2CF9AE}" pid="16" name="MediaServiceImageTags">
    <vt:lpwstr/>
  </property>
</Properties>
</file>