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309A39CE" w:rsidR="000C3428" w:rsidRDefault="00A37A07" w:rsidP="006C181F">
      <w:pPr>
        <w:pStyle w:val="Heading1"/>
      </w:pPr>
      <w:r>
        <w:t xml:space="preserve">Aquaculture </w:t>
      </w:r>
      <w:r w:rsidR="00C638F6">
        <w:t>r</w:t>
      </w:r>
      <w:r w:rsidR="00F00A09">
        <w:t xml:space="preserve">ainbow </w:t>
      </w:r>
      <w:r w:rsidR="00C638F6">
        <w:t>t</w:t>
      </w:r>
      <w:r w:rsidR="00CF41E9">
        <w:t>rout</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5DACE4B" w14:textId="77777777" w:rsidR="009E03FF" w:rsidRPr="00F13842" w:rsidRDefault="009E03FF" w:rsidP="009E03FF">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75D943F"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971B2F1"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CF41E9" w:rsidRPr="00CF41E9" w14:paraId="62DE97D2"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20A6BA8"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4D0E38C"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CB651B1"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968D95B"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6673AD2"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485E0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04D422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EEF06A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11174EE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732FD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2DFE980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1A3C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589D2C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C2B6E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F0612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CD460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0461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9DB6B43"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AB6E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5587A49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C22B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670D42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BEC0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ED332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CFD11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94FD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AF6D9A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AEC5B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leucocrystal violet</w:t>
            </w:r>
          </w:p>
        </w:tc>
        <w:tc>
          <w:tcPr>
            <w:tcW w:w="820" w:type="dxa"/>
            <w:tcBorders>
              <w:top w:val="nil"/>
              <w:left w:val="nil"/>
              <w:bottom w:val="single" w:sz="4" w:space="0" w:color="D3D3D3"/>
              <w:right w:val="single" w:sz="4" w:space="0" w:color="D3D3D3"/>
            </w:tcBorders>
            <w:shd w:val="clear" w:color="auto" w:fill="auto"/>
            <w:hideMark/>
          </w:tcPr>
          <w:p w14:paraId="18E448F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D0D24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4E1FA2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A5C3C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55516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20FCF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9659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C8BB1D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07DA0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leucomalachite green</w:t>
            </w:r>
          </w:p>
        </w:tc>
        <w:tc>
          <w:tcPr>
            <w:tcW w:w="820" w:type="dxa"/>
            <w:tcBorders>
              <w:top w:val="nil"/>
              <w:left w:val="nil"/>
              <w:bottom w:val="single" w:sz="4" w:space="0" w:color="D3D3D3"/>
              <w:right w:val="single" w:sz="4" w:space="0" w:color="D3D3D3"/>
            </w:tcBorders>
            <w:shd w:val="clear" w:color="auto" w:fill="auto"/>
            <w:hideMark/>
          </w:tcPr>
          <w:p w14:paraId="7744A8B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08804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012D953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C0F5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1A2AF7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3310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0F99C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951D5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1C48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7E4CE64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2B01F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77F7485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9FACE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B96F8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F8D58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37D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BA7787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942BA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2B5BD91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A5553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4AC3592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40FB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05C30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17765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2424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A3C8FE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C57E4B" w14:textId="4C2F24F8" w:rsidR="00CF41E9" w:rsidRPr="00A91519" w:rsidRDefault="00A91519" w:rsidP="00CF41E9">
            <w:pPr>
              <w:spacing w:after="0" w:line="240" w:lineRule="auto"/>
              <w:rPr>
                <w:rFonts w:eastAsia="Times New Roman" w:cs="Calibri"/>
                <w:sz w:val="18"/>
                <w:szCs w:val="18"/>
                <w:lang w:eastAsia="en-AU"/>
              </w:rPr>
            </w:pPr>
            <w:r>
              <w:rPr>
                <w:rFonts w:eastAsia="Times New Roman" w:cs="Calibri"/>
                <w:sz w:val="18"/>
                <w:szCs w:val="18"/>
                <w:lang w:eastAsia="en-AU"/>
              </w:rPr>
              <w:t>V</w:t>
            </w:r>
            <w:r w:rsidR="00CF41E9" w:rsidRPr="00A91519">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3D8ACFE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567D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E1694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4799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CD296B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ECCA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E7B4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717A1B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69C92B" w14:textId="613196D8" w:rsidR="00CF41E9" w:rsidRPr="00A91519" w:rsidRDefault="00A91519" w:rsidP="00CF41E9">
            <w:pPr>
              <w:spacing w:after="0" w:line="240" w:lineRule="auto"/>
              <w:rPr>
                <w:rFonts w:eastAsia="Times New Roman" w:cs="Calibri"/>
                <w:sz w:val="18"/>
                <w:szCs w:val="18"/>
                <w:lang w:eastAsia="en-AU"/>
              </w:rPr>
            </w:pPr>
            <w:r>
              <w:rPr>
                <w:rFonts w:eastAsia="Times New Roman" w:cs="Calibri"/>
                <w:sz w:val="18"/>
                <w:szCs w:val="18"/>
                <w:lang w:eastAsia="en-AU"/>
              </w:rPr>
              <w:t>V</w:t>
            </w:r>
            <w:r w:rsidR="00CF41E9" w:rsidRPr="00A91519">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3557433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B9C76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524A0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3C8A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8790B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C7D7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AEE86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02542E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A30C6C" w14:textId="06C20388" w:rsidR="00CF41E9" w:rsidRPr="00A91519" w:rsidRDefault="00A91519" w:rsidP="00CF41E9">
            <w:pPr>
              <w:spacing w:after="0" w:line="240" w:lineRule="auto"/>
              <w:rPr>
                <w:rFonts w:eastAsia="Times New Roman" w:cs="Calibri"/>
                <w:sz w:val="18"/>
                <w:szCs w:val="18"/>
                <w:lang w:eastAsia="en-AU"/>
              </w:rPr>
            </w:pPr>
            <w:r>
              <w:rPr>
                <w:rFonts w:eastAsia="Times New Roman" w:cs="Calibri"/>
                <w:sz w:val="18"/>
                <w:szCs w:val="18"/>
                <w:lang w:eastAsia="en-AU"/>
              </w:rPr>
              <w:t>V</w:t>
            </w:r>
            <w:r w:rsidR="00CF41E9" w:rsidRPr="00A91519">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5A204E2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62C32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7BE55D3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372EE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10097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4741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BA7B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2DEB90D0" w14:textId="79A44392" w:rsidR="00CF41E9" w:rsidRDefault="00CF41E9" w:rsidP="000C3428"/>
    <w:p w14:paraId="37DAE6EE" w14:textId="77777777" w:rsidR="00CF41E9" w:rsidRPr="00CF41E9" w:rsidRDefault="00CF41E9" w:rsidP="00CF41E9">
      <w:pPr>
        <w:spacing w:after="0" w:line="240" w:lineRule="auto"/>
        <w:rPr>
          <w:rFonts w:eastAsia="Times New Roman" w:cs="Calibri"/>
          <w:b/>
          <w:bCs/>
          <w:sz w:val="16"/>
          <w:szCs w:val="16"/>
          <w:lang w:eastAsia="en-AU"/>
        </w:rPr>
      </w:pPr>
      <w:r w:rsidRPr="009E03FF">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CF41E9" w:rsidRPr="00CF41E9" w14:paraId="40BD561B"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BA56A44"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EA6B20"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1C7BD9"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6C809C7"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32BD7E2"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05C29B"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C07956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9FBECE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0D9FC07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9D160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3762408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51D0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0A998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5D161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244C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9FC7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AF64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82CCE3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A8581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0948850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2373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124CD8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EE9FF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7BCF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DEC13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A800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E6E5E1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EF265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469F7B3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4737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A34F4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A5750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875F3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5C9A8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A0BC8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E6EBD9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1B7AC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384224D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8D4D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3D609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25BB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87683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B651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52896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B2E162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C1D1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33A540C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B3771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EDD62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3C58C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25906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2159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457E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688E34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14EE6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080B82A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A0C75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F0D34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A598B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E013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6919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4E88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10F877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83CDA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2775FFC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E222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62A95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06BD1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907F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7D3BB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69FCA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5A82EB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CBA09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5DDB9C1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FFF34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223B06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3209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9D77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F2875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DF3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26B8B2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1502F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71207BF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40039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0D6FB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6F753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F1C1A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A041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0066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DB2A1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59BF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21FD8CA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08DF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A8315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1E1CAD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2F25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B2C48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2984D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55D64EDC" w14:textId="49D6CFC9" w:rsidR="00CF41E9" w:rsidRDefault="00CF41E9" w:rsidP="000C3428"/>
    <w:p w14:paraId="726CF974"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CF41E9" w:rsidRPr="00CF41E9" w14:paraId="2678EF34"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BCBADD7"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FD906BE"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3E487C1"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138E410"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E91F155"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E43A9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A7DF9D"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03A4515"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5D3A719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7D56B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4B736BA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F533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4AD580D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BC49A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61DF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C3A57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AFB18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282988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2421B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532E595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268C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E68E1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E6B7D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26992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CD566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78E8A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DB23AB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22338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1620B79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2ED52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1FB3D15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73F6B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CBA99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36A03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AC15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51E862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8482F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4BA1CFF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9B42F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8CCD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B1C47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CAB1F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1B2F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A31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F738A2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0CE3B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2C8834F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642FE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1E8ECB1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13370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3417A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7C86B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49BA0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C48639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8880B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75BED84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7CEA6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143A132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FE1B9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75F1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D120D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6DA0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258B7A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207DB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1984306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426FA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2C16FD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ED85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29F76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05CBB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65116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906F27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89DCB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73E5B6B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9F811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283D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DA912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FEF8F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A191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59405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0B97F2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90D8C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01D86B4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989D1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07CE954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42B30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DB817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019AB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99A0C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655365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50EAD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464E2B5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E2442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65E22C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6806A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D3110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40F86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8696D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F6C86F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12235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58E2669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86B29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7DBE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F0838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F223E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57998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A89BC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2DD854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3A17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51D6B20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7918F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24C0058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A0527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289BF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77467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D6EA0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58E880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4EFA7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3BEB82D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085E1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0F1B6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9A55D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DB1D4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FDF06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D46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D22B08C"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05ABE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7CA035D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3FA95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A5150A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8F871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93E12D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6660D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9E90B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36AD07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DBAC3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5469E2F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35E22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3278C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50D04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51EC2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EA51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70FB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BEE2B6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CCBB8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1043076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7FE0D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2E1A3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5A6C7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0052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1505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2476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99035C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02F5B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0B99574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B62A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B9930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F86B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3CB83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74DEF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9B802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A5D664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6B01F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0035F8F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9D6FC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FD600C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E8D89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C8F95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1216B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EF08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CF0F25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29440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2622932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74599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59E03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0937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97576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01B78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EB9CF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7E1599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8EBCB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28E9A32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624C24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3DA64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201FF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775F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A3659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7C053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BEF77A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36AF5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1BF0E94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3238B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5B76C6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C55DD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ACE49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C9F0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28166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21986D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CD470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1A2A0AA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9E80E2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67495D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A5032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76521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3850A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7A68F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FDECA5C"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5718C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lastRenderedPageBreak/>
              <w:t>florfenicol</w:t>
            </w:r>
          </w:p>
        </w:tc>
        <w:tc>
          <w:tcPr>
            <w:tcW w:w="820" w:type="dxa"/>
            <w:tcBorders>
              <w:top w:val="nil"/>
              <w:left w:val="nil"/>
              <w:bottom w:val="single" w:sz="4" w:space="0" w:color="D3D3D3"/>
              <w:right w:val="single" w:sz="4" w:space="0" w:color="D3D3D3"/>
            </w:tcBorders>
            <w:shd w:val="clear" w:color="auto" w:fill="auto"/>
            <w:hideMark/>
          </w:tcPr>
          <w:p w14:paraId="505F9F3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6B7E3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59D59B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C725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5CE516D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A971F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8719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4B5EEA3"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062FE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7568436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EF814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E3EF1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C100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A2D91B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3C73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37048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4DE3EA3"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90A83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229277B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07554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C5EC48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A5688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A89B0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5113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67A2D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AC28E6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15BFB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6668BAC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AD2425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F4768C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8B997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8A8D9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67D31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1B20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FF1C2F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DEE12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7570BB8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D64D5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86281E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1DB58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CA26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3125B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81FDC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351931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D23BE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544FE3A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DD715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5529B4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1BF03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DB971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404C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B87AF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2211EB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85D3B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381904C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DA121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2F4486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8B82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1B0B2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877AA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7A692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511E39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A41DA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4211B0C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B8D0B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C2AC17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4C975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55FB4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94DDF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14B93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8BB1BB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561B8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346B294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1AEF0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A505A1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9C5AC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534F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2CE89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E3F8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A31268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23FE5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78E16A4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B63C3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C310CE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C7FA2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D502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D5D7B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C1218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8542B3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9F7F4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13E395A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F0D1A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DA6DC8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6765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B9A1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7843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B0D12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018BCF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0BC95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6F388E2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B391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ECF2E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3E961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10B1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65BB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7A338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B38E9D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15CBE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4F3C795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08EF2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7CC7DF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0A61A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50F81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4B76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0B4A9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018D2C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6F509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4673A43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70D43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4C8AE9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26D63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F508D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6132E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EA284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68CF2C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5B476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0FD01BB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C3B3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7B7662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D623B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24AC2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EDF08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3104A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D3DB43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49BFC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104E7A0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DAC1E6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F16662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59A3C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EC2F2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D9D7A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336F3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1BC64B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37A72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69136E3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77E39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61CB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DD8266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46DE6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CF78F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60DAF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714997C"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71639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ronidazole</w:t>
            </w:r>
          </w:p>
        </w:tc>
        <w:tc>
          <w:tcPr>
            <w:tcW w:w="820" w:type="dxa"/>
            <w:tcBorders>
              <w:top w:val="nil"/>
              <w:left w:val="nil"/>
              <w:bottom w:val="single" w:sz="4" w:space="0" w:color="D3D3D3"/>
              <w:right w:val="single" w:sz="4" w:space="0" w:color="D3D3D3"/>
            </w:tcBorders>
            <w:shd w:val="clear" w:color="auto" w:fill="auto"/>
            <w:hideMark/>
          </w:tcPr>
          <w:p w14:paraId="3005F21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25479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0437CFD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2CFAE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A2C9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13AD0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E2DBB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945425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50E9E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37297A0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3AA9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E73F0A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E4E2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E491A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B363D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0927B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123F8DC"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0ED98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61BCB6E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C0F3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48379E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B6F1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623FF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D5A9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CA68D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A7D759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0EEF1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73F6C65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236C3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2FB62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0A57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BC20E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46975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285CD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3166DF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1546D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4D4BCB9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CF75F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4ED717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26383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46B3D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6D817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0B931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9BC331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854E6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0B1DD60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A8BA4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FE6F8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08BFE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B67C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DE785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BAD64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B9587C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01FC5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0B3B35E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990C38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A8EFC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0262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7A78F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80007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9F83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F102DF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876F6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20C8C70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8791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EDD8D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A5B01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621E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4674A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F4F9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2F9CF1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BF74B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5DEDFF4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671C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4B7DF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15324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37933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172C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233D7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C8F361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8A0BB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7EF0DA2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ED02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8A777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16B54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35277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38667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C083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9B0AC6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1BA9E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3953270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0D961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243693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29192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B7F99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EFD83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45E00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C16C20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D3FF2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4EF88E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63DFA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89074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E90C4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489DA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8432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9A50B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D80AC9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1EB96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75BB47B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BAD9C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42487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E1EF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9B4FB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EAC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13A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0269CF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6ADF6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6B0A0AA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B47690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D9532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D03C1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9D1D0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6FB95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25F4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A23233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61108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0AC36EC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7E4F9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C038A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49847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A6B3BA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DCEDA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970EE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4A6B08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0A950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3E04E3A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9F10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3AA93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7B6E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04C74C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27FB0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D669D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6C771C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CEDB9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6FCB4B0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0A529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80E447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646C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A8449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5B2D9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F1D00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699F16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644D6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5EF998F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86F33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D22E5B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25C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407E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2F5E7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4783D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CF5E88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CECEE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7AE4C05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4B2F76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CA47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16364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E2D952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C055D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A9A39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63A749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E6ECA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1612439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B8188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1290D12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B37E4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790173B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C022B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00C96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73B68D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97A35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lastRenderedPageBreak/>
              <w:t>tilmicosin</w:t>
            </w:r>
          </w:p>
        </w:tc>
        <w:tc>
          <w:tcPr>
            <w:tcW w:w="820" w:type="dxa"/>
            <w:tcBorders>
              <w:top w:val="nil"/>
              <w:left w:val="nil"/>
              <w:bottom w:val="single" w:sz="4" w:space="0" w:color="D3D3D3"/>
              <w:right w:val="single" w:sz="4" w:space="0" w:color="D3D3D3"/>
            </w:tcBorders>
            <w:shd w:val="clear" w:color="auto" w:fill="auto"/>
            <w:hideMark/>
          </w:tcPr>
          <w:p w14:paraId="53621C5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E535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754FD1A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2AA50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0A8BD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A264D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040B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79EFD2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32441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2C6C135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2E74F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497CA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3FB52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314C87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5B8BB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0CE44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4A9ACF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623D7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08DE0EC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EA83E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44D2D59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58BCD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50C29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470A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71828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9393E2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5E635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5C15DCF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CBD4B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FAB4AA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5C36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AC1E5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13CB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6D82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A9AA6E0"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11DB3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7C14D68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75EB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4E408B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2E336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76229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1931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89FC2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50EE1CDF" w14:textId="4B0918A9" w:rsidR="00CF41E9" w:rsidRDefault="00CF41E9" w:rsidP="000C3428"/>
    <w:p w14:paraId="696907F5"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CF41E9" w:rsidRPr="00CF41E9" w14:paraId="4B881545"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8B1AD6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356039D"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D5648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7EFF6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11953F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3B6BEA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4BD3F5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B350184"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18FE9BA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A4DC9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5B0907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A2CA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3B62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A3052F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EAE84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DDC7E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49E5B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ED12AC0"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A677B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5F4C633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8792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C137C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296395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21FA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968F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0EE0C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800CFF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1CB1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37B9D65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60106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3615E7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971AD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0EAA0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9D142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1BC92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89FDAF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6CE5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B96750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14B2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303AB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ECBE1B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9E7A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DCBDF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7077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84A798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A007B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0154534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0C21F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80B42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38C78A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FD62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A96B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9077A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6563D8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24738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7D6FD85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CAFEC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9C36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D8986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B5A5DF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D2897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F08CC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150B83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8378E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0FC2F2D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EBEF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42E0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2B6B0F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B0298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52D0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0D46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58E881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B922B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9760B3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9A22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43A44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A6A4AC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AC2FC7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5C7B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F8241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DEBEBC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07912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557706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813D4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177B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AE78A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C956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10F2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46B07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8A1EDE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C09CB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7E47E7A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8EB1B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45387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293E5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D5694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34AB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94DA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3C914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2FC62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4ED191D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D4F6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D0E7B1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95B55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D59BDA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CE096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4BD52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0A7DEA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9F454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4430F2C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DEBB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FCCC77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0DEF0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970F7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385B9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1E54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3703DD24" w14:textId="5C576481" w:rsidR="00CF41E9" w:rsidRDefault="00CF41E9" w:rsidP="000C3428"/>
    <w:p w14:paraId="2B1D5A56"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CF41E9" w:rsidRPr="00CF41E9" w14:paraId="3915F1E0"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46A0D22"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8688A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B352418"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0B673C0"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2836E15"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22F399"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2E7F180"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2888D4"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7F60BBA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ECF57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3290CC7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FFBD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2906752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C9F40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A3584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7D99F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8794B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01C947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0B854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7E03E00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B78A4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1D41605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1A0E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BD3BB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A91D5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D6A8F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65A2B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79AFA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hideMark/>
          </w:tcPr>
          <w:p w14:paraId="1E5408D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E2CC2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4FBE138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FF564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9E3C9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8708F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6F56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9F5B68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20861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4DC44BE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A10EB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03BEAA5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98E0D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F62B7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ED3C4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2E72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A0B2ED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80D0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hideMark/>
          </w:tcPr>
          <w:p w14:paraId="6CC93B1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EC778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50B2AA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4B46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CD52A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E97A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19277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696E7A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117DB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nortestosterone 17-alpha</w:t>
            </w:r>
          </w:p>
        </w:tc>
        <w:tc>
          <w:tcPr>
            <w:tcW w:w="820" w:type="dxa"/>
            <w:tcBorders>
              <w:top w:val="nil"/>
              <w:left w:val="nil"/>
              <w:bottom w:val="single" w:sz="4" w:space="0" w:color="D3D3D3"/>
              <w:right w:val="single" w:sz="4" w:space="0" w:color="D3D3D3"/>
            </w:tcBorders>
            <w:shd w:val="clear" w:color="auto" w:fill="auto"/>
            <w:hideMark/>
          </w:tcPr>
          <w:p w14:paraId="0C10E6D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74AEA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A5C3F3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F2DE9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5292D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D6F9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2F59D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58FA92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42856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nortestosterone 17-beta</w:t>
            </w:r>
          </w:p>
        </w:tc>
        <w:tc>
          <w:tcPr>
            <w:tcW w:w="820" w:type="dxa"/>
            <w:tcBorders>
              <w:top w:val="nil"/>
              <w:left w:val="nil"/>
              <w:bottom w:val="single" w:sz="4" w:space="0" w:color="D3D3D3"/>
              <w:right w:val="single" w:sz="4" w:space="0" w:color="D3D3D3"/>
            </w:tcBorders>
            <w:shd w:val="clear" w:color="auto" w:fill="auto"/>
            <w:hideMark/>
          </w:tcPr>
          <w:p w14:paraId="1104AB0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B228A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772F0C3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F3FC6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5261F2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8710E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A0956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236BD3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59A51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611E843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C2582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3CBC3F1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CCF8F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77407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F10C4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7164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1FB7A2D9" w14:textId="61A1458C" w:rsidR="00CF41E9" w:rsidRDefault="00CF41E9" w:rsidP="000C3428"/>
    <w:p w14:paraId="7D528FF5" w14:textId="77777777" w:rsidR="00A91519" w:rsidRDefault="00A91519" w:rsidP="00CF41E9">
      <w:pPr>
        <w:spacing w:after="0" w:line="240" w:lineRule="auto"/>
        <w:rPr>
          <w:rFonts w:ascii="Calibri" w:eastAsia="Times New Roman" w:hAnsi="Calibri" w:cs="Calibri"/>
          <w:b/>
          <w:bCs/>
          <w:sz w:val="24"/>
          <w:szCs w:val="24"/>
          <w:lang w:eastAsia="en-AU"/>
        </w:rPr>
        <w:sectPr w:rsidR="00A9151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7A2431D9" w14:textId="2649EE95"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CF41E9" w:rsidRPr="00CF41E9" w14:paraId="03327DE7"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3D12CC"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06F1E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A7B03E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C52B991"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CA5F66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5EA714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E09BDC4"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6C1C86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6A8AF9A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14AFE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BAD187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90A57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A29637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DA52E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AC47D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4D7C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B84DB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ACF10C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98DCD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spinosad</w:t>
            </w:r>
          </w:p>
        </w:tc>
        <w:tc>
          <w:tcPr>
            <w:tcW w:w="820" w:type="dxa"/>
            <w:tcBorders>
              <w:top w:val="nil"/>
              <w:left w:val="nil"/>
              <w:bottom w:val="single" w:sz="4" w:space="0" w:color="D3D3D3"/>
              <w:right w:val="single" w:sz="4" w:space="0" w:color="D3D3D3"/>
            </w:tcBorders>
            <w:shd w:val="clear" w:color="auto" w:fill="auto"/>
            <w:hideMark/>
          </w:tcPr>
          <w:p w14:paraId="335C845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4DB07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278455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08C86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FC57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A76C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00DA9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6A94DC3E" w14:textId="77777777" w:rsidR="00CF41E9" w:rsidRDefault="00CF41E9" w:rsidP="000C3428"/>
    <w:p w14:paraId="4E1E7595" w14:textId="77777777" w:rsidR="00CF41E9" w:rsidRPr="00CF41E9" w:rsidRDefault="00CF41E9" w:rsidP="00CF41E9">
      <w:pPr>
        <w:spacing w:after="0" w:line="240" w:lineRule="auto"/>
        <w:rPr>
          <w:rFonts w:eastAsia="Times New Roman" w:cs="Calibri"/>
          <w:b/>
          <w:bCs/>
          <w:sz w:val="16"/>
          <w:szCs w:val="16"/>
          <w:lang w:eastAsia="en-AU"/>
        </w:rPr>
      </w:pPr>
      <w:r w:rsidRPr="009E03FF">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CF41E9" w:rsidRPr="00CF41E9" w14:paraId="579D13BA"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02B034B"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2A3C6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85BDAF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6EBFB4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61328C2"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0F783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83925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932FC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041F49F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0A9B0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1E9B72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233C3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C8D7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BF1D0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6E12A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3547A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AD1C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E364C3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654DD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C67108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F227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ED704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BF97CA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D31091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1D365D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635A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14C198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17E64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3EA001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126B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095E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573C6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5946D2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2B72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D0334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5FEA06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7C887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178B319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F94B5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3CBFCE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3B221E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3CA872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0023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52CF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BD3405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CF81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DA5A42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974F4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C9FC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0E3490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A75C2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B469D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4E45A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DD4D75C" w14:textId="77777777" w:rsidTr="00CF41E9">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0257D1E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E1D2AC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FF82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38373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FAB439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584D1F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1C8A49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5E9DB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712EDEFE" w14:textId="77777777" w:rsidR="00CF41E9" w:rsidRDefault="00CF41E9" w:rsidP="000C3428"/>
    <w:sectPr w:rsidR="00CF41E9"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D607" w14:textId="6212FA8B" w:rsidR="00547C84" w:rsidRDefault="00547C84" w:rsidP="009E03FF">
    <w:pPr>
      <w:pStyle w:val="Subtitle"/>
      <w:jc w:val="center"/>
      <w:rPr>
        <w:sz w:val="22"/>
        <w:szCs w:val="22"/>
      </w:rPr>
    </w:pPr>
    <w:r w:rsidRPr="009E6062">
      <w:rPr>
        <w:sz w:val="22"/>
        <w:szCs w:val="22"/>
      </w:rPr>
      <w:t>National Residue Survey</w:t>
    </w:r>
    <w:r w:rsidR="009E03FF">
      <w:rPr>
        <w:sz w:val="22"/>
        <w:szCs w:val="22"/>
      </w:rPr>
      <w:t xml:space="preserve">, </w:t>
    </w:r>
    <w:bookmarkStart w:id="0" w:name="_Hlk54870824"/>
    <w:r w:rsidR="009E03FF" w:rsidRPr="009E6062">
      <w:rPr>
        <w:sz w:val="22"/>
        <w:szCs w:val="22"/>
      </w:rPr>
      <w:t>Department of Agriculture</w:t>
    </w:r>
    <w:r w:rsidR="009E03FF">
      <w:rPr>
        <w:sz w:val="22"/>
        <w:szCs w:val="22"/>
      </w:rPr>
      <w:t>,</w:t>
    </w:r>
    <w:r w:rsidR="009E03FF"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D922" w14:textId="7BE1759C" w:rsidR="00547C84" w:rsidRDefault="00547C84" w:rsidP="009E03FF">
    <w:pPr>
      <w:pStyle w:val="Subtitle"/>
      <w:jc w:val="center"/>
      <w:rPr>
        <w:sz w:val="22"/>
        <w:szCs w:val="22"/>
      </w:rPr>
    </w:pPr>
    <w:r w:rsidRPr="009E6062">
      <w:rPr>
        <w:sz w:val="22"/>
        <w:szCs w:val="22"/>
      </w:rPr>
      <w:t>National Residue Survey</w:t>
    </w:r>
    <w:r w:rsidR="009E03FF">
      <w:rPr>
        <w:sz w:val="22"/>
        <w:szCs w:val="22"/>
      </w:rPr>
      <w:t xml:space="preserve">, </w:t>
    </w:r>
    <w:r w:rsidR="009E03FF" w:rsidRPr="009E6062">
      <w:rPr>
        <w:sz w:val="22"/>
        <w:szCs w:val="22"/>
      </w:rPr>
      <w:t>Department of Agriculture</w:t>
    </w:r>
    <w:r w:rsidR="009E03FF">
      <w:rPr>
        <w:sz w:val="22"/>
        <w:szCs w:val="22"/>
      </w:rPr>
      <w:t>,</w:t>
    </w:r>
    <w:r w:rsidR="009E03FF"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77644CF4" w:rsidR="00371366" w:rsidRPr="007F3B4C" w:rsidRDefault="009E03FF" w:rsidP="007F3B4C">
    <w:pPr>
      <w:pStyle w:val="Header"/>
    </w:pPr>
    <w:r>
      <w:t xml:space="preserve">Aquaculture </w:t>
    </w:r>
    <w:r w:rsidR="00C638F6">
      <w:t>t</w:t>
    </w:r>
    <w:r>
      <w:t>rout r</w:t>
    </w:r>
    <w:r w:rsidR="007F3B4C">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362E58FE" w:rsidR="00371366" w:rsidRDefault="009E03FF" w:rsidP="00C16FC4">
    <w:pPr>
      <w:pStyle w:val="Header"/>
      <w:jc w:val="left"/>
    </w:pPr>
    <w:r>
      <w:rPr>
        <w:noProof/>
      </w:rPr>
      <w:drawing>
        <wp:inline distT="0" distB="0" distL="0" distR="0" wp14:anchorId="2B18E509" wp14:editId="75175F29">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8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3B4C"/>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05D"/>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03FF"/>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19"/>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61B"/>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4C71"/>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38F6"/>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A09"/>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rainbow trout residue testing annual datasets 2019–20</vt:lpstr>
    </vt:vector>
  </TitlesOfParts>
  <Company/>
  <LinksUpToDate>false</LinksUpToDate>
  <CharactersWithSpaces>6946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rainbow trout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2021-03-04T04:16:00Z</dcterms:created>
  <dcterms:modified xsi:type="dcterms:W3CDTF">2021-03-10T23:12:00Z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