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F6F5" w14:textId="78879D94" w:rsidR="00355640" w:rsidRPr="002F5464" w:rsidRDefault="00FF34D1" w:rsidP="00355640">
      <w:pPr>
        <w:pStyle w:val="Default"/>
        <w:rPr>
          <w:rFonts w:asciiTheme="minorHAnsi" w:hAnsiTheme="minorHAnsi" w:cstheme="minorHAnsi"/>
          <w:sz w:val="22"/>
          <w:szCs w:val="22"/>
        </w:rPr>
      </w:pPr>
      <w:r>
        <w:rPr>
          <w:b/>
          <w:bCs/>
          <w:sz w:val="52"/>
          <w:szCs w:val="52"/>
        </w:rPr>
        <w:t>ASEL 3.</w:t>
      </w:r>
      <w:r w:rsidR="00F85C87">
        <w:rPr>
          <w:b/>
          <w:bCs/>
          <w:sz w:val="52"/>
          <w:szCs w:val="52"/>
        </w:rPr>
        <w:t>2</w:t>
      </w:r>
      <w:r>
        <w:rPr>
          <w:b/>
          <w:bCs/>
          <w:sz w:val="52"/>
          <w:szCs w:val="52"/>
        </w:rPr>
        <w:t xml:space="preserve"> </w:t>
      </w:r>
      <w:r w:rsidR="00036958">
        <w:rPr>
          <w:b/>
          <w:bCs/>
          <w:sz w:val="52"/>
          <w:szCs w:val="52"/>
        </w:rPr>
        <w:t>E</w:t>
      </w:r>
      <w:r w:rsidR="00444296">
        <w:rPr>
          <w:b/>
          <w:bCs/>
          <w:sz w:val="52"/>
          <w:szCs w:val="52"/>
        </w:rPr>
        <w:t>rrata</w:t>
      </w:r>
      <w:r>
        <w:rPr>
          <w:b/>
          <w:bCs/>
          <w:sz w:val="52"/>
          <w:szCs w:val="52"/>
        </w:rPr>
        <w:t xml:space="preserve"> </w:t>
      </w:r>
      <w:r>
        <w:rPr>
          <w:b/>
          <w:bCs/>
          <w:sz w:val="52"/>
          <w:szCs w:val="52"/>
        </w:rPr>
        <w:tab/>
      </w:r>
      <w:r>
        <w:rPr>
          <w:b/>
          <w:bCs/>
          <w:sz w:val="52"/>
          <w:szCs w:val="52"/>
        </w:rPr>
        <w:tab/>
      </w:r>
      <w:r>
        <w:rPr>
          <w:b/>
          <w:bCs/>
          <w:sz w:val="52"/>
          <w:szCs w:val="52"/>
        </w:rPr>
        <w:tab/>
      </w:r>
      <w:r>
        <w:rPr>
          <w:b/>
          <w:bCs/>
          <w:sz w:val="52"/>
          <w:szCs w:val="52"/>
        </w:rPr>
        <w:tab/>
      </w:r>
      <w:r w:rsidR="00C427F1">
        <w:rPr>
          <w:b/>
          <w:bCs/>
          <w:sz w:val="52"/>
          <w:szCs w:val="52"/>
        </w:rPr>
        <w:tab/>
      </w:r>
      <w:r w:rsidR="00C427F1">
        <w:rPr>
          <w:b/>
          <w:bCs/>
          <w:sz w:val="52"/>
          <w:szCs w:val="52"/>
        </w:rPr>
        <w:tab/>
      </w:r>
      <w:r w:rsidR="00076346">
        <w:rPr>
          <w:rFonts w:asciiTheme="minorHAnsi" w:hAnsiTheme="minorHAnsi" w:cstheme="minorHAnsi"/>
          <w:sz w:val="22"/>
          <w:szCs w:val="22"/>
        </w:rPr>
        <w:t>17</w:t>
      </w:r>
      <w:r w:rsidR="00C90F33" w:rsidRPr="002F5464">
        <w:rPr>
          <w:rFonts w:asciiTheme="minorHAnsi" w:hAnsiTheme="minorHAnsi" w:cstheme="minorHAnsi"/>
          <w:sz w:val="22"/>
          <w:szCs w:val="22"/>
        </w:rPr>
        <w:t xml:space="preserve"> </w:t>
      </w:r>
      <w:r w:rsidR="00F85C87" w:rsidRPr="002F5464">
        <w:rPr>
          <w:rFonts w:asciiTheme="minorHAnsi" w:hAnsiTheme="minorHAnsi" w:cstheme="minorHAnsi"/>
          <w:sz w:val="22"/>
          <w:szCs w:val="22"/>
        </w:rPr>
        <w:t>December</w:t>
      </w:r>
      <w:r w:rsidRPr="002F5464">
        <w:rPr>
          <w:rFonts w:asciiTheme="minorHAnsi" w:hAnsiTheme="minorHAnsi" w:cstheme="minorHAnsi"/>
          <w:sz w:val="22"/>
          <w:szCs w:val="22"/>
        </w:rPr>
        <w:t xml:space="preserve"> 2021</w:t>
      </w:r>
      <w:r w:rsidR="00355640" w:rsidRPr="002F5464">
        <w:rPr>
          <w:rFonts w:asciiTheme="minorHAnsi" w:hAnsiTheme="minorHAnsi" w:cstheme="minorHAnsi"/>
          <w:sz w:val="22"/>
          <w:szCs w:val="22"/>
        </w:rPr>
        <w:br/>
      </w:r>
    </w:p>
    <w:tbl>
      <w:tblPr>
        <w:tblStyle w:val="TableGrid"/>
        <w:tblW w:w="9924" w:type="dxa"/>
        <w:tblInd w:w="-431" w:type="dxa"/>
        <w:tblLayout w:type="fixed"/>
        <w:tblLook w:val="04A0" w:firstRow="1" w:lastRow="0" w:firstColumn="1" w:lastColumn="0" w:noHBand="0" w:noVBand="1"/>
      </w:tblPr>
      <w:tblGrid>
        <w:gridCol w:w="1560"/>
        <w:gridCol w:w="8364"/>
      </w:tblGrid>
      <w:tr w:rsidR="008F2ACD" w:rsidRPr="002F5464" w14:paraId="7621846B" w14:textId="77777777" w:rsidTr="00A541A8">
        <w:trPr>
          <w:trHeight w:val="1296"/>
        </w:trPr>
        <w:tc>
          <w:tcPr>
            <w:tcW w:w="9924" w:type="dxa"/>
            <w:gridSpan w:val="2"/>
          </w:tcPr>
          <w:p w14:paraId="34671845" w14:textId="526D4E04" w:rsidR="008F2ACD" w:rsidRPr="006B2758" w:rsidRDefault="008F2ACD" w:rsidP="009C5228">
            <w:pPr>
              <w:rPr>
                <w:rFonts w:cstheme="minorHAnsi"/>
              </w:rPr>
            </w:pPr>
            <w:r w:rsidRPr="006B2758">
              <w:rPr>
                <w:rFonts w:cstheme="minorHAnsi"/>
              </w:rPr>
              <w:t xml:space="preserve">The following standards have been amended in the online version of ASEL 3.2. </w:t>
            </w:r>
          </w:p>
          <w:p w14:paraId="4656CADE" w14:textId="77777777" w:rsidR="008F2ACD" w:rsidRPr="006B2758" w:rsidRDefault="008F2ACD" w:rsidP="009C5228">
            <w:pPr>
              <w:rPr>
                <w:rFonts w:cstheme="minorHAnsi"/>
              </w:rPr>
            </w:pPr>
          </w:p>
          <w:p w14:paraId="31571DDD" w14:textId="5173616C" w:rsidR="008F2ACD" w:rsidRPr="006B2758" w:rsidRDefault="008F2ACD" w:rsidP="009A302A">
            <w:pPr>
              <w:autoSpaceDE w:val="0"/>
              <w:autoSpaceDN w:val="0"/>
              <w:adjustRightInd w:val="0"/>
              <w:rPr>
                <w:rFonts w:cstheme="minorHAnsi"/>
              </w:rPr>
            </w:pPr>
            <w:r w:rsidRPr="006B2758">
              <w:rPr>
                <w:rFonts w:cstheme="minorHAnsi"/>
              </w:rPr>
              <w:t>Deleted text is struck through and coloured red (</w:t>
            </w:r>
            <w:r w:rsidRPr="006B2758">
              <w:rPr>
                <w:rFonts w:cstheme="minorHAnsi"/>
                <w:strike/>
                <w:color w:val="FF0000"/>
              </w:rPr>
              <w:t>example</w:t>
            </w:r>
            <w:r w:rsidRPr="006B2758">
              <w:rPr>
                <w:rFonts w:cstheme="minorHAnsi"/>
              </w:rPr>
              <w:t>), new text is coloured blue and underlined (</w:t>
            </w:r>
            <w:r w:rsidRPr="006B2758">
              <w:rPr>
                <w:rFonts w:cstheme="minorHAnsi"/>
                <w:color w:val="0070C0"/>
                <w:u w:val="single"/>
              </w:rPr>
              <w:t>example</w:t>
            </w:r>
            <w:r w:rsidRPr="006B2758">
              <w:rPr>
                <w:rFonts w:cstheme="minorHAnsi"/>
              </w:rPr>
              <w:t xml:space="preserve">). </w:t>
            </w:r>
          </w:p>
        </w:tc>
      </w:tr>
      <w:tr w:rsidR="008F2ACD" w:rsidRPr="002F5464" w14:paraId="09F0D8C5" w14:textId="77777777" w:rsidTr="00A541A8">
        <w:tc>
          <w:tcPr>
            <w:tcW w:w="1560" w:type="dxa"/>
          </w:tcPr>
          <w:p w14:paraId="6537085E" w14:textId="4EEB268E" w:rsidR="008F2ACD" w:rsidRPr="006B2758" w:rsidRDefault="008F2ACD" w:rsidP="00036958">
            <w:pPr>
              <w:pStyle w:val="Default"/>
              <w:rPr>
                <w:rFonts w:asciiTheme="minorHAnsi" w:hAnsiTheme="minorHAnsi" w:cstheme="minorHAnsi"/>
                <w:b/>
                <w:bCs/>
                <w:sz w:val="22"/>
                <w:szCs w:val="22"/>
              </w:rPr>
            </w:pPr>
            <w:r w:rsidRPr="006B2758">
              <w:rPr>
                <w:rFonts w:asciiTheme="minorHAnsi" w:hAnsiTheme="minorHAnsi" w:cstheme="minorHAnsi"/>
                <w:b/>
                <w:bCs/>
                <w:sz w:val="22"/>
                <w:szCs w:val="22"/>
              </w:rPr>
              <w:t xml:space="preserve">1.2.5 </w:t>
            </w:r>
          </w:p>
        </w:tc>
        <w:tc>
          <w:tcPr>
            <w:tcW w:w="8364" w:type="dxa"/>
          </w:tcPr>
          <w:p w14:paraId="5D622C16" w14:textId="77777777" w:rsidR="008F2ACD" w:rsidRPr="006B2758" w:rsidRDefault="008F2ACD" w:rsidP="00EC5216">
            <w:pPr>
              <w:pStyle w:val="NormalStandardspara"/>
              <w:numPr>
                <w:ilvl w:val="0"/>
                <w:numId w:val="0"/>
              </w:numPr>
              <w:rPr>
                <w:rFonts w:asciiTheme="minorHAnsi" w:hAnsiTheme="minorHAnsi" w:cstheme="minorHAnsi"/>
              </w:rPr>
            </w:pPr>
            <w:r w:rsidRPr="006B2758">
              <w:rPr>
                <w:rFonts w:asciiTheme="minorHAnsi" w:hAnsiTheme="minorHAnsi" w:cstheme="minorHAnsi"/>
              </w:rPr>
              <w:t>Female buffalo sourced for export as feeder or slaughter animals must:</w:t>
            </w:r>
          </w:p>
          <w:p w14:paraId="1A4235C4" w14:textId="77777777" w:rsidR="008F2ACD" w:rsidRPr="006B2758" w:rsidRDefault="008F2ACD" w:rsidP="00641F5C">
            <w:pPr>
              <w:pStyle w:val="ListNumber"/>
              <w:numPr>
                <w:ilvl w:val="0"/>
                <w:numId w:val="4"/>
              </w:numPr>
              <w:rPr>
                <w:rFonts w:asciiTheme="minorHAnsi" w:hAnsiTheme="minorHAnsi" w:cstheme="minorHAnsi"/>
              </w:rPr>
            </w:pPr>
            <w:bookmarkStart w:id="0" w:name="_Hlk85811237"/>
            <w:bookmarkStart w:id="1" w:name="_Ref32832765"/>
            <w:r w:rsidRPr="006B2758">
              <w:rPr>
                <w:rFonts w:asciiTheme="minorHAnsi" w:hAnsiTheme="minorHAnsi" w:cstheme="minorHAnsi"/>
              </w:rPr>
              <w:t xml:space="preserve">be accompanied by a spay declaration from the owner or manager of the premises where the procedure was performed including name, contact information and signature, that certifies that the animal has been spayed not less than 30 days prior to export using the Willis dropped ovary technique and includes the animal’s individual NLIS identification number and date of the </w:t>
            </w:r>
            <w:proofErr w:type="gramStart"/>
            <w:r w:rsidRPr="006B2758">
              <w:rPr>
                <w:rFonts w:asciiTheme="minorHAnsi" w:hAnsiTheme="minorHAnsi" w:cstheme="minorHAnsi"/>
              </w:rPr>
              <w:t>procedure;</w:t>
            </w:r>
            <w:proofErr w:type="gramEnd"/>
            <w:r w:rsidRPr="006B2758">
              <w:rPr>
                <w:rFonts w:asciiTheme="minorHAnsi" w:hAnsiTheme="minorHAnsi" w:cstheme="minorHAnsi"/>
              </w:rPr>
              <w:t xml:space="preserve"> or</w:t>
            </w:r>
          </w:p>
          <w:p w14:paraId="791557A6" w14:textId="77777777" w:rsidR="008F2ACD" w:rsidRPr="006B2758" w:rsidRDefault="008F2ACD" w:rsidP="00641F5C">
            <w:pPr>
              <w:pStyle w:val="ListNumber"/>
              <w:numPr>
                <w:ilvl w:val="0"/>
                <w:numId w:val="3"/>
              </w:numPr>
              <w:rPr>
                <w:rFonts w:asciiTheme="minorHAnsi" w:hAnsiTheme="minorHAnsi" w:cstheme="minorHAnsi"/>
              </w:rPr>
            </w:pPr>
            <w:r w:rsidRPr="006B2758">
              <w:rPr>
                <w:rFonts w:asciiTheme="minorHAnsi" w:hAnsiTheme="minorHAnsi" w:cstheme="minorHAnsi"/>
              </w:rPr>
              <w:t xml:space="preserve">be accompanied by a spay declaration from the owner or manager of the premises where the procedure was performed including name, contact information and signature, that certifies that the animal has been spayed not less than 280 days prior to export and includes the animal’s individual NLIS identification number and date of the </w:t>
            </w:r>
            <w:proofErr w:type="gramStart"/>
            <w:r w:rsidRPr="006B2758">
              <w:rPr>
                <w:rFonts w:asciiTheme="minorHAnsi" w:hAnsiTheme="minorHAnsi" w:cstheme="minorHAnsi"/>
              </w:rPr>
              <w:t>procedure;</w:t>
            </w:r>
            <w:proofErr w:type="gramEnd"/>
            <w:r w:rsidRPr="006B2758">
              <w:rPr>
                <w:rFonts w:asciiTheme="minorHAnsi" w:hAnsiTheme="minorHAnsi" w:cstheme="minorHAnsi"/>
              </w:rPr>
              <w:t xml:space="preserve"> or</w:t>
            </w:r>
          </w:p>
          <w:p w14:paraId="3245EA4A" w14:textId="77777777" w:rsidR="008F2ACD" w:rsidRPr="006B2758" w:rsidRDefault="008F2ACD" w:rsidP="00641F5C">
            <w:pPr>
              <w:pStyle w:val="ListNumber"/>
              <w:numPr>
                <w:ilvl w:val="0"/>
                <w:numId w:val="3"/>
              </w:numPr>
              <w:rPr>
                <w:rFonts w:asciiTheme="minorHAnsi" w:hAnsiTheme="minorHAnsi" w:cstheme="minorHAnsi"/>
              </w:rPr>
            </w:pPr>
            <w:r w:rsidRPr="006B2758">
              <w:rPr>
                <w:rFonts w:asciiTheme="minorHAnsi" w:hAnsiTheme="minorHAnsi" w:cstheme="minorHAnsi"/>
              </w:rPr>
              <w:t xml:space="preserve">be pregnancy tested within 30 days prior to export, by a registered veterinarian or competent pregnancy tester who must certify in writing that the animal is not detectably pregnant and include with the certification their name, </w:t>
            </w:r>
            <w:proofErr w:type="gramStart"/>
            <w:r w:rsidRPr="006B2758">
              <w:rPr>
                <w:rFonts w:asciiTheme="minorHAnsi" w:hAnsiTheme="minorHAnsi" w:cstheme="minorHAnsi"/>
              </w:rPr>
              <w:t>registration</w:t>
            </w:r>
            <w:proofErr w:type="gramEnd"/>
            <w:r w:rsidRPr="006B2758">
              <w:rPr>
                <w:rFonts w:asciiTheme="minorHAnsi" w:hAnsiTheme="minorHAnsi" w:cstheme="minorHAnsi"/>
              </w:rPr>
              <w:t xml:space="preserve"> or accreditation number (or other authorisation) and signature, and the animal’s individual NLIS identification number and the date of the procedure; and</w:t>
            </w:r>
          </w:p>
          <w:p w14:paraId="1DC3612A" w14:textId="45FAB4EC" w:rsidR="008F2ACD" w:rsidRPr="006B2758" w:rsidRDefault="008F2ACD" w:rsidP="00641F5C">
            <w:pPr>
              <w:pStyle w:val="ListNumber"/>
              <w:numPr>
                <w:ilvl w:val="0"/>
                <w:numId w:val="3"/>
              </w:numPr>
              <w:rPr>
                <w:rFonts w:asciiTheme="minorHAnsi" w:hAnsiTheme="minorHAnsi" w:cstheme="minorHAnsi"/>
              </w:rPr>
            </w:pPr>
            <w:r w:rsidRPr="006B2758">
              <w:rPr>
                <w:rFonts w:asciiTheme="minorHAnsi" w:hAnsiTheme="minorHAnsi" w:cstheme="minorHAnsi"/>
              </w:rPr>
              <w:t>undergo the above pregnancy testing by manual palpation</w:t>
            </w:r>
            <w:r w:rsidRPr="006B2758">
              <w:rPr>
                <w:rFonts w:asciiTheme="minorHAnsi" w:hAnsiTheme="minorHAnsi" w:cstheme="minorHAnsi"/>
                <w:strike/>
                <w:color w:val="FF0000"/>
              </w:rPr>
              <w:t xml:space="preserve">, </w:t>
            </w:r>
            <w:proofErr w:type="gramStart"/>
            <w:r w:rsidRPr="006B2758">
              <w:rPr>
                <w:rFonts w:asciiTheme="minorHAnsi" w:hAnsiTheme="minorHAnsi" w:cstheme="minorHAnsi"/>
                <w:strike/>
                <w:color w:val="FF0000"/>
              </w:rPr>
              <w:t>ultrasound</w:t>
            </w:r>
            <w:proofErr w:type="gramEnd"/>
            <w:r w:rsidRPr="006B2758">
              <w:rPr>
                <w:rFonts w:asciiTheme="minorHAnsi" w:hAnsiTheme="minorHAnsi" w:cstheme="minorHAnsi"/>
                <w:color w:val="FF0000"/>
              </w:rPr>
              <w:t xml:space="preserve"> </w:t>
            </w:r>
            <w:r w:rsidRPr="006B2758">
              <w:rPr>
                <w:rFonts w:asciiTheme="minorHAnsi" w:hAnsiTheme="minorHAnsi" w:cstheme="minorHAnsi"/>
              </w:rPr>
              <w:t>or an approved blood test (as accreditation/authorisation permits).</w:t>
            </w:r>
            <w:bookmarkEnd w:id="0"/>
            <w:bookmarkEnd w:id="1"/>
            <w:r w:rsidRPr="006B2758">
              <w:rPr>
                <w:rFonts w:asciiTheme="minorHAnsi" w:hAnsiTheme="minorHAnsi" w:cstheme="minorHAnsi"/>
              </w:rPr>
              <w:t xml:space="preserve"> </w:t>
            </w:r>
            <w:r w:rsidRPr="006B2758">
              <w:rPr>
                <w:rFonts w:asciiTheme="minorHAnsi" w:hAnsiTheme="minorHAnsi" w:cstheme="minorHAnsi"/>
                <w:color w:val="0070C0"/>
                <w:u w:val="single"/>
              </w:rPr>
              <w:t>Registered veterinarians may use ultrasound if the animal is too small to be manually palpated.</w:t>
            </w:r>
          </w:p>
          <w:p w14:paraId="0B48FBCF" w14:textId="31EE4B16" w:rsidR="008F2ACD" w:rsidRPr="006B2758" w:rsidRDefault="008F2ACD" w:rsidP="00EC5216">
            <w:pPr>
              <w:rPr>
                <w:rFonts w:cstheme="minorHAnsi"/>
              </w:rPr>
            </w:pPr>
          </w:p>
        </w:tc>
      </w:tr>
      <w:tr w:rsidR="008F2ACD" w:rsidRPr="002F5464" w14:paraId="29D91DFC" w14:textId="77777777" w:rsidTr="00A541A8">
        <w:tc>
          <w:tcPr>
            <w:tcW w:w="1560" w:type="dxa"/>
          </w:tcPr>
          <w:p w14:paraId="752A5907" w14:textId="015EA41A" w:rsidR="008F2ACD" w:rsidRPr="006B2758" w:rsidRDefault="008F2ACD" w:rsidP="00036958">
            <w:pPr>
              <w:pStyle w:val="Default"/>
              <w:rPr>
                <w:rFonts w:asciiTheme="minorHAnsi" w:hAnsiTheme="minorHAnsi" w:cstheme="minorHAnsi"/>
                <w:b/>
                <w:bCs/>
                <w:sz w:val="22"/>
                <w:szCs w:val="22"/>
              </w:rPr>
            </w:pPr>
            <w:r w:rsidRPr="006B2758">
              <w:rPr>
                <w:rFonts w:asciiTheme="minorHAnsi" w:hAnsiTheme="minorHAnsi" w:cstheme="minorHAnsi"/>
                <w:b/>
                <w:bCs/>
                <w:sz w:val="22"/>
                <w:szCs w:val="22"/>
              </w:rPr>
              <w:t>1.2.6</w:t>
            </w:r>
          </w:p>
        </w:tc>
        <w:tc>
          <w:tcPr>
            <w:tcW w:w="8364" w:type="dxa"/>
          </w:tcPr>
          <w:p w14:paraId="0316963C" w14:textId="77777777" w:rsidR="008F2ACD" w:rsidRPr="006B2758" w:rsidRDefault="008F2ACD" w:rsidP="00EC5216">
            <w:pPr>
              <w:pStyle w:val="NormalStandardspara"/>
              <w:numPr>
                <w:ilvl w:val="0"/>
                <w:numId w:val="0"/>
              </w:numPr>
              <w:rPr>
                <w:rFonts w:asciiTheme="minorHAnsi" w:hAnsiTheme="minorHAnsi" w:cstheme="minorHAnsi"/>
              </w:rPr>
            </w:pPr>
            <w:r w:rsidRPr="006B2758">
              <w:rPr>
                <w:rFonts w:asciiTheme="minorHAnsi" w:hAnsiTheme="minorHAnsi" w:cstheme="minorHAnsi"/>
              </w:rPr>
              <w:t>Female buffalo sourced for export as breeder animals must be no more than 220 days pregnant at the scheduled date of discharge in the importing country, and must be pregnancy tested within 30 days prior to export:</w:t>
            </w:r>
          </w:p>
          <w:p w14:paraId="7555E4C3" w14:textId="77777777" w:rsidR="008F2ACD" w:rsidRPr="006B2758" w:rsidRDefault="008F2ACD" w:rsidP="00641F5C">
            <w:pPr>
              <w:pStyle w:val="ListNumber"/>
              <w:numPr>
                <w:ilvl w:val="0"/>
                <w:numId w:val="5"/>
              </w:numPr>
              <w:rPr>
                <w:rFonts w:asciiTheme="minorHAnsi" w:hAnsiTheme="minorHAnsi" w:cstheme="minorHAnsi"/>
              </w:rPr>
            </w:pPr>
            <w:r w:rsidRPr="006B2758">
              <w:rPr>
                <w:rFonts w:asciiTheme="minorHAnsi" w:hAnsiTheme="minorHAnsi" w:cstheme="minorHAnsi"/>
              </w:rPr>
              <w:t>by a registered veterinarian using an approved blood test; and</w:t>
            </w:r>
          </w:p>
          <w:p w14:paraId="571CD5AA" w14:textId="130AC8BF" w:rsidR="008F2ACD" w:rsidRPr="006B2758" w:rsidRDefault="008F2ACD" w:rsidP="00641F5C">
            <w:pPr>
              <w:pStyle w:val="ListNumber2"/>
              <w:numPr>
                <w:ilvl w:val="1"/>
                <w:numId w:val="5"/>
              </w:numPr>
              <w:rPr>
                <w:rFonts w:asciiTheme="minorHAnsi" w:hAnsiTheme="minorHAnsi" w:cstheme="minorHAnsi"/>
                <w:szCs w:val="22"/>
              </w:rPr>
            </w:pPr>
            <w:r w:rsidRPr="006B2758">
              <w:rPr>
                <w:rFonts w:asciiTheme="minorHAnsi" w:hAnsiTheme="minorHAnsi" w:cstheme="minorHAnsi"/>
                <w:szCs w:val="22"/>
              </w:rPr>
              <w:t>if the test result is negative, be certified in writing as not detectably pregnant; or</w:t>
            </w:r>
          </w:p>
          <w:p w14:paraId="07D8E9F3" w14:textId="258B2775" w:rsidR="008F2ACD" w:rsidRPr="006B2758" w:rsidRDefault="008F2ACD" w:rsidP="00641F5C">
            <w:pPr>
              <w:pStyle w:val="ListNumber2"/>
              <w:numPr>
                <w:ilvl w:val="1"/>
                <w:numId w:val="5"/>
              </w:numPr>
              <w:rPr>
                <w:rFonts w:asciiTheme="minorHAnsi" w:hAnsiTheme="minorHAnsi" w:cstheme="minorHAnsi"/>
                <w:szCs w:val="22"/>
              </w:rPr>
            </w:pPr>
            <w:r w:rsidRPr="006B2758">
              <w:rPr>
                <w:rFonts w:asciiTheme="minorHAnsi" w:hAnsiTheme="minorHAnsi" w:cstheme="minorHAnsi"/>
                <w:szCs w:val="22"/>
              </w:rPr>
              <w:t xml:space="preserve">if the test result is positive, undergo testing as per </w:t>
            </w:r>
            <w:r w:rsidR="00AE7568" w:rsidRPr="006B2758">
              <w:rPr>
                <w:rFonts w:asciiTheme="minorHAnsi" w:hAnsiTheme="minorHAnsi" w:cstheme="minorHAnsi"/>
                <w:szCs w:val="22"/>
              </w:rPr>
              <w:t xml:space="preserve">b) </w:t>
            </w:r>
            <w:r w:rsidRPr="006B2758">
              <w:rPr>
                <w:rFonts w:asciiTheme="minorHAnsi" w:hAnsiTheme="minorHAnsi" w:cstheme="minorHAnsi"/>
                <w:szCs w:val="22"/>
              </w:rPr>
              <w:t>or</w:t>
            </w:r>
            <w:r w:rsidR="00AE7568" w:rsidRPr="006B2758">
              <w:rPr>
                <w:rFonts w:asciiTheme="minorHAnsi" w:hAnsiTheme="minorHAnsi" w:cstheme="minorHAnsi"/>
                <w:szCs w:val="22"/>
              </w:rPr>
              <w:t xml:space="preserve"> c)</w:t>
            </w:r>
            <w:r w:rsidRPr="006B2758">
              <w:rPr>
                <w:rFonts w:asciiTheme="minorHAnsi" w:hAnsiTheme="minorHAnsi" w:cstheme="minorHAnsi"/>
                <w:szCs w:val="22"/>
              </w:rPr>
              <w:t xml:space="preserve"> below; or </w:t>
            </w:r>
          </w:p>
          <w:p w14:paraId="77B3EB25" w14:textId="77777777" w:rsidR="005E44C9" w:rsidRDefault="008F2ACD" w:rsidP="005E44C9">
            <w:pPr>
              <w:pStyle w:val="ListNumber2"/>
              <w:numPr>
                <w:ilvl w:val="0"/>
                <w:numId w:val="3"/>
              </w:numPr>
              <w:rPr>
                <w:rFonts w:asciiTheme="minorHAnsi" w:hAnsiTheme="minorHAnsi" w:cstheme="minorHAnsi"/>
                <w:szCs w:val="22"/>
              </w:rPr>
            </w:pPr>
            <w:r w:rsidRPr="006B2758">
              <w:rPr>
                <w:rFonts w:asciiTheme="minorHAnsi" w:hAnsiTheme="minorHAnsi" w:cstheme="minorHAnsi"/>
                <w:color w:val="0070C0"/>
                <w:szCs w:val="22"/>
                <w:u w:val="single"/>
              </w:rPr>
              <w:t xml:space="preserve">if the voyage is less than 10 voyage days, </w:t>
            </w:r>
            <w:r w:rsidRPr="006B2758">
              <w:rPr>
                <w:rFonts w:asciiTheme="minorHAnsi" w:hAnsiTheme="minorHAnsi" w:cstheme="minorHAnsi"/>
                <w:szCs w:val="22"/>
              </w:rPr>
              <w:t xml:space="preserve">by a registered veterinarian that attests to current experience and competency in buffalo pregnancy diagnosis, using manual palpation </w:t>
            </w:r>
            <w:r w:rsidRPr="006B2758">
              <w:rPr>
                <w:rFonts w:asciiTheme="minorHAnsi" w:hAnsiTheme="minorHAnsi" w:cstheme="minorHAnsi"/>
                <w:strike/>
                <w:color w:val="FF0000"/>
                <w:szCs w:val="22"/>
              </w:rPr>
              <w:t>and only if the voyage is less than 10 voyage days</w:t>
            </w:r>
            <w:r w:rsidRPr="006B2758">
              <w:rPr>
                <w:rFonts w:asciiTheme="minorHAnsi" w:hAnsiTheme="minorHAnsi" w:cstheme="minorHAnsi"/>
                <w:color w:val="0070C0"/>
                <w:szCs w:val="22"/>
                <w:u w:val="single"/>
              </w:rPr>
              <w:t xml:space="preserve">, or by a registered </w:t>
            </w:r>
            <w:r w:rsidRPr="006B2758">
              <w:rPr>
                <w:rFonts w:asciiTheme="minorHAnsi" w:hAnsiTheme="minorHAnsi" w:cstheme="minorHAnsi"/>
                <w:color w:val="0070C0"/>
                <w:szCs w:val="22"/>
                <w:u w:val="single"/>
              </w:rPr>
              <w:lastRenderedPageBreak/>
              <w:t>veterinarian that is accredited under the PREgCHECK (NCPD) Scheme if the animal is too small to be manually palpated safely, using ultrasound</w:t>
            </w:r>
            <w:r w:rsidRPr="006B2758">
              <w:rPr>
                <w:rFonts w:asciiTheme="minorHAnsi" w:hAnsiTheme="minorHAnsi" w:cstheme="minorHAnsi"/>
                <w:szCs w:val="22"/>
              </w:rPr>
              <w:t>; and</w:t>
            </w:r>
          </w:p>
          <w:p w14:paraId="72DA36B1" w14:textId="1FCF38E3" w:rsidR="008F2ACD" w:rsidRPr="005E44C9" w:rsidRDefault="005E44C9" w:rsidP="005E44C9">
            <w:pPr>
              <w:pStyle w:val="ListNumber2"/>
              <w:rPr>
                <w:rFonts w:asciiTheme="minorHAnsi" w:hAnsiTheme="minorHAnsi" w:cstheme="minorHAnsi"/>
                <w:szCs w:val="22"/>
              </w:rPr>
            </w:pPr>
            <w:r>
              <w:rPr>
                <w:rFonts w:asciiTheme="minorHAnsi" w:hAnsiTheme="minorHAnsi" w:cstheme="minorHAnsi"/>
                <w:szCs w:val="22"/>
              </w:rPr>
              <w:t xml:space="preserve">          </w:t>
            </w:r>
            <w:r w:rsidR="008F2ACD" w:rsidRPr="005E44C9">
              <w:rPr>
                <w:rFonts w:asciiTheme="minorHAnsi" w:hAnsiTheme="minorHAnsi" w:cstheme="minorHAnsi"/>
                <w:szCs w:val="22"/>
              </w:rPr>
              <w:t>if the test result is negative, be certified in writing as not detectably pregnant; or</w:t>
            </w:r>
          </w:p>
          <w:p w14:paraId="2F159548" w14:textId="311D6C8A" w:rsidR="008F2ACD" w:rsidRPr="006B2758" w:rsidRDefault="008F2ACD" w:rsidP="00641F5C">
            <w:pPr>
              <w:pStyle w:val="ListNumber2"/>
              <w:rPr>
                <w:rFonts w:asciiTheme="minorHAnsi" w:hAnsiTheme="minorHAnsi" w:cstheme="minorHAnsi"/>
                <w:szCs w:val="22"/>
              </w:rPr>
            </w:pPr>
            <w:r w:rsidRPr="006B2758">
              <w:rPr>
                <w:rFonts w:asciiTheme="minorHAnsi" w:hAnsiTheme="minorHAnsi" w:cstheme="minorHAnsi"/>
                <w:szCs w:val="22"/>
              </w:rPr>
              <w:t>if the test result is positive, be certified in writing as pregnant with number of days pregnant stated; or</w:t>
            </w:r>
          </w:p>
          <w:p w14:paraId="1C3E1836" w14:textId="77777777" w:rsidR="008F2ACD" w:rsidRPr="006B2758" w:rsidRDefault="008F2ACD" w:rsidP="00641F5C">
            <w:pPr>
              <w:pStyle w:val="ListNumber"/>
              <w:numPr>
                <w:ilvl w:val="0"/>
                <w:numId w:val="3"/>
              </w:numPr>
              <w:rPr>
                <w:rFonts w:asciiTheme="minorHAnsi" w:hAnsiTheme="minorHAnsi" w:cstheme="minorHAnsi"/>
              </w:rPr>
            </w:pPr>
            <w:r w:rsidRPr="006B2758">
              <w:rPr>
                <w:rFonts w:asciiTheme="minorHAnsi" w:hAnsiTheme="minorHAnsi" w:cstheme="minorHAnsi"/>
                <w:color w:val="0070C0"/>
                <w:u w:val="single"/>
              </w:rPr>
              <w:t>if the voyage is 10 voyage days or more,</w:t>
            </w:r>
            <w:r w:rsidRPr="006B2758">
              <w:rPr>
                <w:rFonts w:asciiTheme="minorHAnsi" w:hAnsiTheme="minorHAnsi" w:cstheme="minorHAnsi"/>
                <w:color w:val="0070C0"/>
              </w:rPr>
              <w:t xml:space="preserve"> </w:t>
            </w:r>
            <w:r w:rsidRPr="006B2758">
              <w:rPr>
                <w:rFonts w:asciiTheme="minorHAnsi" w:hAnsiTheme="minorHAnsi" w:cstheme="minorHAnsi"/>
              </w:rPr>
              <w:t xml:space="preserve">by a registered veterinarian that is accredited under the PREgCHECK (NCPD) Scheme, </w:t>
            </w:r>
            <w:r w:rsidRPr="006B2758">
              <w:rPr>
                <w:rFonts w:asciiTheme="minorHAnsi" w:hAnsiTheme="minorHAnsi" w:cstheme="minorHAnsi"/>
                <w:color w:val="0070C0"/>
                <w:u w:val="single"/>
              </w:rPr>
              <w:t xml:space="preserve">using manual palpation or </w:t>
            </w:r>
            <w:r w:rsidRPr="006B2758">
              <w:rPr>
                <w:rFonts w:asciiTheme="minorHAnsi" w:hAnsiTheme="minorHAnsi" w:cstheme="minorHAnsi"/>
              </w:rPr>
              <w:t>if the animal is too small to be manually palpated safely, using ultrasound; and</w:t>
            </w:r>
          </w:p>
          <w:p w14:paraId="0484381E" w14:textId="253E6B02" w:rsidR="008F2ACD" w:rsidRPr="006B2758" w:rsidRDefault="005E44C9" w:rsidP="00641F5C">
            <w:pPr>
              <w:pStyle w:val="ListNumber2"/>
              <w:rPr>
                <w:rFonts w:asciiTheme="minorHAnsi" w:hAnsiTheme="minorHAnsi" w:cstheme="minorHAnsi"/>
                <w:szCs w:val="22"/>
              </w:rPr>
            </w:pPr>
            <w:r>
              <w:rPr>
                <w:rFonts w:asciiTheme="minorHAnsi" w:hAnsiTheme="minorHAnsi" w:cstheme="minorHAnsi"/>
                <w:szCs w:val="22"/>
              </w:rPr>
              <w:t xml:space="preserve">          i</w:t>
            </w:r>
            <w:r w:rsidR="008F2ACD" w:rsidRPr="006B2758">
              <w:rPr>
                <w:rFonts w:asciiTheme="minorHAnsi" w:hAnsiTheme="minorHAnsi" w:cstheme="minorHAnsi"/>
                <w:szCs w:val="22"/>
              </w:rPr>
              <w:t>f the test result is negative, be certified in writing as not detectably pregnant; or</w:t>
            </w:r>
          </w:p>
          <w:p w14:paraId="1C5641E6" w14:textId="4A019199" w:rsidR="008F2ACD" w:rsidRPr="006B2758" w:rsidRDefault="008F2ACD" w:rsidP="00641F5C">
            <w:pPr>
              <w:pStyle w:val="ListNumber2"/>
              <w:rPr>
                <w:rFonts w:asciiTheme="minorHAnsi" w:hAnsiTheme="minorHAnsi" w:cstheme="minorHAnsi"/>
                <w:szCs w:val="22"/>
              </w:rPr>
            </w:pPr>
            <w:r w:rsidRPr="006B2758">
              <w:rPr>
                <w:rFonts w:asciiTheme="minorHAnsi" w:hAnsiTheme="minorHAnsi" w:cstheme="minorHAnsi"/>
                <w:szCs w:val="22"/>
              </w:rPr>
              <w:t>if the test result is positive, be certified in writing as pregnant with number of days pregnant stated; and</w:t>
            </w:r>
          </w:p>
          <w:p w14:paraId="74A64605" w14:textId="08CE3966" w:rsidR="008F2ACD" w:rsidRPr="006B2758" w:rsidRDefault="008F2ACD" w:rsidP="00CA64F4">
            <w:pPr>
              <w:pStyle w:val="ListNumber2"/>
              <w:numPr>
                <w:ilvl w:val="0"/>
                <w:numId w:val="3"/>
              </w:numPr>
              <w:rPr>
                <w:rFonts w:asciiTheme="minorHAnsi" w:hAnsiTheme="minorHAnsi" w:cstheme="minorHAnsi"/>
                <w:b/>
                <w:bCs/>
                <w:szCs w:val="22"/>
              </w:rPr>
            </w:pPr>
            <w:r w:rsidRPr="006B2758">
              <w:rPr>
                <w:rFonts w:asciiTheme="minorHAnsi" w:hAnsiTheme="minorHAnsi" w:cstheme="minorHAnsi"/>
                <w:szCs w:val="22"/>
              </w:rPr>
              <w:t xml:space="preserve">with the certification stating the animal’s individual NLIS identification number and date of the procedure, the veterinarians name, registration number and signature, their attestation to experience and competency, or for voyages 10 days or more </w:t>
            </w:r>
            <w:r w:rsidRPr="006B2758">
              <w:rPr>
                <w:rFonts w:asciiTheme="minorHAnsi" w:hAnsiTheme="minorHAnsi" w:cstheme="minorHAnsi"/>
                <w:color w:val="0070C0"/>
                <w:szCs w:val="22"/>
                <w:u w:val="single"/>
              </w:rPr>
              <w:t>or animals tested by ultrasound</w:t>
            </w:r>
            <w:r w:rsidRPr="006B2758">
              <w:rPr>
                <w:rFonts w:asciiTheme="minorHAnsi" w:hAnsiTheme="minorHAnsi" w:cstheme="minorHAnsi"/>
                <w:szCs w:val="22"/>
              </w:rPr>
              <w:t>, their PREgCHECK accreditation number and a statement of their accreditation</w:t>
            </w:r>
            <w:r w:rsidRPr="00091114">
              <w:rPr>
                <w:rFonts w:asciiTheme="minorHAnsi" w:hAnsiTheme="minorHAnsi" w:cstheme="minorHAnsi"/>
                <w:strike/>
                <w:color w:val="FF0000"/>
                <w:szCs w:val="22"/>
              </w:rPr>
              <w:t>, and the animal’s individual NLIS identification number</w:t>
            </w:r>
            <w:r w:rsidRPr="006B2758">
              <w:rPr>
                <w:rFonts w:asciiTheme="minorHAnsi" w:hAnsiTheme="minorHAnsi" w:cstheme="minorHAnsi"/>
                <w:szCs w:val="22"/>
              </w:rPr>
              <w:t>.</w:t>
            </w:r>
          </w:p>
        </w:tc>
      </w:tr>
      <w:tr w:rsidR="008F2ACD" w:rsidRPr="002F5464" w14:paraId="29FBAB05" w14:textId="77777777" w:rsidTr="00A541A8">
        <w:tc>
          <w:tcPr>
            <w:tcW w:w="1560" w:type="dxa"/>
          </w:tcPr>
          <w:p w14:paraId="5EDF12E8" w14:textId="34E9C9BE" w:rsidR="008F2ACD" w:rsidRPr="006B2758" w:rsidRDefault="008F2ACD" w:rsidP="00036958">
            <w:pPr>
              <w:pStyle w:val="Default"/>
              <w:rPr>
                <w:rFonts w:asciiTheme="minorHAnsi" w:hAnsiTheme="minorHAnsi" w:cstheme="minorHAnsi"/>
                <w:b/>
                <w:bCs/>
                <w:sz w:val="22"/>
                <w:szCs w:val="22"/>
              </w:rPr>
            </w:pPr>
            <w:r w:rsidRPr="006B2758">
              <w:rPr>
                <w:rFonts w:asciiTheme="minorHAnsi" w:hAnsiTheme="minorHAnsi" w:cstheme="minorHAnsi"/>
                <w:b/>
                <w:bCs/>
                <w:sz w:val="22"/>
                <w:szCs w:val="22"/>
              </w:rPr>
              <w:lastRenderedPageBreak/>
              <w:t>1.4.5</w:t>
            </w:r>
          </w:p>
        </w:tc>
        <w:tc>
          <w:tcPr>
            <w:tcW w:w="8364" w:type="dxa"/>
          </w:tcPr>
          <w:p w14:paraId="17D6C195" w14:textId="77777777" w:rsidR="008F2ACD" w:rsidRPr="006B2758" w:rsidRDefault="008F2ACD" w:rsidP="003A35E8">
            <w:pPr>
              <w:pStyle w:val="NormalStandardspara"/>
              <w:numPr>
                <w:ilvl w:val="0"/>
                <w:numId w:val="0"/>
              </w:numPr>
              <w:rPr>
                <w:rFonts w:asciiTheme="minorHAnsi" w:hAnsiTheme="minorHAnsi" w:cstheme="minorHAnsi"/>
              </w:rPr>
            </w:pPr>
            <w:bookmarkStart w:id="2" w:name="_Ref32831874"/>
            <w:r w:rsidRPr="006B2758">
              <w:rPr>
                <w:rFonts w:asciiTheme="minorHAnsi" w:hAnsiTheme="minorHAnsi" w:cstheme="minorHAnsi"/>
              </w:rPr>
              <w:t>Female cattle sourced for export as feeder or slaughter animals must:</w:t>
            </w:r>
            <w:bookmarkEnd w:id="2"/>
          </w:p>
          <w:p w14:paraId="24CD2355" w14:textId="77777777" w:rsidR="008F2ACD" w:rsidRPr="006B2758" w:rsidRDefault="008F2ACD" w:rsidP="00641F5C">
            <w:pPr>
              <w:pStyle w:val="ListNumber"/>
              <w:numPr>
                <w:ilvl w:val="0"/>
                <w:numId w:val="6"/>
              </w:numPr>
              <w:rPr>
                <w:rFonts w:asciiTheme="minorHAnsi" w:hAnsiTheme="minorHAnsi" w:cstheme="minorHAnsi"/>
              </w:rPr>
            </w:pPr>
            <w:bookmarkStart w:id="3" w:name="_Ref34998440"/>
            <w:r w:rsidRPr="006B2758">
              <w:rPr>
                <w:rFonts w:asciiTheme="minorHAnsi" w:hAnsiTheme="minorHAnsi" w:cstheme="minorHAnsi"/>
              </w:rPr>
              <w:t xml:space="preserve">be accompanied by a spay declaration from the owner or manager of the premises where the procedure was performed including name, contact information and signature, that certifies that the animal has been spayed not less than 30 days prior to export using the Willis dropped ovary technique and includes the animal’s individual NLIS identification number and date of the </w:t>
            </w:r>
            <w:proofErr w:type="gramStart"/>
            <w:r w:rsidRPr="006B2758">
              <w:rPr>
                <w:rFonts w:asciiTheme="minorHAnsi" w:hAnsiTheme="minorHAnsi" w:cstheme="minorHAnsi"/>
              </w:rPr>
              <w:t>procedure;</w:t>
            </w:r>
            <w:proofErr w:type="gramEnd"/>
            <w:r w:rsidRPr="006B2758">
              <w:rPr>
                <w:rFonts w:asciiTheme="minorHAnsi" w:hAnsiTheme="minorHAnsi" w:cstheme="minorHAnsi"/>
              </w:rPr>
              <w:t xml:space="preserve"> or</w:t>
            </w:r>
          </w:p>
          <w:p w14:paraId="6CD1422D" w14:textId="77777777" w:rsidR="008F2ACD" w:rsidRPr="006B2758" w:rsidRDefault="008F2ACD" w:rsidP="00641F5C">
            <w:pPr>
              <w:pStyle w:val="ListNumber"/>
              <w:numPr>
                <w:ilvl w:val="0"/>
                <w:numId w:val="6"/>
              </w:numPr>
              <w:rPr>
                <w:rFonts w:asciiTheme="minorHAnsi" w:hAnsiTheme="minorHAnsi" w:cstheme="minorHAnsi"/>
              </w:rPr>
            </w:pPr>
            <w:r w:rsidRPr="006B2758">
              <w:rPr>
                <w:rFonts w:asciiTheme="minorHAnsi" w:hAnsiTheme="minorHAnsi" w:cstheme="minorHAnsi"/>
              </w:rPr>
              <w:t xml:space="preserve">be accompanied by a spay declaration from the owner or manager of the premises where the procedure was performed including name, contact information and signature, that certifies that the animal has been spayed not less than 280 days prior to export and includes the animal’s individual NLIS identification number and date of the </w:t>
            </w:r>
            <w:proofErr w:type="gramStart"/>
            <w:r w:rsidRPr="006B2758">
              <w:rPr>
                <w:rFonts w:asciiTheme="minorHAnsi" w:hAnsiTheme="minorHAnsi" w:cstheme="minorHAnsi"/>
              </w:rPr>
              <w:t>procedure;</w:t>
            </w:r>
            <w:proofErr w:type="gramEnd"/>
            <w:r w:rsidRPr="006B2758">
              <w:rPr>
                <w:rFonts w:asciiTheme="minorHAnsi" w:hAnsiTheme="minorHAnsi" w:cstheme="minorHAnsi"/>
              </w:rPr>
              <w:t xml:space="preserve"> or</w:t>
            </w:r>
          </w:p>
          <w:p w14:paraId="4D6AC8D6" w14:textId="77777777" w:rsidR="008F2ACD" w:rsidRPr="006B2758" w:rsidRDefault="008F2ACD" w:rsidP="00641F5C">
            <w:pPr>
              <w:pStyle w:val="ListNumber"/>
              <w:numPr>
                <w:ilvl w:val="0"/>
                <w:numId w:val="6"/>
              </w:numPr>
              <w:rPr>
                <w:rFonts w:asciiTheme="minorHAnsi" w:hAnsiTheme="minorHAnsi" w:cstheme="minorHAnsi"/>
              </w:rPr>
            </w:pPr>
            <w:r w:rsidRPr="006B2758">
              <w:rPr>
                <w:rFonts w:asciiTheme="minorHAnsi" w:hAnsiTheme="minorHAnsi" w:cstheme="minorHAnsi"/>
              </w:rPr>
              <w:t xml:space="preserve">be pregnancy tested within 30 days prior to export, by a registered veterinarian or competent pregnancy tester who must certify in writing that the animal is not detectably pregnant and include with the certification their name, </w:t>
            </w:r>
            <w:proofErr w:type="gramStart"/>
            <w:r w:rsidRPr="006B2758">
              <w:rPr>
                <w:rFonts w:asciiTheme="minorHAnsi" w:hAnsiTheme="minorHAnsi" w:cstheme="minorHAnsi"/>
              </w:rPr>
              <w:t>registration</w:t>
            </w:r>
            <w:proofErr w:type="gramEnd"/>
            <w:r w:rsidRPr="006B2758">
              <w:rPr>
                <w:rFonts w:asciiTheme="minorHAnsi" w:hAnsiTheme="minorHAnsi" w:cstheme="minorHAnsi"/>
              </w:rPr>
              <w:t xml:space="preserve"> or accreditation number (or other authorisation) and signature, and the animal’s individual NLIS identification number and the date of the procedure; and</w:t>
            </w:r>
          </w:p>
          <w:p w14:paraId="2EE533A9" w14:textId="1470FB71" w:rsidR="008F2ACD" w:rsidRPr="006B2758" w:rsidRDefault="008F2ACD" w:rsidP="00641F5C">
            <w:pPr>
              <w:pStyle w:val="ListNumber"/>
              <w:numPr>
                <w:ilvl w:val="0"/>
                <w:numId w:val="6"/>
              </w:numPr>
              <w:rPr>
                <w:rFonts w:asciiTheme="minorHAnsi" w:hAnsiTheme="minorHAnsi" w:cstheme="minorHAnsi"/>
              </w:rPr>
            </w:pPr>
            <w:r w:rsidRPr="006B2758">
              <w:rPr>
                <w:rFonts w:asciiTheme="minorHAnsi" w:hAnsiTheme="minorHAnsi" w:cstheme="minorHAnsi"/>
              </w:rPr>
              <w:t>undergo the above pregnancy testing by manual palpation</w:t>
            </w:r>
            <w:r w:rsidRPr="006B2758">
              <w:rPr>
                <w:rFonts w:asciiTheme="minorHAnsi" w:hAnsiTheme="minorHAnsi" w:cstheme="minorHAnsi"/>
                <w:strike/>
                <w:color w:val="FF0000"/>
              </w:rPr>
              <w:t xml:space="preserve">, </w:t>
            </w:r>
            <w:proofErr w:type="gramStart"/>
            <w:r w:rsidRPr="006B2758">
              <w:rPr>
                <w:rFonts w:asciiTheme="minorHAnsi" w:hAnsiTheme="minorHAnsi" w:cstheme="minorHAnsi"/>
                <w:strike/>
                <w:color w:val="FF0000"/>
              </w:rPr>
              <w:t>ultrasound</w:t>
            </w:r>
            <w:proofErr w:type="gramEnd"/>
            <w:r w:rsidRPr="006B2758">
              <w:rPr>
                <w:rFonts w:asciiTheme="minorHAnsi" w:hAnsiTheme="minorHAnsi" w:cstheme="minorHAnsi"/>
                <w:color w:val="FF0000"/>
              </w:rPr>
              <w:t xml:space="preserve"> </w:t>
            </w:r>
            <w:r w:rsidRPr="006B2758">
              <w:rPr>
                <w:rFonts w:asciiTheme="minorHAnsi" w:hAnsiTheme="minorHAnsi" w:cstheme="minorHAnsi"/>
              </w:rPr>
              <w:t>or an approved blood test (as accreditation/authorisation permits).</w:t>
            </w:r>
            <w:bookmarkEnd w:id="3"/>
            <w:r w:rsidRPr="006B2758">
              <w:rPr>
                <w:rFonts w:asciiTheme="minorHAnsi" w:hAnsiTheme="minorHAnsi" w:cstheme="minorHAnsi"/>
              </w:rPr>
              <w:t xml:space="preserve"> </w:t>
            </w:r>
            <w:r w:rsidRPr="006B2758">
              <w:rPr>
                <w:rFonts w:asciiTheme="minorHAnsi" w:hAnsiTheme="minorHAnsi" w:cstheme="minorHAnsi"/>
                <w:color w:val="0070C0"/>
                <w:u w:val="single"/>
              </w:rPr>
              <w:t>Registered veterinarians may use ultrasound if the animal is too small to be manually palpated.</w:t>
            </w:r>
            <w:r w:rsidRPr="006B2758">
              <w:rPr>
                <w:rFonts w:asciiTheme="minorHAnsi" w:hAnsiTheme="minorHAnsi" w:cstheme="minorHAnsi"/>
                <w:color w:val="0070C0"/>
              </w:rPr>
              <w:t xml:space="preserve"> </w:t>
            </w:r>
          </w:p>
        </w:tc>
      </w:tr>
      <w:tr w:rsidR="008F2ACD" w:rsidRPr="002F5464" w14:paraId="21AC64CA" w14:textId="77777777" w:rsidTr="00A541A8">
        <w:tc>
          <w:tcPr>
            <w:tcW w:w="1560" w:type="dxa"/>
          </w:tcPr>
          <w:p w14:paraId="0763BB10" w14:textId="3E2DC406" w:rsidR="008F2ACD" w:rsidRPr="006B2758" w:rsidRDefault="008F2ACD" w:rsidP="00036958">
            <w:pPr>
              <w:pStyle w:val="Default"/>
              <w:rPr>
                <w:rFonts w:asciiTheme="minorHAnsi" w:hAnsiTheme="minorHAnsi" w:cstheme="minorHAnsi"/>
                <w:b/>
                <w:bCs/>
                <w:sz w:val="22"/>
                <w:szCs w:val="22"/>
              </w:rPr>
            </w:pPr>
            <w:r w:rsidRPr="006B2758">
              <w:rPr>
                <w:rFonts w:asciiTheme="minorHAnsi" w:hAnsiTheme="minorHAnsi" w:cstheme="minorHAnsi"/>
                <w:b/>
                <w:bCs/>
                <w:sz w:val="22"/>
                <w:szCs w:val="22"/>
              </w:rPr>
              <w:lastRenderedPageBreak/>
              <w:t>1.4.6</w:t>
            </w:r>
          </w:p>
        </w:tc>
        <w:tc>
          <w:tcPr>
            <w:tcW w:w="8364" w:type="dxa"/>
          </w:tcPr>
          <w:p w14:paraId="785332C6" w14:textId="77777777" w:rsidR="008F2ACD" w:rsidRPr="006B2758" w:rsidRDefault="008F2ACD" w:rsidP="000129B0">
            <w:pPr>
              <w:pStyle w:val="NormalStandardspara"/>
              <w:numPr>
                <w:ilvl w:val="0"/>
                <w:numId w:val="0"/>
              </w:numPr>
              <w:rPr>
                <w:rFonts w:asciiTheme="minorHAnsi" w:hAnsiTheme="minorHAnsi" w:cstheme="minorHAnsi"/>
              </w:rPr>
            </w:pPr>
            <w:r w:rsidRPr="006B2758">
              <w:rPr>
                <w:rFonts w:asciiTheme="minorHAnsi" w:hAnsiTheme="minorHAnsi" w:cstheme="minorHAnsi"/>
              </w:rPr>
              <w:t>Female cattle sourced for export as breeder animals must be no more than 190 days pregnant at the scheduled date of discharge in the importing country, and must be pregnancy tested:</w:t>
            </w:r>
          </w:p>
          <w:p w14:paraId="2ACFDF93" w14:textId="77777777" w:rsidR="008F2ACD" w:rsidRPr="006B2758" w:rsidRDefault="008F2ACD" w:rsidP="00641F5C">
            <w:pPr>
              <w:pStyle w:val="ListNumber"/>
              <w:numPr>
                <w:ilvl w:val="0"/>
                <w:numId w:val="8"/>
              </w:numPr>
              <w:rPr>
                <w:rFonts w:asciiTheme="minorHAnsi" w:hAnsiTheme="minorHAnsi" w:cstheme="minorHAnsi"/>
              </w:rPr>
            </w:pPr>
            <w:r w:rsidRPr="006B2758">
              <w:rPr>
                <w:rFonts w:asciiTheme="minorHAnsi" w:hAnsiTheme="minorHAnsi" w:cstheme="minorHAnsi"/>
              </w:rPr>
              <w:t>by a registered veterinarian using an approved blood test; and</w:t>
            </w:r>
          </w:p>
          <w:p w14:paraId="03C0D7CF" w14:textId="48B7E329" w:rsidR="008F2ACD" w:rsidRPr="006B2758" w:rsidRDefault="005E44C9" w:rsidP="00641F5C">
            <w:pPr>
              <w:pStyle w:val="ListNumber2"/>
              <w:numPr>
                <w:ilvl w:val="1"/>
                <w:numId w:val="7"/>
              </w:numPr>
              <w:rPr>
                <w:rFonts w:asciiTheme="minorHAnsi" w:hAnsiTheme="minorHAnsi" w:cstheme="minorHAnsi"/>
                <w:szCs w:val="22"/>
              </w:rPr>
            </w:pPr>
            <w:r>
              <w:rPr>
                <w:rFonts w:asciiTheme="minorHAnsi" w:hAnsiTheme="minorHAnsi" w:cstheme="minorHAnsi"/>
                <w:szCs w:val="22"/>
              </w:rPr>
              <w:t xml:space="preserve">          </w:t>
            </w:r>
            <w:r w:rsidR="008F2ACD" w:rsidRPr="006B2758">
              <w:rPr>
                <w:rFonts w:asciiTheme="minorHAnsi" w:hAnsiTheme="minorHAnsi" w:cstheme="minorHAnsi"/>
                <w:szCs w:val="22"/>
              </w:rPr>
              <w:t>if the test result is negative, be certified in writing as not detectably pregnant; or</w:t>
            </w:r>
          </w:p>
          <w:p w14:paraId="1823C5AB" w14:textId="61A04329" w:rsidR="008F2ACD" w:rsidRPr="006B2758" w:rsidRDefault="008F2ACD" w:rsidP="00641F5C">
            <w:pPr>
              <w:pStyle w:val="ListNumber2"/>
              <w:numPr>
                <w:ilvl w:val="1"/>
                <w:numId w:val="7"/>
              </w:numPr>
              <w:rPr>
                <w:rFonts w:asciiTheme="minorHAnsi" w:hAnsiTheme="minorHAnsi" w:cstheme="minorHAnsi"/>
                <w:szCs w:val="22"/>
              </w:rPr>
            </w:pPr>
            <w:r w:rsidRPr="006B2758">
              <w:rPr>
                <w:rFonts w:asciiTheme="minorHAnsi" w:hAnsiTheme="minorHAnsi" w:cstheme="minorHAnsi"/>
                <w:szCs w:val="22"/>
              </w:rPr>
              <w:t xml:space="preserve">if the test result is positive, undergo testing as per </w:t>
            </w:r>
            <w:r w:rsidR="00AE7568" w:rsidRPr="006B2758">
              <w:rPr>
                <w:rFonts w:asciiTheme="minorHAnsi" w:hAnsiTheme="minorHAnsi" w:cstheme="minorHAnsi"/>
                <w:szCs w:val="22"/>
              </w:rPr>
              <w:t>b)</w:t>
            </w:r>
            <w:r w:rsidRPr="006B2758">
              <w:rPr>
                <w:rFonts w:asciiTheme="minorHAnsi" w:hAnsiTheme="minorHAnsi" w:cstheme="minorHAnsi"/>
                <w:szCs w:val="22"/>
              </w:rPr>
              <w:fldChar w:fldCharType="begin"/>
            </w:r>
            <w:r w:rsidRPr="006B2758">
              <w:rPr>
                <w:rFonts w:asciiTheme="minorHAnsi" w:hAnsiTheme="minorHAnsi" w:cstheme="minorHAnsi"/>
                <w:szCs w:val="22"/>
              </w:rPr>
              <w:instrText xml:space="preserve"> REF _Ref36554225 \r \h  \* MERGEFORMAT </w:instrText>
            </w:r>
            <w:r w:rsidRPr="006B2758">
              <w:rPr>
                <w:rFonts w:asciiTheme="minorHAnsi" w:hAnsiTheme="minorHAnsi" w:cstheme="minorHAnsi"/>
                <w:szCs w:val="22"/>
              </w:rPr>
            </w:r>
            <w:r w:rsidR="00084F31">
              <w:rPr>
                <w:rFonts w:asciiTheme="minorHAnsi" w:hAnsiTheme="minorHAnsi" w:cstheme="minorHAnsi"/>
                <w:szCs w:val="22"/>
              </w:rPr>
              <w:fldChar w:fldCharType="separate"/>
            </w:r>
            <w:r w:rsidRPr="006B2758">
              <w:rPr>
                <w:rFonts w:asciiTheme="minorHAnsi" w:hAnsiTheme="minorHAnsi" w:cstheme="minorHAnsi"/>
                <w:szCs w:val="22"/>
              </w:rPr>
              <w:fldChar w:fldCharType="end"/>
            </w:r>
            <w:r w:rsidRPr="006B2758">
              <w:rPr>
                <w:rFonts w:asciiTheme="minorHAnsi" w:hAnsiTheme="minorHAnsi" w:cstheme="minorHAnsi"/>
                <w:szCs w:val="22"/>
              </w:rPr>
              <w:t xml:space="preserve"> or </w:t>
            </w:r>
            <w:r w:rsidR="00AE7568" w:rsidRPr="006B2758">
              <w:rPr>
                <w:rFonts w:asciiTheme="minorHAnsi" w:hAnsiTheme="minorHAnsi" w:cstheme="minorHAnsi"/>
                <w:szCs w:val="22"/>
              </w:rPr>
              <w:t xml:space="preserve">c) </w:t>
            </w:r>
            <w:r w:rsidRPr="006B2758">
              <w:rPr>
                <w:rFonts w:asciiTheme="minorHAnsi" w:hAnsiTheme="minorHAnsi" w:cstheme="minorHAnsi"/>
                <w:szCs w:val="22"/>
              </w:rPr>
              <w:t xml:space="preserve">below; or </w:t>
            </w:r>
          </w:p>
          <w:p w14:paraId="2F62DDB4" w14:textId="029F2F55" w:rsidR="008F2ACD" w:rsidRPr="006B2758" w:rsidRDefault="008F2ACD" w:rsidP="00641F5C">
            <w:pPr>
              <w:pStyle w:val="ListNumber"/>
              <w:numPr>
                <w:ilvl w:val="0"/>
                <w:numId w:val="7"/>
              </w:numPr>
              <w:rPr>
                <w:rFonts w:asciiTheme="minorHAnsi" w:hAnsiTheme="minorHAnsi" w:cstheme="minorHAnsi"/>
              </w:rPr>
            </w:pPr>
            <w:bookmarkStart w:id="4" w:name="_Ref36554225"/>
            <w:r w:rsidRPr="006B2758">
              <w:rPr>
                <w:rFonts w:asciiTheme="minorHAnsi" w:hAnsiTheme="minorHAnsi" w:cstheme="minorHAnsi"/>
                <w:color w:val="0070C0"/>
                <w:u w:val="single"/>
              </w:rPr>
              <w:t>if the voyage is less than 10 voyage days,</w:t>
            </w:r>
            <w:r w:rsidRPr="006B2758">
              <w:rPr>
                <w:rFonts w:asciiTheme="minorHAnsi" w:hAnsiTheme="minorHAnsi" w:cstheme="minorHAnsi"/>
                <w:color w:val="0070C0"/>
              </w:rPr>
              <w:t xml:space="preserve"> </w:t>
            </w:r>
            <w:r w:rsidRPr="006B2758">
              <w:rPr>
                <w:rFonts w:asciiTheme="minorHAnsi" w:hAnsiTheme="minorHAnsi" w:cstheme="minorHAnsi"/>
              </w:rPr>
              <w:t xml:space="preserve">by a registered veterinarian that attests to current experience and competency in cattle pregnancy diagnosis, using manual palpation </w:t>
            </w:r>
            <w:r w:rsidRPr="006B2758">
              <w:rPr>
                <w:rFonts w:asciiTheme="minorHAnsi" w:hAnsiTheme="minorHAnsi" w:cstheme="minorHAnsi"/>
                <w:strike/>
                <w:color w:val="FF0000"/>
              </w:rPr>
              <w:t xml:space="preserve">and only if the voyage is less than 10 voyage days </w:t>
            </w:r>
            <w:r w:rsidRPr="006B2758">
              <w:rPr>
                <w:rFonts w:asciiTheme="minorHAnsi" w:hAnsiTheme="minorHAnsi" w:cstheme="minorHAnsi"/>
                <w:color w:val="0070C0"/>
                <w:u w:val="single"/>
              </w:rPr>
              <w:t>or by a registered veterinarian that is accredited under the PREgCHECK (NCPD) Scheme if the animal is too small to be manually palpated safely, using ultrasound</w:t>
            </w:r>
            <w:r w:rsidRPr="006B2758">
              <w:rPr>
                <w:rFonts w:asciiTheme="minorHAnsi" w:hAnsiTheme="minorHAnsi" w:cstheme="minorHAnsi"/>
              </w:rPr>
              <w:t>; and</w:t>
            </w:r>
          </w:p>
          <w:p w14:paraId="7EE01F26" w14:textId="47686C7B" w:rsidR="008F2ACD" w:rsidRPr="006B2758" w:rsidRDefault="005E44C9" w:rsidP="00641F5C">
            <w:pPr>
              <w:pStyle w:val="ListNumber2"/>
              <w:numPr>
                <w:ilvl w:val="1"/>
                <w:numId w:val="7"/>
              </w:numPr>
              <w:rPr>
                <w:rFonts w:asciiTheme="minorHAnsi" w:hAnsiTheme="minorHAnsi" w:cstheme="minorHAnsi"/>
                <w:szCs w:val="22"/>
              </w:rPr>
            </w:pPr>
            <w:r>
              <w:rPr>
                <w:rFonts w:asciiTheme="minorHAnsi" w:hAnsiTheme="minorHAnsi" w:cstheme="minorHAnsi"/>
                <w:szCs w:val="22"/>
              </w:rPr>
              <w:t xml:space="preserve">          </w:t>
            </w:r>
            <w:r w:rsidR="008F2ACD" w:rsidRPr="006B2758">
              <w:rPr>
                <w:rFonts w:asciiTheme="minorHAnsi" w:hAnsiTheme="minorHAnsi" w:cstheme="minorHAnsi"/>
                <w:szCs w:val="22"/>
              </w:rPr>
              <w:t>if the test result is negative, be certified in writing as not detectably pregnant; or</w:t>
            </w:r>
          </w:p>
          <w:p w14:paraId="7717F00F" w14:textId="77777777" w:rsidR="008F2ACD" w:rsidRPr="006B2758" w:rsidRDefault="008F2ACD" w:rsidP="00641F5C">
            <w:pPr>
              <w:pStyle w:val="ListNumber2"/>
              <w:numPr>
                <w:ilvl w:val="1"/>
                <w:numId w:val="7"/>
              </w:numPr>
              <w:rPr>
                <w:rFonts w:asciiTheme="minorHAnsi" w:hAnsiTheme="minorHAnsi" w:cstheme="minorHAnsi"/>
                <w:szCs w:val="22"/>
              </w:rPr>
            </w:pPr>
            <w:r w:rsidRPr="006B2758">
              <w:rPr>
                <w:rFonts w:asciiTheme="minorHAnsi" w:hAnsiTheme="minorHAnsi" w:cstheme="minorHAnsi"/>
                <w:szCs w:val="22"/>
              </w:rPr>
              <w:t>if the test result is positive, be certified in writing as pregnant with number of days pregnant stated; or</w:t>
            </w:r>
            <w:bookmarkEnd w:id="4"/>
          </w:p>
          <w:p w14:paraId="6C616802" w14:textId="77777777" w:rsidR="008F2ACD" w:rsidRPr="006B2758" w:rsidRDefault="008F2ACD" w:rsidP="00641F5C">
            <w:pPr>
              <w:pStyle w:val="ListNumber"/>
              <w:numPr>
                <w:ilvl w:val="0"/>
                <w:numId w:val="7"/>
              </w:numPr>
              <w:rPr>
                <w:rFonts w:asciiTheme="minorHAnsi" w:hAnsiTheme="minorHAnsi" w:cstheme="minorHAnsi"/>
              </w:rPr>
            </w:pPr>
            <w:r w:rsidRPr="006B2758">
              <w:rPr>
                <w:rFonts w:asciiTheme="minorHAnsi" w:hAnsiTheme="minorHAnsi" w:cstheme="minorHAnsi"/>
                <w:color w:val="0070C0"/>
                <w:u w:val="single"/>
              </w:rPr>
              <w:t>if the voyage is 10 voyage days or more,</w:t>
            </w:r>
            <w:r w:rsidRPr="006B2758">
              <w:rPr>
                <w:rFonts w:asciiTheme="minorHAnsi" w:hAnsiTheme="minorHAnsi" w:cstheme="minorHAnsi"/>
                <w:color w:val="0070C0"/>
              </w:rPr>
              <w:t xml:space="preserve"> </w:t>
            </w:r>
            <w:r w:rsidRPr="006B2758">
              <w:rPr>
                <w:rFonts w:asciiTheme="minorHAnsi" w:hAnsiTheme="minorHAnsi" w:cstheme="minorHAnsi"/>
              </w:rPr>
              <w:t>by a registered veterinarian that is accredited under the PREgCHECK (NCPD) Scheme</w:t>
            </w:r>
            <w:r w:rsidRPr="006B2758">
              <w:rPr>
                <w:rFonts w:asciiTheme="minorHAnsi" w:hAnsiTheme="minorHAnsi" w:cstheme="minorHAnsi"/>
                <w:color w:val="0070C0"/>
                <w:u w:val="single"/>
              </w:rPr>
              <w:t>, using manual palpation or</w:t>
            </w:r>
            <w:r w:rsidRPr="006B2758">
              <w:rPr>
                <w:rFonts w:asciiTheme="minorHAnsi" w:hAnsiTheme="minorHAnsi" w:cstheme="minorHAnsi"/>
              </w:rPr>
              <w:t xml:space="preserve"> if the animal is too small to be manually palpated safely, using ultrasound; and</w:t>
            </w:r>
          </w:p>
          <w:p w14:paraId="6FDFF89A" w14:textId="1C982B29" w:rsidR="008F2ACD" w:rsidRPr="006B2758" w:rsidRDefault="005E44C9" w:rsidP="00641F5C">
            <w:pPr>
              <w:pStyle w:val="ListNumber2"/>
              <w:numPr>
                <w:ilvl w:val="1"/>
                <w:numId w:val="7"/>
              </w:numPr>
              <w:rPr>
                <w:rFonts w:asciiTheme="minorHAnsi" w:hAnsiTheme="minorHAnsi" w:cstheme="minorHAnsi"/>
                <w:szCs w:val="22"/>
              </w:rPr>
            </w:pPr>
            <w:r>
              <w:rPr>
                <w:rFonts w:asciiTheme="minorHAnsi" w:hAnsiTheme="minorHAnsi" w:cstheme="minorHAnsi"/>
                <w:szCs w:val="22"/>
              </w:rPr>
              <w:t xml:space="preserve">          </w:t>
            </w:r>
            <w:r w:rsidR="008F2ACD" w:rsidRPr="006B2758">
              <w:rPr>
                <w:rFonts w:asciiTheme="minorHAnsi" w:hAnsiTheme="minorHAnsi" w:cstheme="minorHAnsi"/>
                <w:szCs w:val="22"/>
              </w:rPr>
              <w:t>if the test result is negative, be certified in writing as not detectably pregnant; or</w:t>
            </w:r>
          </w:p>
          <w:p w14:paraId="08C8B7E9" w14:textId="77777777" w:rsidR="008F2ACD" w:rsidRPr="006B2758" w:rsidRDefault="008F2ACD" w:rsidP="00641F5C">
            <w:pPr>
              <w:pStyle w:val="ListNumber2"/>
              <w:numPr>
                <w:ilvl w:val="1"/>
                <w:numId w:val="7"/>
              </w:numPr>
              <w:rPr>
                <w:rFonts w:asciiTheme="minorHAnsi" w:hAnsiTheme="minorHAnsi" w:cstheme="minorHAnsi"/>
                <w:szCs w:val="22"/>
              </w:rPr>
            </w:pPr>
            <w:r w:rsidRPr="006B2758">
              <w:rPr>
                <w:rFonts w:asciiTheme="minorHAnsi" w:hAnsiTheme="minorHAnsi" w:cstheme="minorHAnsi"/>
                <w:szCs w:val="22"/>
              </w:rPr>
              <w:t>if the test result is positive, be certified in writing as pregnant with number of days pregnant stated; and</w:t>
            </w:r>
          </w:p>
          <w:p w14:paraId="180C0F1C" w14:textId="6388F844" w:rsidR="008F2ACD" w:rsidRPr="006B2758" w:rsidRDefault="008F2ACD" w:rsidP="00641F5C">
            <w:pPr>
              <w:pStyle w:val="ListNumber2"/>
              <w:numPr>
                <w:ilvl w:val="0"/>
                <w:numId w:val="7"/>
              </w:numPr>
              <w:rPr>
                <w:rFonts w:asciiTheme="minorHAnsi" w:hAnsiTheme="minorHAnsi" w:cstheme="minorHAnsi"/>
                <w:szCs w:val="22"/>
              </w:rPr>
            </w:pPr>
            <w:r w:rsidRPr="006B2758">
              <w:rPr>
                <w:rFonts w:asciiTheme="minorHAnsi" w:hAnsiTheme="minorHAnsi" w:cstheme="minorHAnsi"/>
                <w:szCs w:val="22"/>
              </w:rPr>
              <w:t xml:space="preserve">with the certification stating the animal’s individual NLIS identification number and date of the procedure, the veterinarians name, registration number and signature, their attestation to experience and competency, or for voyages 10 voyage days or more </w:t>
            </w:r>
            <w:r w:rsidRPr="006B2758">
              <w:rPr>
                <w:rFonts w:asciiTheme="minorHAnsi" w:hAnsiTheme="minorHAnsi" w:cstheme="minorHAnsi"/>
                <w:color w:val="0070C0"/>
                <w:szCs w:val="22"/>
                <w:u w:val="single"/>
              </w:rPr>
              <w:t>or animals tested by ultrasound</w:t>
            </w:r>
            <w:r w:rsidRPr="006B2758">
              <w:rPr>
                <w:rFonts w:asciiTheme="minorHAnsi" w:hAnsiTheme="minorHAnsi" w:cstheme="minorHAnsi"/>
                <w:szCs w:val="22"/>
              </w:rPr>
              <w:t>, their PREgCHECK accreditation number and a statement of their accreditation</w:t>
            </w:r>
            <w:r w:rsidRPr="00091114">
              <w:rPr>
                <w:rFonts w:asciiTheme="minorHAnsi" w:hAnsiTheme="minorHAnsi" w:cstheme="minorHAnsi"/>
                <w:strike/>
                <w:color w:val="FF0000"/>
                <w:szCs w:val="22"/>
              </w:rPr>
              <w:t>, and the animal’s individual NLIS identification number</w:t>
            </w:r>
            <w:r w:rsidR="00091114">
              <w:rPr>
                <w:rFonts w:asciiTheme="minorHAnsi" w:hAnsiTheme="minorHAnsi" w:cstheme="minorHAnsi"/>
                <w:szCs w:val="22"/>
              </w:rPr>
              <w:t>.</w:t>
            </w:r>
          </w:p>
        </w:tc>
      </w:tr>
      <w:tr w:rsidR="00A51CAB" w:rsidRPr="002F5464" w14:paraId="27D30C45" w14:textId="77777777" w:rsidTr="00A541A8">
        <w:tc>
          <w:tcPr>
            <w:tcW w:w="1560" w:type="dxa"/>
          </w:tcPr>
          <w:p w14:paraId="330BB87D" w14:textId="4AF83B5B" w:rsidR="00A51CAB" w:rsidRPr="006B2758" w:rsidRDefault="00A51CAB" w:rsidP="00036958">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3.1.16</w:t>
            </w:r>
          </w:p>
        </w:tc>
        <w:tc>
          <w:tcPr>
            <w:tcW w:w="8364" w:type="dxa"/>
          </w:tcPr>
          <w:p w14:paraId="676DC706" w14:textId="77777777" w:rsidR="00A51CAB" w:rsidRPr="00076346" w:rsidRDefault="00A51CAB" w:rsidP="00A51CAB">
            <w:pPr>
              <w:pStyle w:val="NormalStandardspara"/>
              <w:numPr>
                <w:ilvl w:val="0"/>
                <w:numId w:val="0"/>
              </w:numPr>
              <w:rPr>
                <w:rFonts w:asciiTheme="minorHAnsi" w:hAnsiTheme="minorHAnsi" w:cstheme="minorHAnsi"/>
              </w:rPr>
            </w:pPr>
            <w:bookmarkStart w:id="5" w:name="_Ref32832553"/>
            <w:r w:rsidRPr="00076346">
              <w:rPr>
                <w:rFonts w:asciiTheme="minorHAnsi" w:hAnsiTheme="minorHAnsi" w:cstheme="minorHAnsi"/>
              </w:rPr>
              <w:t>Livestock must be penned so that:</w:t>
            </w:r>
            <w:bookmarkEnd w:id="5"/>
          </w:p>
          <w:p w14:paraId="797912CF" w14:textId="77777777" w:rsidR="00A51CAB" w:rsidRPr="00076346" w:rsidRDefault="00A51CAB" w:rsidP="00A51CAB">
            <w:pPr>
              <w:pStyle w:val="ListNumber"/>
              <w:numPr>
                <w:ilvl w:val="0"/>
                <w:numId w:val="32"/>
              </w:numPr>
              <w:rPr>
                <w:rFonts w:asciiTheme="minorHAnsi" w:hAnsiTheme="minorHAnsi" w:cstheme="minorHAnsi"/>
              </w:rPr>
            </w:pPr>
            <w:r w:rsidRPr="00076346">
              <w:rPr>
                <w:rFonts w:asciiTheme="minorHAnsi" w:hAnsiTheme="minorHAnsi" w:cstheme="minorHAnsi"/>
              </w:rPr>
              <w:t>animals of different species are not mixed in a single pen; and</w:t>
            </w:r>
          </w:p>
          <w:p w14:paraId="34D3830A" w14:textId="77777777" w:rsidR="00A51CAB" w:rsidRPr="00076346" w:rsidRDefault="00A51CAB" w:rsidP="00A51CAB">
            <w:pPr>
              <w:pStyle w:val="ListNumber"/>
              <w:numPr>
                <w:ilvl w:val="0"/>
                <w:numId w:val="10"/>
              </w:numPr>
              <w:rPr>
                <w:rFonts w:asciiTheme="minorHAnsi" w:hAnsiTheme="minorHAnsi" w:cstheme="minorHAnsi"/>
              </w:rPr>
            </w:pPr>
            <w:r w:rsidRPr="00076346">
              <w:rPr>
                <w:rFonts w:asciiTheme="minorHAnsi" w:hAnsiTheme="minorHAnsi" w:cstheme="minorHAnsi"/>
              </w:rPr>
              <w:t>different classes of animals are not mixed in a single pen; and</w:t>
            </w:r>
          </w:p>
          <w:p w14:paraId="3156E994" w14:textId="77777777" w:rsidR="00A51CAB" w:rsidRPr="00076346" w:rsidRDefault="00A51CAB" w:rsidP="00A51CAB">
            <w:pPr>
              <w:pStyle w:val="ListNumber"/>
              <w:numPr>
                <w:ilvl w:val="0"/>
                <w:numId w:val="10"/>
              </w:numPr>
              <w:rPr>
                <w:rFonts w:asciiTheme="minorHAnsi" w:hAnsiTheme="minorHAnsi" w:cstheme="minorHAnsi"/>
              </w:rPr>
            </w:pPr>
            <w:bookmarkStart w:id="6" w:name="_Hlk83976510"/>
            <w:r w:rsidRPr="00076346">
              <w:rPr>
                <w:rFonts w:asciiTheme="minorHAnsi" w:hAnsiTheme="minorHAnsi" w:cstheme="minorHAnsi"/>
              </w:rPr>
              <w:t>animals of different sexes, pregnancy status, or physical characteristics (such as those covered under any applicable management plans and entire vs castrated male livestock) are not mixed in a single pen. This excludes differences in the following categories where animals may be penned together:</w:t>
            </w:r>
          </w:p>
          <w:bookmarkEnd w:id="6"/>
          <w:p w14:paraId="6E4BAF86" w14:textId="77777777" w:rsidR="00A51CAB" w:rsidRPr="00076346" w:rsidRDefault="00A51CAB" w:rsidP="00A51CAB">
            <w:pPr>
              <w:pStyle w:val="ListNumber2"/>
              <w:numPr>
                <w:ilvl w:val="1"/>
                <w:numId w:val="25"/>
              </w:numPr>
              <w:spacing w:after="160" w:line="259" w:lineRule="auto"/>
              <w:rPr>
                <w:rFonts w:asciiTheme="minorHAnsi" w:hAnsiTheme="minorHAnsi" w:cstheme="minorHAnsi"/>
              </w:rPr>
            </w:pPr>
            <w:r w:rsidRPr="00076346">
              <w:rPr>
                <w:rFonts w:asciiTheme="minorHAnsi" w:hAnsiTheme="minorHAnsi" w:cstheme="minorHAnsi"/>
              </w:rPr>
              <w:lastRenderedPageBreak/>
              <w:t xml:space="preserve">ewe and wether </w:t>
            </w:r>
            <w:proofErr w:type="gramStart"/>
            <w:r w:rsidRPr="00076346">
              <w:rPr>
                <w:rFonts w:asciiTheme="minorHAnsi" w:hAnsiTheme="minorHAnsi" w:cstheme="minorHAnsi"/>
              </w:rPr>
              <w:t>lambs;</w:t>
            </w:r>
            <w:proofErr w:type="gramEnd"/>
          </w:p>
          <w:p w14:paraId="6899A2EF" w14:textId="77777777" w:rsidR="00A51CAB" w:rsidRPr="00076346" w:rsidRDefault="00A51CAB" w:rsidP="00A51CAB">
            <w:pPr>
              <w:pStyle w:val="ListNumber2"/>
              <w:numPr>
                <w:ilvl w:val="1"/>
                <w:numId w:val="25"/>
              </w:numPr>
              <w:spacing w:after="160" w:line="259" w:lineRule="auto"/>
              <w:rPr>
                <w:rFonts w:asciiTheme="minorHAnsi" w:hAnsiTheme="minorHAnsi" w:cstheme="minorHAnsi"/>
              </w:rPr>
            </w:pPr>
            <w:r w:rsidRPr="00076346">
              <w:rPr>
                <w:rFonts w:asciiTheme="minorHAnsi" w:hAnsiTheme="minorHAnsi" w:cstheme="minorHAnsi"/>
              </w:rPr>
              <w:t xml:space="preserve">entire and spayed female </w:t>
            </w:r>
            <w:proofErr w:type="gramStart"/>
            <w:r w:rsidRPr="00076346">
              <w:rPr>
                <w:rFonts w:asciiTheme="minorHAnsi" w:hAnsiTheme="minorHAnsi" w:cstheme="minorHAnsi"/>
              </w:rPr>
              <w:t>livestock;</w:t>
            </w:r>
            <w:proofErr w:type="gramEnd"/>
          </w:p>
          <w:p w14:paraId="690CA362" w14:textId="77777777" w:rsidR="00A51CAB" w:rsidRPr="00076346" w:rsidRDefault="00A51CAB" w:rsidP="00A51CAB">
            <w:pPr>
              <w:pStyle w:val="ListNumber2"/>
              <w:numPr>
                <w:ilvl w:val="1"/>
                <w:numId w:val="25"/>
              </w:numPr>
              <w:spacing w:after="160" w:line="259" w:lineRule="auto"/>
              <w:rPr>
                <w:rFonts w:asciiTheme="minorHAnsi" w:hAnsiTheme="minorHAnsi" w:cstheme="minorHAnsi"/>
              </w:rPr>
            </w:pPr>
            <w:bookmarkStart w:id="7" w:name="_Hlk83976452"/>
            <w:r w:rsidRPr="00076346">
              <w:rPr>
                <w:rFonts w:asciiTheme="minorHAnsi" w:hAnsiTheme="minorHAnsi" w:cstheme="minorHAnsi"/>
              </w:rPr>
              <w:t>≤500kg and &gt;500kg cattle and buffalo (provided the weight of each animal in the pen does not vary from the pen average weight by more than 50 kg, and that all animals in the pen are managed in accordance with ASEL and an approved heavy management plan); and</w:t>
            </w:r>
          </w:p>
          <w:p w14:paraId="24E4CA68" w14:textId="77777777" w:rsidR="00A51CAB" w:rsidRPr="00076346" w:rsidRDefault="00A51CAB" w:rsidP="00A51CAB">
            <w:pPr>
              <w:pStyle w:val="ListNumber2"/>
              <w:numPr>
                <w:ilvl w:val="1"/>
                <w:numId w:val="25"/>
              </w:numPr>
              <w:spacing w:after="160" w:line="259" w:lineRule="auto"/>
              <w:rPr>
                <w:rFonts w:asciiTheme="minorHAnsi" w:hAnsiTheme="minorHAnsi" w:cstheme="minorHAnsi"/>
              </w:rPr>
            </w:pPr>
            <w:r w:rsidRPr="00076346">
              <w:rPr>
                <w:rFonts w:asciiTheme="minorHAnsi" w:hAnsiTheme="minorHAnsi" w:cstheme="minorHAnsi"/>
              </w:rPr>
              <w:t xml:space="preserve">immature bulls and </w:t>
            </w:r>
            <w:r w:rsidRPr="00076346">
              <w:rPr>
                <w:rFonts w:asciiTheme="minorHAnsi" w:hAnsiTheme="minorHAnsi" w:cstheme="minorHAnsi"/>
                <w:strike/>
                <w:color w:val="FF0000"/>
              </w:rPr>
              <w:t>castrated</w:t>
            </w:r>
            <w:r w:rsidRPr="00076346">
              <w:rPr>
                <w:rFonts w:asciiTheme="minorHAnsi" w:hAnsiTheme="minorHAnsi" w:cstheme="minorHAnsi"/>
                <w:color w:val="FF0000"/>
              </w:rPr>
              <w:t xml:space="preserve"> </w:t>
            </w:r>
            <w:r w:rsidRPr="00076346">
              <w:rPr>
                <w:rFonts w:asciiTheme="minorHAnsi" w:hAnsiTheme="minorHAnsi" w:cstheme="minorHAnsi"/>
              </w:rPr>
              <w:t>steers which have been socialised in the source mob.</w:t>
            </w:r>
          </w:p>
          <w:bookmarkEnd w:id="7"/>
          <w:p w14:paraId="7835CF85" w14:textId="77777777" w:rsidR="00A51CAB" w:rsidRPr="00076346" w:rsidRDefault="00A51CAB" w:rsidP="00A51CAB">
            <w:pPr>
              <w:pStyle w:val="ListNumber"/>
              <w:numPr>
                <w:ilvl w:val="0"/>
                <w:numId w:val="10"/>
              </w:numPr>
              <w:rPr>
                <w:rFonts w:asciiTheme="minorHAnsi" w:hAnsiTheme="minorHAnsi" w:cstheme="minorHAnsi"/>
              </w:rPr>
            </w:pPr>
            <w:r w:rsidRPr="00076346">
              <w:rPr>
                <w:rFonts w:asciiTheme="minorHAnsi" w:hAnsiTheme="minorHAnsi" w:cstheme="minorHAnsi"/>
              </w:rPr>
              <w:t>animals of different health status are kept separated; and</w:t>
            </w:r>
          </w:p>
          <w:p w14:paraId="4367160E" w14:textId="77777777" w:rsidR="00A51CAB" w:rsidRPr="00076346" w:rsidRDefault="00A51CAB" w:rsidP="00A51CAB">
            <w:pPr>
              <w:pStyle w:val="ListNumber"/>
              <w:numPr>
                <w:ilvl w:val="0"/>
                <w:numId w:val="10"/>
              </w:numPr>
              <w:rPr>
                <w:rFonts w:asciiTheme="minorHAnsi" w:hAnsiTheme="minorHAnsi" w:cstheme="minorHAnsi"/>
              </w:rPr>
            </w:pPr>
            <w:r w:rsidRPr="00076346">
              <w:rPr>
                <w:rFonts w:asciiTheme="minorHAnsi" w:hAnsiTheme="minorHAnsi" w:cstheme="minorHAnsi"/>
              </w:rPr>
              <w:t>immature animals are separated from mature animals; and</w:t>
            </w:r>
          </w:p>
          <w:p w14:paraId="63B16741" w14:textId="5D9EB382" w:rsidR="00A51CAB" w:rsidRPr="00076346" w:rsidRDefault="00076346" w:rsidP="00A51CAB">
            <w:pPr>
              <w:pStyle w:val="ListNumber"/>
              <w:numPr>
                <w:ilvl w:val="0"/>
                <w:numId w:val="10"/>
              </w:numPr>
              <w:rPr>
                <w:rFonts w:asciiTheme="minorHAnsi" w:hAnsiTheme="minorHAnsi" w:cstheme="minorHAnsi"/>
              </w:rPr>
            </w:pPr>
            <w:r>
              <w:rPr>
                <w:rFonts w:asciiTheme="minorHAnsi" w:hAnsiTheme="minorHAnsi" w:cstheme="minorHAnsi"/>
              </w:rPr>
              <w:t xml:space="preserve">     </w:t>
            </w:r>
            <w:r w:rsidR="00A51CAB" w:rsidRPr="00076346">
              <w:rPr>
                <w:rFonts w:asciiTheme="minorHAnsi" w:hAnsiTheme="minorHAnsi" w:cstheme="minorHAnsi"/>
              </w:rPr>
              <w:t>animals of a dissimilar size and/or weight are separated.</w:t>
            </w:r>
          </w:p>
        </w:tc>
      </w:tr>
      <w:tr w:rsidR="000A3CBA" w:rsidRPr="002F5464" w14:paraId="49B0CBF9" w14:textId="77777777" w:rsidTr="00A541A8">
        <w:tc>
          <w:tcPr>
            <w:tcW w:w="1560" w:type="dxa"/>
          </w:tcPr>
          <w:p w14:paraId="7E15C1AD" w14:textId="65A1DFED" w:rsidR="000A3CBA" w:rsidRPr="006B2758" w:rsidRDefault="000A3CBA" w:rsidP="00036958">
            <w:pPr>
              <w:pStyle w:val="Default"/>
              <w:rPr>
                <w:rFonts w:asciiTheme="minorHAnsi" w:hAnsiTheme="minorHAnsi" w:cstheme="minorHAnsi"/>
                <w:b/>
                <w:bCs/>
                <w:sz w:val="22"/>
                <w:szCs w:val="22"/>
              </w:rPr>
            </w:pPr>
            <w:r w:rsidRPr="006B2758">
              <w:rPr>
                <w:rFonts w:asciiTheme="minorHAnsi" w:hAnsiTheme="minorHAnsi" w:cstheme="minorHAnsi"/>
                <w:b/>
                <w:bCs/>
                <w:color w:val="auto"/>
                <w:sz w:val="22"/>
                <w:szCs w:val="22"/>
              </w:rPr>
              <w:lastRenderedPageBreak/>
              <w:t>3.1.20</w:t>
            </w:r>
          </w:p>
        </w:tc>
        <w:tc>
          <w:tcPr>
            <w:tcW w:w="8364" w:type="dxa"/>
          </w:tcPr>
          <w:p w14:paraId="127F6858" w14:textId="77777777" w:rsidR="000A3CBA" w:rsidRPr="006B2758" w:rsidRDefault="000A3CBA" w:rsidP="000A3CBA">
            <w:pPr>
              <w:pStyle w:val="ListNumber2"/>
              <w:numPr>
                <w:ilvl w:val="0"/>
                <w:numId w:val="0"/>
              </w:numPr>
              <w:rPr>
                <w:rFonts w:asciiTheme="minorHAnsi" w:hAnsiTheme="minorHAnsi" w:cstheme="minorHAnsi"/>
                <w:szCs w:val="22"/>
              </w:rPr>
            </w:pPr>
            <w:r w:rsidRPr="006B2758">
              <w:rPr>
                <w:rFonts w:asciiTheme="minorHAnsi" w:hAnsiTheme="minorHAnsi" w:cstheme="minorHAnsi"/>
                <w:szCs w:val="22"/>
              </w:rPr>
              <w:t>Daily monitoring of livestock health, welfare and mortality must include:</w:t>
            </w:r>
          </w:p>
          <w:p w14:paraId="2110887E" w14:textId="77777777" w:rsidR="000A3CBA" w:rsidRPr="006B2758" w:rsidRDefault="000A3CBA" w:rsidP="000A3CBA">
            <w:pPr>
              <w:pStyle w:val="ListNumber2"/>
              <w:numPr>
                <w:ilvl w:val="0"/>
                <w:numId w:val="21"/>
              </w:numPr>
              <w:rPr>
                <w:rFonts w:asciiTheme="minorHAnsi" w:hAnsiTheme="minorHAnsi" w:cstheme="minorHAnsi"/>
                <w:szCs w:val="22"/>
              </w:rPr>
            </w:pPr>
            <w:r w:rsidRPr="006B2758">
              <w:rPr>
                <w:rFonts w:asciiTheme="minorHAnsi" w:hAnsiTheme="minorHAnsi" w:cstheme="minorHAnsi"/>
                <w:szCs w:val="22"/>
              </w:rPr>
              <w:t xml:space="preserve">inspection of all livestock by a competent stock handler; and </w:t>
            </w:r>
          </w:p>
          <w:p w14:paraId="6C374A83" w14:textId="0BD75FA2" w:rsidR="000A3CBA" w:rsidRPr="006B2758" w:rsidRDefault="000A3CBA" w:rsidP="000A3CBA">
            <w:pPr>
              <w:pStyle w:val="ListNumber2"/>
              <w:numPr>
                <w:ilvl w:val="0"/>
                <w:numId w:val="21"/>
              </w:numPr>
              <w:rPr>
                <w:rFonts w:asciiTheme="minorHAnsi" w:hAnsiTheme="minorHAnsi" w:cstheme="minorHAnsi"/>
                <w:szCs w:val="22"/>
              </w:rPr>
            </w:pPr>
            <w:r w:rsidRPr="006B2758">
              <w:rPr>
                <w:rFonts w:asciiTheme="minorHAnsi" w:hAnsiTheme="minorHAnsi" w:cstheme="minorHAnsi"/>
                <w:szCs w:val="22"/>
              </w:rPr>
              <w:t>rejection of any livestock and their management as per Standard 3.1.1</w:t>
            </w:r>
            <w:r w:rsidRPr="006B2758">
              <w:rPr>
                <w:rFonts w:asciiTheme="minorHAnsi" w:eastAsiaTheme="minorHAnsi" w:hAnsiTheme="minorHAnsi" w:cstheme="minorHAnsi"/>
                <w:strike/>
                <w:color w:val="FF0000"/>
                <w:szCs w:val="22"/>
              </w:rPr>
              <w:t>4</w:t>
            </w:r>
            <w:r w:rsidRPr="006B2758">
              <w:rPr>
                <w:rFonts w:asciiTheme="minorHAnsi" w:eastAsiaTheme="minorHAnsi" w:hAnsiTheme="minorHAnsi" w:cstheme="minorHAnsi"/>
                <w:color w:val="0070C0"/>
                <w:szCs w:val="22"/>
                <w:u w:val="single"/>
              </w:rPr>
              <w:t>5</w:t>
            </w:r>
            <w:r w:rsidRPr="006B2758">
              <w:rPr>
                <w:rFonts w:asciiTheme="minorHAnsi" w:hAnsiTheme="minorHAnsi" w:cstheme="minorHAnsi"/>
                <w:szCs w:val="22"/>
              </w:rPr>
              <w:t xml:space="preserve">; and </w:t>
            </w:r>
          </w:p>
          <w:p w14:paraId="0302E90B" w14:textId="77777777" w:rsidR="000A3CBA" w:rsidRPr="006B2758" w:rsidRDefault="000A3CBA" w:rsidP="000A3CBA">
            <w:pPr>
              <w:pStyle w:val="ListNumber2"/>
              <w:numPr>
                <w:ilvl w:val="0"/>
                <w:numId w:val="21"/>
              </w:numPr>
              <w:rPr>
                <w:rFonts w:asciiTheme="minorHAnsi" w:hAnsiTheme="minorHAnsi" w:cstheme="minorHAnsi"/>
                <w:szCs w:val="22"/>
              </w:rPr>
            </w:pPr>
            <w:r w:rsidRPr="006B2758">
              <w:rPr>
                <w:rFonts w:asciiTheme="minorHAnsi" w:hAnsiTheme="minorHAnsi" w:cstheme="minorHAnsi"/>
                <w:szCs w:val="22"/>
              </w:rPr>
              <w:t xml:space="preserve">investigation by a registered veterinarian if mortalities in any 1 paddock or shed exceed 0.1% or 3 deaths, whichever is the greater, on any 1 day for cattle and buffalo, or 0.25% or 3 deaths, whichever is greater, on any 1 day for any other species of </w:t>
            </w:r>
            <w:proofErr w:type="gramStart"/>
            <w:r w:rsidRPr="006B2758">
              <w:rPr>
                <w:rFonts w:asciiTheme="minorHAnsi" w:hAnsiTheme="minorHAnsi" w:cstheme="minorHAnsi"/>
                <w:szCs w:val="22"/>
              </w:rPr>
              <w:t>livestock;</w:t>
            </w:r>
            <w:proofErr w:type="gramEnd"/>
            <w:r w:rsidRPr="006B2758">
              <w:rPr>
                <w:rFonts w:asciiTheme="minorHAnsi" w:hAnsiTheme="minorHAnsi" w:cstheme="minorHAnsi"/>
                <w:szCs w:val="22"/>
              </w:rPr>
              <w:t xml:space="preserve"> and </w:t>
            </w:r>
          </w:p>
          <w:p w14:paraId="23B3F453" w14:textId="4D139333" w:rsidR="000A3CBA" w:rsidRPr="006B2758" w:rsidRDefault="000A3CBA" w:rsidP="000A3CBA">
            <w:pPr>
              <w:pStyle w:val="ListNumber2"/>
              <w:numPr>
                <w:ilvl w:val="0"/>
                <w:numId w:val="21"/>
              </w:numPr>
              <w:rPr>
                <w:rFonts w:asciiTheme="minorHAnsi" w:hAnsiTheme="minorHAnsi" w:cstheme="minorHAnsi"/>
                <w:szCs w:val="22"/>
              </w:rPr>
            </w:pPr>
            <w:r w:rsidRPr="006B2758">
              <w:rPr>
                <w:rFonts w:asciiTheme="minorHAnsi" w:hAnsiTheme="minorHAnsi" w:cstheme="minorHAnsi"/>
                <w:szCs w:val="22"/>
              </w:rPr>
              <w:t xml:space="preserve">removal of dead livestock </w:t>
            </w:r>
            <w:proofErr w:type="gramStart"/>
            <w:r w:rsidRPr="006B2758">
              <w:rPr>
                <w:rFonts w:asciiTheme="minorHAnsi" w:hAnsiTheme="minorHAnsi" w:cstheme="minorHAnsi"/>
                <w:szCs w:val="22"/>
              </w:rPr>
              <w:t>on a daily basis</w:t>
            </w:r>
            <w:proofErr w:type="gramEnd"/>
            <w:r w:rsidRPr="006B2758">
              <w:rPr>
                <w:rFonts w:asciiTheme="minorHAnsi" w:hAnsiTheme="minorHAnsi" w:cstheme="minorHAnsi"/>
                <w:szCs w:val="22"/>
              </w:rPr>
              <w:t>. Carcases must be disposed of in compliance with all relevant and applicable legislation.</w:t>
            </w:r>
          </w:p>
        </w:tc>
      </w:tr>
      <w:tr w:rsidR="00306675" w:rsidRPr="002F5464" w14:paraId="1E5E1EF9" w14:textId="77777777" w:rsidTr="00A541A8">
        <w:tc>
          <w:tcPr>
            <w:tcW w:w="1560" w:type="dxa"/>
          </w:tcPr>
          <w:p w14:paraId="235BE551" w14:textId="4967156A" w:rsidR="00306675" w:rsidRPr="006B2758" w:rsidRDefault="00306675" w:rsidP="00036958">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5.1.2</w:t>
            </w:r>
          </w:p>
        </w:tc>
        <w:tc>
          <w:tcPr>
            <w:tcW w:w="8364" w:type="dxa"/>
          </w:tcPr>
          <w:p w14:paraId="142525FA" w14:textId="3B6C7B4C" w:rsidR="00306675" w:rsidRPr="006B2758" w:rsidRDefault="00306675" w:rsidP="00306675">
            <w:pPr>
              <w:pStyle w:val="ListNumber2"/>
              <w:numPr>
                <w:ilvl w:val="0"/>
                <w:numId w:val="0"/>
              </w:numPr>
              <w:rPr>
                <w:rFonts w:asciiTheme="minorHAnsi" w:hAnsiTheme="minorHAnsi" w:cstheme="minorHAnsi"/>
                <w:szCs w:val="22"/>
              </w:rPr>
            </w:pPr>
            <w:r w:rsidRPr="006B2758">
              <w:rPr>
                <w:rFonts w:asciiTheme="minorHAnsi" w:hAnsiTheme="minorHAnsi" w:cstheme="minorHAnsi"/>
                <w:szCs w:val="22"/>
              </w:rPr>
              <w:t>Before loading of livestock for transport to the port of embarkation, a loading plan for the</w:t>
            </w:r>
            <w:r w:rsidRPr="006B2758">
              <w:rPr>
                <w:rFonts w:asciiTheme="minorHAnsi" w:hAnsiTheme="minorHAnsi" w:cstheme="minorHAnsi"/>
                <w:szCs w:val="22"/>
              </w:rPr>
              <w:cr/>
              <w:t xml:space="preserve">vessel on which the livestock are to be transported must be prepared in writing by the exporter. The loading plan must be compliant with relevant vessel safety standards and include details of: </w:t>
            </w:r>
          </w:p>
          <w:p w14:paraId="4A42D3D0" w14:textId="77777777" w:rsidR="00306675" w:rsidRPr="006B2758" w:rsidRDefault="00306675" w:rsidP="00306675">
            <w:pPr>
              <w:pStyle w:val="ListNumber2"/>
              <w:numPr>
                <w:ilvl w:val="0"/>
                <w:numId w:val="30"/>
              </w:numPr>
              <w:rPr>
                <w:rFonts w:asciiTheme="minorHAnsi" w:hAnsiTheme="minorHAnsi" w:cstheme="minorHAnsi"/>
                <w:szCs w:val="22"/>
              </w:rPr>
            </w:pPr>
            <w:r w:rsidRPr="006B2758">
              <w:rPr>
                <w:rFonts w:asciiTheme="minorHAnsi" w:hAnsiTheme="minorHAnsi" w:cstheme="minorHAnsi"/>
                <w:szCs w:val="22"/>
              </w:rPr>
              <w:t>the net available pen area on the vessel (excluding the area of the hospital pens) according</w:t>
            </w:r>
            <w:r w:rsidRPr="006B2758">
              <w:rPr>
                <w:rFonts w:asciiTheme="minorHAnsi" w:hAnsiTheme="minorHAnsi" w:cstheme="minorHAnsi"/>
                <w:szCs w:val="22"/>
              </w:rPr>
              <w:cr/>
              <w:t>to the vessel's record of equipment for the carriage of livestock; and</w:t>
            </w:r>
          </w:p>
          <w:p w14:paraId="040278BD" w14:textId="77777777" w:rsidR="00306675" w:rsidRPr="006B2758" w:rsidRDefault="00306675" w:rsidP="00306675">
            <w:pPr>
              <w:pStyle w:val="ListNumber2"/>
              <w:numPr>
                <w:ilvl w:val="0"/>
                <w:numId w:val="30"/>
              </w:numPr>
              <w:rPr>
                <w:rFonts w:asciiTheme="minorHAnsi" w:hAnsiTheme="minorHAnsi" w:cstheme="minorHAnsi"/>
                <w:szCs w:val="22"/>
              </w:rPr>
            </w:pPr>
            <w:r w:rsidRPr="006B2758">
              <w:rPr>
                <w:rFonts w:asciiTheme="minorHAnsi" w:hAnsiTheme="minorHAnsi" w:cstheme="minorHAnsi"/>
                <w:szCs w:val="22"/>
              </w:rPr>
              <w:t xml:space="preserve">pen layout, available pen area for the </w:t>
            </w:r>
            <w:proofErr w:type="gramStart"/>
            <w:r w:rsidRPr="006B2758">
              <w:rPr>
                <w:rFonts w:asciiTheme="minorHAnsi" w:hAnsiTheme="minorHAnsi" w:cstheme="minorHAnsi"/>
                <w:szCs w:val="22"/>
              </w:rPr>
              <w:t>particular consignment</w:t>
            </w:r>
            <w:proofErr w:type="gramEnd"/>
            <w:r w:rsidRPr="006B2758">
              <w:rPr>
                <w:rFonts w:asciiTheme="minorHAnsi" w:hAnsiTheme="minorHAnsi" w:cstheme="minorHAnsi"/>
                <w:szCs w:val="22"/>
              </w:rPr>
              <w:t>, hospital pens, ventilation,</w:t>
            </w:r>
            <w:r w:rsidRPr="006B2758">
              <w:rPr>
                <w:rFonts w:asciiTheme="minorHAnsi" w:hAnsiTheme="minorHAnsi" w:cstheme="minorHAnsi"/>
                <w:szCs w:val="22"/>
              </w:rPr>
              <w:cr/>
              <w:t>vessel characteristics and stability requirements, port rotation, and discharge sequence; and</w:t>
            </w:r>
          </w:p>
          <w:p w14:paraId="17792A72" w14:textId="5BC36DB1" w:rsidR="00306675" w:rsidRPr="006B2758" w:rsidRDefault="00306675" w:rsidP="00306675">
            <w:pPr>
              <w:pStyle w:val="ListNumber2"/>
              <w:numPr>
                <w:ilvl w:val="0"/>
                <w:numId w:val="30"/>
              </w:numPr>
              <w:rPr>
                <w:rFonts w:asciiTheme="minorHAnsi" w:hAnsiTheme="minorHAnsi" w:cstheme="minorHAnsi"/>
                <w:szCs w:val="22"/>
              </w:rPr>
            </w:pPr>
            <w:r w:rsidRPr="006B2758">
              <w:rPr>
                <w:rFonts w:asciiTheme="minorHAnsi" w:hAnsiTheme="minorHAnsi" w:cstheme="minorHAnsi"/>
                <w:szCs w:val="22"/>
              </w:rPr>
              <w:t>the total number of livestock that are to be loaded on the vessel and number of livestock to</w:t>
            </w:r>
            <w:r w:rsidRPr="006B2758">
              <w:rPr>
                <w:rFonts w:asciiTheme="minorHAnsi" w:hAnsiTheme="minorHAnsi" w:cstheme="minorHAnsi"/>
                <w:szCs w:val="22"/>
              </w:rPr>
              <w:cr/>
              <w:t>be placed in each pen, based on the minimum pen area per head required for the relevant</w:t>
            </w:r>
            <w:r w:rsidRPr="006B2758">
              <w:rPr>
                <w:rFonts w:asciiTheme="minorHAnsi" w:hAnsiTheme="minorHAnsi" w:cstheme="minorHAnsi"/>
                <w:szCs w:val="22"/>
              </w:rPr>
              <w:cr/>
              <w:t xml:space="preserve">livestock species, weight, class, sex, reproductive </w:t>
            </w:r>
            <w:proofErr w:type="gramStart"/>
            <w:r w:rsidRPr="006B2758">
              <w:rPr>
                <w:rFonts w:asciiTheme="minorHAnsi" w:hAnsiTheme="minorHAnsi" w:cstheme="minorHAnsi"/>
                <w:szCs w:val="22"/>
              </w:rPr>
              <w:t>status</w:t>
            </w:r>
            <w:proofErr w:type="gramEnd"/>
            <w:r w:rsidRPr="006B2758">
              <w:rPr>
                <w:rFonts w:asciiTheme="minorHAnsi" w:hAnsiTheme="minorHAnsi" w:cstheme="minorHAnsi"/>
                <w:szCs w:val="22"/>
              </w:rPr>
              <w:t xml:space="preserve"> and physical characteristics as</w:t>
            </w:r>
            <w:r w:rsidRPr="006B2758">
              <w:rPr>
                <w:rFonts w:asciiTheme="minorHAnsi" w:hAnsiTheme="minorHAnsi" w:cstheme="minorHAnsi"/>
                <w:szCs w:val="22"/>
              </w:rPr>
              <w:cr/>
              <w:t xml:space="preserve">specified in Standard </w:t>
            </w:r>
            <w:r w:rsidRPr="006B2758">
              <w:rPr>
                <w:rFonts w:asciiTheme="minorHAnsi" w:hAnsiTheme="minorHAnsi" w:cstheme="minorHAnsi"/>
                <w:strike/>
                <w:color w:val="FF0000"/>
                <w:szCs w:val="22"/>
              </w:rPr>
              <w:t>0</w:t>
            </w:r>
            <w:r w:rsidRPr="006B2758">
              <w:rPr>
                <w:rFonts w:asciiTheme="minorHAnsi" w:hAnsiTheme="minorHAnsi" w:cstheme="minorHAnsi"/>
                <w:color w:val="0070C0"/>
                <w:szCs w:val="22"/>
                <w:u w:val="single"/>
              </w:rPr>
              <w:t>5</w:t>
            </w:r>
            <w:r w:rsidRPr="006B2758">
              <w:rPr>
                <w:rFonts w:asciiTheme="minorHAnsi" w:hAnsiTheme="minorHAnsi" w:cstheme="minorHAnsi"/>
                <w:szCs w:val="22"/>
              </w:rPr>
              <w:t>. Basis for calculations must be included.</w:t>
            </w:r>
          </w:p>
        </w:tc>
      </w:tr>
      <w:tr w:rsidR="008F2ACD" w:rsidRPr="002F5464" w14:paraId="7987518C" w14:textId="77777777" w:rsidTr="00A541A8">
        <w:tc>
          <w:tcPr>
            <w:tcW w:w="1560" w:type="dxa"/>
          </w:tcPr>
          <w:p w14:paraId="517D21E5" w14:textId="3088F1B7" w:rsidR="008F2ACD" w:rsidRPr="006B2758" w:rsidRDefault="008F2ACD" w:rsidP="00036958">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lastRenderedPageBreak/>
              <w:t>5.2.3</w:t>
            </w:r>
          </w:p>
        </w:tc>
        <w:tc>
          <w:tcPr>
            <w:tcW w:w="8364" w:type="dxa"/>
          </w:tcPr>
          <w:p w14:paraId="602CE616" w14:textId="77777777" w:rsidR="008F2ACD" w:rsidRPr="006B2758" w:rsidRDefault="008F2ACD" w:rsidP="0026393E">
            <w:pPr>
              <w:pStyle w:val="NormalStandardspara"/>
              <w:numPr>
                <w:ilvl w:val="0"/>
                <w:numId w:val="0"/>
              </w:numPr>
              <w:rPr>
                <w:rFonts w:asciiTheme="minorHAnsi" w:hAnsiTheme="minorHAnsi" w:cstheme="minorHAnsi"/>
              </w:rPr>
            </w:pPr>
            <w:r w:rsidRPr="006B2758">
              <w:rPr>
                <w:rFonts w:asciiTheme="minorHAnsi" w:hAnsiTheme="minorHAnsi" w:cstheme="minorHAnsi"/>
              </w:rPr>
              <w:t xml:space="preserve">Feed loaded and provided to buffalo exported on </w:t>
            </w:r>
            <w:r w:rsidRPr="006B2758">
              <w:rPr>
                <w:rFonts w:asciiTheme="minorHAnsi" w:hAnsiTheme="minorHAnsi" w:cstheme="minorHAnsi"/>
                <w:strike/>
                <w:color w:val="FF0000"/>
              </w:rPr>
              <w:t>voyages of</w:t>
            </w:r>
            <w:r w:rsidRPr="006B2758">
              <w:rPr>
                <w:rFonts w:asciiTheme="minorHAnsi" w:hAnsiTheme="minorHAnsi" w:cstheme="minorHAnsi"/>
              </w:rPr>
              <w:t>:</w:t>
            </w:r>
          </w:p>
          <w:p w14:paraId="69BDEA57" w14:textId="77777777" w:rsidR="00396F2E" w:rsidRPr="006B2758" w:rsidRDefault="00396F2E" w:rsidP="00396F2E">
            <w:pPr>
              <w:pStyle w:val="NormalStandardspara"/>
              <w:numPr>
                <w:ilvl w:val="0"/>
                <w:numId w:val="17"/>
              </w:numPr>
              <w:rPr>
                <w:rFonts w:asciiTheme="minorHAnsi" w:hAnsiTheme="minorHAnsi" w:cstheme="minorHAnsi"/>
              </w:rPr>
            </w:pPr>
            <w:r w:rsidRPr="006B2758">
              <w:rPr>
                <w:rFonts w:asciiTheme="minorHAnsi" w:hAnsiTheme="minorHAnsi" w:cstheme="minorHAnsi"/>
              </w:rPr>
              <w:t>short and long-haul voyages, must include at least 1% of the required feed as chaff and/or hay; or</w:t>
            </w:r>
          </w:p>
          <w:p w14:paraId="488A37B1" w14:textId="0BEBA24C" w:rsidR="00396F2E" w:rsidRPr="006B2758" w:rsidRDefault="00396F2E" w:rsidP="00396F2E">
            <w:pPr>
              <w:pStyle w:val="NormalStandardspara"/>
              <w:numPr>
                <w:ilvl w:val="0"/>
                <w:numId w:val="17"/>
              </w:numPr>
              <w:rPr>
                <w:rFonts w:asciiTheme="minorHAnsi" w:hAnsiTheme="minorHAnsi" w:cstheme="minorHAnsi"/>
              </w:rPr>
            </w:pPr>
            <w:r w:rsidRPr="006B2758">
              <w:rPr>
                <w:rFonts w:asciiTheme="minorHAnsi" w:hAnsiTheme="minorHAnsi" w:cstheme="minorHAnsi"/>
              </w:rPr>
              <w:t>extended long-haul voyages where an exporter has approval under Standard 5.1.17 to export buffalo on extended long-haul voyages, must include at least 2% of the required feed as chaff and/or hay.</w:t>
            </w:r>
          </w:p>
        </w:tc>
      </w:tr>
      <w:tr w:rsidR="000A3CBA" w:rsidRPr="002F5464" w14:paraId="030B43C7" w14:textId="77777777" w:rsidTr="00A541A8">
        <w:tc>
          <w:tcPr>
            <w:tcW w:w="1560" w:type="dxa"/>
          </w:tcPr>
          <w:p w14:paraId="312C89BB" w14:textId="77777777" w:rsidR="000A3CBA" w:rsidRDefault="000A3CBA" w:rsidP="00036958">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5.2.5 (and 5.2.6)</w:t>
            </w:r>
          </w:p>
          <w:p w14:paraId="3D6DFAC9" w14:textId="77777777" w:rsidR="00076346" w:rsidRDefault="00076346" w:rsidP="00036958">
            <w:pPr>
              <w:pStyle w:val="Default"/>
              <w:rPr>
                <w:rFonts w:asciiTheme="minorHAnsi" w:hAnsiTheme="minorHAnsi" w:cstheme="minorHAnsi"/>
                <w:b/>
                <w:bCs/>
                <w:color w:val="auto"/>
                <w:sz w:val="22"/>
                <w:szCs w:val="22"/>
              </w:rPr>
            </w:pPr>
          </w:p>
          <w:p w14:paraId="6C643AD5" w14:textId="1FDD2036" w:rsidR="00076346" w:rsidRPr="00076346" w:rsidRDefault="00076346" w:rsidP="00036958">
            <w:pPr>
              <w:pStyle w:val="Default"/>
              <w:rPr>
                <w:rFonts w:asciiTheme="minorHAnsi" w:hAnsiTheme="minorHAnsi" w:cstheme="minorHAnsi"/>
                <w:color w:val="auto"/>
                <w:sz w:val="22"/>
                <w:szCs w:val="22"/>
              </w:rPr>
            </w:pPr>
          </w:p>
        </w:tc>
        <w:tc>
          <w:tcPr>
            <w:tcW w:w="8364" w:type="dxa"/>
          </w:tcPr>
          <w:p w14:paraId="15CE8B04" w14:textId="77777777" w:rsidR="000D4DC3" w:rsidRPr="006B2758" w:rsidRDefault="000D4DC3" w:rsidP="000A3CBA">
            <w:pPr>
              <w:pStyle w:val="NormalStandardspara"/>
              <w:numPr>
                <w:ilvl w:val="0"/>
                <w:numId w:val="0"/>
              </w:numPr>
              <w:rPr>
                <w:rFonts w:asciiTheme="minorHAnsi" w:hAnsiTheme="minorHAnsi" w:cstheme="minorHAnsi"/>
                <w:strike/>
                <w:color w:val="FF0000"/>
              </w:rPr>
            </w:pPr>
            <w:r w:rsidRPr="006B2758">
              <w:rPr>
                <w:rFonts w:asciiTheme="minorHAnsi" w:hAnsiTheme="minorHAnsi" w:cstheme="minorHAnsi"/>
              </w:rPr>
              <w:t xml:space="preserve">The minimum veterinary medicines and equipment to be carried on the vessel are in Table 7. Additional veterinary medicines and equipment to be carried on voyages with pregnant buffalo are in </w:t>
            </w:r>
            <w:r w:rsidRPr="006B2758">
              <w:rPr>
                <w:rFonts w:asciiTheme="minorHAnsi" w:hAnsiTheme="minorHAnsi" w:cstheme="minorHAnsi"/>
                <w:strike/>
                <w:color w:val="FF0000"/>
              </w:rPr>
              <w:t xml:space="preserve">1 Refer to veterinary advice and the Australian veterinary antimicrobial prescribing guidelines </w:t>
            </w:r>
          </w:p>
          <w:p w14:paraId="3A9BB7F6" w14:textId="77777777" w:rsidR="000D4DC3" w:rsidRPr="00076346" w:rsidRDefault="000D4DC3" w:rsidP="000A3CBA">
            <w:pPr>
              <w:pStyle w:val="NormalStandardspara"/>
              <w:numPr>
                <w:ilvl w:val="0"/>
                <w:numId w:val="0"/>
              </w:numPr>
              <w:rPr>
                <w:rFonts w:asciiTheme="minorHAnsi" w:hAnsiTheme="minorHAnsi" w:cstheme="minorHAnsi"/>
              </w:rPr>
            </w:pPr>
            <w:r w:rsidRPr="006B2758">
              <w:rPr>
                <w:rFonts w:asciiTheme="minorHAnsi" w:hAnsiTheme="minorHAnsi" w:cstheme="minorHAnsi"/>
                <w:strike/>
                <w:color w:val="FF0000"/>
              </w:rPr>
              <w:t xml:space="preserve">5.2.6 </w:t>
            </w:r>
            <w:r w:rsidRPr="006B2758">
              <w:rPr>
                <w:rFonts w:asciiTheme="minorHAnsi" w:hAnsiTheme="minorHAnsi" w:cstheme="minorHAnsi"/>
              </w:rPr>
              <w:t xml:space="preserve">Table 8. Additional veterinary medicines and equipment may be necessary if there are other classes of buffalo on the vessel. </w:t>
            </w:r>
          </w:p>
          <w:p w14:paraId="5C31F184" w14:textId="17A358B9" w:rsidR="00076346" w:rsidRPr="006B2758" w:rsidRDefault="00076346" w:rsidP="000A3CBA">
            <w:pPr>
              <w:pStyle w:val="NormalStandardspara"/>
              <w:numPr>
                <w:ilvl w:val="0"/>
                <w:numId w:val="0"/>
              </w:numPr>
              <w:rPr>
                <w:rFonts w:asciiTheme="minorHAnsi" w:hAnsiTheme="minorHAnsi" w:cstheme="minorHAnsi"/>
              </w:rPr>
            </w:pPr>
            <w:r w:rsidRPr="00076346">
              <w:rPr>
                <w:rFonts w:asciiTheme="minorHAnsi" w:hAnsiTheme="minorHAnsi" w:cstheme="minorHAnsi"/>
              </w:rPr>
              <w:t>*</w:t>
            </w:r>
            <w:r w:rsidRPr="00076346">
              <w:rPr>
                <w:rFonts w:asciiTheme="minorHAnsi" w:hAnsiTheme="minorHAnsi" w:cstheme="minorHAnsi"/>
                <w:i/>
                <w:iCs/>
              </w:rPr>
              <w:t>This error impacted subsequent standard 5 numbering. Please refer to</w:t>
            </w:r>
            <w:r>
              <w:rPr>
                <w:rFonts w:asciiTheme="minorHAnsi" w:hAnsiTheme="minorHAnsi" w:cstheme="minorHAnsi"/>
                <w:i/>
                <w:iCs/>
              </w:rPr>
              <w:t xml:space="preserve"> the</w:t>
            </w:r>
            <w:r w:rsidRPr="00076346">
              <w:rPr>
                <w:rFonts w:asciiTheme="minorHAnsi" w:hAnsiTheme="minorHAnsi" w:cstheme="minorHAnsi"/>
                <w:i/>
                <w:iCs/>
              </w:rPr>
              <w:t xml:space="preserve"> current ASEL 3.2 version online for correct numbering.</w:t>
            </w:r>
          </w:p>
        </w:tc>
      </w:tr>
      <w:tr w:rsidR="000A3CBA" w:rsidRPr="002F5464" w14:paraId="6E3AF79F" w14:textId="77777777" w:rsidTr="00A541A8">
        <w:tc>
          <w:tcPr>
            <w:tcW w:w="1560" w:type="dxa"/>
          </w:tcPr>
          <w:p w14:paraId="27990403" w14:textId="3598D24F" w:rsidR="000A3CBA" w:rsidRPr="006B2758" w:rsidRDefault="000A3CBA" w:rsidP="00036958">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5.3.</w:t>
            </w:r>
            <w:r w:rsidR="00AE7568" w:rsidRPr="006B2758">
              <w:rPr>
                <w:rFonts w:asciiTheme="minorHAnsi" w:hAnsiTheme="minorHAnsi" w:cstheme="minorHAnsi"/>
                <w:b/>
                <w:bCs/>
                <w:color w:val="auto"/>
                <w:sz w:val="22"/>
                <w:szCs w:val="22"/>
              </w:rPr>
              <w:t>3</w:t>
            </w:r>
          </w:p>
        </w:tc>
        <w:tc>
          <w:tcPr>
            <w:tcW w:w="8364" w:type="dxa"/>
          </w:tcPr>
          <w:p w14:paraId="343B9E77" w14:textId="40701D22" w:rsidR="000A3CBA" w:rsidRPr="006B2758" w:rsidRDefault="00AE7568" w:rsidP="000A3CBA">
            <w:pPr>
              <w:pStyle w:val="NormalStandardspara"/>
              <w:numPr>
                <w:ilvl w:val="0"/>
                <w:numId w:val="0"/>
              </w:numPr>
              <w:rPr>
                <w:rFonts w:asciiTheme="minorHAnsi" w:hAnsiTheme="minorHAnsi" w:cstheme="minorHAnsi"/>
                <w:lang w:eastAsia="en-AU"/>
              </w:rPr>
            </w:pPr>
            <w:r w:rsidRPr="006B2758">
              <w:rPr>
                <w:rFonts w:asciiTheme="minorHAnsi" w:hAnsiTheme="minorHAnsi" w:cstheme="minorHAnsi"/>
                <w:lang w:eastAsia="ja-JP"/>
              </w:rPr>
              <w:t xml:space="preserve">Standard 5.3.2 applies unless an exporter is approved in writing under their approved arrangement to use alternative pen space for cattle loaded at a port north of latitude 26°S to a particular destination. The alternative pen space allocation is contained in Table 10a for near markets. Table 10b contains the alternative pen space allocation for far </w:t>
            </w:r>
            <w:r w:rsidRPr="006B2758">
              <w:rPr>
                <w:rFonts w:asciiTheme="minorHAnsi" w:hAnsiTheme="minorHAnsi" w:cstheme="minorHAnsi"/>
                <w:color w:val="0070C0"/>
                <w:u w:val="single"/>
                <w:lang w:eastAsia="ja-JP"/>
              </w:rPr>
              <w:t>markets</w:t>
            </w:r>
            <w:r w:rsidRPr="006B2758">
              <w:rPr>
                <w:rFonts w:asciiTheme="minorHAnsi" w:hAnsiTheme="minorHAnsi" w:cstheme="minorHAnsi"/>
                <w:lang w:eastAsia="ja-JP"/>
              </w:rPr>
              <w:t>. For weights between those shown in Table 10a or those shown in Table 10b, the minimum pen area per head must be calculated by linear interpolation. Daily reports must be provided as set out in Standard 5.6.6.</w:t>
            </w:r>
          </w:p>
        </w:tc>
      </w:tr>
      <w:tr w:rsidR="000A3CBA" w:rsidRPr="002F5464" w14:paraId="1553822E" w14:textId="77777777" w:rsidTr="00A541A8">
        <w:tc>
          <w:tcPr>
            <w:tcW w:w="1560" w:type="dxa"/>
          </w:tcPr>
          <w:p w14:paraId="2C3DAB96" w14:textId="77777777" w:rsidR="000A3CBA" w:rsidRPr="006B2758" w:rsidRDefault="000A3CBA" w:rsidP="007D0900">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5.3.7</w:t>
            </w:r>
          </w:p>
        </w:tc>
        <w:tc>
          <w:tcPr>
            <w:tcW w:w="8364" w:type="dxa"/>
          </w:tcPr>
          <w:p w14:paraId="54EC60D3" w14:textId="77777777" w:rsidR="000A3CBA" w:rsidRPr="006B2758" w:rsidRDefault="000A3CBA" w:rsidP="007D0900">
            <w:pPr>
              <w:pStyle w:val="NormalStandardspara"/>
              <w:numPr>
                <w:ilvl w:val="0"/>
                <w:numId w:val="0"/>
              </w:numPr>
              <w:rPr>
                <w:rFonts w:asciiTheme="minorHAnsi" w:hAnsiTheme="minorHAnsi" w:cstheme="minorHAnsi"/>
              </w:rPr>
            </w:pPr>
            <w:r w:rsidRPr="006B2758">
              <w:rPr>
                <w:rFonts w:asciiTheme="minorHAnsi" w:hAnsiTheme="minorHAnsi" w:cstheme="minorHAnsi"/>
              </w:rPr>
              <w:t xml:space="preserve">Feed loaded and provided to cattle exported on </w:t>
            </w:r>
            <w:r w:rsidRPr="006B2758">
              <w:rPr>
                <w:rFonts w:asciiTheme="minorHAnsi" w:hAnsiTheme="minorHAnsi" w:cstheme="minorHAnsi"/>
                <w:strike/>
                <w:color w:val="FF0000"/>
              </w:rPr>
              <w:t>voyages of</w:t>
            </w:r>
            <w:r w:rsidRPr="006B2758">
              <w:rPr>
                <w:rFonts w:asciiTheme="minorHAnsi" w:hAnsiTheme="minorHAnsi" w:cstheme="minorHAnsi"/>
              </w:rPr>
              <w:t>:</w:t>
            </w:r>
          </w:p>
          <w:p w14:paraId="0B4B557F" w14:textId="77777777" w:rsidR="000A3CBA" w:rsidRPr="006B2758" w:rsidRDefault="000A3CBA" w:rsidP="007D0900">
            <w:pPr>
              <w:pStyle w:val="NormalStandardspara"/>
              <w:numPr>
                <w:ilvl w:val="0"/>
                <w:numId w:val="18"/>
              </w:numPr>
              <w:rPr>
                <w:rFonts w:asciiTheme="minorHAnsi" w:hAnsiTheme="minorHAnsi" w:cstheme="minorHAnsi"/>
              </w:rPr>
            </w:pPr>
            <w:r w:rsidRPr="006B2758">
              <w:rPr>
                <w:rFonts w:asciiTheme="minorHAnsi" w:hAnsiTheme="minorHAnsi" w:cstheme="minorHAnsi"/>
              </w:rPr>
              <w:t>short and long-haul voyages, must include at least 1% of the required feed as chaff and/or hay; and</w:t>
            </w:r>
          </w:p>
          <w:p w14:paraId="641BB09E" w14:textId="0F91081B" w:rsidR="000A3CBA" w:rsidRPr="006B2758" w:rsidRDefault="000A3CBA" w:rsidP="007D0900">
            <w:pPr>
              <w:pStyle w:val="NormalStandardspara"/>
              <w:numPr>
                <w:ilvl w:val="0"/>
                <w:numId w:val="10"/>
              </w:numPr>
              <w:rPr>
                <w:rFonts w:asciiTheme="minorHAnsi" w:hAnsiTheme="minorHAnsi" w:cstheme="minorHAnsi"/>
              </w:rPr>
            </w:pPr>
            <w:r w:rsidRPr="006B2758">
              <w:rPr>
                <w:rFonts w:asciiTheme="minorHAnsi" w:hAnsiTheme="minorHAnsi" w:cstheme="minorHAnsi"/>
              </w:rPr>
              <w:t xml:space="preserve">extended long-haul voyages where an exporter has approval under Standard </w:t>
            </w:r>
            <w:r w:rsidR="00D56CEE" w:rsidRPr="006B2758">
              <w:rPr>
                <w:rFonts w:asciiTheme="minorHAnsi" w:hAnsiTheme="minorHAnsi" w:cstheme="minorHAnsi"/>
              </w:rPr>
              <w:t xml:space="preserve">5.1.17 </w:t>
            </w:r>
            <w:r w:rsidRPr="006B2758">
              <w:rPr>
                <w:rFonts w:asciiTheme="minorHAnsi" w:hAnsiTheme="minorHAnsi" w:cstheme="minorHAnsi"/>
              </w:rPr>
              <w:t xml:space="preserve">to export cattle on extended long-haul voyages, must include at least 2% of the required feed as chaff and/or hay. </w:t>
            </w:r>
          </w:p>
        </w:tc>
      </w:tr>
      <w:tr w:rsidR="00D56CEE" w:rsidRPr="002F5464" w14:paraId="67F9C431" w14:textId="77777777" w:rsidTr="00A541A8">
        <w:tc>
          <w:tcPr>
            <w:tcW w:w="1560" w:type="dxa"/>
          </w:tcPr>
          <w:p w14:paraId="25B22ACD" w14:textId="166DD91A" w:rsidR="00D56CEE" w:rsidRPr="006B2758" w:rsidRDefault="00D56CEE" w:rsidP="00D56CEE">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5.3.8</w:t>
            </w:r>
          </w:p>
        </w:tc>
        <w:tc>
          <w:tcPr>
            <w:tcW w:w="8364" w:type="dxa"/>
          </w:tcPr>
          <w:p w14:paraId="3F20CA32" w14:textId="0F2E678E" w:rsidR="00D56CEE" w:rsidRPr="006B2758" w:rsidRDefault="00D56CEE" w:rsidP="00D56CEE">
            <w:pPr>
              <w:pStyle w:val="NormalStandardspara"/>
              <w:numPr>
                <w:ilvl w:val="0"/>
                <w:numId w:val="0"/>
              </w:numPr>
              <w:rPr>
                <w:rFonts w:asciiTheme="minorHAnsi" w:hAnsiTheme="minorHAnsi" w:cstheme="minorHAnsi"/>
                <w:lang w:eastAsia="ja-JP"/>
              </w:rPr>
            </w:pPr>
            <w:r w:rsidRPr="006B2758">
              <w:rPr>
                <w:rFonts w:asciiTheme="minorHAnsi" w:hAnsiTheme="minorHAnsi" w:cstheme="minorHAnsi"/>
                <w:lang w:eastAsia="ja-JP"/>
              </w:rPr>
              <w:t>In addition to standard 5.1.18, cattle exported on long and extended long haul voyages must be provided with additional sawdust, rice hulls or similar bedding material to be used exclusively for bedding at a rate of at least 7 tonnes or 25m</w:t>
            </w:r>
            <w:r w:rsidRPr="006B2758">
              <w:rPr>
                <w:rFonts w:asciiTheme="minorHAnsi" w:hAnsiTheme="minorHAnsi" w:cstheme="minorHAnsi"/>
                <w:vertAlign w:val="superscript"/>
                <w:lang w:eastAsia="en-AU"/>
              </w:rPr>
              <w:t xml:space="preserve">3 </w:t>
            </w:r>
            <w:r w:rsidRPr="006B2758">
              <w:rPr>
                <w:rFonts w:asciiTheme="minorHAnsi" w:hAnsiTheme="minorHAnsi" w:cstheme="minorHAnsi"/>
                <w:lang w:eastAsia="ja-JP"/>
              </w:rPr>
              <w:t>for every 1,000</w:t>
            </w:r>
            <w:r w:rsidRPr="006B2758">
              <w:rPr>
                <w:rFonts w:asciiTheme="minorHAnsi" w:hAnsiTheme="minorHAnsi" w:cstheme="minorHAnsi"/>
              </w:rPr>
              <w:t>m</w:t>
            </w:r>
            <w:r w:rsidRPr="006B2758">
              <w:rPr>
                <w:rFonts w:asciiTheme="minorHAnsi" w:hAnsiTheme="minorHAnsi" w:cstheme="minorHAnsi"/>
                <w:vertAlign w:val="superscript"/>
              </w:rPr>
              <w:t xml:space="preserve">2 </w:t>
            </w:r>
            <w:r w:rsidRPr="006B2758">
              <w:rPr>
                <w:rFonts w:asciiTheme="minorHAnsi" w:hAnsiTheme="minorHAnsi" w:cstheme="minorHAnsi"/>
                <w:lang w:eastAsia="ja-JP"/>
              </w:rPr>
              <w:t xml:space="preserve">of cattle pen space. This additional bedding requirement does not apply to cattle loaded from a port north of latitude 26°S and exported to South-East </w:t>
            </w:r>
            <w:r w:rsidRPr="006B2758">
              <w:rPr>
                <w:rFonts w:asciiTheme="minorHAnsi" w:hAnsiTheme="minorHAnsi" w:cstheme="minorHAnsi"/>
                <w:color w:val="0070C0"/>
                <w:u w:val="single"/>
                <w:lang w:eastAsia="ja-JP"/>
              </w:rPr>
              <w:t>Asia</w:t>
            </w:r>
            <w:r w:rsidRPr="006B2758">
              <w:rPr>
                <w:rFonts w:asciiTheme="minorHAnsi" w:hAnsiTheme="minorHAnsi" w:cstheme="minorHAnsi"/>
                <w:lang w:eastAsia="ja-JP"/>
              </w:rPr>
              <w:t>.</w:t>
            </w:r>
          </w:p>
        </w:tc>
      </w:tr>
      <w:tr w:rsidR="000A3CBA" w:rsidRPr="002F5464" w14:paraId="6A611FEE" w14:textId="77777777" w:rsidTr="00A541A8">
        <w:tc>
          <w:tcPr>
            <w:tcW w:w="1560" w:type="dxa"/>
          </w:tcPr>
          <w:p w14:paraId="2E89C395" w14:textId="5BF2B8A1" w:rsidR="000A3CBA" w:rsidRPr="006B2758" w:rsidRDefault="000A3CBA" w:rsidP="00036958">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5.3.9 (and 5.3.10)</w:t>
            </w:r>
          </w:p>
        </w:tc>
        <w:tc>
          <w:tcPr>
            <w:tcW w:w="8364" w:type="dxa"/>
          </w:tcPr>
          <w:p w14:paraId="54A6BEAB" w14:textId="53181ABD" w:rsidR="000D4DC3" w:rsidRPr="006B2758" w:rsidRDefault="00A35802" w:rsidP="000D4DC3">
            <w:pPr>
              <w:pStyle w:val="NormalStandardspara"/>
              <w:numPr>
                <w:ilvl w:val="0"/>
                <w:numId w:val="0"/>
              </w:numPr>
              <w:rPr>
                <w:rFonts w:asciiTheme="minorHAnsi" w:hAnsiTheme="minorHAnsi" w:cstheme="minorHAnsi"/>
                <w:strike/>
                <w:color w:val="FF0000"/>
              </w:rPr>
            </w:pPr>
            <w:r w:rsidRPr="006B2758">
              <w:rPr>
                <w:rFonts w:asciiTheme="minorHAnsi" w:hAnsiTheme="minorHAnsi" w:cstheme="minorHAnsi"/>
              </w:rPr>
              <w:t>Th</w:t>
            </w:r>
            <w:r w:rsidR="000D4DC3" w:rsidRPr="006B2758">
              <w:rPr>
                <w:rFonts w:asciiTheme="minorHAnsi" w:hAnsiTheme="minorHAnsi" w:cstheme="minorHAnsi"/>
              </w:rPr>
              <w:t xml:space="preserve">e minimum veterinary medicines and equipment to be carried on the vessel are in Table </w:t>
            </w:r>
            <w:r w:rsidRPr="006B2758">
              <w:rPr>
                <w:rFonts w:asciiTheme="minorHAnsi" w:hAnsiTheme="minorHAnsi" w:cstheme="minorHAnsi"/>
              </w:rPr>
              <w:t>14</w:t>
            </w:r>
            <w:r w:rsidR="000D4DC3" w:rsidRPr="006B2758">
              <w:rPr>
                <w:rFonts w:asciiTheme="minorHAnsi" w:hAnsiTheme="minorHAnsi" w:cstheme="minorHAnsi"/>
              </w:rPr>
              <w:t xml:space="preserve">. Additional veterinary medicines and equipment to be carried on voyages with pregnant </w:t>
            </w:r>
            <w:r w:rsidRPr="006B2758">
              <w:rPr>
                <w:rFonts w:asciiTheme="minorHAnsi" w:hAnsiTheme="minorHAnsi" w:cstheme="minorHAnsi"/>
              </w:rPr>
              <w:lastRenderedPageBreak/>
              <w:t>cattle</w:t>
            </w:r>
            <w:r w:rsidR="000D4DC3" w:rsidRPr="006B2758">
              <w:rPr>
                <w:rFonts w:asciiTheme="minorHAnsi" w:hAnsiTheme="minorHAnsi" w:cstheme="minorHAnsi"/>
              </w:rPr>
              <w:t xml:space="preserve"> are in </w:t>
            </w:r>
            <w:r w:rsidR="000D4DC3" w:rsidRPr="006B2758">
              <w:rPr>
                <w:rFonts w:asciiTheme="minorHAnsi" w:hAnsiTheme="minorHAnsi" w:cstheme="minorHAnsi"/>
                <w:strike/>
                <w:color w:val="FF0000"/>
              </w:rPr>
              <w:t xml:space="preserve">1 Refer to veterinary advice and the Australian veterinary antimicrobial prescribing guidelines </w:t>
            </w:r>
          </w:p>
          <w:p w14:paraId="7620FB99" w14:textId="3A648A29" w:rsidR="000D4DC3" w:rsidRPr="006B2758" w:rsidRDefault="000D4DC3" w:rsidP="000D4DC3">
            <w:pPr>
              <w:pStyle w:val="NormalStandardspara"/>
              <w:numPr>
                <w:ilvl w:val="0"/>
                <w:numId w:val="0"/>
              </w:numPr>
              <w:rPr>
                <w:rFonts w:asciiTheme="minorHAnsi" w:hAnsiTheme="minorHAnsi" w:cstheme="minorHAnsi"/>
                <w:lang w:eastAsia="ja-JP"/>
              </w:rPr>
            </w:pPr>
            <w:r w:rsidRPr="006B2758">
              <w:rPr>
                <w:rFonts w:asciiTheme="minorHAnsi" w:hAnsiTheme="minorHAnsi" w:cstheme="minorHAnsi"/>
                <w:strike/>
                <w:color w:val="FF0000"/>
              </w:rPr>
              <w:t>5.</w:t>
            </w:r>
            <w:r w:rsidR="00A35802" w:rsidRPr="006B2758">
              <w:rPr>
                <w:rFonts w:asciiTheme="minorHAnsi" w:hAnsiTheme="minorHAnsi" w:cstheme="minorHAnsi"/>
                <w:strike/>
                <w:color w:val="FF0000"/>
              </w:rPr>
              <w:t>3.10</w:t>
            </w:r>
            <w:r w:rsidRPr="006B2758">
              <w:rPr>
                <w:rFonts w:asciiTheme="minorHAnsi" w:hAnsiTheme="minorHAnsi" w:cstheme="minorHAnsi"/>
                <w:color w:val="FF0000"/>
              </w:rPr>
              <w:t xml:space="preserve"> </w:t>
            </w:r>
            <w:r w:rsidRPr="006B2758">
              <w:rPr>
                <w:rFonts w:asciiTheme="minorHAnsi" w:hAnsiTheme="minorHAnsi" w:cstheme="minorHAnsi"/>
              </w:rPr>
              <w:t xml:space="preserve">Table </w:t>
            </w:r>
            <w:r w:rsidR="00A35802" w:rsidRPr="006B2758">
              <w:rPr>
                <w:rFonts w:asciiTheme="minorHAnsi" w:hAnsiTheme="minorHAnsi" w:cstheme="minorHAnsi"/>
              </w:rPr>
              <w:t>15</w:t>
            </w:r>
            <w:r w:rsidRPr="006B2758">
              <w:rPr>
                <w:rFonts w:asciiTheme="minorHAnsi" w:hAnsiTheme="minorHAnsi" w:cstheme="minorHAnsi"/>
              </w:rPr>
              <w:t xml:space="preserve">. Additional veterinary medicines and equipment may be necessary if there are other classes of </w:t>
            </w:r>
            <w:r w:rsidR="00A35802" w:rsidRPr="006B2758">
              <w:rPr>
                <w:rFonts w:asciiTheme="minorHAnsi" w:hAnsiTheme="minorHAnsi" w:cstheme="minorHAnsi"/>
              </w:rPr>
              <w:t>cattle in the consignment</w:t>
            </w:r>
            <w:r w:rsidRPr="006B2758">
              <w:rPr>
                <w:rFonts w:asciiTheme="minorHAnsi" w:hAnsiTheme="minorHAnsi" w:cstheme="minorHAnsi"/>
              </w:rPr>
              <w:t>.</w:t>
            </w:r>
          </w:p>
        </w:tc>
      </w:tr>
      <w:tr w:rsidR="008F2ACD" w:rsidRPr="002F5464" w14:paraId="3BFAF1EF" w14:textId="77777777" w:rsidTr="00A541A8">
        <w:tc>
          <w:tcPr>
            <w:tcW w:w="1560" w:type="dxa"/>
          </w:tcPr>
          <w:p w14:paraId="40D4AF6B" w14:textId="77E16831" w:rsidR="008F2ACD" w:rsidRPr="006B2758" w:rsidRDefault="008F2ACD" w:rsidP="00036958">
            <w:pPr>
              <w:pStyle w:val="Default"/>
              <w:rPr>
                <w:rFonts w:asciiTheme="minorHAnsi" w:hAnsiTheme="minorHAnsi" w:cstheme="minorHAnsi"/>
                <w:b/>
                <w:bCs/>
                <w:sz w:val="22"/>
                <w:szCs w:val="22"/>
              </w:rPr>
            </w:pPr>
            <w:r w:rsidRPr="006B2758">
              <w:rPr>
                <w:rFonts w:asciiTheme="minorHAnsi" w:hAnsiTheme="minorHAnsi" w:cstheme="minorHAnsi"/>
                <w:b/>
                <w:bCs/>
                <w:color w:val="auto"/>
                <w:sz w:val="22"/>
                <w:szCs w:val="22"/>
              </w:rPr>
              <w:lastRenderedPageBreak/>
              <w:t>6.3.5</w:t>
            </w:r>
          </w:p>
        </w:tc>
        <w:tc>
          <w:tcPr>
            <w:tcW w:w="8364" w:type="dxa"/>
          </w:tcPr>
          <w:p w14:paraId="53F8A17E" w14:textId="77777777" w:rsidR="008F2ACD" w:rsidRPr="006B2758" w:rsidRDefault="008F2ACD" w:rsidP="00641F5C">
            <w:pPr>
              <w:pStyle w:val="NormalStandardspara"/>
              <w:numPr>
                <w:ilvl w:val="0"/>
                <w:numId w:val="0"/>
              </w:numPr>
              <w:rPr>
                <w:rFonts w:asciiTheme="minorHAnsi" w:hAnsiTheme="minorHAnsi" w:cstheme="minorHAnsi"/>
                <w:lang w:eastAsia="ja-JP"/>
              </w:rPr>
            </w:pPr>
            <w:r w:rsidRPr="006B2758">
              <w:rPr>
                <w:rFonts w:asciiTheme="minorHAnsi" w:hAnsiTheme="minorHAnsi" w:cstheme="minorHAnsi"/>
              </w:rPr>
              <w:t>Female buffalo sourced for export as feeder or slaughter animals mus</w:t>
            </w:r>
            <w:r w:rsidRPr="006B2758">
              <w:rPr>
                <w:rFonts w:asciiTheme="minorHAnsi" w:hAnsiTheme="minorHAnsi" w:cstheme="minorHAnsi"/>
                <w:lang w:eastAsia="ja-JP"/>
              </w:rPr>
              <w:t>t be:</w:t>
            </w:r>
          </w:p>
          <w:p w14:paraId="0458376B" w14:textId="77777777" w:rsidR="008F2ACD" w:rsidRPr="006B2758" w:rsidRDefault="008F2ACD" w:rsidP="00641F5C">
            <w:pPr>
              <w:pStyle w:val="NormalStandardspara"/>
              <w:numPr>
                <w:ilvl w:val="0"/>
                <w:numId w:val="9"/>
              </w:numPr>
              <w:rPr>
                <w:rFonts w:asciiTheme="minorHAnsi" w:hAnsiTheme="minorHAnsi" w:cstheme="minorHAnsi"/>
                <w:lang w:eastAsia="ja-JP"/>
              </w:rPr>
            </w:pPr>
            <w:r w:rsidRPr="006B2758">
              <w:rPr>
                <w:rFonts w:asciiTheme="minorHAnsi" w:hAnsiTheme="minorHAnsi" w:cstheme="minorHAnsi"/>
                <w:lang w:eastAsia="ja-JP"/>
              </w:rPr>
              <w:t xml:space="preserve">be accompanied by a spay declaration from the owner or manager of the premises where the procedure was performed including name, contact information and signature, that certifies that the animal has been spayed not less than 30 days prior to export using the Willis dropped ovary technique and includes the animal’s individual NLIS identification number and date of the </w:t>
            </w:r>
            <w:proofErr w:type="gramStart"/>
            <w:r w:rsidRPr="006B2758">
              <w:rPr>
                <w:rFonts w:asciiTheme="minorHAnsi" w:hAnsiTheme="minorHAnsi" w:cstheme="minorHAnsi"/>
                <w:lang w:eastAsia="ja-JP"/>
              </w:rPr>
              <w:t>procedure;</w:t>
            </w:r>
            <w:proofErr w:type="gramEnd"/>
            <w:r w:rsidRPr="006B2758">
              <w:rPr>
                <w:rFonts w:asciiTheme="minorHAnsi" w:hAnsiTheme="minorHAnsi" w:cstheme="minorHAnsi"/>
                <w:lang w:eastAsia="ja-JP"/>
              </w:rPr>
              <w:t xml:space="preserve"> or</w:t>
            </w:r>
          </w:p>
          <w:p w14:paraId="4752B2C7" w14:textId="77777777" w:rsidR="008F2ACD" w:rsidRPr="006B2758" w:rsidRDefault="008F2ACD" w:rsidP="00641F5C">
            <w:pPr>
              <w:pStyle w:val="NormalStandardspara"/>
              <w:numPr>
                <w:ilvl w:val="0"/>
                <w:numId w:val="7"/>
              </w:numPr>
              <w:rPr>
                <w:rFonts w:asciiTheme="minorHAnsi" w:hAnsiTheme="minorHAnsi" w:cstheme="minorHAnsi"/>
                <w:lang w:eastAsia="ja-JP"/>
              </w:rPr>
            </w:pPr>
            <w:r w:rsidRPr="006B2758">
              <w:rPr>
                <w:rFonts w:asciiTheme="minorHAnsi" w:hAnsiTheme="minorHAnsi" w:cstheme="minorHAnsi"/>
                <w:lang w:eastAsia="ja-JP"/>
              </w:rPr>
              <w:t xml:space="preserve">be accompanied by a spay declaration from the owner or manager of the premises where the procedure was performed including name, contact information and signature, that certifies that the animal has been spayed not less than 280 days prior to export and includes the animal’s individual NLIS identification number and date of the </w:t>
            </w:r>
            <w:proofErr w:type="gramStart"/>
            <w:r w:rsidRPr="006B2758">
              <w:rPr>
                <w:rFonts w:asciiTheme="minorHAnsi" w:hAnsiTheme="minorHAnsi" w:cstheme="minorHAnsi"/>
                <w:lang w:eastAsia="ja-JP"/>
              </w:rPr>
              <w:t>procedure;</w:t>
            </w:r>
            <w:proofErr w:type="gramEnd"/>
            <w:r w:rsidRPr="006B2758">
              <w:rPr>
                <w:rFonts w:asciiTheme="minorHAnsi" w:hAnsiTheme="minorHAnsi" w:cstheme="minorHAnsi"/>
                <w:lang w:eastAsia="ja-JP"/>
              </w:rPr>
              <w:t xml:space="preserve"> or</w:t>
            </w:r>
          </w:p>
          <w:p w14:paraId="1C10562B" w14:textId="2942268E" w:rsidR="008F2ACD" w:rsidRPr="006B2758" w:rsidRDefault="008F2ACD" w:rsidP="00641F5C">
            <w:pPr>
              <w:pStyle w:val="NormalStandardspara"/>
              <w:numPr>
                <w:ilvl w:val="0"/>
                <w:numId w:val="7"/>
              </w:numPr>
              <w:rPr>
                <w:rFonts w:asciiTheme="minorHAnsi" w:hAnsiTheme="minorHAnsi" w:cstheme="minorHAnsi"/>
                <w:lang w:eastAsia="ja-JP"/>
              </w:rPr>
            </w:pPr>
            <w:r w:rsidRPr="006B2758">
              <w:rPr>
                <w:rFonts w:asciiTheme="minorHAnsi" w:hAnsiTheme="minorHAnsi" w:cstheme="minorHAnsi"/>
                <w:lang w:eastAsia="ja-JP"/>
              </w:rPr>
              <w:t xml:space="preserve">be pregnancy tested </w:t>
            </w:r>
            <w:r w:rsidRPr="006B2758">
              <w:rPr>
                <w:rFonts w:asciiTheme="minorHAnsi" w:hAnsiTheme="minorHAnsi" w:cstheme="minorHAnsi"/>
              </w:rPr>
              <w:t xml:space="preserve">using manual palpation, </w:t>
            </w:r>
            <w:proofErr w:type="gramStart"/>
            <w:r w:rsidRPr="006B2758">
              <w:rPr>
                <w:rFonts w:asciiTheme="minorHAnsi" w:hAnsiTheme="minorHAnsi" w:cstheme="minorHAnsi"/>
                <w:strike/>
                <w:color w:val="FF0000"/>
              </w:rPr>
              <w:t>ultrasound</w:t>
            </w:r>
            <w:proofErr w:type="gramEnd"/>
            <w:r w:rsidRPr="006B2758">
              <w:rPr>
                <w:rFonts w:asciiTheme="minorHAnsi" w:hAnsiTheme="minorHAnsi" w:cstheme="minorHAnsi"/>
                <w:strike/>
                <w:color w:val="FF0000"/>
              </w:rPr>
              <w:t xml:space="preserve"> or</w:t>
            </w:r>
            <w:r w:rsidRPr="006B2758">
              <w:rPr>
                <w:rFonts w:asciiTheme="minorHAnsi" w:hAnsiTheme="minorHAnsi" w:cstheme="minorHAnsi"/>
                <w:color w:val="FF0000"/>
              </w:rPr>
              <w:t xml:space="preserve"> </w:t>
            </w:r>
            <w:r w:rsidRPr="006B2758">
              <w:rPr>
                <w:rFonts w:asciiTheme="minorHAnsi" w:hAnsiTheme="minorHAnsi" w:cstheme="minorHAnsi"/>
              </w:rPr>
              <w:t>approved blood test</w:t>
            </w:r>
            <w:r w:rsidRPr="006B2758">
              <w:rPr>
                <w:rFonts w:asciiTheme="minorHAnsi" w:hAnsiTheme="minorHAnsi" w:cstheme="minorHAnsi"/>
                <w:color w:val="0070C0"/>
                <w:u w:val="single"/>
              </w:rPr>
              <w:t>, or if the animal is too small to be manually palpated safely, ultrasound,</w:t>
            </w:r>
            <w:r w:rsidRPr="006B2758">
              <w:rPr>
                <w:rFonts w:asciiTheme="minorHAnsi" w:hAnsiTheme="minorHAnsi" w:cstheme="minorHAnsi"/>
                <w:color w:val="0070C0"/>
              </w:rPr>
              <w:t xml:space="preserve"> </w:t>
            </w:r>
            <w:r w:rsidRPr="006B2758">
              <w:rPr>
                <w:rFonts w:asciiTheme="minorHAnsi" w:hAnsiTheme="minorHAnsi" w:cstheme="minorHAnsi"/>
                <w:lang w:eastAsia="ja-JP"/>
              </w:rPr>
              <w:t xml:space="preserve">within 30 days prior to export, by a registered veterinarian who must certify in writing that the animal is not detectably pregnant. </w:t>
            </w:r>
            <w:r w:rsidRPr="006B2758">
              <w:rPr>
                <w:rFonts w:asciiTheme="minorHAnsi" w:hAnsiTheme="minorHAnsi" w:cstheme="minorHAnsi"/>
              </w:rPr>
              <w:t>The certification must include the certifier’s name, registration number and signature, and the animal’s individual NLIS identification number and the date of the procedure.</w:t>
            </w:r>
            <w:r w:rsidRPr="006B2758">
              <w:rPr>
                <w:rFonts w:asciiTheme="minorHAnsi" w:hAnsiTheme="minorHAnsi" w:cstheme="minorHAnsi"/>
                <w:strike/>
                <w:color w:val="FF0000"/>
                <w:lang w:eastAsia="ja-JP"/>
              </w:rPr>
              <w:t>; and</w:t>
            </w:r>
          </w:p>
          <w:p w14:paraId="3A5A79AF" w14:textId="42171420" w:rsidR="008F2ACD" w:rsidRPr="006B2758" w:rsidRDefault="008F2ACD" w:rsidP="009541C7">
            <w:pPr>
              <w:pStyle w:val="NormalStandardspara"/>
              <w:numPr>
                <w:ilvl w:val="0"/>
                <w:numId w:val="7"/>
              </w:numPr>
              <w:rPr>
                <w:rFonts w:asciiTheme="minorHAnsi" w:hAnsiTheme="minorHAnsi" w:cstheme="minorHAnsi"/>
                <w:strike/>
                <w:color w:val="FF0000"/>
                <w:lang w:eastAsia="ja-JP"/>
              </w:rPr>
            </w:pPr>
            <w:r w:rsidRPr="006B2758">
              <w:rPr>
                <w:rFonts w:asciiTheme="minorHAnsi" w:hAnsiTheme="minorHAnsi" w:cstheme="minorHAnsi"/>
                <w:strike/>
                <w:color w:val="FF0000"/>
                <w:lang w:eastAsia="ja-JP"/>
              </w:rPr>
              <w:t xml:space="preserve">undergo the above pregnancy testing by a registered veterinarian if the animal is too small to be manually palpated, who must base the certification on assessment of the animal by a method other than manual palpation manual palpation, </w:t>
            </w:r>
            <w:proofErr w:type="gramStart"/>
            <w:r w:rsidRPr="006B2758">
              <w:rPr>
                <w:rFonts w:asciiTheme="minorHAnsi" w:hAnsiTheme="minorHAnsi" w:cstheme="minorHAnsi"/>
                <w:strike/>
                <w:color w:val="FF0000"/>
                <w:lang w:eastAsia="ja-JP"/>
              </w:rPr>
              <w:t>ultrasound</w:t>
            </w:r>
            <w:proofErr w:type="gramEnd"/>
            <w:r w:rsidRPr="006B2758">
              <w:rPr>
                <w:rFonts w:asciiTheme="minorHAnsi" w:hAnsiTheme="minorHAnsi" w:cstheme="minorHAnsi"/>
                <w:strike/>
                <w:color w:val="FF0000"/>
                <w:lang w:eastAsia="ja-JP"/>
              </w:rPr>
              <w:t xml:space="preserve"> or an approved blood test (as accreditation/authorisation permits).</w:t>
            </w:r>
          </w:p>
        </w:tc>
      </w:tr>
      <w:tr w:rsidR="00E23A2E" w:rsidRPr="002F5464" w14:paraId="7D62A81D" w14:textId="77777777" w:rsidTr="00A541A8">
        <w:tc>
          <w:tcPr>
            <w:tcW w:w="1560" w:type="dxa"/>
          </w:tcPr>
          <w:p w14:paraId="5FBEF51F" w14:textId="59480CE7" w:rsidR="00E23A2E" w:rsidRPr="006B2758" w:rsidRDefault="00E23A2E" w:rsidP="00036958">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6.5.3</w:t>
            </w:r>
          </w:p>
        </w:tc>
        <w:tc>
          <w:tcPr>
            <w:tcW w:w="8364" w:type="dxa"/>
          </w:tcPr>
          <w:p w14:paraId="3826B746" w14:textId="3D8EA8F6" w:rsidR="00E23A2E" w:rsidRPr="006B2758" w:rsidRDefault="00E23A2E" w:rsidP="00641F5C">
            <w:pPr>
              <w:pStyle w:val="NormalStandardspara"/>
              <w:numPr>
                <w:ilvl w:val="0"/>
                <w:numId w:val="0"/>
              </w:numPr>
              <w:rPr>
                <w:rFonts w:asciiTheme="minorHAnsi" w:hAnsiTheme="minorHAnsi" w:cstheme="minorHAnsi"/>
              </w:rPr>
            </w:pPr>
            <w:r w:rsidRPr="006B2758">
              <w:rPr>
                <w:rFonts w:asciiTheme="minorHAnsi" w:hAnsiTheme="minorHAnsi" w:cstheme="minorHAnsi"/>
              </w:rPr>
              <w:t xml:space="preserve">Cattle must not be sourced for export or exported unless they have been assessed by a competent stock handler against the non-dairy breed cattle body condition scoring in Table 29 or dairy breed cattle body condition scoring in Figure </w:t>
            </w:r>
            <w:r w:rsidRPr="006B2758">
              <w:rPr>
                <w:rFonts w:asciiTheme="minorHAnsi" w:hAnsiTheme="minorHAnsi" w:cstheme="minorHAnsi"/>
                <w:color w:val="0070C0"/>
                <w:u w:val="single"/>
              </w:rPr>
              <w:t>5</w:t>
            </w:r>
            <w:r w:rsidRPr="006B2758">
              <w:rPr>
                <w:rFonts w:asciiTheme="minorHAnsi" w:hAnsiTheme="minorHAnsi" w:cstheme="minorHAnsi"/>
              </w:rPr>
              <w:t xml:space="preserve"> and have a body condition score of:</w:t>
            </w:r>
          </w:p>
          <w:p w14:paraId="59828947" w14:textId="2B200B5F" w:rsidR="00E23A2E" w:rsidRPr="006B2758" w:rsidRDefault="00E23A2E" w:rsidP="00E23A2E">
            <w:pPr>
              <w:pStyle w:val="NormalStandardspara"/>
              <w:numPr>
                <w:ilvl w:val="0"/>
                <w:numId w:val="22"/>
              </w:numPr>
              <w:rPr>
                <w:rFonts w:asciiTheme="minorHAnsi" w:hAnsiTheme="minorHAnsi" w:cstheme="minorHAnsi"/>
              </w:rPr>
            </w:pPr>
            <w:r w:rsidRPr="006B2758">
              <w:rPr>
                <w:rFonts w:asciiTheme="minorHAnsi" w:hAnsiTheme="minorHAnsi" w:cstheme="minorHAnsi"/>
              </w:rPr>
              <w:t>for non-dairy breed cattle, 2 or more but less than 5 (on a scale of 0 to 5); and</w:t>
            </w:r>
          </w:p>
          <w:p w14:paraId="3BCE88CB" w14:textId="1CA0A264" w:rsidR="00E23A2E" w:rsidRPr="006B2758" w:rsidRDefault="00E23A2E" w:rsidP="00E23A2E">
            <w:pPr>
              <w:pStyle w:val="NormalStandardspara"/>
              <w:numPr>
                <w:ilvl w:val="0"/>
                <w:numId w:val="22"/>
              </w:numPr>
              <w:rPr>
                <w:rFonts w:asciiTheme="minorHAnsi" w:hAnsiTheme="minorHAnsi" w:cstheme="minorHAnsi"/>
              </w:rPr>
            </w:pPr>
            <w:r w:rsidRPr="006B2758">
              <w:rPr>
                <w:rFonts w:asciiTheme="minorHAnsi" w:hAnsiTheme="minorHAnsi" w:cstheme="minorHAnsi"/>
              </w:rPr>
              <w:t>b) for dairy breed cattle, 3.5 or more but less than 5.5 (on a scale of 1 to 8).</w:t>
            </w:r>
          </w:p>
        </w:tc>
      </w:tr>
      <w:tr w:rsidR="008F2ACD" w:rsidRPr="002F5464" w14:paraId="75C1EF2B" w14:textId="77777777" w:rsidTr="00A541A8">
        <w:tc>
          <w:tcPr>
            <w:tcW w:w="1560" w:type="dxa"/>
          </w:tcPr>
          <w:p w14:paraId="09262F35" w14:textId="29A018DE" w:rsidR="008F2ACD" w:rsidRPr="006B2758" w:rsidRDefault="008F2ACD" w:rsidP="00441F17">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6.5.4</w:t>
            </w:r>
          </w:p>
        </w:tc>
        <w:tc>
          <w:tcPr>
            <w:tcW w:w="8364" w:type="dxa"/>
          </w:tcPr>
          <w:p w14:paraId="30D11760" w14:textId="611ACA15" w:rsidR="008F2ACD" w:rsidRPr="006B2758" w:rsidRDefault="008F2ACD" w:rsidP="00441F17">
            <w:pPr>
              <w:pStyle w:val="NormalStandardspara"/>
              <w:numPr>
                <w:ilvl w:val="0"/>
                <w:numId w:val="0"/>
              </w:numPr>
              <w:rPr>
                <w:rFonts w:asciiTheme="minorHAnsi" w:hAnsiTheme="minorHAnsi" w:cstheme="minorHAnsi"/>
                <w:strike/>
                <w:color w:val="FF0000"/>
                <w:lang w:eastAsia="ja-JP"/>
              </w:rPr>
            </w:pPr>
            <w:r w:rsidRPr="006B2758">
              <w:rPr>
                <w:rFonts w:asciiTheme="minorHAnsi" w:hAnsiTheme="minorHAnsi" w:cstheme="minorHAnsi"/>
                <w:lang w:eastAsia="ja-JP"/>
              </w:rPr>
              <w:t>Female cattle sourced for export as feeder or slaughter animals must</w:t>
            </w:r>
            <w:r w:rsidRPr="006B2758">
              <w:rPr>
                <w:rFonts w:asciiTheme="minorHAnsi" w:hAnsiTheme="minorHAnsi" w:cstheme="minorHAnsi"/>
                <w:color w:val="0070C0"/>
                <w:lang w:eastAsia="ja-JP"/>
              </w:rPr>
              <w:t>:</w:t>
            </w:r>
            <w:r w:rsidRPr="006B2758">
              <w:rPr>
                <w:rFonts w:asciiTheme="minorHAnsi" w:hAnsiTheme="minorHAnsi" w:cstheme="minorHAnsi"/>
                <w:lang w:eastAsia="ja-JP"/>
              </w:rPr>
              <w:t xml:space="preserve"> </w:t>
            </w:r>
          </w:p>
          <w:p w14:paraId="607A8DAC" w14:textId="77777777" w:rsidR="008F2ACD" w:rsidRPr="006B2758" w:rsidRDefault="008F2ACD" w:rsidP="00441F17">
            <w:pPr>
              <w:pStyle w:val="NormalStandardspara"/>
              <w:numPr>
                <w:ilvl w:val="0"/>
                <w:numId w:val="15"/>
              </w:numPr>
              <w:rPr>
                <w:rFonts w:asciiTheme="minorHAnsi" w:hAnsiTheme="minorHAnsi" w:cstheme="minorHAnsi"/>
                <w:lang w:eastAsia="ja-JP"/>
              </w:rPr>
            </w:pPr>
            <w:r w:rsidRPr="006B2758">
              <w:rPr>
                <w:rFonts w:asciiTheme="minorHAnsi" w:hAnsiTheme="minorHAnsi" w:cstheme="minorHAnsi"/>
                <w:lang w:eastAsia="ja-JP"/>
              </w:rPr>
              <w:t xml:space="preserve">be accompanied by a vendor spay declaration from the owner or manager of the premises where the procedure was performed including name, contact information </w:t>
            </w:r>
            <w:r w:rsidRPr="006B2758">
              <w:rPr>
                <w:rFonts w:asciiTheme="minorHAnsi" w:hAnsiTheme="minorHAnsi" w:cstheme="minorHAnsi"/>
                <w:lang w:eastAsia="ja-JP"/>
              </w:rPr>
              <w:lastRenderedPageBreak/>
              <w:t xml:space="preserve">and signature, that certifies that the animal has been spayed not less than 30 days prior to export using the Willis dropped ovary technique and includes the animal’s individual NLIS identification number and date of the </w:t>
            </w:r>
            <w:proofErr w:type="gramStart"/>
            <w:r w:rsidRPr="006B2758">
              <w:rPr>
                <w:rFonts w:asciiTheme="minorHAnsi" w:hAnsiTheme="minorHAnsi" w:cstheme="minorHAnsi"/>
                <w:lang w:eastAsia="ja-JP"/>
              </w:rPr>
              <w:t>procedure;</w:t>
            </w:r>
            <w:proofErr w:type="gramEnd"/>
            <w:r w:rsidRPr="006B2758">
              <w:rPr>
                <w:rFonts w:asciiTheme="minorHAnsi" w:hAnsiTheme="minorHAnsi" w:cstheme="minorHAnsi"/>
                <w:lang w:eastAsia="ja-JP"/>
              </w:rPr>
              <w:t xml:space="preserve"> or</w:t>
            </w:r>
          </w:p>
          <w:p w14:paraId="0EA7DD6C" w14:textId="77777777" w:rsidR="008F2ACD" w:rsidRPr="006B2758" w:rsidRDefault="008F2ACD" w:rsidP="00441F17">
            <w:pPr>
              <w:pStyle w:val="NormalStandardspara"/>
              <w:numPr>
                <w:ilvl w:val="0"/>
                <w:numId w:val="7"/>
              </w:numPr>
              <w:rPr>
                <w:rFonts w:asciiTheme="minorHAnsi" w:hAnsiTheme="minorHAnsi" w:cstheme="minorHAnsi"/>
                <w:lang w:eastAsia="ja-JP"/>
              </w:rPr>
            </w:pPr>
            <w:r w:rsidRPr="006B2758">
              <w:rPr>
                <w:rFonts w:asciiTheme="minorHAnsi" w:hAnsiTheme="minorHAnsi" w:cstheme="minorHAnsi"/>
                <w:lang w:eastAsia="ja-JP"/>
              </w:rPr>
              <w:t xml:space="preserve">be accompanied by a vendor spay declaration from the owner or manager of the premises where the procedure was performed including name, contact information and signature, that certifies that the animal has been spayed not less than 280 days prior to export and includes the animal’s individual NLIS identification number and date of the </w:t>
            </w:r>
            <w:proofErr w:type="gramStart"/>
            <w:r w:rsidRPr="006B2758">
              <w:rPr>
                <w:rFonts w:asciiTheme="minorHAnsi" w:hAnsiTheme="minorHAnsi" w:cstheme="minorHAnsi"/>
                <w:lang w:eastAsia="ja-JP"/>
              </w:rPr>
              <w:t>procedure;</w:t>
            </w:r>
            <w:proofErr w:type="gramEnd"/>
            <w:r w:rsidRPr="006B2758">
              <w:rPr>
                <w:rFonts w:asciiTheme="minorHAnsi" w:hAnsiTheme="minorHAnsi" w:cstheme="minorHAnsi"/>
                <w:lang w:eastAsia="ja-JP"/>
              </w:rPr>
              <w:t xml:space="preserve"> or </w:t>
            </w:r>
          </w:p>
          <w:p w14:paraId="25DE47C2" w14:textId="77777777" w:rsidR="008F2ACD" w:rsidRPr="006B2758" w:rsidRDefault="008F2ACD" w:rsidP="00441F17">
            <w:pPr>
              <w:pStyle w:val="NormalStandardspara"/>
              <w:numPr>
                <w:ilvl w:val="0"/>
                <w:numId w:val="7"/>
              </w:numPr>
              <w:rPr>
                <w:rFonts w:asciiTheme="minorHAnsi" w:hAnsiTheme="minorHAnsi" w:cstheme="minorHAnsi"/>
                <w:lang w:eastAsia="ja-JP"/>
              </w:rPr>
            </w:pPr>
            <w:r w:rsidRPr="006B2758">
              <w:rPr>
                <w:rFonts w:asciiTheme="minorHAnsi" w:hAnsiTheme="minorHAnsi" w:cstheme="minorHAnsi"/>
                <w:lang w:eastAsia="ja-JP"/>
              </w:rPr>
              <w:t xml:space="preserve">be pregnancy tested </w:t>
            </w:r>
            <w:r w:rsidRPr="006B2758">
              <w:rPr>
                <w:rFonts w:asciiTheme="minorHAnsi" w:hAnsiTheme="minorHAnsi" w:cstheme="minorHAnsi"/>
              </w:rPr>
              <w:t xml:space="preserve">using manual palpation, </w:t>
            </w:r>
            <w:proofErr w:type="gramStart"/>
            <w:r w:rsidRPr="006B2758">
              <w:rPr>
                <w:rFonts w:asciiTheme="minorHAnsi" w:hAnsiTheme="minorHAnsi" w:cstheme="minorHAnsi"/>
                <w:strike/>
                <w:color w:val="FF0000"/>
              </w:rPr>
              <w:t>ultrasound</w:t>
            </w:r>
            <w:proofErr w:type="gramEnd"/>
            <w:r w:rsidRPr="006B2758">
              <w:rPr>
                <w:rFonts w:asciiTheme="minorHAnsi" w:hAnsiTheme="minorHAnsi" w:cstheme="minorHAnsi"/>
                <w:strike/>
                <w:color w:val="FF0000"/>
              </w:rPr>
              <w:t xml:space="preserve"> or</w:t>
            </w:r>
            <w:r w:rsidRPr="006B2758">
              <w:rPr>
                <w:rFonts w:asciiTheme="minorHAnsi" w:hAnsiTheme="minorHAnsi" w:cstheme="minorHAnsi"/>
                <w:color w:val="FF0000"/>
              </w:rPr>
              <w:t xml:space="preserve"> </w:t>
            </w:r>
            <w:r w:rsidRPr="006B2758">
              <w:rPr>
                <w:rFonts w:asciiTheme="minorHAnsi" w:hAnsiTheme="minorHAnsi" w:cstheme="minorHAnsi"/>
              </w:rPr>
              <w:t>approved blood test</w:t>
            </w:r>
            <w:r w:rsidRPr="006B2758">
              <w:rPr>
                <w:rFonts w:asciiTheme="minorHAnsi" w:hAnsiTheme="minorHAnsi" w:cstheme="minorHAnsi"/>
                <w:color w:val="0070C0"/>
                <w:u w:val="single"/>
              </w:rPr>
              <w:t>, or if the animal is too small to be manually palpated safely, ultrasound,</w:t>
            </w:r>
            <w:r w:rsidRPr="006B2758">
              <w:rPr>
                <w:rFonts w:asciiTheme="minorHAnsi" w:hAnsiTheme="minorHAnsi" w:cstheme="minorHAnsi"/>
                <w:color w:val="0070C0"/>
              </w:rPr>
              <w:t xml:space="preserve"> </w:t>
            </w:r>
            <w:r w:rsidRPr="006B2758">
              <w:rPr>
                <w:rFonts w:asciiTheme="minorHAnsi" w:hAnsiTheme="minorHAnsi" w:cstheme="minorHAnsi"/>
                <w:lang w:eastAsia="ja-JP"/>
              </w:rPr>
              <w:t xml:space="preserve">within 30 days prior to export, by a registered veterinarian who must certify in writing that the animal is not detectably pregnant. </w:t>
            </w:r>
            <w:r w:rsidRPr="006B2758">
              <w:rPr>
                <w:rFonts w:asciiTheme="minorHAnsi" w:hAnsiTheme="minorHAnsi" w:cstheme="minorHAnsi"/>
              </w:rPr>
              <w:t>The certification must include the certifier’s name, registration number and signature, and the animal’s individual NLIS identification number and the date of the procedure.</w:t>
            </w:r>
            <w:r w:rsidRPr="006B2758">
              <w:rPr>
                <w:rFonts w:asciiTheme="minorHAnsi" w:hAnsiTheme="minorHAnsi" w:cstheme="minorHAnsi"/>
                <w:strike/>
                <w:color w:val="FF0000"/>
                <w:lang w:eastAsia="ja-JP"/>
              </w:rPr>
              <w:t>; and</w:t>
            </w:r>
          </w:p>
          <w:p w14:paraId="18EDCC43" w14:textId="26476945" w:rsidR="008F2ACD" w:rsidRPr="006B2758" w:rsidRDefault="008F2ACD" w:rsidP="00441F17">
            <w:pPr>
              <w:pStyle w:val="NormalStandardspara"/>
              <w:numPr>
                <w:ilvl w:val="0"/>
                <w:numId w:val="7"/>
              </w:numPr>
              <w:rPr>
                <w:rFonts w:asciiTheme="minorHAnsi" w:hAnsiTheme="minorHAnsi" w:cstheme="minorHAnsi"/>
                <w:strike/>
                <w:color w:val="FF0000"/>
                <w:lang w:eastAsia="ja-JP"/>
              </w:rPr>
            </w:pPr>
            <w:r w:rsidRPr="006B2758">
              <w:rPr>
                <w:rFonts w:asciiTheme="minorHAnsi" w:hAnsiTheme="minorHAnsi" w:cstheme="minorHAnsi"/>
                <w:strike/>
                <w:color w:val="FF0000"/>
                <w:lang w:eastAsia="ja-JP"/>
              </w:rPr>
              <w:t xml:space="preserve">undergo the above pregnancy testing by a registered veterinarian if the animal is too small to be manually palpated, who must base the certification on assessment of the animal by a method other than manual palpation manual palpation, </w:t>
            </w:r>
            <w:proofErr w:type="gramStart"/>
            <w:r w:rsidRPr="006B2758">
              <w:rPr>
                <w:rFonts w:asciiTheme="minorHAnsi" w:hAnsiTheme="minorHAnsi" w:cstheme="minorHAnsi"/>
                <w:strike/>
                <w:color w:val="FF0000"/>
                <w:lang w:eastAsia="ja-JP"/>
              </w:rPr>
              <w:t>ultrasound</w:t>
            </w:r>
            <w:proofErr w:type="gramEnd"/>
            <w:r w:rsidRPr="006B2758">
              <w:rPr>
                <w:rFonts w:asciiTheme="minorHAnsi" w:hAnsiTheme="minorHAnsi" w:cstheme="minorHAnsi"/>
                <w:strike/>
                <w:color w:val="FF0000"/>
                <w:lang w:eastAsia="ja-JP"/>
              </w:rPr>
              <w:t xml:space="preserve"> or an approved blood test (as accreditation/authorisation permits).</w:t>
            </w:r>
          </w:p>
        </w:tc>
      </w:tr>
      <w:tr w:rsidR="008F2ACD" w:rsidRPr="002F5464" w14:paraId="39A59DA8" w14:textId="77777777" w:rsidTr="00A541A8">
        <w:tc>
          <w:tcPr>
            <w:tcW w:w="1560" w:type="dxa"/>
          </w:tcPr>
          <w:p w14:paraId="65A7391A" w14:textId="4C0E0D1F" w:rsidR="008F2ACD" w:rsidRPr="006B2758" w:rsidRDefault="008F2ACD" w:rsidP="00441F17">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lastRenderedPageBreak/>
              <w:t>6.9.6</w:t>
            </w:r>
          </w:p>
        </w:tc>
        <w:tc>
          <w:tcPr>
            <w:tcW w:w="8364" w:type="dxa"/>
          </w:tcPr>
          <w:p w14:paraId="521A492F" w14:textId="77777777" w:rsidR="008F2ACD" w:rsidRPr="006B2758" w:rsidRDefault="008F2ACD" w:rsidP="00827AD5">
            <w:pPr>
              <w:pStyle w:val="NormalStandardspara"/>
              <w:numPr>
                <w:ilvl w:val="0"/>
                <w:numId w:val="0"/>
              </w:numPr>
              <w:rPr>
                <w:rFonts w:asciiTheme="minorHAnsi" w:hAnsiTheme="minorHAnsi" w:cstheme="minorHAnsi"/>
                <w:lang w:eastAsia="ja-JP"/>
              </w:rPr>
            </w:pPr>
            <w:r w:rsidRPr="006B2758">
              <w:rPr>
                <w:rFonts w:asciiTheme="minorHAnsi" w:hAnsiTheme="minorHAnsi" w:cstheme="minorHAnsi"/>
                <w:lang w:eastAsia="ja-JP"/>
              </w:rPr>
              <w:t>Sheep with horns must only be sourced for export or exported if the horns:</w:t>
            </w:r>
          </w:p>
          <w:p w14:paraId="557671A1" w14:textId="77777777" w:rsidR="008F2ACD" w:rsidRPr="006B2758" w:rsidRDefault="008F2ACD" w:rsidP="00827AD5">
            <w:pPr>
              <w:pStyle w:val="ListParagraph"/>
              <w:numPr>
                <w:ilvl w:val="0"/>
                <w:numId w:val="16"/>
              </w:numPr>
              <w:tabs>
                <w:tab w:val="left" w:pos="142"/>
              </w:tabs>
              <w:spacing w:before="120" w:after="120" w:line="276" w:lineRule="auto"/>
              <w:contextualSpacing w:val="0"/>
              <w:rPr>
                <w:rFonts w:cstheme="minorHAnsi"/>
                <w:vanish/>
                <w:lang w:eastAsia="ja-JP"/>
              </w:rPr>
            </w:pPr>
          </w:p>
          <w:p w14:paraId="3BF21A5C" w14:textId="77777777" w:rsidR="008F2ACD" w:rsidRPr="006B2758" w:rsidRDefault="008F2ACD" w:rsidP="00827AD5">
            <w:pPr>
              <w:pStyle w:val="ListNumber"/>
              <w:numPr>
                <w:ilvl w:val="0"/>
                <w:numId w:val="16"/>
              </w:numPr>
              <w:rPr>
                <w:rFonts w:asciiTheme="minorHAnsi" w:hAnsiTheme="minorHAnsi" w:cstheme="minorHAnsi"/>
                <w:lang w:eastAsia="ja-JP"/>
              </w:rPr>
            </w:pPr>
            <w:r w:rsidRPr="006B2758">
              <w:rPr>
                <w:rFonts w:asciiTheme="minorHAnsi" w:hAnsiTheme="minorHAnsi" w:cstheme="minorHAnsi"/>
                <w:lang w:eastAsia="ja-JP"/>
              </w:rPr>
              <w:t xml:space="preserve">would not cause damage to the head or eyes </w:t>
            </w:r>
            <w:r w:rsidRPr="006B2758">
              <w:rPr>
                <w:rFonts w:asciiTheme="minorHAnsi" w:hAnsiTheme="minorHAnsi" w:cstheme="minorHAnsi"/>
              </w:rPr>
              <w:t>of the animal or other animals; and</w:t>
            </w:r>
          </w:p>
          <w:p w14:paraId="51EA1257" w14:textId="77777777" w:rsidR="008F2ACD" w:rsidRPr="006B2758" w:rsidRDefault="008F2ACD" w:rsidP="00827AD5">
            <w:pPr>
              <w:pStyle w:val="ListNumber"/>
              <w:numPr>
                <w:ilvl w:val="0"/>
                <w:numId w:val="16"/>
              </w:numPr>
              <w:rPr>
                <w:rFonts w:asciiTheme="minorHAnsi" w:hAnsiTheme="minorHAnsi" w:cstheme="minorHAnsi"/>
                <w:lang w:eastAsia="ja-JP"/>
              </w:rPr>
            </w:pPr>
            <w:r w:rsidRPr="006B2758">
              <w:rPr>
                <w:rFonts w:asciiTheme="minorHAnsi" w:hAnsiTheme="minorHAnsi" w:cstheme="minorHAnsi"/>
                <w:lang w:eastAsia="ja-JP"/>
              </w:rPr>
              <w:t>would not endanger other animals during transport; and</w:t>
            </w:r>
          </w:p>
          <w:p w14:paraId="1BCE620F" w14:textId="77777777" w:rsidR="008F2ACD" w:rsidRPr="006B2758" w:rsidRDefault="008F2ACD" w:rsidP="00827AD5">
            <w:pPr>
              <w:pStyle w:val="ListNumber"/>
              <w:numPr>
                <w:ilvl w:val="0"/>
                <w:numId w:val="16"/>
              </w:numPr>
              <w:rPr>
                <w:rFonts w:asciiTheme="minorHAnsi" w:hAnsiTheme="minorHAnsi" w:cstheme="minorHAnsi"/>
                <w:lang w:eastAsia="ja-JP"/>
              </w:rPr>
            </w:pPr>
            <w:r w:rsidRPr="006B2758">
              <w:rPr>
                <w:rFonts w:asciiTheme="minorHAnsi" w:hAnsiTheme="minorHAnsi" w:cstheme="minorHAnsi"/>
                <w:lang w:eastAsia="ja-JP"/>
              </w:rPr>
              <w:t xml:space="preserve">would not restrict access to feed or water during transport; </w:t>
            </w:r>
            <w:r w:rsidRPr="006B2758">
              <w:rPr>
                <w:rFonts w:asciiTheme="minorHAnsi" w:hAnsiTheme="minorHAnsi" w:cstheme="minorHAnsi"/>
                <w:color w:val="0070C0"/>
                <w:u w:val="single"/>
                <w:lang w:eastAsia="ja-JP"/>
              </w:rPr>
              <w:t>and</w:t>
            </w:r>
          </w:p>
          <w:p w14:paraId="5B46793A" w14:textId="50C0D13E" w:rsidR="008F2ACD" w:rsidRPr="006B2758" w:rsidRDefault="008F2ACD" w:rsidP="0026393E">
            <w:pPr>
              <w:pStyle w:val="ListNumber"/>
              <w:numPr>
                <w:ilvl w:val="0"/>
                <w:numId w:val="16"/>
              </w:numPr>
              <w:rPr>
                <w:rStyle w:val="normaltextrun"/>
                <w:rFonts w:asciiTheme="minorHAnsi" w:hAnsiTheme="minorHAnsi" w:cstheme="minorHAnsi"/>
                <w:lang w:eastAsia="ja-JP"/>
              </w:rPr>
            </w:pPr>
            <w:r w:rsidRPr="006B2758">
              <w:rPr>
                <w:rFonts w:asciiTheme="minorHAnsi" w:hAnsiTheme="minorHAnsi" w:cstheme="minorHAnsi"/>
                <w:lang w:eastAsia="ja-JP"/>
              </w:rPr>
              <w:t xml:space="preserve">are no longer than 1 full curl, unless otherwise provided in a </w:t>
            </w:r>
            <w:r w:rsidRPr="006B2758">
              <w:rPr>
                <w:rStyle w:val="Emphasis"/>
                <w:rFonts w:asciiTheme="minorHAnsi" w:hAnsiTheme="minorHAnsi" w:cstheme="minorHAnsi"/>
              </w:rPr>
              <w:t>long-horned livestock management plan</w:t>
            </w:r>
            <w:r w:rsidRPr="006B2758">
              <w:rPr>
                <w:rFonts w:asciiTheme="minorHAnsi" w:hAnsiTheme="minorHAnsi" w:cstheme="minorHAnsi"/>
                <w:lang w:eastAsia="ja-JP"/>
              </w:rPr>
              <w:t xml:space="preserve"> approved in writing by the department.</w:t>
            </w:r>
          </w:p>
        </w:tc>
      </w:tr>
      <w:tr w:rsidR="00155668" w:rsidRPr="002F5464" w14:paraId="7C22DD23" w14:textId="77777777" w:rsidTr="00A541A8">
        <w:tc>
          <w:tcPr>
            <w:tcW w:w="1560" w:type="dxa"/>
          </w:tcPr>
          <w:p w14:paraId="3CC049E0" w14:textId="52C315BD" w:rsidR="00155668" w:rsidRPr="006B2758" w:rsidRDefault="00155668" w:rsidP="00441F17">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Appendix C</w:t>
            </w:r>
            <w:r w:rsidR="00C30156" w:rsidRPr="006B2758">
              <w:rPr>
                <w:rFonts w:asciiTheme="minorHAnsi" w:hAnsiTheme="minorHAnsi" w:cstheme="minorHAnsi"/>
                <w:b/>
                <w:bCs/>
                <w:color w:val="auto"/>
                <w:sz w:val="22"/>
                <w:szCs w:val="22"/>
              </w:rPr>
              <w:t xml:space="preserve"> b)</w:t>
            </w:r>
            <w:r w:rsidRPr="006B2758">
              <w:rPr>
                <w:rFonts w:asciiTheme="minorHAnsi" w:hAnsiTheme="minorHAnsi" w:cstheme="minorHAnsi"/>
                <w:b/>
                <w:bCs/>
                <w:color w:val="auto"/>
                <w:sz w:val="22"/>
                <w:szCs w:val="22"/>
              </w:rPr>
              <w:t xml:space="preserve"> </w:t>
            </w:r>
          </w:p>
        </w:tc>
        <w:tc>
          <w:tcPr>
            <w:tcW w:w="8364" w:type="dxa"/>
          </w:tcPr>
          <w:p w14:paraId="18A4D0F4" w14:textId="77777777" w:rsidR="00C30156" w:rsidRPr="006B2758" w:rsidRDefault="00155668" w:rsidP="00C30156">
            <w:pPr>
              <w:pStyle w:val="NormalStandardspara"/>
              <w:numPr>
                <w:ilvl w:val="0"/>
                <w:numId w:val="0"/>
              </w:numPr>
              <w:rPr>
                <w:rFonts w:asciiTheme="minorHAnsi" w:hAnsiTheme="minorHAnsi" w:cstheme="minorHAnsi"/>
                <w:lang w:eastAsia="ja-JP"/>
              </w:rPr>
            </w:pPr>
            <w:r w:rsidRPr="006B2758">
              <w:rPr>
                <w:rFonts w:asciiTheme="minorHAnsi" w:hAnsiTheme="minorHAnsi" w:cstheme="minorHAnsi"/>
                <w:lang w:eastAsia="ja-JP"/>
              </w:rPr>
              <w:t xml:space="preserve">The PLUs must: </w:t>
            </w:r>
          </w:p>
          <w:p w14:paraId="22B7A203" w14:textId="2A584D93" w:rsidR="00C30156" w:rsidRPr="006B2758" w:rsidRDefault="00155668" w:rsidP="00C30156">
            <w:pPr>
              <w:pStyle w:val="NormalStandardspara"/>
              <w:numPr>
                <w:ilvl w:val="0"/>
                <w:numId w:val="27"/>
              </w:numPr>
              <w:rPr>
                <w:rFonts w:asciiTheme="minorHAnsi" w:hAnsiTheme="minorHAnsi" w:cstheme="minorHAnsi"/>
                <w:lang w:eastAsia="ja-JP"/>
              </w:rPr>
            </w:pPr>
            <w:r w:rsidRPr="006B2758">
              <w:rPr>
                <w:rFonts w:asciiTheme="minorHAnsi" w:hAnsiTheme="minorHAnsi" w:cstheme="minorHAnsi"/>
                <w:lang w:eastAsia="ja-JP"/>
              </w:rPr>
              <w:t>be placed and secured in accordance with Marine Order 43; and</w:t>
            </w:r>
          </w:p>
          <w:p w14:paraId="08C8B935" w14:textId="58CADC73" w:rsidR="00C30156" w:rsidRPr="006B2758" w:rsidRDefault="00155668" w:rsidP="00C30156">
            <w:pPr>
              <w:pStyle w:val="ListNumber2"/>
              <w:numPr>
                <w:ilvl w:val="0"/>
                <w:numId w:val="27"/>
              </w:numPr>
              <w:rPr>
                <w:rFonts w:asciiTheme="minorHAnsi" w:hAnsiTheme="minorHAnsi" w:cstheme="minorHAnsi"/>
                <w:szCs w:val="22"/>
                <w:lang w:eastAsia="ja-JP"/>
              </w:rPr>
            </w:pPr>
            <w:r w:rsidRPr="006B2758">
              <w:rPr>
                <w:rFonts w:asciiTheme="minorHAnsi" w:hAnsiTheme="minorHAnsi" w:cstheme="minorHAnsi"/>
                <w:szCs w:val="22"/>
                <w:lang w:eastAsia="ja-JP"/>
              </w:rPr>
              <w:t xml:space="preserve">have non-slip and non-abrasive surfaces. This may be achieved </w:t>
            </w:r>
            <w:proofErr w:type="gramStart"/>
            <w:r w:rsidRPr="006B2758">
              <w:rPr>
                <w:rFonts w:asciiTheme="minorHAnsi" w:hAnsiTheme="minorHAnsi" w:cstheme="minorHAnsi"/>
                <w:szCs w:val="22"/>
                <w:lang w:eastAsia="ja-JP"/>
              </w:rPr>
              <w:t>through the use of</w:t>
            </w:r>
            <w:proofErr w:type="gramEnd"/>
            <w:r w:rsidRPr="006B2758">
              <w:rPr>
                <w:rFonts w:asciiTheme="minorHAnsi" w:hAnsiTheme="minorHAnsi" w:cstheme="minorHAnsi"/>
                <w:szCs w:val="22"/>
                <w:lang w:eastAsia="ja-JP"/>
              </w:rPr>
              <w:t xml:space="preserve"> bedding material suitable for the class and species of livestock to be transported; and</w:t>
            </w:r>
          </w:p>
          <w:p w14:paraId="1B5F4DE0" w14:textId="57AF0253" w:rsidR="00155668" w:rsidRPr="006B2758" w:rsidRDefault="00155668" w:rsidP="00C30156">
            <w:pPr>
              <w:pStyle w:val="ListNumber2"/>
              <w:numPr>
                <w:ilvl w:val="0"/>
                <w:numId w:val="27"/>
              </w:numPr>
              <w:rPr>
                <w:rFonts w:asciiTheme="minorHAnsi" w:hAnsiTheme="minorHAnsi" w:cstheme="minorHAnsi"/>
                <w:szCs w:val="22"/>
                <w:lang w:eastAsia="ja-JP"/>
              </w:rPr>
            </w:pPr>
            <w:r w:rsidRPr="006B2758">
              <w:rPr>
                <w:rFonts w:asciiTheme="minorHAnsi" w:hAnsiTheme="minorHAnsi" w:cstheme="minorHAnsi"/>
                <w:szCs w:val="22"/>
                <w:lang w:eastAsia="ja-JP"/>
              </w:rPr>
              <w:t xml:space="preserve">allow space in accordance with Standard </w:t>
            </w:r>
            <w:r w:rsidRPr="006B2758">
              <w:rPr>
                <w:rFonts w:asciiTheme="minorHAnsi" w:hAnsiTheme="minorHAnsi" w:cstheme="minorHAnsi"/>
                <w:strike/>
                <w:color w:val="FF0000"/>
                <w:szCs w:val="22"/>
                <w:lang w:eastAsia="ja-JP"/>
              </w:rPr>
              <w:t>0</w:t>
            </w:r>
            <w:r w:rsidRPr="006B2758">
              <w:rPr>
                <w:rFonts w:asciiTheme="minorHAnsi" w:hAnsiTheme="minorHAnsi" w:cstheme="minorHAnsi"/>
                <w:color w:val="0070C0"/>
                <w:szCs w:val="22"/>
                <w:u w:val="single"/>
                <w:lang w:eastAsia="ja-JP"/>
              </w:rPr>
              <w:t>5</w:t>
            </w:r>
            <w:r w:rsidRPr="006B2758">
              <w:rPr>
                <w:rFonts w:asciiTheme="minorHAnsi" w:hAnsiTheme="minorHAnsi" w:cstheme="minorHAnsi"/>
                <w:szCs w:val="22"/>
                <w:lang w:eastAsia="ja-JP"/>
              </w:rPr>
              <w:t>, with an additional 15% space allocation to account for:</w:t>
            </w:r>
          </w:p>
          <w:p w14:paraId="239D2D61" w14:textId="60670415" w:rsidR="00155668" w:rsidRPr="006B2758" w:rsidRDefault="00155668" w:rsidP="00C30156">
            <w:pPr>
              <w:pStyle w:val="ListNumber3"/>
              <w:numPr>
                <w:ilvl w:val="2"/>
                <w:numId w:val="16"/>
              </w:numPr>
              <w:rPr>
                <w:rFonts w:asciiTheme="minorHAnsi" w:hAnsiTheme="minorHAnsi" w:cstheme="minorHAnsi"/>
                <w:szCs w:val="22"/>
                <w:lang w:eastAsia="ja-JP"/>
              </w:rPr>
            </w:pPr>
            <w:r w:rsidRPr="006B2758">
              <w:rPr>
                <w:rFonts w:asciiTheme="minorHAnsi" w:hAnsiTheme="minorHAnsi" w:cstheme="minorHAnsi"/>
                <w:szCs w:val="22"/>
                <w:lang w:eastAsia="ja-JP"/>
              </w:rPr>
              <w:t>species and class; and</w:t>
            </w:r>
          </w:p>
          <w:p w14:paraId="49E79464" w14:textId="77777777" w:rsidR="00155668" w:rsidRPr="006B2758" w:rsidRDefault="00155668" w:rsidP="00C30156">
            <w:pPr>
              <w:pStyle w:val="ListNumber3"/>
              <w:numPr>
                <w:ilvl w:val="2"/>
                <w:numId w:val="16"/>
              </w:numPr>
              <w:rPr>
                <w:rFonts w:asciiTheme="minorHAnsi" w:hAnsiTheme="minorHAnsi" w:cstheme="minorHAnsi"/>
                <w:szCs w:val="22"/>
                <w:lang w:eastAsia="ja-JP"/>
              </w:rPr>
            </w:pPr>
            <w:r w:rsidRPr="006B2758">
              <w:rPr>
                <w:rFonts w:asciiTheme="minorHAnsi" w:hAnsiTheme="minorHAnsi" w:cstheme="minorHAnsi"/>
                <w:szCs w:val="22"/>
                <w:lang w:eastAsia="ja-JP"/>
              </w:rPr>
              <w:t>size and body condition; and</w:t>
            </w:r>
          </w:p>
          <w:p w14:paraId="51F23AD8" w14:textId="77777777" w:rsidR="00155668" w:rsidRPr="006B2758" w:rsidRDefault="00155668" w:rsidP="00C30156">
            <w:pPr>
              <w:pStyle w:val="ListNumber3"/>
              <w:numPr>
                <w:ilvl w:val="2"/>
                <w:numId w:val="16"/>
              </w:numPr>
              <w:rPr>
                <w:rFonts w:asciiTheme="minorHAnsi" w:hAnsiTheme="minorHAnsi" w:cstheme="minorHAnsi"/>
                <w:szCs w:val="22"/>
                <w:lang w:eastAsia="ja-JP"/>
              </w:rPr>
            </w:pPr>
            <w:r w:rsidRPr="006B2758">
              <w:rPr>
                <w:rFonts w:asciiTheme="minorHAnsi" w:hAnsiTheme="minorHAnsi" w:cstheme="minorHAnsi"/>
                <w:szCs w:val="22"/>
                <w:lang w:eastAsia="ja-JP"/>
              </w:rPr>
              <w:t>wool or hair length; and</w:t>
            </w:r>
          </w:p>
          <w:p w14:paraId="2011A1F6" w14:textId="77777777" w:rsidR="00155668" w:rsidRPr="006B2758" w:rsidRDefault="00155668" w:rsidP="00C30156">
            <w:pPr>
              <w:pStyle w:val="ListNumber3"/>
              <w:numPr>
                <w:ilvl w:val="2"/>
                <w:numId w:val="16"/>
              </w:numPr>
              <w:rPr>
                <w:rFonts w:asciiTheme="minorHAnsi" w:hAnsiTheme="minorHAnsi" w:cstheme="minorHAnsi"/>
                <w:szCs w:val="22"/>
                <w:lang w:eastAsia="ja-JP"/>
              </w:rPr>
            </w:pPr>
            <w:r w:rsidRPr="006B2758">
              <w:rPr>
                <w:rFonts w:asciiTheme="minorHAnsi" w:hAnsiTheme="minorHAnsi" w:cstheme="minorHAnsi"/>
                <w:szCs w:val="22"/>
                <w:lang w:eastAsia="ja-JP"/>
              </w:rPr>
              <w:lastRenderedPageBreak/>
              <w:t>horn status; and</w:t>
            </w:r>
          </w:p>
          <w:p w14:paraId="34D385F3" w14:textId="77777777" w:rsidR="00155668" w:rsidRPr="006B2758" w:rsidRDefault="00155668" w:rsidP="00C30156">
            <w:pPr>
              <w:pStyle w:val="ListNumber3"/>
              <w:numPr>
                <w:ilvl w:val="2"/>
                <w:numId w:val="16"/>
              </w:numPr>
              <w:rPr>
                <w:rFonts w:asciiTheme="minorHAnsi" w:hAnsiTheme="minorHAnsi" w:cstheme="minorHAnsi"/>
                <w:szCs w:val="22"/>
                <w:lang w:eastAsia="ja-JP"/>
              </w:rPr>
            </w:pPr>
            <w:r w:rsidRPr="006B2758">
              <w:rPr>
                <w:rFonts w:asciiTheme="minorHAnsi" w:hAnsiTheme="minorHAnsi" w:cstheme="minorHAnsi"/>
                <w:szCs w:val="22"/>
                <w:lang w:eastAsia="ja-JP"/>
              </w:rPr>
              <w:t>predicted climatic conditions; and</w:t>
            </w:r>
          </w:p>
          <w:p w14:paraId="010185B5" w14:textId="77777777" w:rsidR="00C30156" w:rsidRPr="006B2758" w:rsidRDefault="00155668" w:rsidP="00C30156">
            <w:pPr>
              <w:pStyle w:val="ListNumber3"/>
              <w:numPr>
                <w:ilvl w:val="2"/>
                <w:numId w:val="16"/>
              </w:numPr>
              <w:rPr>
                <w:rFonts w:asciiTheme="minorHAnsi" w:hAnsiTheme="minorHAnsi" w:cstheme="minorHAnsi"/>
                <w:szCs w:val="22"/>
                <w:lang w:eastAsia="ja-JP"/>
              </w:rPr>
            </w:pPr>
            <w:r w:rsidRPr="006B2758">
              <w:rPr>
                <w:rFonts w:asciiTheme="minorHAnsi" w:hAnsiTheme="minorHAnsi" w:cstheme="minorHAnsi"/>
                <w:szCs w:val="22"/>
                <w:lang w:eastAsia="ja-JP"/>
              </w:rPr>
              <w:t>design and capacity of the PLU.</w:t>
            </w:r>
          </w:p>
          <w:p w14:paraId="2EA2437F" w14:textId="5312D89F" w:rsidR="00155668" w:rsidRPr="006B2758" w:rsidRDefault="00155668" w:rsidP="00C30156">
            <w:pPr>
              <w:pStyle w:val="ListNumber3"/>
              <w:numPr>
                <w:ilvl w:val="0"/>
                <w:numId w:val="28"/>
              </w:numPr>
              <w:rPr>
                <w:rFonts w:asciiTheme="minorHAnsi" w:hAnsiTheme="minorHAnsi" w:cstheme="minorHAnsi"/>
                <w:szCs w:val="22"/>
                <w:lang w:eastAsia="ja-JP"/>
              </w:rPr>
            </w:pPr>
            <w:r w:rsidRPr="006B2758">
              <w:rPr>
                <w:rFonts w:asciiTheme="minorHAnsi" w:hAnsiTheme="minorHAnsi" w:cstheme="minorHAnsi"/>
                <w:szCs w:val="22"/>
                <w:lang w:eastAsia="ja-JP"/>
              </w:rPr>
              <w:t xml:space="preserve">be supplied with feed and water that: </w:t>
            </w:r>
          </w:p>
          <w:p w14:paraId="1458BF89" w14:textId="2BB89568" w:rsidR="00155668" w:rsidRPr="006B2758" w:rsidRDefault="00155668" w:rsidP="006E6928">
            <w:pPr>
              <w:pStyle w:val="ListNumber3"/>
              <w:numPr>
                <w:ilvl w:val="2"/>
                <w:numId w:val="29"/>
              </w:numPr>
              <w:rPr>
                <w:rFonts w:asciiTheme="minorHAnsi" w:hAnsiTheme="minorHAnsi" w:cstheme="minorHAnsi"/>
                <w:szCs w:val="22"/>
                <w:lang w:eastAsia="ja-JP"/>
              </w:rPr>
            </w:pPr>
            <w:r w:rsidRPr="006B2758">
              <w:rPr>
                <w:rFonts w:asciiTheme="minorHAnsi" w:hAnsiTheme="minorHAnsi" w:cstheme="minorHAnsi"/>
                <w:szCs w:val="22"/>
                <w:lang w:eastAsia="ja-JP"/>
              </w:rPr>
              <w:t xml:space="preserve">has adequate storage space </w:t>
            </w:r>
          </w:p>
          <w:p w14:paraId="1D62E4BE" w14:textId="77777777" w:rsidR="00C30156" w:rsidRPr="006B2758" w:rsidRDefault="00155668" w:rsidP="00155668">
            <w:pPr>
              <w:pStyle w:val="ListNumber3"/>
              <w:numPr>
                <w:ilvl w:val="2"/>
                <w:numId w:val="16"/>
              </w:numPr>
              <w:rPr>
                <w:rFonts w:asciiTheme="minorHAnsi" w:hAnsiTheme="minorHAnsi" w:cstheme="minorHAnsi"/>
                <w:szCs w:val="22"/>
                <w:lang w:eastAsia="ja-JP"/>
              </w:rPr>
            </w:pPr>
            <w:r w:rsidRPr="006B2758">
              <w:rPr>
                <w:rFonts w:asciiTheme="minorHAnsi" w:hAnsiTheme="minorHAnsi" w:cstheme="minorHAnsi"/>
                <w:szCs w:val="22"/>
                <w:lang w:eastAsia="ja-JP"/>
              </w:rPr>
              <w:t>is sufficiently protected from weather</w:t>
            </w:r>
          </w:p>
          <w:p w14:paraId="37DEDF22" w14:textId="4484E368" w:rsidR="00155668" w:rsidRPr="006B2758" w:rsidRDefault="00155668" w:rsidP="00155668">
            <w:pPr>
              <w:pStyle w:val="ListNumber3"/>
              <w:numPr>
                <w:ilvl w:val="2"/>
                <w:numId w:val="16"/>
              </w:numPr>
              <w:rPr>
                <w:rFonts w:asciiTheme="minorHAnsi" w:hAnsiTheme="minorHAnsi" w:cstheme="minorHAnsi"/>
                <w:szCs w:val="22"/>
                <w:lang w:eastAsia="ja-JP"/>
              </w:rPr>
            </w:pPr>
            <w:r w:rsidRPr="006B2758">
              <w:rPr>
                <w:rFonts w:asciiTheme="minorHAnsi" w:hAnsiTheme="minorHAnsi" w:cstheme="minorHAnsi"/>
                <w:szCs w:val="22"/>
                <w:lang w:eastAsia="ja-JP"/>
              </w:rPr>
              <w:t xml:space="preserve">is managed in accordance with Standard </w:t>
            </w:r>
            <w:r w:rsidR="00C30156" w:rsidRPr="006B2758">
              <w:rPr>
                <w:rFonts w:asciiTheme="minorHAnsi" w:hAnsiTheme="minorHAnsi" w:cstheme="minorHAnsi"/>
                <w:strike/>
                <w:color w:val="FF0000"/>
                <w:szCs w:val="22"/>
                <w:lang w:eastAsia="ja-JP"/>
              </w:rPr>
              <w:t>0</w:t>
            </w:r>
            <w:r w:rsidR="00C30156" w:rsidRPr="006B2758">
              <w:rPr>
                <w:rFonts w:asciiTheme="minorHAnsi" w:hAnsiTheme="minorHAnsi" w:cstheme="minorHAnsi"/>
                <w:color w:val="0070C0"/>
                <w:szCs w:val="22"/>
                <w:u w:val="single"/>
                <w:lang w:eastAsia="ja-JP"/>
              </w:rPr>
              <w:t>5</w:t>
            </w:r>
            <w:r w:rsidRPr="006B2758">
              <w:rPr>
                <w:rFonts w:asciiTheme="minorHAnsi" w:hAnsiTheme="minorHAnsi" w:cstheme="minorHAnsi"/>
                <w:szCs w:val="22"/>
                <w:lang w:eastAsia="ja-JP"/>
              </w:rPr>
              <w:t>, and Marine Order 43.</w:t>
            </w:r>
          </w:p>
        </w:tc>
      </w:tr>
      <w:tr w:rsidR="00963BFC" w:rsidRPr="002F5464" w14:paraId="13261C12" w14:textId="77777777" w:rsidTr="00A541A8">
        <w:tc>
          <w:tcPr>
            <w:tcW w:w="1560" w:type="dxa"/>
          </w:tcPr>
          <w:p w14:paraId="354EE766" w14:textId="4C788D26" w:rsidR="00963BFC" w:rsidRPr="006B2758" w:rsidRDefault="00963BFC" w:rsidP="00963BFC">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lastRenderedPageBreak/>
              <w:t>Figure 6</w:t>
            </w:r>
          </w:p>
        </w:tc>
        <w:tc>
          <w:tcPr>
            <w:tcW w:w="8364" w:type="dxa"/>
          </w:tcPr>
          <w:p w14:paraId="2F0FFB3D" w14:textId="701E35C8" w:rsidR="00963BFC" w:rsidRPr="006B2758" w:rsidRDefault="00963BFC" w:rsidP="00963BFC">
            <w:pPr>
              <w:pStyle w:val="NormalStandardspara"/>
              <w:numPr>
                <w:ilvl w:val="0"/>
                <w:numId w:val="0"/>
              </w:numPr>
              <w:rPr>
                <w:rFonts w:asciiTheme="minorHAnsi" w:hAnsiTheme="minorHAnsi" w:cstheme="minorHAnsi"/>
                <w:color w:val="0070C0"/>
                <w:u w:val="single"/>
                <w:lang w:eastAsia="ja-JP"/>
              </w:rPr>
            </w:pPr>
            <w:r w:rsidRPr="006B2758">
              <w:rPr>
                <w:rFonts w:asciiTheme="minorHAnsi" w:hAnsiTheme="minorHAnsi" w:cstheme="minorHAnsi"/>
                <w:lang w:eastAsia="ja-JP"/>
              </w:rPr>
              <w:t xml:space="preserve">Figure </w:t>
            </w:r>
            <w:r w:rsidRPr="006B2758">
              <w:rPr>
                <w:rFonts w:asciiTheme="minorHAnsi" w:hAnsiTheme="minorHAnsi" w:cstheme="minorHAnsi"/>
                <w:strike/>
                <w:color w:val="FF0000"/>
                <w:lang w:eastAsia="ja-JP"/>
              </w:rPr>
              <w:t>3</w:t>
            </w:r>
            <w:r w:rsidRPr="006B2758">
              <w:rPr>
                <w:rFonts w:asciiTheme="minorHAnsi" w:hAnsiTheme="minorHAnsi" w:cstheme="minorHAnsi"/>
                <w:color w:val="0070C0"/>
                <w:u w:val="single"/>
                <w:lang w:eastAsia="ja-JP"/>
              </w:rPr>
              <w:t>6</w:t>
            </w:r>
            <w:r w:rsidRPr="006B2758">
              <w:rPr>
                <w:rFonts w:asciiTheme="minorHAnsi" w:hAnsiTheme="minorHAnsi" w:cstheme="minorHAnsi"/>
                <w:lang w:eastAsia="ja-JP"/>
              </w:rPr>
              <w:t xml:space="preserve"> Visual aid for assisting with body condition scoring of goats </w:t>
            </w:r>
          </w:p>
        </w:tc>
      </w:tr>
      <w:tr w:rsidR="00896FA5" w:rsidRPr="002F5464" w14:paraId="4CF784BF" w14:textId="77777777" w:rsidTr="00A541A8">
        <w:tc>
          <w:tcPr>
            <w:tcW w:w="1560" w:type="dxa"/>
          </w:tcPr>
          <w:p w14:paraId="27582328" w14:textId="3096FD13" w:rsidR="00896FA5" w:rsidRPr="006B2758" w:rsidRDefault="00896FA5" w:rsidP="00441F17">
            <w:pPr>
              <w:pStyle w:val="Default"/>
              <w:rPr>
                <w:rFonts w:asciiTheme="minorHAnsi" w:hAnsiTheme="minorHAnsi" w:cstheme="minorHAnsi"/>
                <w:b/>
                <w:bCs/>
                <w:color w:val="auto"/>
                <w:sz w:val="22"/>
                <w:szCs w:val="22"/>
              </w:rPr>
            </w:pPr>
            <w:r w:rsidRPr="006B2758">
              <w:rPr>
                <w:rFonts w:asciiTheme="minorHAnsi" w:hAnsiTheme="minorHAnsi" w:cstheme="minorHAnsi"/>
                <w:b/>
                <w:bCs/>
                <w:color w:val="auto"/>
                <w:sz w:val="22"/>
                <w:szCs w:val="22"/>
              </w:rPr>
              <w:t>Table 2</w:t>
            </w:r>
          </w:p>
        </w:tc>
        <w:tc>
          <w:tcPr>
            <w:tcW w:w="8364" w:type="dxa"/>
          </w:tcPr>
          <w:p w14:paraId="7B497AC3" w14:textId="0E8B4D1A" w:rsidR="00896FA5" w:rsidRPr="006B2758" w:rsidRDefault="00896FA5" w:rsidP="00827AD5">
            <w:pPr>
              <w:pStyle w:val="NormalStandardspara"/>
              <w:numPr>
                <w:ilvl w:val="0"/>
                <w:numId w:val="0"/>
              </w:numPr>
              <w:rPr>
                <w:rFonts w:asciiTheme="minorHAnsi" w:hAnsiTheme="minorHAnsi" w:cstheme="minorHAnsi"/>
                <w:u w:val="single"/>
                <w:lang w:eastAsia="ja-JP"/>
              </w:rPr>
            </w:pPr>
            <w:r w:rsidRPr="006B2758">
              <w:rPr>
                <w:rFonts w:asciiTheme="minorHAnsi" w:hAnsiTheme="minorHAnsi" w:cstheme="minorHAnsi"/>
                <w:color w:val="0070C0"/>
                <w:u w:val="single"/>
                <w:lang w:eastAsia="ja-JP"/>
              </w:rPr>
              <w:t>Table 2 [deleted]</w:t>
            </w:r>
          </w:p>
        </w:tc>
      </w:tr>
      <w:tr w:rsidR="000371D9" w:rsidRPr="008F2ACD" w14:paraId="0B56E6CB" w14:textId="77777777" w:rsidTr="00A541A8">
        <w:tc>
          <w:tcPr>
            <w:tcW w:w="1560" w:type="dxa"/>
          </w:tcPr>
          <w:p w14:paraId="586EFB5C" w14:textId="51F9C687" w:rsidR="000371D9" w:rsidRPr="006B551A" w:rsidRDefault="000371D9" w:rsidP="00441F17">
            <w:pPr>
              <w:pStyle w:val="Default"/>
              <w:rPr>
                <w:rFonts w:asciiTheme="minorHAnsi" w:hAnsiTheme="minorHAnsi" w:cstheme="minorHAnsi"/>
                <w:b/>
                <w:bCs/>
                <w:color w:val="auto"/>
                <w:sz w:val="22"/>
                <w:szCs w:val="22"/>
              </w:rPr>
            </w:pPr>
            <w:r w:rsidRPr="006B551A">
              <w:rPr>
                <w:rFonts w:asciiTheme="minorHAnsi" w:hAnsiTheme="minorHAnsi" w:cstheme="minorHAnsi"/>
                <w:b/>
                <w:bCs/>
                <w:color w:val="auto"/>
                <w:sz w:val="22"/>
                <w:szCs w:val="22"/>
              </w:rPr>
              <w:t>Table 26</w:t>
            </w:r>
          </w:p>
        </w:tc>
        <w:tc>
          <w:tcPr>
            <w:tcW w:w="8364" w:type="dxa"/>
          </w:tcPr>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6"/>
              <w:gridCol w:w="2249"/>
              <w:gridCol w:w="1348"/>
              <w:gridCol w:w="1201"/>
              <w:gridCol w:w="2094"/>
            </w:tblGrid>
            <w:tr w:rsidR="00DB75CB" w:rsidRPr="00112A0B" w14:paraId="0CF773C3" w14:textId="77777777" w:rsidTr="00382ADD">
              <w:trPr>
                <w:cantSplit/>
                <w:trHeight w:val="36"/>
                <w:tblHeader/>
              </w:trPr>
              <w:tc>
                <w:tcPr>
                  <w:tcW w:w="771" w:type="pct"/>
                  <w:tcBorders>
                    <w:top w:val="single" w:sz="4" w:space="0" w:color="auto"/>
                    <w:bottom w:val="single" w:sz="4" w:space="0" w:color="auto"/>
                  </w:tcBorders>
                </w:tcPr>
                <w:p w14:paraId="01FE809A" w14:textId="77777777" w:rsidR="00DB75CB" w:rsidRPr="00112A0B" w:rsidRDefault="00DB75CB" w:rsidP="00DB75CB">
                  <w:pPr>
                    <w:pStyle w:val="TableHeading"/>
                  </w:pPr>
                  <w:r w:rsidRPr="00112A0B">
                    <w:t>Score 1 to 5 for export purposes</w:t>
                  </w:r>
                </w:p>
              </w:tc>
              <w:tc>
                <w:tcPr>
                  <w:tcW w:w="1380" w:type="pct"/>
                  <w:tcBorders>
                    <w:top w:val="single" w:sz="4" w:space="0" w:color="auto"/>
                    <w:bottom w:val="single" w:sz="4" w:space="0" w:color="auto"/>
                  </w:tcBorders>
                </w:tcPr>
                <w:p w14:paraId="1B9844E0" w14:textId="77777777" w:rsidR="00DB75CB" w:rsidRPr="00112A0B" w:rsidRDefault="00DB75CB" w:rsidP="00DB75CB">
                  <w:pPr>
                    <w:pStyle w:val="TableHeading"/>
                  </w:pPr>
                  <w:r w:rsidRPr="00112A0B">
                    <w:t>Description</w:t>
                  </w:r>
                </w:p>
              </w:tc>
              <w:tc>
                <w:tcPr>
                  <w:tcW w:w="827" w:type="pct"/>
                  <w:tcBorders>
                    <w:top w:val="single" w:sz="4" w:space="0" w:color="auto"/>
                    <w:bottom w:val="single" w:sz="4" w:space="0" w:color="auto"/>
                  </w:tcBorders>
                </w:tcPr>
                <w:p w14:paraId="3B97104E" w14:textId="650761FD" w:rsidR="00DB75CB" w:rsidRPr="00112A0B" w:rsidRDefault="00DB75CB" w:rsidP="00DB75CB">
                  <w:pPr>
                    <w:pStyle w:val="TableHeading"/>
                  </w:pPr>
                  <w:r w:rsidRPr="00112A0B">
                    <w:t>P8 fat mm thickness</w:t>
                  </w:r>
                  <w:r w:rsidR="00E4335E">
                    <w:br/>
                  </w:r>
                  <w:r w:rsidR="00E4335E" w:rsidRPr="00E4335E">
                    <w:rPr>
                      <w:strike/>
                      <w:color w:val="FF0000"/>
                    </w:rPr>
                    <w:t>(1 to 5), [1 to 9]</w:t>
                  </w:r>
                </w:p>
              </w:tc>
              <w:tc>
                <w:tcPr>
                  <w:tcW w:w="737" w:type="pct"/>
                  <w:tcBorders>
                    <w:top w:val="single" w:sz="4" w:space="0" w:color="auto"/>
                    <w:bottom w:val="single" w:sz="4" w:space="0" w:color="auto"/>
                  </w:tcBorders>
                </w:tcPr>
                <w:p w14:paraId="2D596365" w14:textId="77777777" w:rsidR="00DB75CB" w:rsidRPr="00112A0B" w:rsidRDefault="00DB75CB" w:rsidP="00DB75CB">
                  <w:pPr>
                    <w:pStyle w:val="TableHeading"/>
                  </w:pPr>
                  <w:r w:rsidRPr="00112A0B">
                    <w:t>Loin surface</w:t>
                  </w:r>
                </w:p>
              </w:tc>
              <w:tc>
                <w:tcPr>
                  <w:tcW w:w="1285" w:type="pct"/>
                  <w:tcBorders>
                    <w:top w:val="single" w:sz="4" w:space="0" w:color="auto"/>
                    <w:bottom w:val="single" w:sz="4" w:space="0" w:color="auto"/>
                  </w:tcBorders>
                </w:tcPr>
                <w:p w14:paraId="5946D21C" w14:textId="77777777" w:rsidR="00DB75CB" w:rsidRPr="00112A0B" w:rsidRDefault="00DB75CB" w:rsidP="00DB75CB">
                  <w:pPr>
                    <w:pStyle w:val="TableHeading"/>
                  </w:pPr>
                  <w:r w:rsidRPr="00112A0B">
                    <w:t>Illustration of vertical section of the loin region between spinous and traverse processes</w:t>
                  </w:r>
                </w:p>
              </w:tc>
            </w:tr>
            <w:tr w:rsidR="00DB75CB" w:rsidRPr="00112A0B" w14:paraId="5899DBDB" w14:textId="77777777" w:rsidTr="00382ADD">
              <w:trPr>
                <w:trHeight w:val="30"/>
              </w:trPr>
              <w:tc>
                <w:tcPr>
                  <w:tcW w:w="771" w:type="pct"/>
                  <w:tcBorders>
                    <w:top w:val="single" w:sz="4" w:space="0" w:color="auto"/>
                  </w:tcBorders>
                </w:tcPr>
                <w:p w14:paraId="0C20AF6C" w14:textId="77777777" w:rsidR="00DB75CB" w:rsidRPr="00112A0B" w:rsidRDefault="00DB75CB" w:rsidP="00DB75CB">
                  <w:pPr>
                    <w:pStyle w:val="TableText"/>
                  </w:pPr>
                  <w:r w:rsidRPr="00112A0B">
                    <w:t>1</w:t>
                  </w:r>
                </w:p>
              </w:tc>
              <w:tc>
                <w:tcPr>
                  <w:tcW w:w="1380" w:type="pct"/>
                  <w:tcBorders>
                    <w:top w:val="single" w:sz="4" w:space="0" w:color="auto"/>
                  </w:tcBorders>
                </w:tcPr>
                <w:p w14:paraId="5CF682D2" w14:textId="77777777" w:rsidR="00DB75CB" w:rsidRPr="00112A0B" w:rsidRDefault="00DB75CB" w:rsidP="00DB75CB">
                  <w:pPr>
                    <w:pStyle w:val="TableText"/>
                  </w:pPr>
                  <w:r w:rsidRPr="00112A0B">
                    <w:t>Emaciated; very weak – extreme muscle wastage. All bones highly visible. Skin 'draped' over skeleton. Unsteady gait.</w:t>
                  </w:r>
                </w:p>
              </w:tc>
              <w:tc>
                <w:tcPr>
                  <w:tcW w:w="827" w:type="pct"/>
                  <w:tcBorders>
                    <w:top w:val="single" w:sz="4" w:space="0" w:color="auto"/>
                  </w:tcBorders>
                </w:tcPr>
                <w:p w14:paraId="7805A227" w14:textId="77777777" w:rsidR="00DB75CB" w:rsidRPr="00112A0B" w:rsidRDefault="00DB75CB" w:rsidP="00DB75CB">
                  <w:pPr>
                    <w:pStyle w:val="TableText"/>
                  </w:pPr>
                  <w:r w:rsidRPr="00112A0B">
                    <w:t>0</w:t>
                  </w:r>
                </w:p>
              </w:tc>
              <w:tc>
                <w:tcPr>
                  <w:tcW w:w="737" w:type="pct"/>
                  <w:tcBorders>
                    <w:top w:val="single" w:sz="4" w:space="0" w:color="auto"/>
                  </w:tcBorders>
                </w:tcPr>
                <w:p w14:paraId="0B2AB9A4" w14:textId="77777777" w:rsidR="00DB75CB" w:rsidRPr="00112A0B" w:rsidRDefault="00DB75CB" w:rsidP="00DB75CB">
                  <w:pPr>
                    <w:pStyle w:val="TableText"/>
                  </w:pPr>
                  <w:r w:rsidRPr="00112A0B">
                    <w:t>Severely concave</w:t>
                  </w:r>
                </w:p>
              </w:tc>
              <w:tc>
                <w:tcPr>
                  <w:tcW w:w="1285" w:type="pct"/>
                  <w:tcBorders>
                    <w:top w:val="single" w:sz="4" w:space="0" w:color="auto"/>
                  </w:tcBorders>
                </w:tcPr>
                <w:p w14:paraId="01208BA5" w14:textId="77777777" w:rsidR="00DB75CB" w:rsidRPr="00B51A85" w:rsidRDefault="00DB75CB" w:rsidP="00DB75CB">
                  <w:pPr>
                    <w:pStyle w:val="TableText"/>
                  </w:pPr>
                  <w:r w:rsidRPr="00B51A85">
                    <w:rPr>
                      <w:noProof/>
                      <w:lang w:eastAsia="en-AU"/>
                    </w:rPr>
                    <w:drawing>
                      <wp:inline distT="0" distB="0" distL="0" distR="0" wp14:anchorId="17C248A4" wp14:editId="13696F82">
                        <wp:extent cx="1164566" cy="616997"/>
                        <wp:effectExtent l="0" t="0" r="0" b="0"/>
                        <wp:docPr id="45" name="Picture 45" descr="Emaciated; very weak–extreme muscle wastage. All bones highly visible. Skin 'draped' over skeleton." title="Visual representation of buffalo loin vertical section at optical sco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72624" t="10754" r="6132" b="80695"/>
                                <a:stretch/>
                              </pic:blipFill>
                              <pic:spPr bwMode="auto">
                                <a:xfrm>
                                  <a:off x="0" y="0"/>
                                  <a:ext cx="1184596" cy="6276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75CB" w:rsidRPr="00112A0B" w14:paraId="2FBFE404" w14:textId="77777777" w:rsidTr="00382ADD">
              <w:trPr>
                <w:trHeight w:val="30"/>
              </w:trPr>
              <w:tc>
                <w:tcPr>
                  <w:tcW w:w="771" w:type="pct"/>
                </w:tcPr>
                <w:p w14:paraId="21945321" w14:textId="77777777" w:rsidR="00DB75CB" w:rsidRPr="00112A0B" w:rsidRDefault="00DB75CB" w:rsidP="00DB75CB">
                  <w:pPr>
                    <w:pStyle w:val="TableText"/>
                  </w:pPr>
                  <w:r w:rsidRPr="00112A0B">
                    <w:t>2</w:t>
                  </w:r>
                </w:p>
              </w:tc>
              <w:tc>
                <w:tcPr>
                  <w:tcW w:w="1380" w:type="pct"/>
                </w:tcPr>
                <w:p w14:paraId="5245CD83" w14:textId="77777777" w:rsidR="00DB75CB" w:rsidRPr="00112A0B" w:rsidRDefault="00DB75CB" w:rsidP="00DB75CB">
                  <w:pPr>
                    <w:pStyle w:val="TableText"/>
                  </w:pPr>
                  <w:r w:rsidRPr="00112A0B">
                    <w:t xml:space="preserve">Lean; short ribs visible, hook and pin bones still prominent. Can easily count all ribs. Some muscle </w:t>
                  </w:r>
                  <w:proofErr w:type="gramStart"/>
                  <w:r w:rsidRPr="00112A0B">
                    <w:t>depletion</w:t>
                  </w:r>
                  <w:proofErr w:type="gramEnd"/>
                  <w:r w:rsidRPr="00112A0B">
                    <w:t>. No subcutaneous fat visible or palpable.</w:t>
                  </w:r>
                </w:p>
              </w:tc>
              <w:tc>
                <w:tcPr>
                  <w:tcW w:w="827" w:type="pct"/>
                </w:tcPr>
                <w:p w14:paraId="5AEA0117" w14:textId="77777777" w:rsidR="00DB75CB" w:rsidRPr="00112A0B" w:rsidRDefault="00DB75CB" w:rsidP="00DB75CB">
                  <w:pPr>
                    <w:pStyle w:val="TableText"/>
                  </w:pPr>
                  <w:r w:rsidRPr="00112A0B">
                    <w:t>0</w:t>
                  </w:r>
                </w:p>
              </w:tc>
              <w:tc>
                <w:tcPr>
                  <w:tcW w:w="737" w:type="pct"/>
                </w:tcPr>
                <w:p w14:paraId="5E38BBC6" w14:textId="77777777" w:rsidR="00DB75CB" w:rsidRPr="00112A0B" w:rsidRDefault="00DB75CB" w:rsidP="00DB75CB">
                  <w:pPr>
                    <w:pStyle w:val="TableText"/>
                  </w:pPr>
                  <w:r w:rsidRPr="00112A0B">
                    <w:t>Moderately concave</w:t>
                  </w:r>
                </w:p>
              </w:tc>
              <w:tc>
                <w:tcPr>
                  <w:tcW w:w="1285" w:type="pct"/>
                </w:tcPr>
                <w:p w14:paraId="418894C3" w14:textId="77777777" w:rsidR="00DB75CB" w:rsidRPr="00B51A85" w:rsidRDefault="00DB75CB" w:rsidP="00DB75CB">
                  <w:pPr>
                    <w:pStyle w:val="TableText"/>
                  </w:pPr>
                  <w:r w:rsidRPr="00B51A85">
                    <w:rPr>
                      <w:noProof/>
                      <w:lang w:eastAsia="en-AU"/>
                    </w:rPr>
                    <w:drawing>
                      <wp:inline distT="0" distB="0" distL="0" distR="0" wp14:anchorId="4EE77CFB" wp14:editId="21B29036">
                        <wp:extent cx="1156196" cy="646489"/>
                        <wp:effectExtent l="0" t="0" r="6350" b="1270"/>
                        <wp:docPr id="47" name="Picture 47" descr="Lean; short ribs visible, hook and pin bones still prominent. Can easily count all ribs. Some muscle depletion. No subcutaneous fat visible or palpable." title="Visual representation of buffalo loin vertical section at optical sco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72152" t="30570" r="5645" b="59998"/>
                                <a:stretch/>
                              </pic:blipFill>
                              <pic:spPr bwMode="auto">
                                <a:xfrm>
                                  <a:off x="0" y="0"/>
                                  <a:ext cx="1201755" cy="6719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75CB" w:rsidRPr="00112A0B" w14:paraId="7C1C4AEE" w14:textId="77777777" w:rsidTr="00382ADD">
              <w:trPr>
                <w:trHeight w:val="30"/>
              </w:trPr>
              <w:tc>
                <w:tcPr>
                  <w:tcW w:w="771" w:type="pct"/>
                </w:tcPr>
                <w:p w14:paraId="6F9B4BDC" w14:textId="77777777" w:rsidR="00DB75CB" w:rsidRPr="00112A0B" w:rsidRDefault="00DB75CB" w:rsidP="00DB75CB">
                  <w:pPr>
                    <w:pStyle w:val="TableText"/>
                  </w:pPr>
                  <w:r w:rsidRPr="00112A0B">
                    <w:t>3</w:t>
                  </w:r>
                </w:p>
              </w:tc>
              <w:tc>
                <w:tcPr>
                  <w:tcW w:w="1380" w:type="pct"/>
                </w:tcPr>
                <w:p w14:paraId="33BA3208" w14:textId="77777777" w:rsidR="00DB75CB" w:rsidRPr="00112A0B" w:rsidRDefault="00DB75CB" w:rsidP="00DB75CB">
                  <w:pPr>
                    <w:pStyle w:val="TableText"/>
                  </w:pPr>
                  <w:proofErr w:type="gramStart"/>
                  <w:r w:rsidRPr="00112A0B">
                    <w:t>Store;</w:t>
                  </w:r>
                  <w:proofErr w:type="gramEnd"/>
                  <w:r w:rsidRPr="00112A0B">
                    <w:t xml:space="preserve"> (average) good muscle definition, with fat starting to be deposited, rib outlines disappearing, hook and pin bones still defined.</w:t>
                  </w:r>
                </w:p>
              </w:tc>
              <w:tc>
                <w:tcPr>
                  <w:tcW w:w="827" w:type="pct"/>
                </w:tcPr>
                <w:p w14:paraId="091E212B" w14:textId="550D7675" w:rsidR="00DB75CB" w:rsidRPr="00112A0B" w:rsidRDefault="00E4335E" w:rsidP="00DB75CB">
                  <w:pPr>
                    <w:pStyle w:val="TableText"/>
                  </w:pPr>
                  <w:r w:rsidRPr="00E4335E">
                    <w:rPr>
                      <w:strike/>
                      <w:color w:val="FF0000"/>
                    </w:rPr>
                    <w:t>(</w:t>
                  </w:r>
                  <w:r w:rsidR="00DB75CB" w:rsidRPr="00112A0B">
                    <w:t>1 to 4</w:t>
                  </w:r>
                  <w:r w:rsidRPr="00E4335E">
                    <w:rPr>
                      <w:strike/>
                      <w:color w:val="FF0000"/>
                    </w:rPr>
                    <w:t>), [3 to 4]</w:t>
                  </w:r>
                </w:p>
              </w:tc>
              <w:tc>
                <w:tcPr>
                  <w:tcW w:w="737" w:type="pct"/>
                </w:tcPr>
                <w:p w14:paraId="63EB344D" w14:textId="77777777" w:rsidR="00DB75CB" w:rsidRPr="00112A0B" w:rsidRDefault="00DB75CB" w:rsidP="00DB75CB">
                  <w:pPr>
                    <w:pStyle w:val="TableText"/>
                  </w:pPr>
                  <w:r w:rsidRPr="00112A0B">
                    <w:t>Level, even slope</w:t>
                  </w:r>
                </w:p>
              </w:tc>
              <w:tc>
                <w:tcPr>
                  <w:tcW w:w="1285" w:type="pct"/>
                </w:tcPr>
                <w:p w14:paraId="51426B54" w14:textId="77777777" w:rsidR="00DB75CB" w:rsidRPr="00B51A85" w:rsidRDefault="00DB75CB" w:rsidP="00DB75CB">
                  <w:pPr>
                    <w:pStyle w:val="TableText"/>
                  </w:pPr>
                  <w:r w:rsidRPr="00B51A85">
                    <w:rPr>
                      <w:noProof/>
                      <w:lang w:eastAsia="en-AU"/>
                    </w:rPr>
                    <w:drawing>
                      <wp:inline distT="0" distB="0" distL="0" distR="0" wp14:anchorId="5A533817" wp14:editId="459BA757">
                        <wp:extent cx="1189302" cy="564543"/>
                        <wp:effectExtent l="0" t="0" r="0" b="6985"/>
                        <wp:docPr id="49" name="Picture 49" descr="Store; (average) good muscle definition, with fat starting to be deposited, rib outlines disappearing, hook and pin bones still defined." title="Visual representation of buffalo loin vertical section at optical sco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71246" t="50802" r="5099" b="40668"/>
                                <a:stretch/>
                              </pic:blipFill>
                              <pic:spPr bwMode="auto">
                                <a:xfrm>
                                  <a:off x="0" y="0"/>
                                  <a:ext cx="1247869" cy="5923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75CB" w:rsidRPr="00112A0B" w14:paraId="32304664" w14:textId="77777777" w:rsidTr="00382ADD">
              <w:trPr>
                <w:trHeight w:val="30"/>
              </w:trPr>
              <w:tc>
                <w:tcPr>
                  <w:tcW w:w="771" w:type="pct"/>
                </w:tcPr>
                <w:p w14:paraId="64738F5C" w14:textId="77777777" w:rsidR="00DB75CB" w:rsidRPr="00112A0B" w:rsidRDefault="00DB75CB" w:rsidP="00DB75CB">
                  <w:pPr>
                    <w:pStyle w:val="TableText"/>
                  </w:pPr>
                  <w:r w:rsidRPr="00112A0B">
                    <w:t>4</w:t>
                  </w:r>
                </w:p>
              </w:tc>
              <w:tc>
                <w:tcPr>
                  <w:tcW w:w="1380" w:type="pct"/>
                </w:tcPr>
                <w:p w14:paraId="404FA2D9" w14:textId="77777777" w:rsidR="00DB75CB" w:rsidRPr="00112A0B" w:rsidRDefault="00DB75CB" w:rsidP="00DB75CB">
                  <w:pPr>
                    <w:pStyle w:val="TableText"/>
                  </w:pPr>
                  <w:r w:rsidRPr="00112A0B">
                    <w:t>Prime; quite even and smooth over whole backline. Muscling becoming more convex due to fat deposition.</w:t>
                  </w:r>
                </w:p>
              </w:tc>
              <w:tc>
                <w:tcPr>
                  <w:tcW w:w="827" w:type="pct"/>
                </w:tcPr>
                <w:p w14:paraId="4A274449" w14:textId="0A71DA3D" w:rsidR="00DB75CB" w:rsidRPr="00112A0B" w:rsidRDefault="00E4335E" w:rsidP="00DB75CB">
                  <w:pPr>
                    <w:pStyle w:val="TableText"/>
                  </w:pPr>
                  <w:r w:rsidRPr="00E4335E">
                    <w:rPr>
                      <w:strike/>
                      <w:color w:val="FF0000"/>
                    </w:rPr>
                    <w:t>(</w:t>
                  </w:r>
                  <w:r w:rsidR="00DB75CB" w:rsidRPr="00112A0B">
                    <w:t>5 to 35</w:t>
                  </w:r>
                  <w:r w:rsidRPr="00E4335E">
                    <w:rPr>
                      <w:strike/>
                      <w:color w:val="FF0000"/>
                    </w:rPr>
                    <w:t xml:space="preserve">), [8 to 14] </w:t>
                  </w:r>
                </w:p>
              </w:tc>
              <w:tc>
                <w:tcPr>
                  <w:tcW w:w="737" w:type="pct"/>
                </w:tcPr>
                <w:p w14:paraId="5F737C1C" w14:textId="77777777" w:rsidR="00DB75CB" w:rsidRPr="00112A0B" w:rsidRDefault="00DB75CB" w:rsidP="00DB75CB">
                  <w:pPr>
                    <w:pStyle w:val="TableText"/>
                  </w:pPr>
                  <w:r w:rsidRPr="00112A0B">
                    <w:t>Moderately convex</w:t>
                  </w:r>
                </w:p>
              </w:tc>
              <w:tc>
                <w:tcPr>
                  <w:tcW w:w="1285" w:type="pct"/>
                </w:tcPr>
                <w:p w14:paraId="6C6D24F9" w14:textId="77777777" w:rsidR="00DB75CB" w:rsidRPr="00B51A85" w:rsidRDefault="00DB75CB" w:rsidP="00DB75CB">
                  <w:pPr>
                    <w:pStyle w:val="TableText"/>
                  </w:pPr>
                  <w:r w:rsidRPr="00B51A85">
                    <w:rPr>
                      <w:noProof/>
                      <w:lang w:eastAsia="en-AU"/>
                    </w:rPr>
                    <w:drawing>
                      <wp:inline distT="0" distB="0" distL="0" distR="0" wp14:anchorId="7F6F9E67" wp14:editId="781CC189">
                        <wp:extent cx="1155700" cy="523465"/>
                        <wp:effectExtent l="0" t="0" r="6350" b="0"/>
                        <wp:docPr id="51" name="Picture 51" descr="Prime; quite even and smooth over whole backline. Muscling becoming more convex due to fat deposition." title="Visual representation of buffalo loin vertical section at optical sco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70348" t="70050" r="4189" b="21189"/>
                                <a:stretch/>
                              </pic:blipFill>
                              <pic:spPr bwMode="auto">
                                <a:xfrm>
                                  <a:off x="0" y="0"/>
                                  <a:ext cx="1201337" cy="5441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75CB" w:rsidRPr="00112A0B" w14:paraId="4FDF7A87" w14:textId="77777777" w:rsidTr="00382ADD">
              <w:trPr>
                <w:trHeight w:val="30"/>
              </w:trPr>
              <w:tc>
                <w:tcPr>
                  <w:tcW w:w="771" w:type="pct"/>
                </w:tcPr>
                <w:p w14:paraId="01092D65" w14:textId="77777777" w:rsidR="00DB75CB" w:rsidRPr="00112A0B" w:rsidRDefault="00DB75CB" w:rsidP="00DB75CB">
                  <w:pPr>
                    <w:pStyle w:val="TableText"/>
                  </w:pPr>
                  <w:r w:rsidRPr="00112A0B">
                    <w:t>5</w:t>
                  </w:r>
                </w:p>
              </w:tc>
              <w:tc>
                <w:tcPr>
                  <w:tcW w:w="1380" w:type="pct"/>
                </w:tcPr>
                <w:p w14:paraId="581F1E9B" w14:textId="77777777" w:rsidR="00DB75CB" w:rsidRPr="00112A0B" w:rsidRDefault="00DB75CB" w:rsidP="00DB75CB">
                  <w:pPr>
                    <w:pStyle w:val="TableText"/>
                  </w:pPr>
                  <w:r w:rsidRPr="00112A0B">
                    <w:t>Overfat; usually only mature cows can achieve this condition. Bulbous fat deposits both sides of tail head. Pin and hook bones not discernible.</w:t>
                  </w:r>
                </w:p>
              </w:tc>
              <w:tc>
                <w:tcPr>
                  <w:tcW w:w="827" w:type="pct"/>
                </w:tcPr>
                <w:p w14:paraId="3CE612E0" w14:textId="46B82216" w:rsidR="00DB75CB" w:rsidRPr="00112A0B" w:rsidRDefault="00E4335E" w:rsidP="00DB75CB">
                  <w:pPr>
                    <w:pStyle w:val="TableText"/>
                  </w:pPr>
                  <w:r w:rsidRPr="00E4335E">
                    <w:rPr>
                      <w:strike/>
                      <w:color w:val="FF0000"/>
                    </w:rPr>
                    <w:t>(</w:t>
                  </w:r>
                  <w:r w:rsidR="00DB75CB" w:rsidRPr="00112A0B">
                    <w:t>&gt;36</w:t>
                  </w:r>
                  <w:r w:rsidRPr="00E4335E">
                    <w:rPr>
                      <w:strike/>
                      <w:color w:val="FF0000"/>
                    </w:rPr>
                    <w:t>), (&gt;36)</w:t>
                  </w:r>
                </w:p>
              </w:tc>
              <w:tc>
                <w:tcPr>
                  <w:tcW w:w="737" w:type="pct"/>
                </w:tcPr>
                <w:p w14:paraId="616EF643" w14:textId="77777777" w:rsidR="00DB75CB" w:rsidRPr="00112A0B" w:rsidRDefault="00DB75CB" w:rsidP="00DB75CB">
                  <w:pPr>
                    <w:pStyle w:val="TableText"/>
                  </w:pPr>
                  <w:r w:rsidRPr="00112A0B">
                    <w:t>Severely convex, crease/dip along spine</w:t>
                  </w:r>
                </w:p>
              </w:tc>
              <w:tc>
                <w:tcPr>
                  <w:tcW w:w="1285" w:type="pct"/>
                </w:tcPr>
                <w:p w14:paraId="78EA4ED7" w14:textId="77777777" w:rsidR="00DB75CB" w:rsidRPr="00B51A85" w:rsidRDefault="00DB75CB" w:rsidP="00DB75CB">
                  <w:pPr>
                    <w:pStyle w:val="TableText"/>
                  </w:pPr>
                  <w:r w:rsidRPr="00B51A85">
                    <w:rPr>
                      <w:noProof/>
                      <w:lang w:eastAsia="en-AU"/>
                    </w:rPr>
                    <w:drawing>
                      <wp:inline distT="0" distB="0" distL="0" distR="0" wp14:anchorId="0239A92C" wp14:editId="791BAEF5">
                        <wp:extent cx="1168400" cy="508329"/>
                        <wp:effectExtent l="0" t="0" r="0" b="6350"/>
                        <wp:docPr id="53" name="Picture 53" descr="Overfat; usually only mature cows can achieve this condition. Bulbous fat deposits both sides of tail head. Pin and hook bones not discernible." title="Visual representation of buffalo loin vertical section at optical sco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68694" t="89395" r="3383" b="1375"/>
                                <a:stretch/>
                              </pic:blipFill>
                              <pic:spPr bwMode="auto">
                                <a:xfrm>
                                  <a:off x="0" y="0"/>
                                  <a:ext cx="1221546" cy="53145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ADD1D0" w14:textId="2D797E12" w:rsidR="000371D9" w:rsidRPr="00DB75CB" w:rsidRDefault="00DB75CB" w:rsidP="00DB75CB">
            <w:pPr>
              <w:pStyle w:val="FigureTableNoteSource"/>
            </w:pPr>
            <w:r w:rsidRPr="00112A0B">
              <w:t>Source: NT Buffalo Industry Council Inc.</w:t>
            </w:r>
          </w:p>
        </w:tc>
      </w:tr>
    </w:tbl>
    <w:p w14:paraId="742F74AA" w14:textId="10B1F3CA" w:rsidR="00CD6DC1" w:rsidRDefault="00CD6DC1" w:rsidP="00C874FB"/>
    <w:sectPr w:rsidR="00CD6DC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C54F" w14:textId="77777777" w:rsidR="002B2905" w:rsidRDefault="002B2905" w:rsidP="00FF34D1">
      <w:pPr>
        <w:spacing w:after="0" w:line="240" w:lineRule="auto"/>
      </w:pPr>
      <w:r>
        <w:separator/>
      </w:r>
    </w:p>
  </w:endnote>
  <w:endnote w:type="continuationSeparator" w:id="0">
    <w:p w14:paraId="428024CB" w14:textId="77777777" w:rsidR="002B2905" w:rsidRDefault="002B2905" w:rsidP="00FF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E36A" w14:textId="77777777" w:rsidR="00450373" w:rsidRDefault="00450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4429" w14:textId="77777777" w:rsidR="002B2905" w:rsidRDefault="002B2905">
    <w:pPr>
      <w:pStyle w:val="Footer"/>
      <w:jc w:val="center"/>
      <w:rPr>
        <w:sz w:val="20"/>
        <w:szCs w:val="20"/>
      </w:rPr>
    </w:pPr>
  </w:p>
  <w:p w14:paraId="6DF5F1A9" w14:textId="1B21CC0F" w:rsidR="002B2905" w:rsidRPr="00706305" w:rsidRDefault="002B2905">
    <w:pPr>
      <w:pStyle w:val="Footer"/>
      <w:jc w:val="center"/>
    </w:pPr>
    <w:r w:rsidRPr="00706305">
      <w:t xml:space="preserve">Department of Agriculture, </w:t>
    </w:r>
    <w:proofErr w:type="gramStart"/>
    <w:r w:rsidRPr="00706305">
      <w:t>Water</w:t>
    </w:r>
    <w:proofErr w:type="gramEnd"/>
    <w:r w:rsidRPr="00706305">
      <w:t xml:space="preserve"> and the Environment</w:t>
    </w:r>
    <w:r w:rsidRPr="00706305">
      <w:br/>
    </w:r>
  </w:p>
  <w:sdt>
    <w:sdtPr>
      <w:id w:val="-433433576"/>
      <w:docPartObj>
        <w:docPartGallery w:val="Page Numbers (Bottom of Page)"/>
        <w:docPartUnique/>
      </w:docPartObj>
    </w:sdtPr>
    <w:sdtEndPr>
      <w:rPr>
        <w:noProof/>
      </w:rPr>
    </w:sdtEndPr>
    <w:sdtContent>
      <w:p w14:paraId="4A090340" w14:textId="292EE9E8" w:rsidR="002B2905" w:rsidRPr="00706305" w:rsidRDefault="002B2905" w:rsidP="00706305">
        <w:pPr>
          <w:pStyle w:val="Footer"/>
          <w:jc w:val="center"/>
        </w:pPr>
        <w:r w:rsidRPr="00706305">
          <w:fldChar w:fldCharType="begin"/>
        </w:r>
        <w:r w:rsidRPr="00706305">
          <w:instrText xml:space="preserve"> PAGE   \* MERGEFORMAT </w:instrText>
        </w:r>
        <w:r w:rsidRPr="00706305">
          <w:fldChar w:fldCharType="separate"/>
        </w:r>
        <w:r w:rsidRPr="00706305">
          <w:rPr>
            <w:noProof/>
          </w:rPr>
          <w:t>2</w:t>
        </w:r>
        <w:r w:rsidRPr="00706305">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5134" w14:textId="77777777" w:rsidR="00450373" w:rsidRDefault="0045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A0C3" w14:textId="77777777" w:rsidR="002B2905" w:rsidRDefault="002B2905" w:rsidP="00FF34D1">
      <w:pPr>
        <w:spacing w:after="0" w:line="240" w:lineRule="auto"/>
      </w:pPr>
      <w:r>
        <w:separator/>
      </w:r>
    </w:p>
  </w:footnote>
  <w:footnote w:type="continuationSeparator" w:id="0">
    <w:p w14:paraId="1873CE62" w14:textId="77777777" w:rsidR="002B2905" w:rsidRDefault="002B2905" w:rsidP="00FF3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3674" w14:textId="37984FC5" w:rsidR="00450373" w:rsidRDefault="00450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8FD6" w14:textId="6938FD33" w:rsidR="002B2905" w:rsidRDefault="002B2905">
    <w:pPr>
      <w:pStyle w:val="Header"/>
    </w:pPr>
    <w:r w:rsidRPr="00FF34D1">
      <w:rPr>
        <w:noProof/>
      </w:rPr>
      <w:drawing>
        <wp:anchor distT="0" distB="0" distL="114300" distR="114300" simplePos="0" relativeHeight="251658240" behindDoc="0" locked="0" layoutInCell="1" allowOverlap="1" wp14:anchorId="3347C4A9" wp14:editId="43C8FA55">
          <wp:simplePos x="0" y="0"/>
          <wp:positionH relativeFrom="margin">
            <wp:align>left</wp:align>
          </wp:positionH>
          <wp:positionV relativeFrom="topMargin">
            <wp:posOffset>273685</wp:posOffset>
          </wp:positionV>
          <wp:extent cx="2438400" cy="663036"/>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63036"/>
                  </a:xfrm>
                  <a:prstGeom prst="rect">
                    <a:avLst/>
                  </a:prstGeom>
                  <a:noFill/>
                  <a:ln>
                    <a:noFill/>
                  </a:ln>
                </pic:spPr>
              </pic:pic>
            </a:graphicData>
          </a:graphic>
        </wp:anchor>
      </w:drawing>
    </w:r>
  </w:p>
  <w:p w14:paraId="609CDFA9" w14:textId="401C2BC2" w:rsidR="002B2905" w:rsidRDefault="002B2905">
    <w:pPr>
      <w:pStyle w:val="Header"/>
    </w:pPr>
  </w:p>
  <w:p w14:paraId="13C79A14" w14:textId="59EA2156" w:rsidR="002B2905" w:rsidRDefault="002B2905">
    <w:pPr>
      <w:pStyle w:val="Header"/>
    </w:pPr>
  </w:p>
  <w:p w14:paraId="060DCB52" w14:textId="5A3DAB8E" w:rsidR="002B2905" w:rsidRDefault="002B2905">
    <w:pPr>
      <w:pStyle w:val="Header"/>
    </w:pPr>
  </w:p>
  <w:p w14:paraId="0AEB4B38" w14:textId="77777777" w:rsidR="002B2905" w:rsidRDefault="002B2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2407" w14:textId="1FF29058" w:rsidR="00450373" w:rsidRDefault="00450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4C3CDE"/>
    <w:lvl w:ilvl="0">
      <w:start w:val="1"/>
      <w:numFmt w:val="decimal"/>
      <w:lvlText w:val="%1."/>
      <w:lvlJc w:val="left"/>
      <w:pPr>
        <w:tabs>
          <w:tab w:val="num" w:pos="-915"/>
        </w:tabs>
        <w:ind w:left="-915" w:hanging="360"/>
      </w:pPr>
    </w:lvl>
  </w:abstractNum>
  <w:abstractNum w:abstractNumId="1" w15:restartNumberingAfterBreak="0">
    <w:nsid w:val="07602DFE"/>
    <w:multiLevelType w:val="hybridMultilevel"/>
    <w:tmpl w:val="463A76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C32CF"/>
    <w:multiLevelType w:val="hybridMultilevel"/>
    <w:tmpl w:val="0CAC8064"/>
    <w:lvl w:ilvl="0" w:tplc="6C16FF56">
      <w:start w:val="6"/>
      <w:numFmt w:val="lowerRoman"/>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1A3D54A9"/>
    <w:multiLevelType w:val="hybridMultilevel"/>
    <w:tmpl w:val="7DA0D1AE"/>
    <w:lvl w:ilvl="0" w:tplc="9DE4DEC2">
      <w:start w:val="1"/>
      <w:numFmt w:val="lowerRoman"/>
      <w:lvlText w:val="%1)"/>
      <w:lvlJc w:val="right"/>
      <w:pPr>
        <w:ind w:left="567" w:hanging="39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CBA4CD7"/>
    <w:multiLevelType w:val="multilevel"/>
    <w:tmpl w:val="9E76B8C6"/>
    <w:lvl w:ilvl="0">
      <w:start w:val="1"/>
      <w:numFmt w:val="decimal"/>
      <w:lvlText w:val="%1"/>
      <w:lvlJc w:val="left"/>
      <w:pPr>
        <w:ind w:left="0" w:firstLine="0"/>
      </w:pPr>
      <w:rPr>
        <w:rFonts w:hint="default"/>
        <w:b/>
        <w:i w:val="0"/>
        <w:color w:val="auto"/>
      </w:rPr>
    </w:lvl>
    <w:lvl w:ilvl="1">
      <w:start w:val="1"/>
      <w:numFmt w:val="decimal"/>
      <w:pStyle w:val="Heading3"/>
      <w:lvlText w:val="%1.%2"/>
      <w:lvlJc w:val="left"/>
      <w:pPr>
        <w:ind w:left="0" w:firstLine="0"/>
      </w:pPr>
      <w:rPr>
        <w:rFonts w:hint="default"/>
        <w:strike w:val="0"/>
        <w:color w:val="auto"/>
      </w:rPr>
    </w:lvl>
    <w:lvl w:ilvl="2">
      <w:start w:val="1"/>
      <w:numFmt w:val="decimal"/>
      <w:pStyle w:val="NormalStandardspara"/>
      <w:suff w:val="space"/>
      <w:lvlText w:val="%1.%2.%3"/>
      <w:lvlJc w:val="left"/>
      <w:pPr>
        <w:ind w:left="0" w:firstLine="0"/>
      </w:pPr>
      <w:rPr>
        <w:rFonts w:hint="default"/>
        <w:b/>
        <w:i w:val="0"/>
        <w:strike w:val="0"/>
        <w:color w:val="auto"/>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A328D5"/>
    <w:multiLevelType w:val="multilevel"/>
    <w:tmpl w:val="724C2CFA"/>
    <w:styleLink w:val="standardsnumbering"/>
    <w:lvl w:ilvl="0">
      <w:start w:val="1"/>
      <w:numFmt w:val="lowerLetter"/>
      <w:lvlText w:val="%1)"/>
      <w:lvlJc w:val="left"/>
      <w:pPr>
        <w:ind w:left="425" w:hanging="425"/>
      </w:pPr>
      <w:rPr>
        <w:rFonts w:hint="default"/>
        <w:color w:val="auto"/>
      </w:rPr>
    </w:lvl>
    <w:lvl w:ilvl="1">
      <w:start w:val="1"/>
      <w:numFmt w:val="lowerRoman"/>
      <w:pStyle w:val="ListNumber2"/>
      <w:lvlText w:val="(%2)"/>
      <w:lvlJc w:val="left"/>
      <w:pPr>
        <w:ind w:left="1077" w:hanging="652"/>
      </w:pPr>
      <w:rPr>
        <w:rFonts w:asciiTheme="minorHAnsi" w:eastAsia="Times New Roman" w:hAnsiTheme="minorHAnsi" w:cstheme="minorHAnsi"/>
      </w:rPr>
    </w:lvl>
    <w:lvl w:ilvl="2">
      <w:start w:val="1"/>
      <w:numFmt w:val="lowerRoman"/>
      <w:pStyle w:val="ListNumber3"/>
      <w:lvlText w:val="(%3)"/>
      <w:lvlJc w:val="left"/>
      <w:pPr>
        <w:ind w:left="1220" w:hanging="511"/>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22583C2D"/>
    <w:multiLevelType w:val="hybridMultilevel"/>
    <w:tmpl w:val="7B2259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7D1FAC"/>
    <w:multiLevelType w:val="hybridMultilevel"/>
    <w:tmpl w:val="8F08B52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535C4C"/>
    <w:multiLevelType w:val="multilevel"/>
    <w:tmpl w:val="5156BA1E"/>
    <w:lvl w:ilvl="0">
      <w:start w:val="1"/>
      <w:numFmt w:val="lowerLetter"/>
      <w:lvlText w:val="%1)"/>
      <w:lvlJc w:val="left"/>
      <w:pPr>
        <w:ind w:left="425" w:hanging="425"/>
      </w:pPr>
      <w:rPr>
        <w:rFonts w:hint="default"/>
        <w:color w:val="auto"/>
      </w:rPr>
    </w:lvl>
    <w:lvl w:ilvl="1">
      <w:start w:val="1"/>
      <w:numFmt w:val="lowerRoman"/>
      <w:lvlText w:val="%2)"/>
      <w:lvlJc w:val="left"/>
      <w:pPr>
        <w:ind w:left="1077" w:hanging="652"/>
      </w:pPr>
      <w:rPr>
        <w:rFonts w:hint="default"/>
      </w:rPr>
    </w:lvl>
    <w:lvl w:ilvl="2">
      <w:start w:val="1"/>
      <w:numFmt w:val="lowerRoman"/>
      <w:lvlText w:val="(%3)"/>
      <w:lvlJc w:val="left"/>
      <w:pPr>
        <w:ind w:left="1588" w:hanging="511"/>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4F681001"/>
    <w:multiLevelType w:val="hybridMultilevel"/>
    <w:tmpl w:val="860E28B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0405FA6"/>
    <w:multiLevelType w:val="multilevel"/>
    <w:tmpl w:val="6FEADC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5D473366"/>
    <w:multiLevelType w:val="hybridMultilevel"/>
    <w:tmpl w:val="170EF1A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31F3853"/>
    <w:multiLevelType w:val="multilevel"/>
    <w:tmpl w:val="04629F2E"/>
    <w:lvl w:ilvl="0">
      <w:start w:val="6"/>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6"/>
    <w:lvlOverride w:ilvl="0">
      <w:lvl w:ilvl="0">
        <w:start w:val="1"/>
        <w:numFmt w:val="lowerLetter"/>
        <w:lvlText w:val="%1)"/>
        <w:lvlJc w:val="left"/>
        <w:pPr>
          <w:ind w:left="425" w:hanging="425"/>
        </w:pPr>
        <w:rPr>
          <w:rFonts w:hint="default"/>
          <w:b w:val="0"/>
          <w:bCs w:val="0"/>
          <w:color w:val="auto"/>
        </w:rPr>
      </w:lvl>
    </w:lvlOverride>
    <w:lvlOverride w:ilvl="1">
      <w:lvl w:ilvl="1">
        <w:start w:val="1"/>
        <w:numFmt w:val="lowerRoman"/>
        <w:pStyle w:val="ListNumber2"/>
        <w:lvlText w:val="%2)"/>
        <w:lvlJc w:val="left"/>
        <w:pPr>
          <w:ind w:left="1077" w:hanging="652"/>
        </w:pPr>
        <w:rPr>
          <w:rFonts w:hint="default"/>
          <w:b w:val="0"/>
          <w:bCs w:val="0"/>
        </w:rPr>
      </w:lvl>
    </w:lvlOverride>
    <w:lvlOverride w:ilvl="2">
      <w:lvl w:ilvl="2">
        <w:start w:val="1"/>
        <w:numFmt w:val="lowerRoman"/>
        <w:pStyle w:val="ListNumber3"/>
        <w:lvlText w:val="(%3)"/>
        <w:lvlJc w:val="left"/>
        <w:pPr>
          <w:ind w:left="937" w:hanging="511"/>
        </w:pPr>
        <w:rPr>
          <w:rFonts w:hint="default"/>
          <w:b w:val="0"/>
          <w:bCs w:val="0"/>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start w:val="1"/>
        <w:numFmt w:val="lowerLetter"/>
        <w:lvlText w:val="%1)"/>
        <w:lvlJc w:val="left"/>
        <w:pPr>
          <w:ind w:left="425" w:hanging="425"/>
        </w:pPr>
        <w:rPr>
          <w:rFonts w:hint="default"/>
          <w:color w:val="auto"/>
        </w:rPr>
      </w:lvl>
    </w:lvlOverride>
    <w:lvlOverride w:ilvl="1">
      <w:lvl w:ilvl="1">
        <w:start w:val="1"/>
        <w:numFmt w:val="lowerRoman"/>
        <w:pStyle w:val="ListNumber2"/>
        <w:lvlText w:val="%2)"/>
        <w:lvlJc w:val="left"/>
        <w:pPr>
          <w:ind w:left="1077" w:hanging="652"/>
        </w:pPr>
        <w:rPr>
          <w:rFonts w:hint="default"/>
        </w:rPr>
      </w:lvl>
    </w:lvlOverride>
    <w:lvlOverride w:ilvl="2">
      <w:lvl w:ilvl="2">
        <w:start w:val="1"/>
        <w:numFmt w:val="lowerRoman"/>
        <w:pStyle w:val="ListNumber3"/>
        <w:lvlText w:val="(%3)"/>
        <w:lvlJc w:val="left"/>
        <w:pPr>
          <w:ind w:left="937" w:hanging="511"/>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8">
    <w:abstractNumId w:val="6"/>
    <w:lvlOverride w:ilvl="0">
      <w:startOverride w:val="1"/>
      <w:lvl w:ilvl="0">
        <w:start w:val="1"/>
        <w:numFmt w:val="lowerLetter"/>
        <w:lvlText w:val="%1)"/>
        <w:lvlJc w:val="left"/>
        <w:pPr>
          <w:ind w:left="425" w:hanging="425"/>
        </w:pPr>
        <w:rPr>
          <w:rFonts w:hint="default"/>
          <w:color w:val="auto"/>
        </w:rPr>
      </w:lvl>
    </w:lvlOverride>
    <w:lvlOverride w:ilvl="1">
      <w:startOverride w:val="1"/>
      <w:lvl w:ilvl="1">
        <w:start w:val="1"/>
        <w:numFmt w:val="lowerRoman"/>
        <w:pStyle w:val="ListNumber2"/>
        <w:lvlText w:val="%2)"/>
        <w:lvlJc w:val="left"/>
        <w:pPr>
          <w:ind w:left="1077" w:hanging="652"/>
        </w:pPr>
        <w:rPr>
          <w:rFonts w:hint="default"/>
        </w:rPr>
      </w:lvl>
    </w:lvlOverride>
    <w:lvlOverride w:ilvl="2">
      <w:startOverride w:val="1"/>
      <w:lvl w:ilvl="2">
        <w:start w:val="1"/>
        <w:numFmt w:val="lowerRoman"/>
        <w:pStyle w:val="ListNumber3"/>
        <w:lvlText w:val="(%3)"/>
        <w:lvlJc w:val="left"/>
        <w:pPr>
          <w:ind w:left="1588" w:hanging="511"/>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10"/>
  </w:num>
  <w:num w:numId="13">
    <w:abstractNumId w:val="6"/>
    <w:lvlOverride w:ilvl="0">
      <w:startOverride w:val="1"/>
      <w:lvl w:ilvl="0">
        <w:start w:val="1"/>
        <w:numFmt w:val="lowerLetter"/>
        <w:lvlText w:val="%1)"/>
        <w:lvlJc w:val="left"/>
        <w:pPr>
          <w:ind w:left="425" w:hanging="425"/>
        </w:pPr>
        <w:rPr>
          <w:rFonts w:hint="default"/>
          <w:color w:val="auto"/>
        </w:rPr>
      </w:lvl>
    </w:lvlOverride>
    <w:lvlOverride w:ilvl="1">
      <w:startOverride w:val="1"/>
      <w:lvl w:ilvl="1">
        <w:start w:val="1"/>
        <w:numFmt w:val="lowerRoman"/>
        <w:pStyle w:val="ListNumber2"/>
        <w:lvlText w:val="%2)"/>
        <w:lvlJc w:val="left"/>
        <w:pPr>
          <w:ind w:left="1077" w:hanging="652"/>
        </w:pPr>
        <w:rPr>
          <w:rFonts w:hint="default"/>
        </w:rPr>
      </w:lvl>
    </w:lvlOverride>
    <w:lvlOverride w:ilvl="2">
      <w:startOverride w:val="1"/>
      <w:lvl w:ilvl="2">
        <w:start w:val="1"/>
        <w:numFmt w:val="lowerRoman"/>
        <w:pStyle w:val="ListNumber3"/>
        <w:lvlText w:val="(%3)"/>
        <w:lvlJc w:val="left"/>
        <w:pPr>
          <w:ind w:left="1588" w:hanging="511"/>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14">
    <w:abstractNumId w:val="6"/>
    <w:lvlOverride w:ilvl="0">
      <w:startOverride w:val="1"/>
      <w:lvl w:ilvl="0">
        <w:start w:val="1"/>
        <w:numFmt w:val="lowerLetter"/>
        <w:lvlText w:val="%1)"/>
        <w:lvlJc w:val="left"/>
        <w:pPr>
          <w:ind w:left="425" w:hanging="425"/>
        </w:pPr>
        <w:rPr>
          <w:rFonts w:hint="default"/>
          <w:color w:val="auto"/>
        </w:rPr>
      </w:lvl>
    </w:lvlOverride>
    <w:lvlOverride w:ilvl="1">
      <w:startOverride w:val="1"/>
      <w:lvl w:ilvl="1">
        <w:start w:val="1"/>
        <w:numFmt w:val="lowerRoman"/>
        <w:pStyle w:val="ListNumber2"/>
        <w:lvlText w:val="%2)"/>
        <w:lvlJc w:val="left"/>
        <w:pPr>
          <w:ind w:left="1077" w:hanging="652"/>
        </w:pPr>
        <w:rPr>
          <w:rFonts w:hint="default"/>
        </w:rPr>
      </w:lvl>
    </w:lvlOverride>
    <w:lvlOverride w:ilvl="2">
      <w:startOverride w:val="1"/>
      <w:lvl w:ilvl="2">
        <w:start w:val="1"/>
        <w:numFmt w:val="lowerRoman"/>
        <w:pStyle w:val="ListNumber3"/>
        <w:lvlText w:val="(%3)"/>
        <w:lvlJc w:val="left"/>
        <w:pPr>
          <w:ind w:left="1588" w:hanging="511"/>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lvlOverride w:ilvl="0">
      <w:lvl w:ilvl="0">
        <w:start w:val="1"/>
        <w:numFmt w:val="lowerLetter"/>
        <w:lvlText w:val="%1)"/>
        <w:lvlJc w:val="left"/>
        <w:pPr>
          <w:ind w:left="425" w:hanging="425"/>
        </w:pPr>
        <w:rPr>
          <w:rFonts w:hint="default"/>
          <w:b w:val="0"/>
          <w:bCs w:val="0"/>
          <w:color w:val="auto"/>
        </w:rPr>
      </w:lvl>
    </w:lvlOverride>
    <w:lvlOverride w:ilvl="1">
      <w:lvl w:ilvl="1">
        <w:start w:val="1"/>
        <w:numFmt w:val="lowerRoman"/>
        <w:pStyle w:val="ListNumber2"/>
        <w:lvlText w:val="%2)"/>
        <w:lvlJc w:val="left"/>
        <w:pPr>
          <w:ind w:left="1077" w:hanging="652"/>
        </w:pPr>
        <w:rPr>
          <w:rFonts w:hint="default"/>
          <w:b w:val="0"/>
          <w:bCs w:val="0"/>
        </w:rPr>
      </w:lvl>
    </w:lvlOverride>
    <w:lvlOverride w:ilvl="2">
      <w:lvl w:ilvl="2">
        <w:start w:val="1"/>
        <w:numFmt w:val="lowerRoman"/>
        <w:pStyle w:val="ListNumber3"/>
        <w:lvlText w:val="(%3)"/>
        <w:lvlJc w:val="left"/>
        <w:pPr>
          <w:ind w:left="937" w:hanging="511"/>
        </w:pPr>
        <w:rPr>
          <w:rFonts w:hint="default"/>
          <w:b w:val="0"/>
          <w:bCs w:val="0"/>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1">
    <w:abstractNumId w:val="6"/>
    <w:lvlOverride w:ilvl="0">
      <w:startOverride w:val="1"/>
      <w:lvl w:ilvl="0">
        <w:start w:val="1"/>
        <w:numFmt w:val="lowerLetter"/>
        <w:lvlText w:val="%1)"/>
        <w:lvlJc w:val="left"/>
        <w:pPr>
          <w:ind w:left="425" w:hanging="425"/>
        </w:pPr>
        <w:rPr>
          <w:rFonts w:hint="default"/>
          <w:color w:val="auto"/>
        </w:rPr>
      </w:lvl>
    </w:lvlOverride>
    <w:lvlOverride w:ilvl="1">
      <w:startOverride w:val="1"/>
      <w:lvl w:ilvl="1">
        <w:start w:val="1"/>
        <w:numFmt w:val="lowerRoman"/>
        <w:pStyle w:val="ListNumber2"/>
        <w:lvlText w:val="%2)"/>
        <w:lvlJc w:val="left"/>
        <w:pPr>
          <w:ind w:left="1077" w:hanging="652"/>
        </w:pPr>
        <w:rPr>
          <w:rFonts w:hint="default"/>
        </w:rPr>
      </w:lvl>
    </w:lvlOverride>
    <w:lvlOverride w:ilvl="2">
      <w:startOverride w:val="1"/>
      <w:lvl w:ilvl="2">
        <w:start w:val="1"/>
        <w:numFmt w:val="lowerRoman"/>
        <w:pStyle w:val="ListNumber3"/>
        <w:lvlText w:val="(%3)"/>
        <w:lvlJc w:val="left"/>
        <w:pPr>
          <w:ind w:left="937" w:hanging="511"/>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2">
    <w:abstractNumId w:val="12"/>
  </w:num>
  <w:num w:numId="23">
    <w:abstractNumId w:val="1"/>
  </w:num>
  <w:num w:numId="24">
    <w:abstractNumId w:val="3"/>
  </w:num>
  <w:num w:numId="25">
    <w:abstractNumId w:val="6"/>
    <w:lvlOverride w:ilvl="0">
      <w:lvl w:ilvl="0">
        <w:start w:val="1"/>
        <w:numFmt w:val="lowerLetter"/>
        <w:lvlText w:val="%1)"/>
        <w:lvlJc w:val="left"/>
        <w:pPr>
          <w:ind w:left="425" w:hanging="425"/>
        </w:pPr>
        <w:rPr>
          <w:rFonts w:hint="default"/>
          <w:color w:val="auto"/>
        </w:rPr>
      </w:lvl>
    </w:lvlOverride>
    <w:lvlOverride w:ilvl="1">
      <w:lvl w:ilvl="1">
        <w:start w:val="1"/>
        <w:numFmt w:val="lowerRoman"/>
        <w:pStyle w:val="ListNumber2"/>
        <w:lvlText w:val="%2)"/>
        <w:lvlJc w:val="left"/>
        <w:pPr>
          <w:ind w:left="1077" w:hanging="652"/>
        </w:pPr>
        <w:rPr>
          <w:rFonts w:hint="default"/>
          <w:strike w:val="0"/>
          <w:color w:val="auto"/>
        </w:rPr>
      </w:lvl>
    </w:lvlOverride>
    <w:lvlOverride w:ilvl="2">
      <w:lvl w:ilvl="2">
        <w:start w:val="1"/>
        <w:numFmt w:val="lowerRoman"/>
        <w:pStyle w:val="ListNumber3"/>
        <w:lvlText w:val="(%3)"/>
        <w:lvlJc w:val="left"/>
        <w:pPr>
          <w:ind w:left="1588" w:hanging="511"/>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CF"/>
    <w:rsid w:val="000129B0"/>
    <w:rsid w:val="00017CB5"/>
    <w:rsid w:val="00036958"/>
    <w:rsid w:val="000371D9"/>
    <w:rsid w:val="00057957"/>
    <w:rsid w:val="000635CC"/>
    <w:rsid w:val="00076346"/>
    <w:rsid w:val="0007678A"/>
    <w:rsid w:val="00084F31"/>
    <w:rsid w:val="00086082"/>
    <w:rsid w:val="00091114"/>
    <w:rsid w:val="00094A1B"/>
    <w:rsid w:val="000A3CBA"/>
    <w:rsid w:val="000B7841"/>
    <w:rsid w:val="000D4DC3"/>
    <w:rsid w:val="000E1BF9"/>
    <w:rsid w:val="000E4803"/>
    <w:rsid w:val="000E7F52"/>
    <w:rsid w:val="00143F1F"/>
    <w:rsid w:val="00151926"/>
    <w:rsid w:val="00154A43"/>
    <w:rsid w:val="00155668"/>
    <w:rsid w:val="00165ABF"/>
    <w:rsid w:val="00167FAE"/>
    <w:rsid w:val="0017144E"/>
    <w:rsid w:val="00175C32"/>
    <w:rsid w:val="00193D5D"/>
    <w:rsid w:val="001B717B"/>
    <w:rsid w:val="001B7E29"/>
    <w:rsid w:val="001C3847"/>
    <w:rsid w:val="001E3280"/>
    <w:rsid w:val="00201E0F"/>
    <w:rsid w:val="002113F3"/>
    <w:rsid w:val="00216E48"/>
    <w:rsid w:val="0022538D"/>
    <w:rsid w:val="0026393E"/>
    <w:rsid w:val="002717B0"/>
    <w:rsid w:val="002747D1"/>
    <w:rsid w:val="00284C19"/>
    <w:rsid w:val="00295D53"/>
    <w:rsid w:val="0029641C"/>
    <w:rsid w:val="002A0AE1"/>
    <w:rsid w:val="002A474D"/>
    <w:rsid w:val="002B2905"/>
    <w:rsid w:val="002C1D0A"/>
    <w:rsid w:val="002C68E0"/>
    <w:rsid w:val="002D6A33"/>
    <w:rsid w:val="002E6F45"/>
    <w:rsid w:val="002E7CC1"/>
    <w:rsid w:val="002F5464"/>
    <w:rsid w:val="00306675"/>
    <w:rsid w:val="00307D7D"/>
    <w:rsid w:val="003267A0"/>
    <w:rsid w:val="00355640"/>
    <w:rsid w:val="00362072"/>
    <w:rsid w:val="003625B6"/>
    <w:rsid w:val="00377E0F"/>
    <w:rsid w:val="00381889"/>
    <w:rsid w:val="0039235B"/>
    <w:rsid w:val="00396F2E"/>
    <w:rsid w:val="003A35E8"/>
    <w:rsid w:val="003A7E5E"/>
    <w:rsid w:val="003C2E55"/>
    <w:rsid w:val="003D30C9"/>
    <w:rsid w:val="003E0BCF"/>
    <w:rsid w:val="003F5949"/>
    <w:rsid w:val="0040317B"/>
    <w:rsid w:val="00412F88"/>
    <w:rsid w:val="00422D1E"/>
    <w:rsid w:val="00441F17"/>
    <w:rsid w:val="00442060"/>
    <w:rsid w:val="00444296"/>
    <w:rsid w:val="00444415"/>
    <w:rsid w:val="00446F6C"/>
    <w:rsid w:val="00450373"/>
    <w:rsid w:val="00453280"/>
    <w:rsid w:val="004E5D31"/>
    <w:rsid w:val="004F0898"/>
    <w:rsid w:val="004F099B"/>
    <w:rsid w:val="00507122"/>
    <w:rsid w:val="00535CDD"/>
    <w:rsid w:val="00562511"/>
    <w:rsid w:val="005711D2"/>
    <w:rsid w:val="00574B94"/>
    <w:rsid w:val="00574D86"/>
    <w:rsid w:val="00577EDA"/>
    <w:rsid w:val="0059289E"/>
    <w:rsid w:val="005B0A8B"/>
    <w:rsid w:val="005B64EB"/>
    <w:rsid w:val="005C4D0D"/>
    <w:rsid w:val="005E44C9"/>
    <w:rsid w:val="005F5791"/>
    <w:rsid w:val="00606565"/>
    <w:rsid w:val="00607C4A"/>
    <w:rsid w:val="00616F69"/>
    <w:rsid w:val="00632511"/>
    <w:rsid w:val="006366FF"/>
    <w:rsid w:val="00640114"/>
    <w:rsid w:val="006412FB"/>
    <w:rsid w:val="00641F5C"/>
    <w:rsid w:val="00646683"/>
    <w:rsid w:val="00650917"/>
    <w:rsid w:val="00651026"/>
    <w:rsid w:val="0065244C"/>
    <w:rsid w:val="00652F26"/>
    <w:rsid w:val="00654439"/>
    <w:rsid w:val="006637E8"/>
    <w:rsid w:val="00665B3C"/>
    <w:rsid w:val="0069129F"/>
    <w:rsid w:val="006A546E"/>
    <w:rsid w:val="006B2758"/>
    <w:rsid w:val="006B551A"/>
    <w:rsid w:val="006D2868"/>
    <w:rsid w:val="006D4D98"/>
    <w:rsid w:val="006E115F"/>
    <w:rsid w:val="006E6233"/>
    <w:rsid w:val="006E6928"/>
    <w:rsid w:val="006F433E"/>
    <w:rsid w:val="00706305"/>
    <w:rsid w:val="0070700F"/>
    <w:rsid w:val="0071607E"/>
    <w:rsid w:val="0073745B"/>
    <w:rsid w:val="007447A7"/>
    <w:rsid w:val="0077195F"/>
    <w:rsid w:val="00772B12"/>
    <w:rsid w:val="00780AB2"/>
    <w:rsid w:val="00781FCA"/>
    <w:rsid w:val="007B2F23"/>
    <w:rsid w:val="007C0FC1"/>
    <w:rsid w:val="007C1195"/>
    <w:rsid w:val="007D2179"/>
    <w:rsid w:val="007D6076"/>
    <w:rsid w:val="007D66F4"/>
    <w:rsid w:val="007D7895"/>
    <w:rsid w:val="007F3688"/>
    <w:rsid w:val="0080711F"/>
    <w:rsid w:val="008114EB"/>
    <w:rsid w:val="00813768"/>
    <w:rsid w:val="0082481D"/>
    <w:rsid w:val="00827AD5"/>
    <w:rsid w:val="00833A00"/>
    <w:rsid w:val="0084661B"/>
    <w:rsid w:val="00857512"/>
    <w:rsid w:val="00867511"/>
    <w:rsid w:val="0086767A"/>
    <w:rsid w:val="00880250"/>
    <w:rsid w:val="00881744"/>
    <w:rsid w:val="008840EB"/>
    <w:rsid w:val="00884469"/>
    <w:rsid w:val="00891274"/>
    <w:rsid w:val="00896FA5"/>
    <w:rsid w:val="008A1974"/>
    <w:rsid w:val="008B7B09"/>
    <w:rsid w:val="008C7834"/>
    <w:rsid w:val="008D318A"/>
    <w:rsid w:val="008E1521"/>
    <w:rsid w:val="008F0820"/>
    <w:rsid w:val="008F2ACD"/>
    <w:rsid w:val="008F725E"/>
    <w:rsid w:val="009404F2"/>
    <w:rsid w:val="00940A84"/>
    <w:rsid w:val="00943FE3"/>
    <w:rsid w:val="009541C7"/>
    <w:rsid w:val="009605C6"/>
    <w:rsid w:val="00963BFC"/>
    <w:rsid w:val="00965A75"/>
    <w:rsid w:val="009A302A"/>
    <w:rsid w:val="009C5228"/>
    <w:rsid w:val="009E6B65"/>
    <w:rsid w:val="009F26AD"/>
    <w:rsid w:val="009F58D6"/>
    <w:rsid w:val="00A01FE7"/>
    <w:rsid w:val="00A1249B"/>
    <w:rsid w:val="00A12B1C"/>
    <w:rsid w:val="00A316A6"/>
    <w:rsid w:val="00A322CF"/>
    <w:rsid w:val="00A35802"/>
    <w:rsid w:val="00A37B19"/>
    <w:rsid w:val="00A51078"/>
    <w:rsid w:val="00A51CAB"/>
    <w:rsid w:val="00A541A8"/>
    <w:rsid w:val="00A809D0"/>
    <w:rsid w:val="00A83365"/>
    <w:rsid w:val="00A855A7"/>
    <w:rsid w:val="00AE7568"/>
    <w:rsid w:val="00AF015F"/>
    <w:rsid w:val="00AF7CCC"/>
    <w:rsid w:val="00B16D10"/>
    <w:rsid w:val="00B204CF"/>
    <w:rsid w:val="00B37CED"/>
    <w:rsid w:val="00B63BDC"/>
    <w:rsid w:val="00B90069"/>
    <w:rsid w:val="00B97B14"/>
    <w:rsid w:val="00BB7829"/>
    <w:rsid w:val="00BD0EFE"/>
    <w:rsid w:val="00BF0074"/>
    <w:rsid w:val="00C0364F"/>
    <w:rsid w:val="00C17076"/>
    <w:rsid w:val="00C179B3"/>
    <w:rsid w:val="00C26AD9"/>
    <w:rsid w:val="00C30156"/>
    <w:rsid w:val="00C35D85"/>
    <w:rsid w:val="00C4044E"/>
    <w:rsid w:val="00C427F1"/>
    <w:rsid w:val="00C4315C"/>
    <w:rsid w:val="00C44C78"/>
    <w:rsid w:val="00C667BE"/>
    <w:rsid w:val="00C67232"/>
    <w:rsid w:val="00C874FB"/>
    <w:rsid w:val="00C90F33"/>
    <w:rsid w:val="00CA2D0F"/>
    <w:rsid w:val="00CA64F4"/>
    <w:rsid w:val="00CD273D"/>
    <w:rsid w:val="00CD3DEC"/>
    <w:rsid w:val="00CD6DC1"/>
    <w:rsid w:val="00CF0EFC"/>
    <w:rsid w:val="00CF47F7"/>
    <w:rsid w:val="00D05A9E"/>
    <w:rsid w:val="00D11221"/>
    <w:rsid w:val="00D24BF2"/>
    <w:rsid w:val="00D27B51"/>
    <w:rsid w:val="00D35421"/>
    <w:rsid w:val="00D44C5B"/>
    <w:rsid w:val="00D4526A"/>
    <w:rsid w:val="00D55225"/>
    <w:rsid w:val="00D56174"/>
    <w:rsid w:val="00D56CEE"/>
    <w:rsid w:val="00D644F1"/>
    <w:rsid w:val="00D724F3"/>
    <w:rsid w:val="00D906C5"/>
    <w:rsid w:val="00D95FB7"/>
    <w:rsid w:val="00D96FFF"/>
    <w:rsid w:val="00DA0CCC"/>
    <w:rsid w:val="00DA6C39"/>
    <w:rsid w:val="00DB34DA"/>
    <w:rsid w:val="00DB5922"/>
    <w:rsid w:val="00DB75CB"/>
    <w:rsid w:val="00DE5602"/>
    <w:rsid w:val="00DE7740"/>
    <w:rsid w:val="00DF1A3A"/>
    <w:rsid w:val="00E23A2E"/>
    <w:rsid w:val="00E24752"/>
    <w:rsid w:val="00E37D12"/>
    <w:rsid w:val="00E415E7"/>
    <w:rsid w:val="00E4335E"/>
    <w:rsid w:val="00E6327F"/>
    <w:rsid w:val="00E70523"/>
    <w:rsid w:val="00E92C8E"/>
    <w:rsid w:val="00EA2E51"/>
    <w:rsid w:val="00EB490D"/>
    <w:rsid w:val="00EB53BE"/>
    <w:rsid w:val="00EC5216"/>
    <w:rsid w:val="00EF3767"/>
    <w:rsid w:val="00EF5D6B"/>
    <w:rsid w:val="00F0138F"/>
    <w:rsid w:val="00F06717"/>
    <w:rsid w:val="00F17363"/>
    <w:rsid w:val="00F217AC"/>
    <w:rsid w:val="00F23407"/>
    <w:rsid w:val="00F2604B"/>
    <w:rsid w:val="00F35CCF"/>
    <w:rsid w:val="00F40923"/>
    <w:rsid w:val="00F44E9F"/>
    <w:rsid w:val="00F528F8"/>
    <w:rsid w:val="00F62AF4"/>
    <w:rsid w:val="00F85C87"/>
    <w:rsid w:val="00FA1000"/>
    <w:rsid w:val="00FD33CB"/>
    <w:rsid w:val="00FD584D"/>
    <w:rsid w:val="00FD62CC"/>
    <w:rsid w:val="00FD7694"/>
    <w:rsid w:val="00FF0DC5"/>
    <w:rsid w:val="00FF27CF"/>
    <w:rsid w:val="00FF34D1"/>
    <w:rsid w:val="00FF3A3D"/>
    <w:rsid w:val="00FF6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A5D113"/>
  <w15:chartTrackingRefBased/>
  <w15:docId w15:val="{2F9B118C-20F8-4C16-B834-295CA78E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4"/>
    <w:qFormat/>
    <w:rsid w:val="00EC5216"/>
    <w:pPr>
      <w:keepNext/>
      <w:keepLines/>
      <w:numPr>
        <w:ilvl w:val="1"/>
        <w:numId w:val="2"/>
      </w:numPr>
      <w:spacing w:after="0" w:line="240" w:lineRule="auto"/>
      <w:outlineLvl w:val="2"/>
    </w:pPr>
    <w:rPr>
      <w:rFonts w:ascii="Calibri" w:eastAsia="Times New Roman" w:hAnsi="Calibri"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4D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F3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4D1"/>
  </w:style>
  <w:style w:type="paragraph" w:styleId="Footer">
    <w:name w:val="footer"/>
    <w:basedOn w:val="Normal"/>
    <w:link w:val="FooterChar"/>
    <w:uiPriority w:val="99"/>
    <w:unhideWhenUsed/>
    <w:rsid w:val="00FF3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4D1"/>
  </w:style>
  <w:style w:type="character" w:customStyle="1" w:styleId="normaltextrun">
    <w:name w:val="normaltextrun"/>
    <w:basedOn w:val="DefaultParagraphFont"/>
    <w:rsid w:val="005C4D0D"/>
  </w:style>
  <w:style w:type="character" w:customStyle="1" w:styleId="eop">
    <w:name w:val="eop"/>
    <w:basedOn w:val="DefaultParagraphFont"/>
    <w:rsid w:val="005C4D0D"/>
  </w:style>
  <w:style w:type="paragraph" w:customStyle="1" w:styleId="paragraph">
    <w:name w:val="paragraph"/>
    <w:basedOn w:val="Normal"/>
    <w:rsid w:val="00CD6D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204CF"/>
    <w:pPr>
      <w:ind w:left="720"/>
      <w:contextualSpacing/>
    </w:pPr>
  </w:style>
  <w:style w:type="character" w:styleId="CommentReference">
    <w:name w:val="annotation reference"/>
    <w:basedOn w:val="DefaultParagraphFont"/>
    <w:uiPriority w:val="99"/>
    <w:semiHidden/>
    <w:unhideWhenUsed/>
    <w:rsid w:val="005B64EB"/>
    <w:rPr>
      <w:sz w:val="16"/>
      <w:szCs w:val="16"/>
    </w:rPr>
  </w:style>
  <w:style w:type="paragraph" w:styleId="CommentText">
    <w:name w:val="annotation text"/>
    <w:basedOn w:val="Normal"/>
    <w:link w:val="CommentTextChar"/>
    <w:uiPriority w:val="99"/>
    <w:unhideWhenUsed/>
    <w:rsid w:val="005B64EB"/>
    <w:pPr>
      <w:spacing w:line="240" w:lineRule="auto"/>
    </w:pPr>
    <w:rPr>
      <w:sz w:val="20"/>
      <w:szCs w:val="20"/>
    </w:rPr>
  </w:style>
  <w:style w:type="character" w:customStyle="1" w:styleId="CommentTextChar">
    <w:name w:val="Comment Text Char"/>
    <w:basedOn w:val="DefaultParagraphFont"/>
    <w:link w:val="CommentText"/>
    <w:uiPriority w:val="99"/>
    <w:rsid w:val="005B64EB"/>
    <w:rPr>
      <w:sz w:val="20"/>
      <w:szCs w:val="20"/>
    </w:rPr>
  </w:style>
  <w:style w:type="paragraph" w:styleId="CommentSubject">
    <w:name w:val="annotation subject"/>
    <w:basedOn w:val="CommentText"/>
    <w:next w:val="CommentText"/>
    <w:link w:val="CommentSubjectChar"/>
    <w:uiPriority w:val="99"/>
    <w:semiHidden/>
    <w:unhideWhenUsed/>
    <w:rsid w:val="005B64EB"/>
    <w:rPr>
      <w:b/>
      <w:bCs/>
    </w:rPr>
  </w:style>
  <w:style w:type="character" w:customStyle="1" w:styleId="CommentSubjectChar">
    <w:name w:val="Comment Subject Char"/>
    <w:basedOn w:val="CommentTextChar"/>
    <w:link w:val="CommentSubject"/>
    <w:uiPriority w:val="99"/>
    <w:semiHidden/>
    <w:rsid w:val="005B64EB"/>
    <w:rPr>
      <w:b/>
      <w:bCs/>
      <w:sz w:val="20"/>
      <w:szCs w:val="20"/>
    </w:rPr>
  </w:style>
  <w:style w:type="character" w:styleId="Hyperlink">
    <w:name w:val="Hyperlink"/>
    <w:basedOn w:val="DefaultParagraphFont"/>
    <w:uiPriority w:val="99"/>
    <w:unhideWhenUsed/>
    <w:rsid w:val="006D4D98"/>
    <w:rPr>
      <w:color w:val="0563C1" w:themeColor="hyperlink"/>
      <w:u w:val="single"/>
    </w:rPr>
  </w:style>
  <w:style w:type="character" w:styleId="UnresolvedMention">
    <w:name w:val="Unresolved Mention"/>
    <w:basedOn w:val="DefaultParagraphFont"/>
    <w:uiPriority w:val="99"/>
    <w:semiHidden/>
    <w:unhideWhenUsed/>
    <w:rsid w:val="006D4D98"/>
    <w:rPr>
      <w:color w:val="605E5C"/>
      <w:shd w:val="clear" w:color="auto" w:fill="E1DFDD"/>
    </w:rPr>
  </w:style>
  <w:style w:type="character" w:customStyle="1" w:styleId="Heading3Char">
    <w:name w:val="Heading 3 Char"/>
    <w:basedOn w:val="DefaultParagraphFont"/>
    <w:link w:val="Heading3"/>
    <w:uiPriority w:val="4"/>
    <w:rsid w:val="00EC5216"/>
    <w:rPr>
      <w:rFonts w:ascii="Calibri" w:eastAsia="Times New Roman" w:hAnsi="Calibri" w:cs="Times New Roman"/>
      <w:b/>
      <w:bCs/>
      <w:sz w:val="36"/>
      <w:szCs w:val="24"/>
    </w:rPr>
  </w:style>
  <w:style w:type="paragraph" w:styleId="ListNumber">
    <w:name w:val="List Number"/>
    <w:basedOn w:val="Normal"/>
    <w:uiPriority w:val="9"/>
    <w:qFormat/>
    <w:rsid w:val="00EC5216"/>
    <w:pPr>
      <w:tabs>
        <w:tab w:val="left" w:pos="142"/>
      </w:tabs>
      <w:spacing w:before="120" w:after="120" w:line="276" w:lineRule="auto"/>
    </w:pPr>
    <w:rPr>
      <w:rFonts w:ascii="Cambria" w:hAnsi="Cambria"/>
    </w:rPr>
  </w:style>
  <w:style w:type="paragraph" w:styleId="ListNumber2">
    <w:name w:val="List Number 2"/>
    <w:uiPriority w:val="10"/>
    <w:qFormat/>
    <w:rsid w:val="00EC5216"/>
    <w:pPr>
      <w:numPr>
        <w:ilvl w:val="1"/>
        <w:numId w:val="3"/>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EC5216"/>
    <w:pPr>
      <w:numPr>
        <w:ilvl w:val="2"/>
        <w:numId w:val="3"/>
      </w:numPr>
      <w:spacing w:before="120" w:after="120" w:line="264" w:lineRule="auto"/>
    </w:pPr>
    <w:rPr>
      <w:rFonts w:ascii="Cambria" w:eastAsia="Times New Roman" w:hAnsi="Cambria" w:cs="Times New Roman"/>
      <w:szCs w:val="24"/>
    </w:rPr>
  </w:style>
  <w:style w:type="paragraph" w:customStyle="1" w:styleId="NormalStandardspara">
    <w:name w:val="Normal Standards para"/>
    <w:basedOn w:val="Normal"/>
    <w:qFormat/>
    <w:rsid w:val="00EC5216"/>
    <w:pPr>
      <w:numPr>
        <w:ilvl w:val="2"/>
        <w:numId w:val="2"/>
      </w:numPr>
      <w:spacing w:after="200" w:line="276" w:lineRule="auto"/>
    </w:pPr>
    <w:rPr>
      <w:rFonts w:ascii="Cambria" w:hAnsi="Cambria"/>
    </w:rPr>
  </w:style>
  <w:style w:type="numbering" w:customStyle="1" w:styleId="standardsnumbering">
    <w:name w:val="standards numbering"/>
    <w:uiPriority w:val="99"/>
    <w:rsid w:val="009541C7"/>
    <w:pPr>
      <w:numPr>
        <w:numId w:val="10"/>
      </w:numPr>
    </w:pPr>
  </w:style>
  <w:style w:type="paragraph" w:styleId="NoSpacing">
    <w:name w:val="No Spacing"/>
    <w:uiPriority w:val="1"/>
    <w:qFormat/>
    <w:rsid w:val="009C5228"/>
    <w:pPr>
      <w:spacing w:after="0" w:line="240" w:lineRule="auto"/>
    </w:pPr>
  </w:style>
  <w:style w:type="character" w:styleId="Emphasis">
    <w:name w:val="Emphasis"/>
    <w:basedOn w:val="DefaultParagraphFont"/>
    <w:uiPriority w:val="99"/>
    <w:qFormat/>
    <w:rsid w:val="00827AD5"/>
    <w:rPr>
      <w:i/>
      <w:iCs/>
    </w:rPr>
  </w:style>
  <w:style w:type="paragraph" w:styleId="Caption">
    <w:name w:val="caption"/>
    <w:basedOn w:val="Normal"/>
    <w:next w:val="Normal"/>
    <w:uiPriority w:val="12"/>
    <w:qFormat/>
    <w:rsid w:val="00DB75CB"/>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DB75CB"/>
    <w:pPr>
      <w:spacing w:before="120" w:after="200" w:line="264" w:lineRule="auto"/>
      <w:contextualSpacing/>
    </w:pPr>
    <w:rPr>
      <w:rFonts w:ascii="Calibri" w:hAnsi="Calibri"/>
      <w:sz w:val="18"/>
    </w:rPr>
  </w:style>
  <w:style w:type="paragraph" w:customStyle="1" w:styleId="TableText">
    <w:name w:val="Table Text"/>
    <w:basedOn w:val="Normal"/>
    <w:uiPriority w:val="13"/>
    <w:qFormat/>
    <w:rsid w:val="00DB75CB"/>
    <w:pPr>
      <w:spacing w:before="60" w:after="60" w:line="240" w:lineRule="auto"/>
    </w:pPr>
    <w:rPr>
      <w:rFonts w:ascii="Cambria" w:hAnsi="Cambria"/>
      <w:sz w:val="18"/>
    </w:rPr>
  </w:style>
  <w:style w:type="paragraph" w:customStyle="1" w:styleId="TableHeading">
    <w:name w:val="Table Heading"/>
    <w:basedOn w:val="TableText"/>
    <w:uiPriority w:val="14"/>
    <w:qFormat/>
    <w:rsid w:val="00DB75CB"/>
    <w:pPr>
      <w:keepNext/>
    </w:pPr>
    <w:rPr>
      <w:b/>
    </w:rPr>
  </w:style>
  <w:style w:type="paragraph" w:customStyle="1" w:styleId="TableBullet1">
    <w:name w:val="Table Bullet 1"/>
    <w:basedOn w:val="TableText"/>
    <w:uiPriority w:val="15"/>
    <w:qFormat/>
    <w:rsid w:val="00DB75CB"/>
    <w:pPr>
      <w:numPr>
        <w:numId w:val="24"/>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3898">
      <w:bodyDiv w:val="1"/>
      <w:marLeft w:val="0"/>
      <w:marRight w:val="0"/>
      <w:marTop w:val="0"/>
      <w:marBottom w:val="0"/>
      <w:divBdr>
        <w:top w:val="none" w:sz="0" w:space="0" w:color="auto"/>
        <w:left w:val="none" w:sz="0" w:space="0" w:color="auto"/>
        <w:bottom w:val="none" w:sz="0" w:space="0" w:color="auto"/>
        <w:right w:val="none" w:sz="0" w:space="0" w:color="auto"/>
      </w:divBdr>
    </w:div>
    <w:div w:id="210961203">
      <w:bodyDiv w:val="1"/>
      <w:marLeft w:val="0"/>
      <w:marRight w:val="0"/>
      <w:marTop w:val="0"/>
      <w:marBottom w:val="0"/>
      <w:divBdr>
        <w:top w:val="none" w:sz="0" w:space="0" w:color="auto"/>
        <w:left w:val="none" w:sz="0" w:space="0" w:color="auto"/>
        <w:bottom w:val="none" w:sz="0" w:space="0" w:color="auto"/>
        <w:right w:val="none" w:sz="0" w:space="0" w:color="auto"/>
      </w:divBdr>
      <w:divsChild>
        <w:div w:id="1938319608">
          <w:marLeft w:val="0"/>
          <w:marRight w:val="0"/>
          <w:marTop w:val="0"/>
          <w:marBottom w:val="0"/>
          <w:divBdr>
            <w:top w:val="none" w:sz="0" w:space="0" w:color="auto"/>
            <w:left w:val="none" w:sz="0" w:space="0" w:color="auto"/>
            <w:bottom w:val="none" w:sz="0" w:space="0" w:color="auto"/>
            <w:right w:val="none" w:sz="0" w:space="0" w:color="auto"/>
          </w:divBdr>
        </w:div>
        <w:div w:id="1614898146">
          <w:marLeft w:val="0"/>
          <w:marRight w:val="0"/>
          <w:marTop w:val="0"/>
          <w:marBottom w:val="0"/>
          <w:divBdr>
            <w:top w:val="none" w:sz="0" w:space="0" w:color="auto"/>
            <w:left w:val="none" w:sz="0" w:space="0" w:color="auto"/>
            <w:bottom w:val="none" w:sz="0" w:space="0" w:color="auto"/>
            <w:right w:val="none" w:sz="0" w:space="0" w:color="auto"/>
          </w:divBdr>
        </w:div>
        <w:div w:id="1155754812">
          <w:marLeft w:val="0"/>
          <w:marRight w:val="0"/>
          <w:marTop w:val="0"/>
          <w:marBottom w:val="0"/>
          <w:divBdr>
            <w:top w:val="none" w:sz="0" w:space="0" w:color="auto"/>
            <w:left w:val="none" w:sz="0" w:space="0" w:color="auto"/>
            <w:bottom w:val="none" w:sz="0" w:space="0" w:color="auto"/>
            <w:right w:val="none" w:sz="0" w:space="0" w:color="auto"/>
          </w:divBdr>
        </w:div>
        <w:div w:id="259679436">
          <w:marLeft w:val="0"/>
          <w:marRight w:val="0"/>
          <w:marTop w:val="0"/>
          <w:marBottom w:val="0"/>
          <w:divBdr>
            <w:top w:val="none" w:sz="0" w:space="0" w:color="auto"/>
            <w:left w:val="none" w:sz="0" w:space="0" w:color="auto"/>
            <w:bottom w:val="none" w:sz="0" w:space="0" w:color="auto"/>
            <w:right w:val="none" w:sz="0" w:space="0" w:color="auto"/>
          </w:divBdr>
        </w:div>
      </w:divsChild>
    </w:div>
    <w:div w:id="212079236">
      <w:bodyDiv w:val="1"/>
      <w:marLeft w:val="0"/>
      <w:marRight w:val="0"/>
      <w:marTop w:val="0"/>
      <w:marBottom w:val="0"/>
      <w:divBdr>
        <w:top w:val="none" w:sz="0" w:space="0" w:color="auto"/>
        <w:left w:val="none" w:sz="0" w:space="0" w:color="auto"/>
        <w:bottom w:val="none" w:sz="0" w:space="0" w:color="auto"/>
        <w:right w:val="none" w:sz="0" w:space="0" w:color="auto"/>
      </w:divBdr>
      <w:divsChild>
        <w:div w:id="1394740441">
          <w:marLeft w:val="0"/>
          <w:marRight w:val="0"/>
          <w:marTop w:val="0"/>
          <w:marBottom w:val="0"/>
          <w:divBdr>
            <w:top w:val="none" w:sz="0" w:space="0" w:color="auto"/>
            <w:left w:val="none" w:sz="0" w:space="0" w:color="auto"/>
            <w:bottom w:val="none" w:sz="0" w:space="0" w:color="auto"/>
            <w:right w:val="none" w:sz="0" w:space="0" w:color="auto"/>
          </w:divBdr>
        </w:div>
        <w:div w:id="701904644">
          <w:marLeft w:val="0"/>
          <w:marRight w:val="0"/>
          <w:marTop w:val="0"/>
          <w:marBottom w:val="0"/>
          <w:divBdr>
            <w:top w:val="none" w:sz="0" w:space="0" w:color="auto"/>
            <w:left w:val="none" w:sz="0" w:space="0" w:color="auto"/>
            <w:bottom w:val="none" w:sz="0" w:space="0" w:color="auto"/>
            <w:right w:val="none" w:sz="0" w:space="0" w:color="auto"/>
          </w:divBdr>
        </w:div>
        <w:div w:id="213084867">
          <w:marLeft w:val="0"/>
          <w:marRight w:val="0"/>
          <w:marTop w:val="0"/>
          <w:marBottom w:val="0"/>
          <w:divBdr>
            <w:top w:val="none" w:sz="0" w:space="0" w:color="auto"/>
            <w:left w:val="none" w:sz="0" w:space="0" w:color="auto"/>
            <w:bottom w:val="none" w:sz="0" w:space="0" w:color="auto"/>
            <w:right w:val="none" w:sz="0" w:space="0" w:color="auto"/>
          </w:divBdr>
        </w:div>
        <w:div w:id="1183932347">
          <w:marLeft w:val="0"/>
          <w:marRight w:val="0"/>
          <w:marTop w:val="0"/>
          <w:marBottom w:val="0"/>
          <w:divBdr>
            <w:top w:val="none" w:sz="0" w:space="0" w:color="auto"/>
            <w:left w:val="none" w:sz="0" w:space="0" w:color="auto"/>
            <w:bottom w:val="none" w:sz="0" w:space="0" w:color="auto"/>
            <w:right w:val="none" w:sz="0" w:space="0" w:color="auto"/>
          </w:divBdr>
        </w:div>
        <w:div w:id="591469659">
          <w:marLeft w:val="0"/>
          <w:marRight w:val="0"/>
          <w:marTop w:val="0"/>
          <w:marBottom w:val="0"/>
          <w:divBdr>
            <w:top w:val="none" w:sz="0" w:space="0" w:color="auto"/>
            <w:left w:val="none" w:sz="0" w:space="0" w:color="auto"/>
            <w:bottom w:val="none" w:sz="0" w:space="0" w:color="auto"/>
            <w:right w:val="none" w:sz="0" w:space="0" w:color="auto"/>
          </w:divBdr>
        </w:div>
        <w:div w:id="959335893">
          <w:marLeft w:val="0"/>
          <w:marRight w:val="0"/>
          <w:marTop w:val="0"/>
          <w:marBottom w:val="0"/>
          <w:divBdr>
            <w:top w:val="none" w:sz="0" w:space="0" w:color="auto"/>
            <w:left w:val="none" w:sz="0" w:space="0" w:color="auto"/>
            <w:bottom w:val="none" w:sz="0" w:space="0" w:color="auto"/>
            <w:right w:val="none" w:sz="0" w:space="0" w:color="auto"/>
          </w:divBdr>
        </w:div>
      </w:divsChild>
    </w:div>
    <w:div w:id="360909038">
      <w:bodyDiv w:val="1"/>
      <w:marLeft w:val="0"/>
      <w:marRight w:val="0"/>
      <w:marTop w:val="0"/>
      <w:marBottom w:val="0"/>
      <w:divBdr>
        <w:top w:val="none" w:sz="0" w:space="0" w:color="auto"/>
        <w:left w:val="none" w:sz="0" w:space="0" w:color="auto"/>
        <w:bottom w:val="none" w:sz="0" w:space="0" w:color="auto"/>
        <w:right w:val="none" w:sz="0" w:space="0" w:color="auto"/>
      </w:divBdr>
      <w:divsChild>
        <w:div w:id="1990016008">
          <w:marLeft w:val="0"/>
          <w:marRight w:val="0"/>
          <w:marTop w:val="0"/>
          <w:marBottom w:val="0"/>
          <w:divBdr>
            <w:top w:val="none" w:sz="0" w:space="0" w:color="auto"/>
            <w:left w:val="none" w:sz="0" w:space="0" w:color="auto"/>
            <w:bottom w:val="none" w:sz="0" w:space="0" w:color="auto"/>
            <w:right w:val="none" w:sz="0" w:space="0" w:color="auto"/>
          </w:divBdr>
        </w:div>
        <w:div w:id="615022496">
          <w:marLeft w:val="0"/>
          <w:marRight w:val="0"/>
          <w:marTop w:val="0"/>
          <w:marBottom w:val="0"/>
          <w:divBdr>
            <w:top w:val="none" w:sz="0" w:space="0" w:color="auto"/>
            <w:left w:val="none" w:sz="0" w:space="0" w:color="auto"/>
            <w:bottom w:val="none" w:sz="0" w:space="0" w:color="auto"/>
            <w:right w:val="none" w:sz="0" w:space="0" w:color="auto"/>
          </w:divBdr>
        </w:div>
        <w:div w:id="118762057">
          <w:marLeft w:val="0"/>
          <w:marRight w:val="0"/>
          <w:marTop w:val="0"/>
          <w:marBottom w:val="0"/>
          <w:divBdr>
            <w:top w:val="none" w:sz="0" w:space="0" w:color="auto"/>
            <w:left w:val="none" w:sz="0" w:space="0" w:color="auto"/>
            <w:bottom w:val="none" w:sz="0" w:space="0" w:color="auto"/>
            <w:right w:val="none" w:sz="0" w:space="0" w:color="auto"/>
          </w:divBdr>
        </w:div>
        <w:div w:id="34355391">
          <w:marLeft w:val="0"/>
          <w:marRight w:val="0"/>
          <w:marTop w:val="0"/>
          <w:marBottom w:val="0"/>
          <w:divBdr>
            <w:top w:val="none" w:sz="0" w:space="0" w:color="auto"/>
            <w:left w:val="none" w:sz="0" w:space="0" w:color="auto"/>
            <w:bottom w:val="none" w:sz="0" w:space="0" w:color="auto"/>
            <w:right w:val="none" w:sz="0" w:space="0" w:color="auto"/>
          </w:divBdr>
        </w:div>
      </w:divsChild>
    </w:div>
    <w:div w:id="392585843">
      <w:bodyDiv w:val="1"/>
      <w:marLeft w:val="0"/>
      <w:marRight w:val="0"/>
      <w:marTop w:val="0"/>
      <w:marBottom w:val="0"/>
      <w:divBdr>
        <w:top w:val="none" w:sz="0" w:space="0" w:color="auto"/>
        <w:left w:val="none" w:sz="0" w:space="0" w:color="auto"/>
        <w:bottom w:val="none" w:sz="0" w:space="0" w:color="auto"/>
        <w:right w:val="none" w:sz="0" w:space="0" w:color="auto"/>
      </w:divBdr>
      <w:divsChild>
        <w:div w:id="1053770497">
          <w:marLeft w:val="0"/>
          <w:marRight w:val="0"/>
          <w:marTop w:val="0"/>
          <w:marBottom w:val="0"/>
          <w:divBdr>
            <w:top w:val="none" w:sz="0" w:space="0" w:color="auto"/>
            <w:left w:val="none" w:sz="0" w:space="0" w:color="auto"/>
            <w:bottom w:val="none" w:sz="0" w:space="0" w:color="auto"/>
            <w:right w:val="none" w:sz="0" w:space="0" w:color="auto"/>
          </w:divBdr>
        </w:div>
        <w:div w:id="887305220">
          <w:marLeft w:val="0"/>
          <w:marRight w:val="0"/>
          <w:marTop w:val="0"/>
          <w:marBottom w:val="0"/>
          <w:divBdr>
            <w:top w:val="none" w:sz="0" w:space="0" w:color="auto"/>
            <w:left w:val="none" w:sz="0" w:space="0" w:color="auto"/>
            <w:bottom w:val="none" w:sz="0" w:space="0" w:color="auto"/>
            <w:right w:val="none" w:sz="0" w:space="0" w:color="auto"/>
          </w:divBdr>
        </w:div>
        <w:div w:id="1540975527">
          <w:marLeft w:val="0"/>
          <w:marRight w:val="0"/>
          <w:marTop w:val="0"/>
          <w:marBottom w:val="0"/>
          <w:divBdr>
            <w:top w:val="none" w:sz="0" w:space="0" w:color="auto"/>
            <w:left w:val="none" w:sz="0" w:space="0" w:color="auto"/>
            <w:bottom w:val="none" w:sz="0" w:space="0" w:color="auto"/>
            <w:right w:val="none" w:sz="0" w:space="0" w:color="auto"/>
          </w:divBdr>
        </w:div>
        <w:div w:id="263466706">
          <w:marLeft w:val="0"/>
          <w:marRight w:val="0"/>
          <w:marTop w:val="0"/>
          <w:marBottom w:val="0"/>
          <w:divBdr>
            <w:top w:val="none" w:sz="0" w:space="0" w:color="auto"/>
            <w:left w:val="none" w:sz="0" w:space="0" w:color="auto"/>
            <w:bottom w:val="none" w:sz="0" w:space="0" w:color="auto"/>
            <w:right w:val="none" w:sz="0" w:space="0" w:color="auto"/>
          </w:divBdr>
        </w:div>
        <w:div w:id="740559513">
          <w:marLeft w:val="0"/>
          <w:marRight w:val="0"/>
          <w:marTop w:val="0"/>
          <w:marBottom w:val="0"/>
          <w:divBdr>
            <w:top w:val="none" w:sz="0" w:space="0" w:color="auto"/>
            <w:left w:val="none" w:sz="0" w:space="0" w:color="auto"/>
            <w:bottom w:val="none" w:sz="0" w:space="0" w:color="auto"/>
            <w:right w:val="none" w:sz="0" w:space="0" w:color="auto"/>
          </w:divBdr>
        </w:div>
        <w:div w:id="1561789204">
          <w:marLeft w:val="0"/>
          <w:marRight w:val="0"/>
          <w:marTop w:val="0"/>
          <w:marBottom w:val="0"/>
          <w:divBdr>
            <w:top w:val="none" w:sz="0" w:space="0" w:color="auto"/>
            <w:left w:val="none" w:sz="0" w:space="0" w:color="auto"/>
            <w:bottom w:val="none" w:sz="0" w:space="0" w:color="auto"/>
            <w:right w:val="none" w:sz="0" w:space="0" w:color="auto"/>
          </w:divBdr>
        </w:div>
      </w:divsChild>
    </w:div>
    <w:div w:id="513956716">
      <w:bodyDiv w:val="1"/>
      <w:marLeft w:val="0"/>
      <w:marRight w:val="0"/>
      <w:marTop w:val="0"/>
      <w:marBottom w:val="0"/>
      <w:divBdr>
        <w:top w:val="none" w:sz="0" w:space="0" w:color="auto"/>
        <w:left w:val="none" w:sz="0" w:space="0" w:color="auto"/>
        <w:bottom w:val="none" w:sz="0" w:space="0" w:color="auto"/>
        <w:right w:val="none" w:sz="0" w:space="0" w:color="auto"/>
      </w:divBdr>
    </w:div>
    <w:div w:id="588194911">
      <w:bodyDiv w:val="1"/>
      <w:marLeft w:val="0"/>
      <w:marRight w:val="0"/>
      <w:marTop w:val="0"/>
      <w:marBottom w:val="0"/>
      <w:divBdr>
        <w:top w:val="none" w:sz="0" w:space="0" w:color="auto"/>
        <w:left w:val="none" w:sz="0" w:space="0" w:color="auto"/>
        <w:bottom w:val="none" w:sz="0" w:space="0" w:color="auto"/>
        <w:right w:val="none" w:sz="0" w:space="0" w:color="auto"/>
      </w:divBdr>
      <w:divsChild>
        <w:div w:id="1735154167">
          <w:marLeft w:val="0"/>
          <w:marRight w:val="0"/>
          <w:marTop w:val="0"/>
          <w:marBottom w:val="0"/>
          <w:divBdr>
            <w:top w:val="none" w:sz="0" w:space="0" w:color="auto"/>
            <w:left w:val="none" w:sz="0" w:space="0" w:color="auto"/>
            <w:bottom w:val="none" w:sz="0" w:space="0" w:color="auto"/>
            <w:right w:val="none" w:sz="0" w:space="0" w:color="auto"/>
          </w:divBdr>
        </w:div>
        <w:div w:id="887303119">
          <w:marLeft w:val="0"/>
          <w:marRight w:val="0"/>
          <w:marTop w:val="0"/>
          <w:marBottom w:val="0"/>
          <w:divBdr>
            <w:top w:val="none" w:sz="0" w:space="0" w:color="auto"/>
            <w:left w:val="none" w:sz="0" w:space="0" w:color="auto"/>
            <w:bottom w:val="none" w:sz="0" w:space="0" w:color="auto"/>
            <w:right w:val="none" w:sz="0" w:space="0" w:color="auto"/>
          </w:divBdr>
        </w:div>
        <w:div w:id="929508555">
          <w:marLeft w:val="0"/>
          <w:marRight w:val="0"/>
          <w:marTop w:val="0"/>
          <w:marBottom w:val="0"/>
          <w:divBdr>
            <w:top w:val="none" w:sz="0" w:space="0" w:color="auto"/>
            <w:left w:val="none" w:sz="0" w:space="0" w:color="auto"/>
            <w:bottom w:val="none" w:sz="0" w:space="0" w:color="auto"/>
            <w:right w:val="none" w:sz="0" w:space="0" w:color="auto"/>
          </w:divBdr>
        </w:div>
        <w:div w:id="5325935">
          <w:marLeft w:val="0"/>
          <w:marRight w:val="0"/>
          <w:marTop w:val="0"/>
          <w:marBottom w:val="0"/>
          <w:divBdr>
            <w:top w:val="none" w:sz="0" w:space="0" w:color="auto"/>
            <w:left w:val="none" w:sz="0" w:space="0" w:color="auto"/>
            <w:bottom w:val="none" w:sz="0" w:space="0" w:color="auto"/>
            <w:right w:val="none" w:sz="0" w:space="0" w:color="auto"/>
          </w:divBdr>
        </w:div>
        <w:div w:id="984822692">
          <w:marLeft w:val="0"/>
          <w:marRight w:val="0"/>
          <w:marTop w:val="0"/>
          <w:marBottom w:val="0"/>
          <w:divBdr>
            <w:top w:val="none" w:sz="0" w:space="0" w:color="auto"/>
            <w:left w:val="none" w:sz="0" w:space="0" w:color="auto"/>
            <w:bottom w:val="none" w:sz="0" w:space="0" w:color="auto"/>
            <w:right w:val="none" w:sz="0" w:space="0" w:color="auto"/>
          </w:divBdr>
        </w:div>
        <w:div w:id="1025985732">
          <w:marLeft w:val="0"/>
          <w:marRight w:val="0"/>
          <w:marTop w:val="0"/>
          <w:marBottom w:val="0"/>
          <w:divBdr>
            <w:top w:val="none" w:sz="0" w:space="0" w:color="auto"/>
            <w:left w:val="none" w:sz="0" w:space="0" w:color="auto"/>
            <w:bottom w:val="none" w:sz="0" w:space="0" w:color="auto"/>
            <w:right w:val="none" w:sz="0" w:space="0" w:color="auto"/>
          </w:divBdr>
        </w:div>
      </w:divsChild>
    </w:div>
    <w:div w:id="619846484">
      <w:bodyDiv w:val="1"/>
      <w:marLeft w:val="0"/>
      <w:marRight w:val="0"/>
      <w:marTop w:val="0"/>
      <w:marBottom w:val="0"/>
      <w:divBdr>
        <w:top w:val="none" w:sz="0" w:space="0" w:color="auto"/>
        <w:left w:val="none" w:sz="0" w:space="0" w:color="auto"/>
        <w:bottom w:val="none" w:sz="0" w:space="0" w:color="auto"/>
        <w:right w:val="none" w:sz="0" w:space="0" w:color="auto"/>
      </w:divBdr>
      <w:divsChild>
        <w:div w:id="942766700">
          <w:marLeft w:val="0"/>
          <w:marRight w:val="0"/>
          <w:marTop w:val="0"/>
          <w:marBottom w:val="0"/>
          <w:divBdr>
            <w:top w:val="none" w:sz="0" w:space="0" w:color="auto"/>
            <w:left w:val="none" w:sz="0" w:space="0" w:color="auto"/>
            <w:bottom w:val="none" w:sz="0" w:space="0" w:color="auto"/>
            <w:right w:val="none" w:sz="0" w:space="0" w:color="auto"/>
          </w:divBdr>
          <w:divsChild>
            <w:div w:id="1012955713">
              <w:marLeft w:val="0"/>
              <w:marRight w:val="0"/>
              <w:marTop w:val="0"/>
              <w:marBottom w:val="0"/>
              <w:divBdr>
                <w:top w:val="none" w:sz="0" w:space="0" w:color="auto"/>
                <w:left w:val="none" w:sz="0" w:space="0" w:color="auto"/>
                <w:bottom w:val="none" w:sz="0" w:space="0" w:color="auto"/>
                <w:right w:val="none" w:sz="0" w:space="0" w:color="auto"/>
              </w:divBdr>
              <w:divsChild>
                <w:div w:id="520242909">
                  <w:marLeft w:val="0"/>
                  <w:marRight w:val="0"/>
                  <w:marTop w:val="0"/>
                  <w:marBottom w:val="0"/>
                  <w:divBdr>
                    <w:top w:val="none" w:sz="0" w:space="0" w:color="auto"/>
                    <w:left w:val="none" w:sz="0" w:space="0" w:color="auto"/>
                    <w:bottom w:val="none" w:sz="0" w:space="0" w:color="auto"/>
                    <w:right w:val="none" w:sz="0" w:space="0" w:color="auto"/>
                  </w:divBdr>
                  <w:divsChild>
                    <w:div w:id="506794563">
                      <w:marLeft w:val="0"/>
                      <w:marRight w:val="0"/>
                      <w:marTop w:val="0"/>
                      <w:marBottom w:val="0"/>
                      <w:divBdr>
                        <w:top w:val="none" w:sz="0" w:space="0" w:color="auto"/>
                        <w:left w:val="none" w:sz="0" w:space="0" w:color="auto"/>
                        <w:bottom w:val="none" w:sz="0" w:space="0" w:color="auto"/>
                        <w:right w:val="none" w:sz="0" w:space="0" w:color="auto"/>
                      </w:divBdr>
                      <w:divsChild>
                        <w:div w:id="1584410061">
                          <w:marLeft w:val="0"/>
                          <w:marRight w:val="0"/>
                          <w:marTop w:val="0"/>
                          <w:marBottom w:val="0"/>
                          <w:divBdr>
                            <w:top w:val="none" w:sz="0" w:space="0" w:color="auto"/>
                            <w:left w:val="none" w:sz="0" w:space="0" w:color="auto"/>
                            <w:bottom w:val="none" w:sz="0" w:space="0" w:color="auto"/>
                            <w:right w:val="none" w:sz="0" w:space="0" w:color="auto"/>
                          </w:divBdr>
                          <w:divsChild>
                            <w:div w:id="1745027641">
                              <w:marLeft w:val="0"/>
                              <w:marRight w:val="0"/>
                              <w:marTop w:val="0"/>
                              <w:marBottom w:val="0"/>
                              <w:divBdr>
                                <w:top w:val="none" w:sz="0" w:space="0" w:color="auto"/>
                                <w:left w:val="none" w:sz="0" w:space="0" w:color="auto"/>
                                <w:bottom w:val="none" w:sz="0" w:space="0" w:color="auto"/>
                                <w:right w:val="none" w:sz="0" w:space="0" w:color="auto"/>
                              </w:divBdr>
                              <w:divsChild>
                                <w:div w:id="318581345">
                                  <w:marLeft w:val="0"/>
                                  <w:marRight w:val="0"/>
                                  <w:marTop w:val="0"/>
                                  <w:marBottom w:val="0"/>
                                  <w:divBdr>
                                    <w:top w:val="none" w:sz="0" w:space="0" w:color="auto"/>
                                    <w:left w:val="none" w:sz="0" w:space="0" w:color="auto"/>
                                    <w:bottom w:val="none" w:sz="0" w:space="0" w:color="auto"/>
                                    <w:right w:val="none" w:sz="0" w:space="0" w:color="auto"/>
                                  </w:divBdr>
                                  <w:divsChild>
                                    <w:div w:id="1854417993">
                                      <w:marLeft w:val="0"/>
                                      <w:marRight w:val="0"/>
                                      <w:marTop w:val="0"/>
                                      <w:marBottom w:val="0"/>
                                      <w:divBdr>
                                        <w:top w:val="none" w:sz="0" w:space="0" w:color="auto"/>
                                        <w:left w:val="none" w:sz="0" w:space="0" w:color="auto"/>
                                        <w:bottom w:val="none" w:sz="0" w:space="0" w:color="auto"/>
                                        <w:right w:val="none" w:sz="0" w:space="0" w:color="auto"/>
                                      </w:divBdr>
                                      <w:divsChild>
                                        <w:div w:id="9909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51779">
      <w:bodyDiv w:val="1"/>
      <w:marLeft w:val="0"/>
      <w:marRight w:val="0"/>
      <w:marTop w:val="0"/>
      <w:marBottom w:val="0"/>
      <w:divBdr>
        <w:top w:val="none" w:sz="0" w:space="0" w:color="auto"/>
        <w:left w:val="none" w:sz="0" w:space="0" w:color="auto"/>
        <w:bottom w:val="none" w:sz="0" w:space="0" w:color="auto"/>
        <w:right w:val="none" w:sz="0" w:space="0" w:color="auto"/>
      </w:divBdr>
      <w:divsChild>
        <w:div w:id="1532303860">
          <w:marLeft w:val="0"/>
          <w:marRight w:val="0"/>
          <w:marTop w:val="0"/>
          <w:marBottom w:val="0"/>
          <w:divBdr>
            <w:top w:val="none" w:sz="0" w:space="0" w:color="auto"/>
            <w:left w:val="none" w:sz="0" w:space="0" w:color="auto"/>
            <w:bottom w:val="none" w:sz="0" w:space="0" w:color="auto"/>
            <w:right w:val="none" w:sz="0" w:space="0" w:color="auto"/>
          </w:divBdr>
        </w:div>
        <w:div w:id="1250390051">
          <w:marLeft w:val="0"/>
          <w:marRight w:val="0"/>
          <w:marTop w:val="0"/>
          <w:marBottom w:val="0"/>
          <w:divBdr>
            <w:top w:val="none" w:sz="0" w:space="0" w:color="auto"/>
            <w:left w:val="none" w:sz="0" w:space="0" w:color="auto"/>
            <w:bottom w:val="none" w:sz="0" w:space="0" w:color="auto"/>
            <w:right w:val="none" w:sz="0" w:space="0" w:color="auto"/>
          </w:divBdr>
        </w:div>
        <w:div w:id="1809203935">
          <w:marLeft w:val="0"/>
          <w:marRight w:val="0"/>
          <w:marTop w:val="0"/>
          <w:marBottom w:val="0"/>
          <w:divBdr>
            <w:top w:val="none" w:sz="0" w:space="0" w:color="auto"/>
            <w:left w:val="none" w:sz="0" w:space="0" w:color="auto"/>
            <w:bottom w:val="none" w:sz="0" w:space="0" w:color="auto"/>
            <w:right w:val="none" w:sz="0" w:space="0" w:color="auto"/>
          </w:divBdr>
        </w:div>
        <w:div w:id="51118281">
          <w:marLeft w:val="0"/>
          <w:marRight w:val="0"/>
          <w:marTop w:val="0"/>
          <w:marBottom w:val="0"/>
          <w:divBdr>
            <w:top w:val="none" w:sz="0" w:space="0" w:color="auto"/>
            <w:left w:val="none" w:sz="0" w:space="0" w:color="auto"/>
            <w:bottom w:val="none" w:sz="0" w:space="0" w:color="auto"/>
            <w:right w:val="none" w:sz="0" w:space="0" w:color="auto"/>
          </w:divBdr>
        </w:div>
        <w:div w:id="1153259484">
          <w:marLeft w:val="0"/>
          <w:marRight w:val="0"/>
          <w:marTop w:val="0"/>
          <w:marBottom w:val="0"/>
          <w:divBdr>
            <w:top w:val="none" w:sz="0" w:space="0" w:color="auto"/>
            <w:left w:val="none" w:sz="0" w:space="0" w:color="auto"/>
            <w:bottom w:val="none" w:sz="0" w:space="0" w:color="auto"/>
            <w:right w:val="none" w:sz="0" w:space="0" w:color="auto"/>
          </w:divBdr>
        </w:div>
        <w:div w:id="595292342">
          <w:marLeft w:val="0"/>
          <w:marRight w:val="0"/>
          <w:marTop w:val="0"/>
          <w:marBottom w:val="0"/>
          <w:divBdr>
            <w:top w:val="none" w:sz="0" w:space="0" w:color="auto"/>
            <w:left w:val="none" w:sz="0" w:space="0" w:color="auto"/>
            <w:bottom w:val="none" w:sz="0" w:space="0" w:color="auto"/>
            <w:right w:val="none" w:sz="0" w:space="0" w:color="auto"/>
          </w:divBdr>
        </w:div>
      </w:divsChild>
    </w:div>
    <w:div w:id="667825459">
      <w:bodyDiv w:val="1"/>
      <w:marLeft w:val="0"/>
      <w:marRight w:val="0"/>
      <w:marTop w:val="0"/>
      <w:marBottom w:val="0"/>
      <w:divBdr>
        <w:top w:val="none" w:sz="0" w:space="0" w:color="auto"/>
        <w:left w:val="none" w:sz="0" w:space="0" w:color="auto"/>
        <w:bottom w:val="none" w:sz="0" w:space="0" w:color="auto"/>
        <w:right w:val="none" w:sz="0" w:space="0" w:color="auto"/>
      </w:divBdr>
      <w:divsChild>
        <w:div w:id="701983293">
          <w:marLeft w:val="0"/>
          <w:marRight w:val="0"/>
          <w:marTop w:val="0"/>
          <w:marBottom w:val="0"/>
          <w:divBdr>
            <w:top w:val="none" w:sz="0" w:space="0" w:color="auto"/>
            <w:left w:val="none" w:sz="0" w:space="0" w:color="auto"/>
            <w:bottom w:val="none" w:sz="0" w:space="0" w:color="auto"/>
            <w:right w:val="none" w:sz="0" w:space="0" w:color="auto"/>
          </w:divBdr>
        </w:div>
        <w:div w:id="1578979933">
          <w:marLeft w:val="0"/>
          <w:marRight w:val="0"/>
          <w:marTop w:val="0"/>
          <w:marBottom w:val="0"/>
          <w:divBdr>
            <w:top w:val="none" w:sz="0" w:space="0" w:color="auto"/>
            <w:left w:val="none" w:sz="0" w:space="0" w:color="auto"/>
            <w:bottom w:val="none" w:sz="0" w:space="0" w:color="auto"/>
            <w:right w:val="none" w:sz="0" w:space="0" w:color="auto"/>
          </w:divBdr>
        </w:div>
        <w:div w:id="1835682986">
          <w:marLeft w:val="0"/>
          <w:marRight w:val="0"/>
          <w:marTop w:val="0"/>
          <w:marBottom w:val="0"/>
          <w:divBdr>
            <w:top w:val="none" w:sz="0" w:space="0" w:color="auto"/>
            <w:left w:val="none" w:sz="0" w:space="0" w:color="auto"/>
            <w:bottom w:val="none" w:sz="0" w:space="0" w:color="auto"/>
            <w:right w:val="none" w:sz="0" w:space="0" w:color="auto"/>
          </w:divBdr>
        </w:div>
        <w:div w:id="1838157381">
          <w:marLeft w:val="0"/>
          <w:marRight w:val="0"/>
          <w:marTop w:val="0"/>
          <w:marBottom w:val="0"/>
          <w:divBdr>
            <w:top w:val="none" w:sz="0" w:space="0" w:color="auto"/>
            <w:left w:val="none" w:sz="0" w:space="0" w:color="auto"/>
            <w:bottom w:val="none" w:sz="0" w:space="0" w:color="auto"/>
            <w:right w:val="none" w:sz="0" w:space="0" w:color="auto"/>
          </w:divBdr>
        </w:div>
        <w:div w:id="1987735387">
          <w:marLeft w:val="0"/>
          <w:marRight w:val="0"/>
          <w:marTop w:val="0"/>
          <w:marBottom w:val="0"/>
          <w:divBdr>
            <w:top w:val="none" w:sz="0" w:space="0" w:color="auto"/>
            <w:left w:val="none" w:sz="0" w:space="0" w:color="auto"/>
            <w:bottom w:val="none" w:sz="0" w:space="0" w:color="auto"/>
            <w:right w:val="none" w:sz="0" w:space="0" w:color="auto"/>
          </w:divBdr>
        </w:div>
      </w:divsChild>
    </w:div>
    <w:div w:id="693698947">
      <w:bodyDiv w:val="1"/>
      <w:marLeft w:val="0"/>
      <w:marRight w:val="0"/>
      <w:marTop w:val="0"/>
      <w:marBottom w:val="0"/>
      <w:divBdr>
        <w:top w:val="none" w:sz="0" w:space="0" w:color="auto"/>
        <w:left w:val="none" w:sz="0" w:space="0" w:color="auto"/>
        <w:bottom w:val="none" w:sz="0" w:space="0" w:color="auto"/>
        <w:right w:val="none" w:sz="0" w:space="0" w:color="auto"/>
      </w:divBdr>
      <w:divsChild>
        <w:div w:id="2094543766">
          <w:marLeft w:val="0"/>
          <w:marRight w:val="0"/>
          <w:marTop w:val="0"/>
          <w:marBottom w:val="0"/>
          <w:divBdr>
            <w:top w:val="none" w:sz="0" w:space="0" w:color="auto"/>
            <w:left w:val="none" w:sz="0" w:space="0" w:color="auto"/>
            <w:bottom w:val="none" w:sz="0" w:space="0" w:color="auto"/>
            <w:right w:val="none" w:sz="0" w:space="0" w:color="auto"/>
          </w:divBdr>
          <w:divsChild>
            <w:div w:id="616331376">
              <w:marLeft w:val="0"/>
              <w:marRight w:val="0"/>
              <w:marTop w:val="0"/>
              <w:marBottom w:val="0"/>
              <w:divBdr>
                <w:top w:val="none" w:sz="0" w:space="0" w:color="auto"/>
                <w:left w:val="none" w:sz="0" w:space="0" w:color="auto"/>
                <w:bottom w:val="none" w:sz="0" w:space="0" w:color="auto"/>
                <w:right w:val="none" w:sz="0" w:space="0" w:color="auto"/>
              </w:divBdr>
              <w:divsChild>
                <w:div w:id="885675342">
                  <w:marLeft w:val="0"/>
                  <w:marRight w:val="0"/>
                  <w:marTop w:val="0"/>
                  <w:marBottom w:val="0"/>
                  <w:divBdr>
                    <w:top w:val="none" w:sz="0" w:space="0" w:color="auto"/>
                    <w:left w:val="none" w:sz="0" w:space="0" w:color="auto"/>
                    <w:bottom w:val="none" w:sz="0" w:space="0" w:color="auto"/>
                    <w:right w:val="none" w:sz="0" w:space="0" w:color="auto"/>
                  </w:divBdr>
                  <w:divsChild>
                    <w:div w:id="126168892">
                      <w:marLeft w:val="0"/>
                      <w:marRight w:val="0"/>
                      <w:marTop w:val="0"/>
                      <w:marBottom w:val="0"/>
                      <w:divBdr>
                        <w:top w:val="none" w:sz="0" w:space="0" w:color="auto"/>
                        <w:left w:val="none" w:sz="0" w:space="0" w:color="auto"/>
                        <w:bottom w:val="none" w:sz="0" w:space="0" w:color="auto"/>
                        <w:right w:val="none" w:sz="0" w:space="0" w:color="auto"/>
                      </w:divBdr>
                      <w:divsChild>
                        <w:div w:id="2140149992">
                          <w:marLeft w:val="0"/>
                          <w:marRight w:val="0"/>
                          <w:marTop w:val="0"/>
                          <w:marBottom w:val="0"/>
                          <w:divBdr>
                            <w:top w:val="none" w:sz="0" w:space="0" w:color="auto"/>
                            <w:left w:val="none" w:sz="0" w:space="0" w:color="auto"/>
                            <w:bottom w:val="none" w:sz="0" w:space="0" w:color="auto"/>
                            <w:right w:val="none" w:sz="0" w:space="0" w:color="auto"/>
                          </w:divBdr>
                          <w:divsChild>
                            <w:div w:id="2119718898">
                              <w:marLeft w:val="0"/>
                              <w:marRight w:val="0"/>
                              <w:marTop w:val="0"/>
                              <w:marBottom w:val="0"/>
                              <w:divBdr>
                                <w:top w:val="none" w:sz="0" w:space="0" w:color="auto"/>
                                <w:left w:val="none" w:sz="0" w:space="0" w:color="auto"/>
                                <w:bottom w:val="none" w:sz="0" w:space="0" w:color="auto"/>
                                <w:right w:val="none" w:sz="0" w:space="0" w:color="auto"/>
                              </w:divBdr>
                              <w:divsChild>
                                <w:div w:id="2079010652">
                                  <w:marLeft w:val="0"/>
                                  <w:marRight w:val="0"/>
                                  <w:marTop w:val="0"/>
                                  <w:marBottom w:val="0"/>
                                  <w:divBdr>
                                    <w:top w:val="none" w:sz="0" w:space="0" w:color="auto"/>
                                    <w:left w:val="none" w:sz="0" w:space="0" w:color="auto"/>
                                    <w:bottom w:val="none" w:sz="0" w:space="0" w:color="auto"/>
                                    <w:right w:val="none" w:sz="0" w:space="0" w:color="auto"/>
                                  </w:divBdr>
                                  <w:divsChild>
                                    <w:div w:id="514076028">
                                      <w:marLeft w:val="0"/>
                                      <w:marRight w:val="0"/>
                                      <w:marTop w:val="0"/>
                                      <w:marBottom w:val="0"/>
                                      <w:divBdr>
                                        <w:top w:val="none" w:sz="0" w:space="0" w:color="auto"/>
                                        <w:left w:val="none" w:sz="0" w:space="0" w:color="auto"/>
                                        <w:bottom w:val="none" w:sz="0" w:space="0" w:color="auto"/>
                                        <w:right w:val="none" w:sz="0" w:space="0" w:color="auto"/>
                                      </w:divBdr>
                                      <w:divsChild>
                                        <w:div w:id="1479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404531">
      <w:bodyDiv w:val="1"/>
      <w:marLeft w:val="0"/>
      <w:marRight w:val="0"/>
      <w:marTop w:val="0"/>
      <w:marBottom w:val="0"/>
      <w:divBdr>
        <w:top w:val="none" w:sz="0" w:space="0" w:color="auto"/>
        <w:left w:val="none" w:sz="0" w:space="0" w:color="auto"/>
        <w:bottom w:val="none" w:sz="0" w:space="0" w:color="auto"/>
        <w:right w:val="none" w:sz="0" w:space="0" w:color="auto"/>
      </w:divBdr>
      <w:divsChild>
        <w:div w:id="1360011082">
          <w:marLeft w:val="0"/>
          <w:marRight w:val="0"/>
          <w:marTop w:val="0"/>
          <w:marBottom w:val="0"/>
          <w:divBdr>
            <w:top w:val="none" w:sz="0" w:space="0" w:color="auto"/>
            <w:left w:val="none" w:sz="0" w:space="0" w:color="auto"/>
            <w:bottom w:val="none" w:sz="0" w:space="0" w:color="auto"/>
            <w:right w:val="none" w:sz="0" w:space="0" w:color="auto"/>
          </w:divBdr>
        </w:div>
        <w:div w:id="444034939">
          <w:marLeft w:val="0"/>
          <w:marRight w:val="0"/>
          <w:marTop w:val="0"/>
          <w:marBottom w:val="0"/>
          <w:divBdr>
            <w:top w:val="none" w:sz="0" w:space="0" w:color="auto"/>
            <w:left w:val="none" w:sz="0" w:space="0" w:color="auto"/>
            <w:bottom w:val="none" w:sz="0" w:space="0" w:color="auto"/>
            <w:right w:val="none" w:sz="0" w:space="0" w:color="auto"/>
          </w:divBdr>
        </w:div>
        <w:div w:id="947272405">
          <w:marLeft w:val="0"/>
          <w:marRight w:val="0"/>
          <w:marTop w:val="0"/>
          <w:marBottom w:val="0"/>
          <w:divBdr>
            <w:top w:val="none" w:sz="0" w:space="0" w:color="auto"/>
            <w:left w:val="none" w:sz="0" w:space="0" w:color="auto"/>
            <w:bottom w:val="none" w:sz="0" w:space="0" w:color="auto"/>
            <w:right w:val="none" w:sz="0" w:space="0" w:color="auto"/>
          </w:divBdr>
        </w:div>
        <w:div w:id="528759392">
          <w:marLeft w:val="0"/>
          <w:marRight w:val="0"/>
          <w:marTop w:val="0"/>
          <w:marBottom w:val="0"/>
          <w:divBdr>
            <w:top w:val="none" w:sz="0" w:space="0" w:color="auto"/>
            <w:left w:val="none" w:sz="0" w:space="0" w:color="auto"/>
            <w:bottom w:val="none" w:sz="0" w:space="0" w:color="auto"/>
            <w:right w:val="none" w:sz="0" w:space="0" w:color="auto"/>
          </w:divBdr>
        </w:div>
        <w:div w:id="456335051">
          <w:marLeft w:val="0"/>
          <w:marRight w:val="0"/>
          <w:marTop w:val="0"/>
          <w:marBottom w:val="0"/>
          <w:divBdr>
            <w:top w:val="none" w:sz="0" w:space="0" w:color="auto"/>
            <w:left w:val="none" w:sz="0" w:space="0" w:color="auto"/>
            <w:bottom w:val="none" w:sz="0" w:space="0" w:color="auto"/>
            <w:right w:val="none" w:sz="0" w:space="0" w:color="auto"/>
          </w:divBdr>
        </w:div>
        <w:div w:id="637418468">
          <w:marLeft w:val="0"/>
          <w:marRight w:val="0"/>
          <w:marTop w:val="0"/>
          <w:marBottom w:val="0"/>
          <w:divBdr>
            <w:top w:val="none" w:sz="0" w:space="0" w:color="auto"/>
            <w:left w:val="none" w:sz="0" w:space="0" w:color="auto"/>
            <w:bottom w:val="none" w:sz="0" w:space="0" w:color="auto"/>
            <w:right w:val="none" w:sz="0" w:space="0" w:color="auto"/>
          </w:divBdr>
        </w:div>
      </w:divsChild>
    </w:div>
    <w:div w:id="841237068">
      <w:bodyDiv w:val="1"/>
      <w:marLeft w:val="0"/>
      <w:marRight w:val="0"/>
      <w:marTop w:val="0"/>
      <w:marBottom w:val="0"/>
      <w:divBdr>
        <w:top w:val="none" w:sz="0" w:space="0" w:color="auto"/>
        <w:left w:val="none" w:sz="0" w:space="0" w:color="auto"/>
        <w:bottom w:val="none" w:sz="0" w:space="0" w:color="auto"/>
        <w:right w:val="none" w:sz="0" w:space="0" w:color="auto"/>
      </w:divBdr>
    </w:div>
    <w:div w:id="853810177">
      <w:bodyDiv w:val="1"/>
      <w:marLeft w:val="0"/>
      <w:marRight w:val="0"/>
      <w:marTop w:val="0"/>
      <w:marBottom w:val="0"/>
      <w:divBdr>
        <w:top w:val="none" w:sz="0" w:space="0" w:color="auto"/>
        <w:left w:val="none" w:sz="0" w:space="0" w:color="auto"/>
        <w:bottom w:val="none" w:sz="0" w:space="0" w:color="auto"/>
        <w:right w:val="none" w:sz="0" w:space="0" w:color="auto"/>
      </w:divBdr>
      <w:divsChild>
        <w:div w:id="988293138">
          <w:marLeft w:val="0"/>
          <w:marRight w:val="0"/>
          <w:marTop w:val="0"/>
          <w:marBottom w:val="0"/>
          <w:divBdr>
            <w:top w:val="none" w:sz="0" w:space="0" w:color="auto"/>
            <w:left w:val="none" w:sz="0" w:space="0" w:color="auto"/>
            <w:bottom w:val="none" w:sz="0" w:space="0" w:color="auto"/>
            <w:right w:val="none" w:sz="0" w:space="0" w:color="auto"/>
          </w:divBdr>
        </w:div>
        <w:div w:id="1130200097">
          <w:marLeft w:val="0"/>
          <w:marRight w:val="0"/>
          <w:marTop w:val="0"/>
          <w:marBottom w:val="0"/>
          <w:divBdr>
            <w:top w:val="none" w:sz="0" w:space="0" w:color="auto"/>
            <w:left w:val="none" w:sz="0" w:space="0" w:color="auto"/>
            <w:bottom w:val="none" w:sz="0" w:space="0" w:color="auto"/>
            <w:right w:val="none" w:sz="0" w:space="0" w:color="auto"/>
          </w:divBdr>
        </w:div>
      </w:divsChild>
    </w:div>
    <w:div w:id="857933778">
      <w:bodyDiv w:val="1"/>
      <w:marLeft w:val="0"/>
      <w:marRight w:val="0"/>
      <w:marTop w:val="0"/>
      <w:marBottom w:val="0"/>
      <w:divBdr>
        <w:top w:val="none" w:sz="0" w:space="0" w:color="auto"/>
        <w:left w:val="none" w:sz="0" w:space="0" w:color="auto"/>
        <w:bottom w:val="none" w:sz="0" w:space="0" w:color="auto"/>
        <w:right w:val="none" w:sz="0" w:space="0" w:color="auto"/>
      </w:divBdr>
      <w:divsChild>
        <w:div w:id="2136679098">
          <w:marLeft w:val="0"/>
          <w:marRight w:val="0"/>
          <w:marTop w:val="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
        <w:div w:id="1510178462">
          <w:marLeft w:val="0"/>
          <w:marRight w:val="0"/>
          <w:marTop w:val="0"/>
          <w:marBottom w:val="0"/>
          <w:divBdr>
            <w:top w:val="none" w:sz="0" w:space="0" w:color="auto"/>
            <w:left w:val="none" w:sz="0" w:space="0" w:color="auto"/>
            <w:bottom w:val="none" w:sz="0" w:space="0" w:color="auto"/>
            <w:right w:val="none" w:sz="0" w:space="0" w:color="auto"/>
          </w:divBdr>
        </w:div>
      </w:divsChild>
    </w:div>
    <w:div w:id="960724208">
      <w:bodyDiv w:val="1"/>
      <w:marLeft w:val="0"/>
      <w:marRight w:val="0"/>
      <w:marTop w:val="0"/>
      <w:marBottom w:val="0"/>
      <w:divBdr>
        <w:top w:val="none" w:sz="0" w:space="0" w:color="auto"/>
        <w:left w:val="none" w:sz="0" w:space="0" w:color="auto"/>
        <w:bottom w:val="none" w:sz="0" w:space="0" w:color="auto"/>
        <w:right w:val="none" w:sz="0" w:space="0" w:color="auto"/>
      </w:divBdr>
      <w:divsChild>
        <w:div w:id="733821524">
          <w:marLeft w:val="0"/>
          <w:marRight w:val="0"/>
          <w:marTop w:val="0"/>
          <w:marBottom w:val="0"/>
          <w:divBdr>
            <w:top w:val="none" w:sz="0" w:space="0" w:color="auto"/>
            <w:left w:val="none" w:sz="0" w:space="0" w:color="auto"/>
            <w:bottom w:val="none" w:sz="0" w:space="0" w:color="auto"/>
            <w:right w:val="none" w:sz="0" w:space="0" w:color="auto"/>
          </w:divBdr>
        </w:div>
        <w:div w:id="1245920813">
          <w:marLeft w:val="0"/>
          <w:marRight w:val="0"/>
          <w:marTop w:val="0"/>
          <w:marBottom w:val="0"/>
          <w:divBdr>
            <w:top w:val="none" w:sz="0" w:space="0" w:color="auto"/>
            <w:left w:val="none" w:sz="0" w:space="0" w:color="auto"/>
            <w:bottom w:val="none" w:sz="0" w:space="0" w:color="auto"/>
            <w:right w:val="none" w:sz="0" w:space="0" w:color="auto"/>
          </w:divBdr>
        </w:div>
        <w:div w:id="62215272">
          <w:marLeft w:val="0"/>
          <w:marRight w:val="0"/>
          <w:marTop w:val="0"/>
          <w:marBottom w:val="0"/>
          <w:divBdr>
            <w:top w:val="none" w:sz="0" w:space="0" w:color="auto"/>
            <w:left w:val="none" w:sz="0" w:space="0" w:color="auto"/>
            <w:bottom w:val="none" w:sz="0" w:space="0" w:color="auto"/>
            <w:right w:val="none" w:sz="0" w:space="0" w:color="auto"/>
          </w:divBdr>
        </w:div>
      </w:divsChild>
    </w:div>
    <w:div w:id="1081223165">
      <w:bodyDiv w:val="1"/>
      <w:marLeft w:val="0"/>
      <w:marRight w:val="0"/>
      <w:marTop w:val="0"/>
      <w:marBottom w:val="0"/>
      <w:divBdr>
        <w:top w:val="none" w:sz="0" w:space="0" w:color="auto"/>
        <w:left w:val="none" w:sz="0" w:space="0" w:color="auto"/>
        <w:bottom w:val="none" w:sz="0" w:space="0" w:color="auto"/>
        <w:right w:val="none" w:sz="0" w:space="0" w:color="auto"/>
      </w:divBdr>
    </w:div>
    <w:div w:id="1131441581">
      <w:bodyDiv w:val="1"/>
      <w:marLeft w:val="0"/>
      <w:marRight w:val="0"/>
      <w:marTop w:val="0"/>
      <w:marBottom w:val="0"/>
      <w:divBdr>
        <w:top w:val="none" w:sz="0" w:space="0" w:color="auto"/>
        <w:left w:val="none" w:sz="0" w:space="0" w:color="auto"/>
        <w:bottom w:val="none" w:sz="0" w:space="0" w:color="auto"/>
        <w:right w:val="none" w:sz="0" w:space="0" w:color="auto"/>
      </w:divBdr>
    </w:div>
    <w:div w:id="1204057738">
      <w:bodyDiv w:val="1"/>
      <w:marLeft w:val="0"/>
      <w:marRight w:val="0"/>
      <w:marTop w:val="0"/>
      <w:marBottom w:val="0"/>
      <w:divBdr>
        <w:top w:val="none" w:sz="0" w:space="0" w:color="auto"/>
        <w:left w:val="none" w:sz="0" w:space="0" w:color="auto"/>
        <w:bottom w:val="none" w:sz="0" w:space="0" w:color="auto"/>
        <w:right w:val="none" w:sz="0" w:space="0" w:color="auto"/>
      </w:divBdr>
      <w:divsChild>
        <w:div w:id="1120609774">
          <w:marLeft w:val="0"/>
          <w:marRight w:val="0"/>
          <w:marTop w:val="0"/>
          <w:marBottom w:val="0"/>
          <w:divBdr>
            <w:top w:val="none" w:sz="0" w:space="0" w:color="auto"/>
            <w:left w:val="none" w:sz="0" w:space="0" w:color="auto"/>
            <w:bottom w:val="none" w:sz="0" w:space="0" w:color="auto"/>
            <w:right w:val="none" w:sz="0" w:space="0" w:color="auto"/>
          </w:divBdr>
        </w:div>
        <w:div w:id="1144466866">
          <w:marLeft w:val="0"/>
          <w:marRight w:val="0"/>
          <w:marTop w:val="0"/>
          <w:marBottom w:val="0"/>
          <w:divBdr>
            <w:top w:val="none" w:sz="0" w:space="0" w:color="auto"/>
            <w:left w:val="none" w:sz="0" w:space="0" w:color="auto"/>
            <w:bottom w:val="none" w:sz="0" w:space="0" w:color="auto"/>
            <w:right w:val="none" w:sz="0" w:space="0" w:color="auto"/>
          </w:divBdr>
        </w:div>
        <w:div w:id="1011882821">
          <w:marLeft w:val="0"/>
          <w:marRight w:val="0"/>
          <w:marTop w:val="0"/>
          <w:marBottom w:val="0"/>
          <w:divBdr>
            <w:top w:val="none" w:sz="0" w:space="0" w:color="auto"/>
            <w:left w:val="none" w:sz="0" w:space="0" w:color="auto"/>
            <w:bottom w:val="none" w:sz="0" w:space="0" w:color="auto"/>
            <w:right w:val="none" w:sz="0" w:space="0" w:color="auto"/>
          </w:divBdr>
        </w:div>
        <w:div w:id="842016924">
          <w:marLeft w:val="0"/>
          <w:marRight w:val="0"/>
          <w:marTop w:val="0"/>
          <w:marBottom w:val="0"/>
          <w:divBdr>
            <w:top w:val="none" w:sz="0" w:space="0" w:color="auto"/>
            <w:left w:val="none" w:sz="0" w:space="0" w:color="auto"/>
            <w:bottom w:val="none" w:sz="0" w:space="0" w:color="auto"/>
            <w:right w:val="none" w:sz="0" w:space="0" w:color="auto"/>
          </w:divBdr>
        </w:div>
        <w:div w:id="2072196512">
          <w:marLeft w:val="0"/>
          <w:marRight w:val="0"/>
          <w:marTop w:val="0"/>
          <w:marBottom w:val="0"/>
          <w:divBdr>
            <w:top w:val="none" w:sz="0" w:space="0" w:color="auto"/>
            <w:left w:val="none" w:sz="0" w:space="0" w:color="auto"/>
            <w:bottom w:val="none" w:sz="0" w:space="0" w:color="auto"/>
            <w:right w:val="none" w:sz="0" w:space="0" w:color="auto"/>
          </w:divBdr>
        </w:div>
      </w:divsChild>
    </w:div>
    <w:div w:id="1228615381">
      <w:bodyDiv w:val="1"/>
      <w:marLeft w:val="0"/>
      <w:marRight w:val="0"/>
      <w:marTop w:val="0"/>
      <w:marBottom w:val="0"/>
      <w:divBdr>
        <w:top w:val="none" w:sz="0" w:space="0" w:color="auto"/>
        <w:left w:val="none" w:sz="0" w:space="0" w:color="auto"/>
        <w:bottom w:val="none" w:sz="0" w:space="0" w:color="auto"/>
        <w:right w:val="none" w:sz="0" w:space="0" w:color="auto"/>
      </w:divBdr>
    </w:div>
    <w:div w:id="1412577678">
      <w:bodyDiv w:val="1"/>
      <w:marLeft w:val="0"/>
      <w:marRight w:val="0"/>
      <w:marTop w:val="0"/>
      <w:marBottom w:val="0"/>
      <w:divBdr>
        <w:top w:val="none" w:sz="0" w:space="0" w:color="auto"/>
        <w:left w:val="none" w:sz="0" w:space="0" w:color="auto"/>
        <w:bottom w:val="none" w:sz="0" w:space="0" w:color="auto"/>
        <w:right w:val="none" w:sz="0" w:space="0" w:color="auto"/>
      </w:divBdr>
    </w:div>
    <w:div w:id="1448551137">
      <w:bodyDiv w:val="1"/>
      <w:marLeft w:val="0"/>
      <w:marRight w:val="0"/>
      <w:marTop w:val="0"/>
      <w:marBottom w:val="0"/>
      <w:divBdr>
        <w:top w:val="none" w:sz="0" w:space="0" w:color="auto"/>
        <w:left w:val="none" w:sz="0" w:space="0" w:color="auto"/>
        <w:bottom w:val="none" w:sz="0" w:space="0" w:color="auto"/>
        <w:right w:val="none" w:sz="0" w:space="0" w:color="auto"/>
      </w:divBdr>
      <w:divsChild>
        <w:div w:id="142234073">
          <w:marLeft w:val="0"/>
          <w:marRight w:val="0"/>
          <w:marTop w:val="0"/>
          <w:marBottom w:val="0"/>
          <w:divBdr>
            <w:top w:val="none" w:sz="0" w:space="0" w:color="auto"/>
            <w:left w:val="none" w:sz="0" w:space="0" w:color="auto"/>
            <w:bottom w:val="none" w:sz="0" w:space="0" w:color="auto"/>
            <w:right w:val="none" w:sz="0" w:space="0" w:color="auto"/>
          </w:divBdr>
        </w:div>
        <w:div w:id="1162550996">
          <w:marLeft w:val="0"/>
          <w:marRight w:val="0"/>
          <w:marTop w:val="0"/>
          <w:marBottom w:val="0"/>
          <w:divBdr>
            <w:top w:val="none" w:sz="0" w:space="0" w:color="auto"/>
            <w:left w:val="none" w:sz="0" w:space="0" w:color="auto"/>
            <w:bottom w:val="none" w:sz="0" w:space="0" w:color="auto"/>
            <w:right w:val="none" w:sz="0" w:space="0" w:color="auto"/>
          </w:divBdr>
        </w:div>
        <w:div w:id="131216423">
          <w:marLeft w:val="0"/>
          <w:marRight w:val="0"/>
          <w:marTop w:val="0"/>
          <w:marBottom w:val="0"/>
          <w:divBdr>
            <w:top w:val="none" w:sz="0" w:space="0" w:color="auto"/>
            <w:left w:val="none" w:sz="0" w:space="0" w:color="auto"/>
            <w:bottom w:val="none" w:sz="0" w:space="0" w:color="auto"/>
            <w:right w:val="none" w:sz="0" w:space="0" w:color="auto"/>
          </w:divBdr>
        </w:div>
        <w:div w:id="433747348">
          <w:marLeft w:val="0"/>
          <w:marRight w:val="0"/>
          <w:marTop w:val="0"/>
          <w:marBottom w:val="0"/>
          <w:divBdr>
            <w:top w:val="none" w:sz="0" w:space="0" w:color="auto"/>
            <w:left w:val="none" w:sz="0" w:space="0" w:color="auto"/>
            <w:bottom w:val="none" w:sz="0" w:space="0" w:color="auto"/>
            <w:right w:val="none" w:sz="0" w:space="0" w:color="auto"/>
          </w:divBdr>
        </w:div>
        <w:div w:id="1409578648">
          <w:marLeft w:val="0"/>
          <w:marRight w:val="0"/>
          <w:marTop w:val="0"/>
          <w:marBottom w:val="0"/>
          <w:divBdr>
            <w:top w:val="none" w:sz="0" w:space="0" w:color="auto"/>
            <w:left w:val="none" w:sz="0" w:space="0" w:color="auto"/>
            <w:bottom w:val="none" w:sz="0" w:space="0" w:color="auto"/>
            <w:right w:val="none" w:sz="0" w:space="0" w:color="auto"/>
          </w:divBdr>
        </w:div>
      </w:divsChild>
    </w:div>
    <w:div w:id="1568803755">
      <w:bodyDiv w:val="1"/>
      <w:marLeft w:val="0"/>
      <w:marRight w:val="0"/>
      <w:marTop w:val="0"/>
      <w:marBottom w:val="0"/>
      <w:divBdr>
        <w:top w:val="none" w:sz="0" w:space="0" w:color="auto"/>
        <w:left w:val="none" w:sz="0" w:space="0" w:color="auto"/>
        <w:bottom w:val="none" w:sz="0" w:space="0" w:color="auto"/>
        <w:right w:val="none" w:sz="0" w:space="0" w:color="auto"/>
      </w:divBdr>
      <w:divsChild>
        <w:div w:id="1354914643">
          <w:marLeft w:val="0"/>
          <w:marRight w:val="0"/>
          <w:marTop w:val="0"/>
          <w:marBottom w:val="0"/>
          <w:divBdr>
            <w:top w:val="none" w:sz="0" w:space="0" w:color="auto"/>
            <w:left w:val="none" w:sz="0" w:space="0" w:color="auto"/>
            <w:bottom w:val="none" w:sz="0" w:space="0" w:color="auto"/>
            <w:right w:val="none" w:sz="0" w:space="0" w:color="auto"/>
          </w:divBdr>
        </w:div>
        <w:div w:id="216355704">
          <w:marLeft w:val="0"/>
          <w:marRight w:val="0"/>
          <w:marTop w:val="0"/>
          <w:marBottom w:val="0"/>
          <w:divBdr>
            <w:top w:val="none" w:sz="0" w:space="0" w:color="auto"/>
            <w:left w:val="none" w:sz="0" w:space="0" w:color="auto"/>
            <w:bottom w:val="none" w:sz="0" w:space="0" w:color="auto"/>
            <w:right w:val="none" w:sz="0" w:space="0" w:color="auto"/>
          </w:divBdr>
        </w:div>
        <w:div w:id="955059040">
          <w:marLeft w:val="0"/>
          <w:marRight w:val="0"/>
          <w:marTop w:val="0"/>
          <w:marBottom w:val="0"/>
          <w:divBdr>
            <w:top w:val="none" w:sz="0" w:space="0" w:color="auto"/>
            <w:left w:val="none" w:sz="0" w:space="0" w:color="auto"/>
            <w:bottom w:val="none" w:sz="0" w:space="0" w:color="auto"/>
            <w:right w:val="none" w:sz="0" w:space="0" w:color="auto"/>
          </w:divBdr>
        </w:div>
        <w:div w:id="879366064">
          <w:marLeft w:val="0"/>
          <w:marRight w:val="0"/>
          <w:marTop w:val="0"/>
          <w:marBottom w:val="0"/>
          <w:divBdr>
            <w:top w:val="none" w:sz="0" w:space="0" w:color="auto"/>
            <w:left w:val="none" w:sz="0" w:space="0" w:color="auto"/>
            <w:bottom w:val="none" w:sz="0" w:space="0" w:color="auto"/>
            <w:right w:val="none" w:sz="0" w:space="0" w:color="auto"/>
          </w:divBdr>
        </w:div>
        <w:div w:id="972103930">
          <w:marLeft w:val="0"/>
          <w:marRight w:val="0"/>
          <w:marTop w:val="0"/>
          <w:marBottom w:val="0"/>
          <w:divBdr>
            <w:top w:val="none" w:sz="0" w:space="0" w:color="auto"/>
            <w:left w:val="none" w:sz="0" w:space="0" w:color="auto"/>
            <w:bottom w:val="none" w:sz="0" w:space="0" w:color="auto"/>
            <w:right w:val="none" w:sz="0" w:space="0" w:color="auto"/>
          </w:divBdr>
        </w:div>
        <w:div w:id="927537511">
          <w:marLeft w:val="0"/>
          <w:marRight w:val="0"/>
          <w:marTop w:val="0"/>
          <w:marBottom w:val="0"/>
          <w:divBdr>
            <w:top w:val="none" w:sz="0" w:space="0" w:color="auto"/>
            <w:left w:val="none" w:sz="0" w:space="0" w:color="auto"/>
            <w:bottom w:val="none" w:sz="0" w:space="0" w:color="auto"/>
            <w:right w:val="none" w:sz="0" w:space="0" w:color="auto"/>
          </w:divBdr>
        </w:div>
        <w:div w:id="1376000318">
          <w:marLeft w:val="0"/>
          <w:marRight w:val="0"/>
          <w:marTop w:val="0"/>
          <w:marBottom w:val="0"/>
          <w:divBdr>
            <w:top w:val="none" w:sz="0" w:space="0" w:color="auto"/>
            <w:left w:val="none" w:sz="0" w:space="0" w:color="auto"/>
            <w:bottom w:val="none" w:sz="0" w:space="0" w:color="auto"/>
            <w:right w:val="none" w:sz="0" w:space="0" w:color="auto"/>
          </w:divBdr>
        </w:div>
        <w:div w:id="1424033757">
          <w:marLeft w:val="0"/>
          <w:marRight w:val="0"/>
          <w:marTop w:val="0"/>
          <w:marBottom w:val="0"/>
          <w:divBdr>
            <w:top w:val="none" w:sz="0" w:space="0" w:color="auto"/>
            <w:left w:val="none" w:sz="0" w:space="0" w:color="auto"/>
            <w:bottom w:val="none" w:sz="0" w:space="0" w:color="auto"/>
            <w:right w:val="none" w:sz="0" w:space="0" w:color="auto"/>
          </w:divBdr>
        </w:div>
        <w:div w:id="882014909">
          <w:marLeft w:val="0"/>
          <w:marRight w:val="0"/>
          <w:marTop w:val="0"/>
          <w:marBottom w:val="0"/>
          <w:divBdr>
            <w:top w:val="none" w:sz="0" w:space="0" w:color="auto"/>
            <w:left w:val="none" w:sz="0" w:space="0" w:color="auto"/>
            <w:bottom w:val="none" w:sz="0" w:space="0" w:color="auto"/>
            <w:right w:val="none" w:sz="0" w:space="0" w:color="auto"/>
          </w:divBdr>
        </w:div>
      </w:divsChild>
    </w:div>
    <w:div w:id="1685478499">
      <w:bodyDiv w:val="1"/>
      <w:marLeft w:val="0"/>
      <w:marRight w:val="0"/>
      <w:marTop w:val="0"/>
      <w:marBottom w:val="0"/>
      <w:divBdr>
        <w:top w:val="none" w:sz="0" w:space="0" w:color="auto"/>
        <w:left w:val="none" w:sz="0" w:space="0" w:color="auto"/>
        <w:bottom w:val="none" w:sz="0" w:space="0" w:color="auto"/>
        <w:right w:val="none" w:sz="0" w:space="0" w:color="auto"/>
      </w:divBdr>
      <w:divsChild>
        <w:div w:id="1075281831">
          <w:marLeft w:val="0"/>
          <w:marRight w:val="0"/>
          <w:marTop w:val="0"/>
          <w:marBottom w:val="0"/>
          <w:divBdr>
            <w:top w:val="none" w:sz="0" w:space="0" w:color="auto"/>
            <w:left w:val="none" w:sz="0" w:space="0" w:color="auto"/>
            <w:bottom w:val="none" w:sz="0" w:space="0" w:color="auto"/>
            <w:right w:val="none" w:sz="0" w:space="0" w:color="auto"/>
          </w:divBdr>
        </w:div>
        <w:div w:id="453989412">
          <w:marLeft w:val="0"/>
          <w:marRight w:val="0"/>
          <w:marTop w:val="0"/>
          <w:marBottom w:val="0"/>
          <w:divBdr>
            <w:top w:val="none" w:sz="0" w:space="0" w:color="auto"/>
            <w:left w:val="none" w:sz="0" w:space="0" w:color="auto"/>
            <w:bottom w:val="none" w:sz="0" w:space="0" w:color="auto"/>
            <w:right w:val="none" w:sz="0" w:space="0" w:color="auto"/>
          </w:divBdr>
        </w:div>
        <w:div w:id="2013606343">
          <w:marLeft w:val="0"/>
          <w:marRight w:val="0"/>
          <w:marTop w:val="0"/>
          <w:marBottom w:val="0"/>
          <w:divBdr>
            <w:top w:val="none" w:sz="0" w:space="0" w:color="auto"/>
            <w:left w:val="none" w:sz="0" w:space="0" w:color="auto"/>
            <w:bottom w:val="none" w:sz="0" w:space="0" w:color="auto"/>
            <w:right w:val="none" w:sz="0" w:space="0" w:color="auto"/>
          </w:divBdr>
        </w:div>
        <w:div w:id="2004894257">
          <w:marLeft w:val="0"/>
          <w:marRight w:val="0"/>
          <w:marTop w:val="0"/>
          <w:marBottom w:val="0"/>
          <w:divBdr>
            <w:top w:val="none" w:sz="0" w:space="0" w:color="auto"/>
            <w:left w:val="none" w:sz="0" w:space="0" w:color="auto"/>
            <w:bottom w:val="none" w:sz="0" w:space="0" w:color="auto"/>
            <w:right w:val="none" w:sz="0" w:space="0" w:color="auto"/>
          </w:divBdr>
        </w:div>
        <w:div w:id="118647254">
          <w:marLeft w:val="0"/>
          <w:marRight w:val="0"/>
          <w:marTop w:val="0"/>
          <w:marBottom w:val="0"/>
          <w:divBdr>
            <w:top w:val="none" w:sz="0" w:space="0" w:color="auto"/>
            <w:left w:val="none" w:sz="0" w:space="0" w:color="auto"/>
            <w:bottom w:val="none" w:sz="0" w:space="0" w:color="auto"/>
            <w:right w:val="none" w:sz="0" w:space="0" w:color="auto"/>
          </w:divBdr>
        </w:div>
      </w:divsChild>
    </w:div>
    <w:div w:id="1804813790">
      <w:bodyDiv w:val="1"/>
      <w:marLeft w:val="0"/>
      <w:marRight w:val="0"/>
      <w:marTop w:val="0"/>
      <w:marBottom w:val="0"/>
      <w:divBdr>
        <w:top w:val="none" w:sz="0" w:space="0" w:color="auto"/>
        <w:left w:val="none" w:sz="0" w:space="0" w:color="auto"/>
        <w:bottom w:val="none" w:sz="0" w:space="0" w:color="auto"/>
        <w:right w:val="none" w:sz="0" w:space="0" w:color="auto"/>
      </w:divBdr>
      <w:divsChild>
        <w:div w:id="1417046095">
          <w:marLeft w:val="0"/>
          <w:marRight w:val="0"/>
          <w:marTop w:val="0"/>
          <w:marBottom w:val="0"/>
          <w:divBdr>
            <w:top w:val="none" w:sz="0" w:space="0" w:color="auto"/>
            <w:left w:val="none" w:sz="0" w:space="0" w:color="auto"/>
            <w:bottom w:val="none" w:sz="0" w:space="0" w:color="auto"/>
            <w:right w:val="none" w:sz="0" w:space="0" w:color="auto"/>
          </w:divBdr>
        </w:div>
        <w:div w:id="886799220">
          <w:marLeft w:val="0"/>
          <w:marRight w:val="0"/>
          <w:marTop w:val="0"/>
          <w:marBottom w:val="0"/>
          <w:divBdr>
            <w:top w:val="none" w:sz="0" w:space="0" w:color="auto"/>
            <w:left w:val="none" w:sz="0" w:space="0" w:color="auto"/>
            <w:bottom w:val="none" w:sz="0" w:space="0" w:color="auto"/>
            <w:right w:val="none" w:sz="0" w:space="0" w:color="auto"/>
          </w:divBdr>
        </w:div>
        <w:div w:id="745693140">
          <w:marLeft w:val="0"/>
          <w:marRight w:val="0"/>
          <w:marTop w:val="0"/>
          <w:marBottom w:val="0"/>
          <w:divBdr>
            <w:top w:val="none" w:sz="0" w:space="0" w:color="auto"/>
            <w:left w:val="none" w:sz="0" w:space="0" w:color="auto"/>
            <w:bottom w:val="none" w:sz="0" w:space="0" w:color="auto"/>
            <w:right w:val="none" w:sz="0" w:space="0" w:color="auto"/>
          </w:divBdr>
        </w:div>
        <w:div w:id="869879503">
          <w:marLeft w:val="0"/>
          <w:marRight w:val="0"/>
          <w:marTop w:val="0"/>
          <w:marBottom w:val="0"/>
          <w:divBdr>
            <w:top w:val="none" w:sz="0" w:space="0" w:color="auto"/>
            <w:left w:val="none" w:sz="0" w:space="0" w:color="auto"/>
            <w:bottom w:val="none" w:sz="0" w:space="0" w:color="auto"/>
            <w:right w:val="none" w:sz="0" w:space="0" w:color="auto"/>
          </w:divBdr>
        </w:div>
        <w:div w:id="1335063900">
          <w:marLeft w:val="0"/>
          <w:marRight w:val="0"/>
          <w:marTop w:val="0"/>
          <w:marBottom w:val="0"/>
          <w:divBdr>
            <w:top w:val="none" w:sz="0" w:space="0" w:color="auto"/>
            <w:left w:val="none" w:sz="0" w:space="0" w:color="auto"/>
            <w:bottom w:val="none" w:sz="0" w:space="0" w:color="auto"/>
            <w:right w:val="none" w:sz="0" w:space="0" w:color="auto"/>
          </w:divBdr>
        </w:div>
      </w:divsChild>
    </w:div>
    <w:div w:id="1808008511">
      <w:bodyDiv w:val="1"/>
      <w:marLeft w:val="0"/>
      <w:marRight w:val="0"/>
      <w:marTop w:val="0"/>
      <w:marBottom w:val="0"/>
      <w:divBdr>
        <w:top w:val="none" w:sz="0" w:space="0" w:color="auto"/>
        <w:left w:val="none" w:sz="0" w:space="0" w:color="auto"/>
        <w:bottom w:val="none" w:sz="0" w:space="0" w:color="auto"/>
        <w:right w:val="none" w:sz="0" w:space="0" w:color="auto"/>
      </w:divBdr>
      <w:divsChild>
        <w:div w:id="1639995002">
          <w:marLeft w:val="0"/>
          <w:marRight w:val="0"/>
          <w:marTop w:val="0"/>
          <w:marBottom w:val="0"/>
          <w:divBdr>
            <w:top w:val="none" w:sz="0" w:space="0" w:color="auto"/>
            <w:left w:val="none" w:sz="0" w:space="0" w:color="auto"/>
            <w:bottom w:val="none" w:sz="0" w:space="0" w:color="auto"/>
            <w:right w:val="none" w:sz="0" w:space="0" w:color="auto"/>
          </w:divBdr>
        </w:div>
        <w:div w:id="2045128389">
          <w:marLeft w:val="0"/>
          <w:marRight w:val="0"/>
          <w:marTop w:val="0"/>
          <w:marBottom w:val="0"/>
          <w:divBdr>
            <w:top w:val="none" w:sz="0" w:space="0" w:color="auto"/>
            <w:left w:val="none" w:sz="0" w:space="0" w:color="auto"/>
            <w:bottom w:val="none" w:sz="0" w:space="0" w:color="auto"/>
            <w:right w:val="none" w:sz="0" w:space="0" w:color="auto"/>
          </w:divBdr>
        </w:div>
        <w:div w:id="432095460">
          <w:marLeft w:val="0"/>
          <w:marRight w:val="0"/>
          <w:marTop w:val="0"/>
          <w:marBottom w:val="0"/>
          <w:divBdr>
            <w:top w:val="none" w:sz="0" w:space="0" w:color="auto"/>
            <w:left w:val="none" w:sz="0" w:space="0" w:color="auto"/>
            <w:bottom w:val="none" w:sz="0" w:space="0" w:color="auto"/>
            <w:right w:val="none" w:sz="0" w:space="0" w:color="auto"/>
          </w:divBdr>
        </w:div>
        <w:div w:id="686906431">
          <w:marLeft w:val="0"/>
          <w:marRight w:val="0"/>
          <w:marTop w:val="0"/>
          <w:marBottom w:val="0"/>
          <w:divBdr>
            <w:top w:val="none" w:sz="0" w:space="0" w:color="auto"/>
            <w:left w:val="none" w:sz="0" w:space="0" w:color="auto"/>
            <w:bottom w:val="none" w:sz="0" w:space="0" w:color="auto"/>
            <w:right w:val="none" w:sz="0" w:space="0" w:color="auto"/>
          </w:divBdr>
        </w:div>
        <w:div w:id="182745399">
          <w:marLeft w:val="0"/>
          <w:marRight w:val="0"/>
          <w:marTop w:val="0"/>
          <w:marBottom w:val="0"/>
          <w:divBdr>
            <w:top w:val="none" w:sz="0" w:space="0" w:color="auto"/>
            <w:left w:val="none" w:sz="0" w:space="0" w:color="auto"/>
            <w:bottom w:val="none" w:sz="0" w:space="0" w:color="auto"/>
            <w:right w:val="none" w:sz="0" w:space="0" w:color="auto"/>
          </w:divBdr>
        </w:div>
        <w:div w:id="545292156">
          <w:marLeft w:val="0"/>
          <w:marRight w:val="0"/>
          <w:marTop w:val="0"/>
          <w:marBottom w:val="0"/>
          <w:divBdr>
            <w:top w:val="none" w:sz="0" w:space="0" w:color="auto"/>
            <w:left w:val="none" w:sz="0" w:space="0" w:color="auto"/>
            <w:bottom w:val="none" w:sz="0" w:space="0" w:color="auto"/>
            <w:right w:val="none" w:sz="0" w:space="0" w:color="auto"/>
          </w:divBdr>
        </w:div>
        <w:div w:id="726420902">
          <w:marLeft w:val="0"/>
          <w:marRight w:val="0"/>
          <w:marTop w:val="0"/>
          <w:marBottom w:val="0"/>
          <w:divBdr>
            <w:top w:val="none" w:sz="0" w:space="0" w:color="auto"/>
            <w:left w:val="none" w:sz="0" w:space="0" w:color="auto"/>
            <w:bottom w:val="none" w:sz="0" w:space="0" w:color="auto"/>
            <w:right w:val="none" w:sz="0" w:space="0" w:color="auto"/>
          </w:divBdr>
        </w:div>
      </w:divsChild>
    </w:div>
    <w:div w:id="1810593266">
      <w:bodyDiv w:val="1"/>
      <w:marLeft w:val="0"/>
      <w:marRight w:val="0"/>
      <w:marTop w:val="0"/>
      <w:marBottom w:val="0"/>
      <w:divBdr>
        <w:top w:val="none" w:sz="0" w:space="0" w:color="auto"/>
        <w:left w:val="none" w:sz="0" w:space="0" w:color="auto"/>
        <w:bottom w:val="none" w:sz="0" w:space="0" w:color="auto"/>
        <w:right w:val="none" w:sz="0" w:space="0" w:color="auto"/>
      </w:divBdr>
      <w:divsChild>
        <w:div w:id="1264148432">
          <w:marLeft w:val="0"/>
          <w:marRight w:val="0"/>
          <w:marTop w:val="0"/>
          <w:marBottom w:val="0"/>
          <w:divBdr>
            <w:top w:val="none" w:sz="0" w:space="0" w:color="auto"/>
            <w:left w:val="none" w:sz="0" w:space="0" w:color="auto"/>
            <w:bottom w:val="none" w:sz="0" w:space="0" w:color="auto"/>
            <w:right w:val="none" w:sz="0" w:space="0" w:color="auto"/>
          </w:divBdr>
        </w:div>
        <w:div w:id="1124621355">
          <w:marLeft w:val="0"/>
          <w:marRight w:val="0"/>
          <w:marTop w:val="0"/>
          <w:marBottom w:val="0"/>
          <w:divBdr>
            <w:top w:val="none" w:sz="0" w:space="0" w:color="auto"/>
            <w:left w:val="none" w:sz="0" w:space="0" w:color="auto"/>
            <w:bottom w:val="none" w:sz="0" w:space="0" w:color="auto"/>
            <w:right w:val="none" w:sz="0" w:space="0" w:color="auto"/>
          </w:divBdr>
        </w:div>
        <w:div w:id="1480997359">
          <w:marLeft w:val="0"/>
          <w:marRight w:val="0"/>
          <w:marTop w:val="0"/>
          <w:marBottom w:val="0"/>
          <w:divBdr>
            <w:top w:val="none" w:sz="0" w:space="0" w:color="auto"/>
            <w:left w:val="none" w:sz="0" w:space="0" w:color="auto"/>
            <w:bottom w:val="none" w:sz="0" w:space="0" w:color="auto"/>
            <w:right w:val="none" w:sz="0" w:space="0" w:color="auto"/>
          </w:divBdr>
        </w:div>
        <w:div w:id="1172068690">
          <w:marLeft w:val="0"/>
          <w:marRight w:val="0"/>
          <w:marTop w:val="0"/>
          <w:marBottom w:val="0"/>
          <w:divBdr>
            <w:top w:val="none" w:sz="0" w:space="0" w:color="auto"/>
            <w:left w:val="none" w:sz="0" w:space="0" w:color="auto"/>
            <w:bottom w:val="none" w:sz="0" w:space="0" w:color="auto"/>
            <w:right w:val="none" w:sz="0" w:space="0" w:color="auto"/>
          </w:divBdr>
        </w:div>
        <w:div w:id="1992368918">
          <w:marLeft w:val="0"/>
          <w:marRight w:val="0"/>
          <w:marTop w:val="0"/>
          <w:marBottom w:val="0"/>
          <w:divBdr>
            <w:top w:val="none" w:sz="0" w:space="0" w:color="auto"/>
            <w:left w:val="none" w:sz="0" w:space="0" w:color="auto"/>
            <w:bottom w:val="none" w:sz="0" w:space="0" w:color="auto"/>
            <w:right w:val="none" w:sz="0" w:space="0" w:color="auto"/>
          </w:divBdr>
        </w:div>
        <w:div w:id="1535968729">
          <w:marLeft w:val="0"/>
          <w:marRight w:val="0"/>
          <w:marTop w:val="0"/>
          <w:marBottom w:val="0"/>
          <w:divBdr>
            <w:top w:val="none" w:sz="0" w:space="0" w:color="auto"/>
            <w:left w:val="none" w:sz="0" w:space="0" w:color="auto"/>
            <w:bottom w:val="none" w:sz="0" w:space="0" w:color="auto"/>
            <w:right w:val="none" w:sz="0" w:space="0" w:color="auto"/>
          </w:divBdr>
        </w:div>
      </w:divsChild>
    </w:div>
    <w:div w:id="1822690521">
      <w:bodyDiv w:val="1"/>
      <w:marLeft w:val="0"/>
      <w:marRight w:val="0"/>
      <w:marTop w:val="0"/>
      <w:marBottom w:val="0"/>
      <w:divBdr>
        <w:top w:val="none" w:sz="0" w:space="0" w:color="auto"/>
        <w:left w:val="none" w:sz="0" w:space="0" w:color="auto"/>
        <w:bottom w:val="none" w:sz="0" w:space="0" w:color="auto"/>
        <w:right w:val="none" w:sz="0" w:space="0" w:color="auto"/>
      </w:divBdr>
      <w:divsChild>
        <w:div w:id="2052068258">
          <w:marLeft w:val="0"/>
          <w:marRight w:val="0"/>
          <w:marTop w:val="0"/>
          <w:marBottom w:val="0"/>
          <w:divBdr>
            <w:top w:val="none" w:sz="0" w:space="0" w:color="auto"/>
            <w:left w:val="none" w:sz="0" w:space="0" w:color="auto"/>
            <w:bottom w:val="none" w:sz="0" w:space="0" w:color="auto"/>
            <w:right w:val="none" w:sz="0" w:space="0" w:color="auto"/>
          </w:divBdr>
        </w:div>
        <w:div w:id="236479584">
          <w:marLeft w:val="0"/>
          <w:marRight w:val="0"/>
          <w:marTop w:val="0"/>
          <w:marBottom w:val="0"/>
          <w:divBdr>
            <w:top w:val="none" w:sz="0" w:space="0" w:color="auto"/>
            <w:left w:val="none" w:sz="0" w:space="0" w:color="auto"/>
            <w:bottom w:val="none" w:sz="0" w:space="0" w:color="auto"/>
            <w:right w:val="none" w:sz="0" w:space="0" w:color="auto"/>
          </w:divBdr>
        </w:div>
        <w:div w:id="886986023">
          <w:marLeft w:val="0"/>
          <w:marRight w:val="0"/>
          <w:marTop w:val="0"/>
          <w:marBottom w:val="0"/>
          <w:divBdr>
            <w:top w:val="none" w:sz="0" w:space="0" w:color="auto"/>
            <w:left w:val="none" w:sz="0" w:space="0" w:color="auto"/>
            <w:bottom w:val="none" w:sz="0" w:space="0" w:color="auto"/>
            <w:right w:val="none" w:sz="0" w:space="0" w:color="auto"/>
          </w:divBdr>
        </w:div>
      </w:divsChild>
    </w:div>
    <w:div w:id="1834101003">
      <w:bodyDiv w:val="1"/>
      <w:marLeft w:val="0"/>
      <w:marRight w:val="0"/>
      <w:marTop w:val="0"/>
      <w:marBottom w:val="0"/>
      <w:divBdr>
        <w:top w:val="none" w:sz="0" w:space="0" w:color="auto"/>
        <w:left w:val="none" w:sz="0" w:space="0" w:color="auto"/>
        <w:bottom w:val="none" w:sz="0" w:space="0" w:color="auto"/>
        <w:right w:val="none" w:sz="0" w:space="0" w:color="auto"/>
      </w:divBdr>
    </w:div>
    <w:div w:id="1868790023">
      <w:bodyDiv w:val="1"/>
      <w:marLeft w:val="0"/>
      <w:marRight w:val="0"/>
      <w:marTop w:val="0"/>
      <w:marBottom w:val="0"/>
      <w:divBdr>
        <w:top w:val="none" w:sz="0" w:space="0" w:color="auto"/>
        <w:left w:val="none" w:sz="0" w:space="0" w:color="auto"/>
        <w:bottom w:val="none" w:sz="0" w:space="0" w:color="auto"/>
        <w:right w:val="none" w:sz="0" w:space="0" w:color="auto"/>
      </w:divBdr>
      <w:divsChild>
        <w:div w:id="1092510267">
          <w:marLeft w:val="0"/>
          <w:marRight w:val="0"/>
          <w:marTop w:val="0"/>
          <w:marBottom w:val="0"/>
          <w:divBdr>
            <w:top w:val="none" w:sz="0" w:space="0" w:color="auto"/>
            <w:left w:val="none" w:sz="0" w:space="0" w:color="auto"/>
            <w:bottom w:val="none" w:sz="0" w:space="0" w:color="auto"/>
            <w:right w:val="none" w:sz="0" w:space="0" w:color="auto"/>
          </w:divBdr>
        </w:div>
        <w:div w:id="172257668">
          <w:marLeft w:val="0"/>
          <w:marRight w:val="0"/>
          <w:marTop w:val="0"/>
          <w:marBottom w:val="0"/>
          <w:divBdr>
            <w:top w:val="none" w:sz="0" w:space="0" w:color="auto"/>
            <w:left w:val="none" w:sz="0" w:space="0" w:color="auto"/>
            <w:bottom w:val="none" w:sz="0" w:space="0" w:color="auto"/>
            <w:right w:val="none" w:sz="0" w:space="0" w:color="auto"/>
          </w:divBdr>
          <w:divsChild>
            <w:div w:id="2025133798">
              <w:marLeft w:val="0"/>
              <w:marRight w:val="0"/>
              <w:marTop w:val="0"/>
              <w:marBottom w:val="0"/>
              <w:divBdr>
                <w:top w:val="none" w:sz="0" w:space="0" w:color="auto"/>
                <w:left w:val="none" w:sz="0" w:space="0" w:color="auto"/>
                <w:bottom w:val="none" w:sz="0" w:space="0" w:color="auto"/>
                <w:right w:val="none" w:sz="0" w:space="0" w:color="auto"/>
              </w:divBdr>
              <w:divsChild>
                <w:div w:id="211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7228">
      <w:bodyDiv w:val="1"/>
      <w:marLeft w:val="0"/>
      <w:marRight w:val="0"/>
      <w:marTop w:val="0"/>
      <w:marBottom w:val="0"/>
      <w:divBdr>
        <w:top w:val="none" w:sz="0" w:space="0" w:color="auto"/>
        <w:left w:val="none" w:sz="0" w:space="0" w:color="auto"/>
        <w:bottom w:val="none" w:sz="0" w:space="0" w:color="auto"/>
        <w:right w:val="none" w:sz="0" w:space="0" w:color="auto"/>
      </w:divBdr>
      <w:divsChild>
        <w:div w:id="531308344">
          <w:marLeft w:val="0"/>
          <w:marRight w:val="0"/>
          <w:marTop w:val="0"/>
          <w:marBottom w:val="0"/>
          <w:divBdr>
            <w:top w:val="none" w:sz="0" w:space="0" w:color="auto"/>
            <w:left w:val="none" w:sz="0" w:space="0" w:color="auto"/>
            <w:bottom w:val="none" w:sz="0" w:space="0" w:color="auto"/>
            <w:right w:val="none" w:sz="0" w:space="0" w:color="auto"/>
          </w:divBdr>
          <w:divsChild>
            <w:div w:id="1503399347">
              <w:marLeft w:val="0"/>
              <w:marRight w:val="0"/>
              <w:marTop w:val="0"/>
              <w:marBottom w:val="0"/>
              <w:divBdr>
                <w:top w:val="none" w:sz="0" w:space="0" w:color="auto"/>
                <w:left w:val="none" w:sz="0" w:space="0" w:color="auto"/>
                <w:bottom w:val="none" w:sz="0" w:space="0" w:color="auto"/>
                <w:right w:val="none" w:sz="0" w:space="0" w:color="auto"/>
              </w:divBdr>
            </w:div>
            <w:div w:id="633953404">
              <w:marLeft w:val="0"/>
              <w:marRight w:val="0"/>
              <w:marTop w:val="0"/>
              <w:marBottom w:val="0"/>
              <w:divBdr>
                <w:top w:val="none" w:sz="0" w:space="0" w:color="auto"/>
                <w:left w:val="none" w:sz="0" w:space="0" w:color="auto"/>
                <w:bottom w:val="none" w:sz="0" w:space="0" w:color="auto"/>
                <w:right w:val="none" w:sz="0" w:space="0" w:color="auto"/>
              </w:divBdr>
            </w:div>
          </w:divsChild>
        </w:div>
        <w:div w:id="1442257788">
          <w:marLeft w:val="0"/>
          <w:marRight w:val="0"/>
          <w:marTop w:val="0"/>
          <w:marBottom w:val="0"/>
          <w:divBdr>
            <w:top w:val="none" w:sz="0" w:space="0" w:color="auto"/>
            <w:left w:val="none" w:sz="0" w:space="0" w:color="auto"/>
            <w:bottom w:val="none" w:sz="0" w:space="0" w:color="auto"/>
            <w:right w:val="none" w:sz="0" w:space="0" w:color="auto"/>
          </w:divBdr>
          <w:divsChild>
            <w:div w:id="1635789516">
              <w:marLeft w:val="0"/>
              <w:marRight w:val="0"/>
              <w:marTop w:val="0"/>
              <w:marBottom w:val="0"/>
              <w:divBdr>
                <w:top w:val="none" w:sz="0" w:space="0" w:color="auto"/>
                <w:left w:val="none" w:sz="0" w:space="0" w:color="auto"/>
                <w:bottom w:val="none" w:sz="0" w:space="0" w:color="auto"/>
                <w:right w:val="none" w:sz="0" w:space="0" w:color="auto"/>
              </w:divBdr>
            </w:div>
            <w:div w:id="1597785304">
              <w:marLeft w:val="0"/>
              <w:marRight w:val="0"/>
              <w:marTop w:val="0"/>
              <w:marBottom w:val="0"/>
              <w:divBdr>
                <w:top w:val="none" w:sz="0" w:space="0" w:color="auto"/>
                <w:left w:val="none" w:sz="0" w:space="0" w:color="auto"/>
                <w:bottom w:val="none" w:sz="0" w:space="0" w:color="auto"/>
                <w:right w:val="none" w:sz="0" w:space="0" w:color="auto"/>
              </w:divBdr>
            </w:div>
            <w:div w:id="11023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5720">
      <w:bodyDiv w:val="1"/>
      <w:marLeft w:val="0"/>
      <w:marRight w:val="0"/>
      <w:marTop w:val="0"/>
      <w:marBottom w:val="0"/>
      <w:divBdr>
        <w:top w:val="none" w:sz="0" w:space="0" w:color="auto"/>
        <w:left w:val="none" w:sz="0" w:space="0" w:color="auto"/>
        <w:bottom w:val="none" w:sz="0" w:space="0" w:color="auto"/>
        <w:right w:val="none" w:sz="0" w:space="0" w:color="auto"/>
      </w:divBdr>
      <w:divsChild>
        <w:div w:id="1330252462">
          <w:marLeft w:val="0"/>
          <w:marRight w:val="0"/>
          <w:marTop w:val="0"/>
          <w:marBottom w:val="0"/>
          <w:divBdr>
            <w:top w:val="none" w:sz="0" w:space="0" w:color="auto"/>
            <w:left w:val="none" w:sz="0" w:space="0" w:color="auto"/>
            <w:bottom w:val="none" w:sz="0" w:space="0" w:color="auto"/>
            <w:right w:val="none" w:sz="0" w:space="0" w:color="auto"/>
          </w:divBdr>
        </w:div>
        <w:div w:id="1418359467">
          <w:marLeft w:val="0"/>
          <w:marRight w:val="0"/>
          <w:marTop w:val="0"/>
          <w:marBottom w:val="0"/>
          <w:divBdr>
            <w:top w:val="none" w:sz="0" w:space="0" w:color="auto"/>
            <w:left w:val="none" w:sz="0" w:space="0" w:color="auto"/>
            <w:bottom w:val="none" w:sz="0" w:space="0" w:color="auto"/>
            <w:right w:val="none" w:sz="0" w:space="0" w:color="auto"/>
          </w:divBdr>
        </w:div>
        <w:div w:id="1076433789">
          <w:marLeft w:val="0"/>
          <w:marRight w:val="0"/>
          <w:marTop w:val="0"/>
          <w:marBottom w:val="0"/>
          <w:divBdr>
            <w:top w:val="none" w:sz="0" w:space="0" w:color="auto"/>
            <w:left w:val="none" w:sz="0" w:space="0" w:color="auto"/>
            <w:bottom w:val="none" w:sz="0" w:space="0" w:color="auto"/>
            <w:right w:val="none" w:sz="0" w:space="0" w:color="auto"/>
          </w:divBdr>
        </w:div>
        <w:div w:id="1777097199">
          <w:marLeft w:val="0"/>
          <w:marRight w:val="0"/>
          <w:marTop w:val="0"/>
          <w:marBottom w:val="0"/>
          <w:divBdr>
            <w:top w:val="none" w:sz="0" w:space="0" w:color="auto"/>
            <w:left w:val="none" w:sz="0" w:space="0" w:color="auto"/>
            <w:bottom w:val="none" w:sz="0" w:space="0" w:color="auto"/>
            <w:right w:val="none" w:sz="0" w:space="0" w:color="auto"/>
          </w:divBdr>
        </w:div>
        <w:div w:id="1195457096">
          <w:marLeft w:val="0"/>
          <w:marRight w:val="0"/>
          <w:marTop w:val="0"/>
          <w:marBottom w:val="0"/>
          <w:divBdr>
            <w:top w:val="none" w:sz="0" w:space="0" w:color="auto"/>
            <w:left w:val="none" w:sz="0" w:space="0" w:color="auto"/>
            <w:bottom w:val="none" w:sz="0" w:space="0" w:color="auto"/>
            <w:right w:val="none" w:sz="0" w:space="0" w:color="auto"/>
          </w:divBdr>
        </w:div>
        <w:div w:id="1768042976">
          <w:marLeft w:val="0"/>
          <w:marRight w:val="0"/>
          <w:marTop w:val="0"/>
          <w:marBottom w:val="0"/>
          <w:divBdr>
            <w:top w:val="none" w:sz="0" w:space="0" w:color="auto"/>
            <w:left w:val="none" w:sz="0" w:space="0" w:color="auto"/>
            <w:bottom w:val="none" w:sz="0" w:space="0" w:color="auto"/>
            <w:right w:val="none" w:sz="0" w:space="0" w:color="auto"/>
          </w:divBdr>
        </w:div>
      </w:divsChild>
    </w:div>
    <w:div w:id="2041658946">
      <w:bodyDiv w:val="1"/>
      <w:marLeft w:val="0"/>
      <w:marRight w:val="0"/>
      <w:marTop w:val="0"/>
      <w:marBottom w:val="0"/>
      <w:divBdr>
        <w:top w:val="none" w:sz="0" w:space="0" w:color="auto"/>
        <w:left w:val="none" w:sz="0" w:space="0" w:color="auto"/>
        <w:bottom w:val="none" w:sz="0" w:space="0" w:color="auto"/>
        <w:right w:val="none" w:sz="0" w:space="0" w:color="auto"/>
      </w:divBdr>
      <w:divsChild>
        <w:div w:id="1620184938">
          <w:marLeft w:val="0"/>
          <w:marRight w:val="0"/>
          <w:marTop w:val="0"/>
          <w:marBottom w:val="0"/>
          <w:divBdr>
            <w:top w:val="none" w:sz="0" w:space="0" w:color="auto"/>
            <w:left w:val="none" w:sz="0" w:space="0" w:color="auto"/>
            <w:bottom w:val="none" w:sz="0" w:space="0" w:color="auto"/>
            <w:right w:val="none" w:sz="0" w:space="0" w:color="auto"/>
          </w:divBdr>
        </w:div>
        <w:div w:id="1225531500">
          <w:marLeft w:val="0"/>
          <w:marRight w:val="0"/>
          <w:marTop w:val="0"/>
          <w:marBottom w:val="0"/>
          <w:divBdr>
            <w:top w:val="none" w:sz="0" w:space="0" w:color="auto"/>
            <w:left w:val="none" w:sz="0" w:space="0" w:color="auto"/>
            <w:bottom w:val="none" w:sz="0" w:space="0" w:color="auto"/>
            <w:right w:val="none" w:sz="0" w:space="0" w:color="auto"/>
          </w:divBdr>
        </w:div>
        <w:div w:id="1082721733">
          <w:marLeft w:val="0"/>
          <w:marRight w:val="0"/>
          <w:marTop w:val="0"/>
          <w:marBottom w:val="0"/>
          <w:divBdr>
            <w:top w:val="none" w:sz="0" w:space="0" w:color="auto"/>
            <w:left w:val="none" w:sz="0" w:space="0" w:color="auto"/>
            <w:bottom w:val="none" w:sz="0" w:space="0" w:color="auto"/>
            <w:right w:val="none" w:sz="0" w:space="0" w:color="auto"/>
          </w:divBdr>
        </w:div>
        <w:div w:id="1338265937">
          <w:marLeft w:val="0"/>
          <w:marRight w:val="0"/>
          <w:marTop w:val="0"/>
          <w:marBottom w:val="0"/>
          <w:divBdr>
            <w:top w:val="none" w:sz="0" w:space="0" w:color="auto"/>
            <w:left w:val="none" w:sz="0" w:space="0" w:color="auto"/>
            <w:bottom w:val="none" w:sz="0" w:space="0" w:color="auto"/>
            <w:right w:val="none" w:sz="0" w:space="0" w:color="auto"/>
          </w:divBdr>
        </w:div>
        <w:div w:id="1977292583">
          <w:marLeft w:val="0"/>
          <w:marRight w:val="0"/>
          <w:marTop w:val="0"/>
          <w:marBottom w:val="0"/>
          <w:divBdr>
            <w:top w:val="none" w:sz="0" w:space="0" w:color="auto"/>
            <w:left w:val="none" w:sz="0" w:space="0" w:color="auto"/>
            <w:bottom w:val="none" w:sz="0" w:space="0" w:color="auto"/>
            <w:right w:val="none" w:sz="0" w:space="0" w:color="auto"/>
          </w:divBdr>
        </w:div>
        <w:div w:id="18350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EE65E-03D2-4323-B155-45C8DDBA4023}">
  <ds:schemaRefs>
    <ds:schemaRef ds:uri="425a5c30-4c2f-474f-aa2f-443e46b3d18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7ce04e-ea5d-4d46-bab0-39b1fa6a6f36"/>
    <ds:schemaRef ds:uri="http://www.w3.org/XML/1998/namespace"/>
  </ds:schemaRefs>
</ds:datastoreItem>
</file>

<file path=customXml/itemProps2.xml><?xml version="1.0" encoding="utf-8"?>
<ds:datastoreItem xmlns:ds="http://schemas.openxmlformats.org/officeDocument/2006/customXml" ds:itemID="{4BD3E7F5-E19C-4708-94B5-0405EBB6E9DD}">
  <ds:schemaRefs>
    <ds:schemaRef ds:uri="http://schemas.microsoft.com/sharepoint/v3/contenttype/forms"/>
  </ds:schemaRefs>
</ds:datastoreItem>
</file>

<file path=customXml/itemProps3.xml><?xml version="1.0" encoding="utf-8"?>
<ds:datastoreItem xmlns:ds="http://schemas.openxmlformats.org/officeDocument/2006/customXml" ds:itemID="{5F3BBEEC-E210-4A6C-9F8E-9AC17EAD7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2F87F-98C5-4F1C-AD93-2590DC51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8</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ASEL 3.2 Errata</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ASEL 3.2 Errata</dc:title>
  <dc:subject/>
  <dc:creator>Department of Agriculture, Water and the Environment</dc:creator>
  <cp:keywords/>
  <dc:description/>
  <cp:lastModifiedBy>Lien Nguyen</cp:lastModifiedBy>
  <cp:revision>65</cp:revision>
  <cp:lastPrinted>2021-12-06T03:39:00Z</cp:lastPrinted>
  <dcterms:created xsi:type="dcterms:W3CDTF">2021-11-24T22:47:00Z</dcterms:created>
  <dcterms:modified xsi:type="dcterms:W3CDTF">2021-12-17T08:20:00Z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